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BF3F" w14:textId="66B1E216" w:rsidR="00DF75F8" w:rsidRPr="00DF75F8" w:rsidRDefault="00DF75F8">
      <w:pPr>
        <w:rPr>
          <w:lang w:val="en-GB"/>
        </w:rPr>
      </w:pPr>
      <w:r>
        <w:rPr>
          <w:lang w:val="en-GB"/>
        </w:rPr>
        <w:t>{%image}</w:t>
      </w:r>
    </w:p>
    <w:sectPr w:rsidR="00DF75F8" w:rsidRPr="00DF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F8"/>
    <w:rsid w:val="00D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91D"/>
  <w15:chartTrackingRefBased/>
  <w15:docId w15:val="{7ACC6059-F55B-40A3-80FA-D3976E2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Arunbalaji Ramalingam</dc:creator>
  <cp:keywords/>
  <dc:description/>
  <cp:lastModifiedBy>Arunbalaji Ramalingam</cp:lastModifiedBy>
  <cp:revision>1</cp:revision>
  <dcterms:created xsi:type="dcterms:W3CDTF">2024-02-13T18:50:00Z</dcterms:created>
  <dcterms:modified xsi:type="dcterms:W3CDTF">2024-02-13T18:51:00Z</dcterms:modified>
</cp:coreProperties>
</file>