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SSH - Secure Shell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This is a Protocol which allows two machines to communicate over the network securely.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093512">
        <w:rPr>
          <w:rFonts w:ascii="Calibri" w:eastAsia="Times New Roman" w:hAnsi="Calibri" w:cs="Calibri"/>
          <w:lang w:eastAsia="en-IN"/>
        </w:rPr>
        <w:t>Telnet :</w:t>
      </w:r>
      <w:proofErr w:type="gramEnd"/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This is similar kind of protocol started using from 1960's but this was not secured way of communication.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Ciphers: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Encryption Algorithms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 xml:space="preserve">There are 3 Components involved in establishing a SSH </w:t>
      </w:r>
      <w:proofErr w:type="gramStart"/>
      <w:r w:rsidRPr="00093512">
        <w:rPr>
          <w:rFonts w:ascii="Calibri" w:eastAsia="Times New Roman" w:hAnsi="Calibri" w:cs="Calibri"/>
          <w:lang w:eastAsia="en-IN"/>
        </w:rPr>
        <w:t>Connection :</w:t>
      </w:r>
      <w:proofErr w:type="gramEnd"/>
    </w:p>
    <w:p w:rsidR="00093512" w:rsidRPr="00093512" w:rsidRDefault="00093512" w:rsidP="000935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Server</w:t>
      </w:r>
    </w:p>
    <w:p w:rsidR="00093512" w:rsidRPr="00093512" w:rsidRDefault="00093512" w:rsidP="000935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Client</w:t>
      </w:r>
    </w:p>
    <w:p w:rsidR="00093512" w:rsidRPr="00093512" w:rsidRDefault="00093512" w:rsidP="000935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Authentication Mechanis</w:t>
      </w:r>
      <w:r w:rsidR="006B7E25">
        <w:rPr>
          <w:rFonts w:ascii="Calibri" w:eastAsia="Times New Roman" w:hAnsi="Calibri" w:cs="Calibri"/>
          <w:lang w:eastAsia="en-IN"/>
        </w:rPr>
        <w:t>m</w:t>
      </w:r>
      <w:r w:rsidRPr="00093512">
        <w:rPr>
          <w:rFonts w:ascii="Calibri" w:eastAsia="Times New Roman" w:hAnsi="Calibri" w:cs="Calibri"/>
          <w:lang w:eastAsia="en-IN"/>
        </w:rPr>
        <w:t xml:space="preserve"> (This can be Password or the Key Authentication: Public and Private Key)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SSH Syntax:</w:t>
      </w:r>
      <w:bookmarkStart w:id="0" w:name="_GoBack"/>
      <w:bookmarkEnd w:id="0"/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093512">
        <w:rPr>
          <w:rFonts w:ascii="Calibri" w:eastAsia="Times New Roman" w:hAnsi="Calibri" w:cs="Calibri"/>
          <w:lang w:eastAsia="en-IN"/>
        </w:rPr>
        <w:t>Ssh</w:t>
      </w:r>
      <w:proofErr w:type="spellEnd"/>
      <w:r w:rsidRPr="00093512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093512">
        <w:rPr>
          <w:rFonts w:ascii="Calibri" w:eastAsia="Times New Roman" w:hAnsi="Calibri" w:cs="Calibri"/>
          <w:lang w:eastAsia="en-IN"/>
        </w:rPr>
        <w:t>user@IP</w:t>
      </w:r>
      <w:proofErr w:type="spellEnd"/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093512">
        <w:rPr>
          <w:rFonts w:ascii="Calibri" w:eastAsia="Times New Roman" w:hAnsi="Calibri" w:cs="Calibri"/>
          <w:lang w:eastAsia="en-IN"/>
        </w:rPr>
        <w:t>Ssh</w:t>
      </w:r>
      <w:proofErr w:type="spellEnd"/>
      <w:r w:rsidRPr="00093512">
        <w:rPr>
          <w:rFonts w:ascii="Calibri" w:eastAsia="Times New Roman" w:hAnsi="Calibri" w:cs="Calibri"/>
          <w:lang w:eastAsia="en-IN"/>
        </w:rPr>
        <w:t xml:space="preserve"> root@10.43.74.4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 xml:space="preserve">To Run in Key Authentication </w:t>
      </w:r>
      <w:proofErr w:type="gramStart"/>
      <w:r w:rsidRPr="00093512">
        <w:rPr>
          <w:rFonts w:ascii="Calibri" w:eastAsia="Times New Roman" w:hAnsi="Calibri" w:cs="Calibri"/>
          <w:lang w:eastAsia="en-IN"/>
        </w:rPr>
        <w:t>mode :</w:t>
      </w:r>
      <w:proofErr w:type="gramEnd"/>
      <w:r w:rsidRPr="00093512">
        <w:rPr>
          <w:rFonts w:ascii="Calibri" w:eastAsia="Times New Roman" w:hAnsi="Calibri" w:cs="Calibri"/>
          <w:lang w:eastAsia="en-IN"/>
        </w:rPr>
        <w:t xml:space="preserve"> Private or Public :</w:t>
      </w:r>
    </w:p>
    <w:p w:rsidR="00093512" w:rsidRPr="00093512" w:rsidRDefault="00093512" w:rsidP="000935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SSH-</w:t>
      </w:r>
      <w:proofErr w:type="spellStart"/>
      <w:r w:rsidRPr="00093512">
        <w:rPr>
          <w:rFonts w:ascii="Calibri" w:eastAsia="Times New Roman" w:hAnsi="Calibri" w:cs="Calibri"/>
          <w:lang w:eastAsia="en-IN"/>
        </w:rPr>
        <w:t>keygen</w:t>
      </w:r>
      <w:proofErr w:type="spellEnd"/>
      <w:r w:rsidRPr="00093512">
        <w:rPr>
          <w:rFonts w:ascii="Calibri" w:eastAsia="Times New Roman" w:hAnsi="Calibri" w:cs="Calibri"/>
          <w:lang w:eastAsia="en-IN"/>
        </w:rPr>
        <w:t xml:space="preserve"> -t </w:t>
      </w:r>
      <w:proofErr w:type="spellStart"/>
      <w:r w:rsidRPr="00093512">
        <w:rPr>
          <w:rFonts w:ascii="Calibri" w:eastAsia="Times New Roman" w:hAnsi="Calibri" w:cs="Calibri"/>
          <w:lang w:eastAsia="en-IN"/>
        </w:rPr>
        <w:t>rsa</w:t>
      </w:r>
      <w:proofErr w:type="spellEnd"/>
      <w:proofErr w:type="gramStart"/>
      <w:r w:rsidRPr="00093512">
        <w:rPr>
          <w:rFonts w:ascii="Calibri" w:eastAsia="Times New Roman" w:hAnsi="Calibri" w:cs="Calibri"/>
          <w:lang w:eastAsia="en-IN"/>
        </w:rPr>
        <w:t xml:space="preserve">   (</w:t>
      </w:r>
      <w:proofErr w:type="gramEnd"/>
      <w:r w:rsidRPr="00093512">
        <w:rPr>
          <w:rFonts w:ascii="Calibri" w:eastAsia="Times New Roman" w:hAnsi="Calibri" w:cs="Calibri"/>
          <w:lang w:eastAsia="en-IN"/>
        </w:rPr>
        <w:t>-t is Type)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 xml:space="preserve">The above command will generate the Private and Public Keys, </w:t>
      </w:r>
      <w:proofErr w:type="gramStart"/>
      <w:r w:rsidRPr="00093512">
        <w:rPr>
          <w:rFonts w:ascii="Calibri" w:eastAsia="Times New Roman" w:hAnsi="Calibri" w:cs="Calibri"/>
          <w:lang w:eastAsia="en-IN"/>
        </w:rPr>
        <w:t>You</w:t>
      </w:r>
      <w:proofErr w:type="gramEnd"/>
      <w:r w:rsidRPr="00093512">
        <w:rPr>
          <w:rFonts w:ascii="Calibri" w:eastAsia="Times New Roman" w:hAnsi="Calibri" w:cs="Calibri"/>
          <w:lang w:eastAsia="en-IN"/>
        </w:rPr>
        <w:t xml:space="preserve"> can give the file name path or it will be saved in the default path.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 </w:t>
      </w:r>
    </w:p>
    <w:p w:rsidR="00093512" w:rsidRPr="00093512" w:rsidRDefault="00093512" w:rsidP="000935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093512">
        <w:rPr>
          <w:rFonts w:ascii="Calibri" w:eastAsia="Times New Roman" w:hAnsi="Calibri" w:cs="Calibri"/>
          <w:lang w:eastAsia="en-IN"/>
        </w:rPr>
        <w:t>You have to Copy and Paste the Public Key to the Remote machine, which you want to access</w:t>
      </w:r>
    </w:p>
    <w:p w:rsidR="00093512" w:rsidRPr="00093512" w:rsidRDefault="00093512" w:rsidP="0009351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93512">
        <w:rPr>
          <w:noProof/>
          <w:lang w:eastAsia="en-IN"/>
        </w:rPr>
        <w:drawing>
          <wp:inline distT="0" distB="0" distL="0" distR="0">
            <wp:extent cx="6342960" cy="2837451"/>
            <wp:effectExtent l="0" t="0" r="1270" b="1270"/>
            <wp:docPr id="1" name="Picture 1" descr="C:\Users\akumar6\AppData\Local\Microsoft\Windows\INetCache\Content.MSO\CF8F7C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mar6\AppData\Local\Microsoft\Windows\INetCache\Content.MSO\CF8F7CA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35" cy="284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AA" w:rsidRDefault="006B7E25"/>
    <w:sectPr w:rsidR="0060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50A9"/>
    <w:multiLevelType w:val="multilevel"/>
    <w:tmpl w:val="4F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B3702"/>
    <w:multiLevelType w:val="multilevel"/>
    <w:tmpl w:val="FAC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71084"/>
    <w:multiLevelType w:val="multilevel"/>
    <w:tmpl w:val="99D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12"/>
    <w:rsid w:val="00093512"/>
    <w:rsid w:val="002215B7"/>
    <w:rsid w:val="006B7E25"/>
    <w:rsid w:val="00B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3398"/>
  <w15:chartTrackingRefBased/>
  <w15:docId w15:val="{9B531F2D-8587-4161-A985-8B189D2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687</Characters>
  <Application>Microsoft Office Word</Application>
  <DocSecurity>0</DocSecurity>
  <Lines>5</Lines>
  <Paragraphs>1</Paragraphs>
  <ScaleCrop>false</ScaleCrop>
  <Company>Capgemini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3</cp:revision>
  <dcterms:created xsi:type="dcterms:W3CDTF">2020-07-28T16:00:00Z</dcterms:created>
  <dcterms:modified xsi:type="dcterms:W3CDTF">2020-11-06T13:56:00Z</dcterms:modified>
</cp:coreProperties>
</file>