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CAD2" w14:textId="7BD4606E" w:rsidR="00954A6C" w:rsidRPr="00853C93" w:rsidRDefault="0029211E" w:rsidP="000971A4">
      <w:pPr>
        <w:pStyle w:val="Heading8"/>
        <w:numPr>
          <w:ilvl w:val="0"/>
          <w:numId w:val="0"/>
        </w:numPr>
        <w:ind w:left="3600" w:firstLine="720"/>
        <w:rPr>
          <w:rFonts w:ascii="Arial" w:hAnsi="Arial" w:cs="Arial"/>
          <w:b/>
          <w:i w:val="0"/>
          <w:iCs w:val="0"/>
          <w:szCs w:val="20"/>
        </w:rPr>
      </w:pPr>
      <w:r>
        <w:rPr>
          <w:rFonts w:ascii="Arial" w:hAnsi="Arial" w:cs="Arial"/>
          <w:b/>
          <w:i w:val="0"/>
          <w:iCs w:val="0"/>
          <w:szCs w:val="20"/>
        </w:rPr>
        <w:t xml:space="preserve"> </w:t>
      </w:r>
      <w:r w:rsidR="00954A6C" w:rsidRPr="00853C93">
        <w:rPr>
          <w:rFonts w:ascii="Arial" w:hAnsi="Arial" w:cs="Arial"/>
          <w:b/>
          <w:i w:val="0"/>
          <w:iCs w:val="0"/>
          <w:szCs w:val="20"/>
        </w:rPr>
        <w:t>Document Revision History</w:t>
      </w:r>
    </w:p>
    <w:p w14:paraId="0215CFD9" w14:textId="77777777" w:rsidR="008C7D16" w:rsidRPr="00853C93" w:rsidRDefault="008C7D16" w:rsidP="008C7D16">
      <w:pPr>
        <w:rPr>
          <w:rFonts w:ascii="Arial" w:hAnsi="Arial" w:cs="Arial"/>
        </w:rPr>
      </w:pPr>
    </w:p>
    <w:tbl>
      <w:tblPr>
        <w:tblStyle w:val="TableGrid"/>
        <w:tblW w:w="4838" w:type="pct"/>
        <w:tblInd w:w="175" w:type="dxa"/>
        <w:tblLook w:val="04A0" w:firstRow="1" w:lastRow="0" w:firstColumn="1" w:lastColumn="0" w:noHBand="0" w:noVBand="1"/>
      </w:tblPr>
      <w:tblGrid>
        <w:gridCol w:w="1079"/>
        <w:gridCol w:w="2159"/>
        <w:gridCol w:w="7202"/>
      </w:tblGrid>
      <w:tr w:rsidR="00615E00" w:rsidRPr="00853C93" w14:paraId="3609CAD6" w14:textId="77777777" w:rsidTr="00156F69">
        <w:trPr>
          <w:trHeight w:val="458"/>
          <w:tblHeader/>
        </w:trPr>
        <w:tc>
          <w:tcPr>
            <w:tcW w:w="517" w:type="pct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9CAD3" w14:textId="77777777" w:rsidR="00954A6C" w:rsidRPr="00853C93" w:rsidRDefault="00954A6C" w:rsidP="008C7D16">
            <w:pPr>
              <w:pStyle w:val="Table-Header"/>
              <w:rPr>
                <w:rFonts w:ascii="Arial" w:hAnsi="Arial"/>
                <w:color w:val="000000" w:themeColor="text1"/>
                <w:sz w:val="22"/>
                <w:szCs w:val="20"/>
              </w:rPr>
            </w:pPr>
            <w:r w:rsidRPr="00853C93">
              <w:rPr>
                <w:rFonts w:ascii="Arial" w:hAnsi="Arial"/>
                <w:color w:val="000000" w:themeColor="text1"/>
                <w:sz w:val="22"/>
                <w:szCs w:val="20"/>
              </w:rPr>
              <w:t>Version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9CAD4" w14:textId="77777777" w:rsidR="00954A6C" w:rsidRPr="00853C93" w:rsidRDefault="00954A6C" w:rsidP="008C7D16">
            <w:pPr>
              <w:pStyle w:val="Table-Header"/>
              <w:rPr>
                <w:rFonts w:ascii="Arial" w:hAnsi="Arial"/>
                <w:color w:val="000000" w:themeColor="text1"/>
                <w:sz w:val="22"/>
                <w:szCs w:val="20"/>
              </w:rPr>
            </w:pPr>
            <w:r w:rsidRPr="00853C93">
              <w:rPr>
                <w:rFonts w:ascii="Arial" w:hAnsi="Arial"/>
                <w:color w:val="000000" w:themeColor="text1"/>
                <w:sz w:val="22"/>
                <w:szCs w:val="20"/>
              </w:rPr>
              <w:t>Author</w:t>
            </w:r>
          </w:p>
        </w:tc>
        <w:tc>
          <w:tcPr>
            <w:tcW w:w="3449" w:type="pct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9CAD5" w14:textId="77777777" w:rsidR="00954A6C" w:rsidRPr="00853C93" w:rsidRDefault="00954A6C" w:rsidP="008C7D16">
            <w:pPr>
              <w:pStyle w:val="Table-Header"/>
              <w:rPr>
                <w:rFonts w:ascii="Arial" w:hAnsi="Arial"/>
                <w:color w:val="000000" w:themeColor="text1"/>
                <w:sz w:val="22"/>
                <w:szCs w:val="20"/>
              </w:rPr>
            </w:pPr>
            <w:r w:rsidRPr="00853C93">
              <w:rPr>
                <w:rFonts w:ascii="Arial" w:hAnsi="Arial"/>
                <w:color w:val="000000" w:themeColor="text1"/>
                <w:sz w:val="22"/>
                <w:szCs w:val="20"/>
              </w:rPr>
              <w:t>Reason for Revision</w:t>
            </w:r>
          </w:p>
        </w:tc>
      </w:tr>
      <w:tr w:rsidR="00615E00" w:rsidRPr="00853C93" w14:paraId="3609CADA" w14:textId="77777777" w:rsidTr="00156F69">
        <w:trPr>
          <w:trHeight w:val="627"/>
        </w:trPr>
        <w:tc>
          <w:tcPr>
            <w:tcW w:w="51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9CAD7" w14:textId="77777777" w:rsidR="00954A6C" w:rsidRPr="00853C93" w:rsidRDefault="00954A6C" w:rsidP="008C7D16">
            <w:pPr>
              <w:pStyle w:val="Table-TextCentered"/>
              <w:rPr>
                <w:rFonts w:ascii="Arial" w:hAnsi="Arial"/>
                <w:color w:val="000000" w:themeColor="text1"/>
                <w:szCs w:val="20"/>
              </w:rPr>
            </w:pPr>
            <w:r w:rsidRPr="00853C93">
              <w:rPr>
                <w:rFonts w:ascii="Arial" w:hAnsi="Arial"/>
                <w:color w:val="000000" w:themeColor="text1"/>
                <w:szCs w:val="20"/>
              </w:rPr>
              <w:t>1.0</w:t>
            </w:r>
          </w:p>
        </w:tc>
        <w:tc>
          <w:tcPr>
            <w:tcW w:w="103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9CAD8" w14:textId="14B01C25" w:rsidR="00954A6C" w:rsidRPr="00853C93" w:rsidRDefault="007E7D4E" w:rsidP="007E7D4E">
            <w:pPr>
              <w:pStyle w:val="Table-TextLeft"/>
              <w:rPr>
                <w:rFonts w:ascii="Arial" w:hAnsi="Arial"/>
                <w:color w:val="000000" w:themeColor="text1"/>
                <w:szCs w:val="20"/>
              </w:rPr>
            </w:pPr>
            <w:r>
              <w:rPr>
                <w:rFonts w:ascii="Arial" w:hAnsi="Arial"/>
                <w:color w:val="000000" w:themeColor="text1"/>
                <w:szCs w:val="20"/>
              </w:rPr>
              <w:t>Sangeetha Dhasarathan</w:t>
            </w:r>
          </w:p>
        </w:tc>
        <w:tc>
          <w:tcPr>
            <w:tcW w:w="344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9CAD9" w14:textId="4B9C772F" w:rsidR="00954A6C" w:rsidRPr="00853C93" w:rsidRDefault="000656AF" w:rsidP="007E7D4E">
            <w:pPr>
              <w:pStyle w:val="Table-TextLeft"/>
              <w:rPr>
                <w:rFonts w:ascii="Arial" w:hAnsi="Arial"/>
                <w:color w:val="000000" w:themeColor="text1"/>
                <w:szCs w:val="20"/>
              </w:rPr>
            </w:pPr>
            <w:r>
              <w:rPr>
                <w:rFonts w:ascii="Arial" w:hAnsi="Arial"/>
              </w:rPr>
              <w:t xml:space="preserve">New Document created for </w:t>
            </w:r>
            <w:r w:rsidR="007E7D4E">
              <w:rPr>
                <w:rFonts w:ascii="Arial" w:hAnsi="Arial"/>
              </w:rPr>
              <w:t xml:space="preserve">BARD INT’L Incoterms </w:t>
            </w:r>
            <w:r>
              <w:rPr>
                <w:rFonts w:ascii="Arial" w:hAnsi="Arial"/>
              </w:rPr>
              <w:t xml:space="preserve">(JDE &amp; Korber) </w:t>
            </w:r>
            <w:r w:rsidR="007E7D4E">
              <w:rPr>
                <w:rFonts w:ascii="Arial" w:hAnsi="Arial"/>
              </w:rPr>
              <w:t>Project</w:t>
            </w:r>
            <w:r w:rsidR="007E7D4E">
              <w:rPr>
                <w:rStyle w:val="xtext-blue"/>
                <w:iCs/>
                <w:color w:val="0D0D0D" w:themeColor="text1" w:themeTint="F2"/>
              </w:rPr>
              <w:t xml:space="preserve"> </w:t>
            </w:r>
            <w:r w:rsidR="007E7D4E" w:rsidRPr="00952A93">
              <w:rPr>
                <w:rFonts w:ascii="Arial" w:hAnsi="Arial"/>
              </w:rPr>
              <w:t>DMND0120373</w:t>
            </w:r>
            <w:r w:rsidR="007E7D4E" w:rsidRPr="00541BFA">
              <w:rPr>
                <w:rFonts w:ascii="Arial" w:hAnsi="Arial"/>
              </w:rPr>
              <w:t xml:space="preserve">/ </w:t>
            </w:r>
            <w:r w:rsidR="007E7D4E" w:rsidRPr="00CC41C7">
              <w:rPr>
                <w:rFonts w:ascii="Arial" w:hAnsi="Arial"/>
              </w:rPr>
              <w:t>PRJ0267029</w:t>
            </w:r>
            <w:r w:rsidR="007E7D4E">
              <w:rPr>
                <w:rFonts w:ascii="Arial" w:hAnsi="Arial"/>
              </w:rPr>
              <w:t xml:space="preserve"> </w:t>
            </w:r>
          </w:p>
        </w:tc>
      </w:tr>
    </w:tbl>
    <w:p w14:paraId="3609CADB" w14:textId="49B32E1F" w:rsidR="00954A6C" w:rsidRPr="00853C93" w:rsidRDefault="00954A6C" w:rsidP="000971A4">
      <w:pPr>
        <w:tabs>
          <w:tab w:val="left" w:pos="11360"/>
        </w:tabs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  <w:r w:rsidRPr="00853C93">
        <w:rPr>
          <w:rStyle w:val="BlueText"/>
          <w:rFonts w:ascii="Arial" w:hAnsi="Arial" w:cs="Arial"/>
          <w:b/>
          <w:color w:val="000000" w:themeColor="text1"/>
          <w:szCs w:val="20"/>
        </w:rPr>
        <w:tab/>
      </w:r>
      <w:r w:rsidR="009A30CC" w:rsidRPr="00853C93">
        <w:rPr>
          <w:rStyle w:val="BlueText"/>
          <w:rFonts w:ascii="Arial" w:hAnsi="Arial" w:cs="Arial"/>
          <w:b/>
          <w:color w:val="000000" w:themeColor="text1"/>
          <w:szCs w:val="20"/>
        </w:rPr>
        <w:t xml:space="preserve"> </w:t>
      </w:r>
    </w:p>
    <w:p w14:paraId="4A3F3A8C" w14:textId="6C213D6C" w:rsidR="00521E78" w:rsidRDefault="00521E78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523E4C4C" w14:textId="3B01E763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53168A65" w14:textId="22C81ED5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7253988F" w14:textId="0C109539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73395524" w14:textId="79843113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5F5B8E6D" w14:textId="5673D46C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34A9117F" w14:textId="5510FBF1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079E3F58" w14:textId="5CF0D0EF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1D8C42FC" w14:textId="28F26F14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779C0836" w14:textId="37F3F76E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2567FB86" w14:textId="2128FEE0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3CC69DE2" w14:textId="2AA3BE05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66BD9444" w14:textId="11EDD55D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6C1F1066" w14:textId="7EC4FB0F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65E05EC4" w14:textId="6BA069D4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0408E80D" w14:textId="64BADBEA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6F938BC1" w14:textId="695CE52B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2BD092F1" w14:textId="7BA1E5BD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0CF77ABA" w14:textId="77777777" w:rsidR="008C1B9A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p w14:paraId="6B384932" w14:textId="77777777" w:rsidR="008C1B9A" w:rsidRPr="00853C93" w:rsidRDefault="008C1B9A" w:rsidP="000971A4">
      <w:pPr>
        <w:spacing w:after="200" w:line="276" w:lineRule="auto"/>
        <w:rPr>
          <w:rStyle w:val="BlueText"/>
          <w:rFonts w:ascii="Arial" w:hAnsi="Arial" w:cs="Arial"/>
          <w:b/>
          <w:color w:val="000000" w:themeColor="text1"/>
          <w:szCs w:val="20"/>
        </w:rPr>
      </w:pPr>
    </w:p>
    <w:sdt>
      <w:sdtPr>
        <w:rPr>
          <w:rFonts w:ascii="Arial" w:hAnsi="Arial" w:cs="Arial"/>
          <w:b w:val="0"/>
          <w:smallCaps/>
          <w:noProof/>
          <w:color w:val="000000" w:themeColor="text1"/>
          <w:sz w:val="20"/>
          <w:szCs w:val="20"/>
        </w:rPr>
        <w:id w:val="-1897655242"/>
        <w:docPartObj>
          <w:docPartGallery w:val="Table of Contents"/>
          <w:docPartUnique/>
        </w:docPartObj>
      </w:sdtPr>
      <w:sdtEndPr>
        <w:rPr>
          <w:b/>
          <w:sz w:val="24"/>
        </w:rPr>
      </w:sdtEndPr>
      <w:sdtContent>
        <w:p w14:paraId="3609CADE" w14:textId="77777777" w:rsidR="00954A6C" w:rsidRPr="00853C93" w:rsidRDefault="00954A6C" w:rsidP="008C7D16">
          <w:pPr>
            <w:pStyle w:val="TOCHeading"/>
            <w:rPr>
              <w:rFonts w:ascii="Arial" w:hAnsi="Arial" w:cs="Arial"/>
              <w:color w:val="000000" w:themeColor="text1"/>
              <w:sz w:val="28"/>
              <w:szCs w:val="20"/>
            </w:rPr>
          </w:pPr>
          <w:r w:rsidRPr="00853C93">
            <w:rPr>
              <w:rFonts w:ascii="Arial" w:hAnsi="Arial" w:cs="Arial"/>
              <w:color w:val="000000" w:themeColor="text1"/>
              <w:sz w:val="28"/>
              <w:szCs w:val="20"/>
            </w:rPr>
            <w:t>Table of Contents</w:t>
          </w:r>
        </w:p>
        <w:p w14:paraId="4540876D" w14:textId="77777777" w:rsidR="00F90923" w:rsidRDefault="00356315" w:rsidP="00E11FEC">
          <w:pPr>
            <w:pStyle w:val="TOC1"/>
            <w:jc w:val="center"/>
          </w:pPr>
          <w:r w:rsidRPr="00853C93">
            <w:rPr>
              <w:rFonts w:ascii="Arial" w:hAnsi="Arial" w:cs="Arial"/>
              <w:color w:val="000000" w:themeColor="text1"/>
              <w:sz w:val="20"/>
              <w:szCs w:val="20"/>
            </w:rPr>
            <w:t xml:space="preserve"> </w:t>
          </w:r>
          <w:r w:rsidR="00790D7D" w:rsidRPr="00853C93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="00954A6C" w:rsidRPr="00853C93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"1-1" \h \z \u </w:instrText>
          </w:r>
          <w:r w:rsidR="00790D7D" w:rsidRPr="00853C93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</w:p>
        <w:p w14:paraId="57984C32" w14:textId="6C825AE6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77" w:history="1">
            <w:r w:rsidRPr="004F7AC8">
              <w:rPr>
                <w:rStyle w:val="Hyperlink"/>
                <w:rFonts w:ascii="Arial" w:hAnsi="Arial"/>
                <w:iCs/>
              </w:rPr>
              <w:t>1.0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AFEDB6" w14:textId="6152B696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78" w:history="1">
            <w:r w:rsidRPr="004F7AC8">
              <w:rPr>
                <w:rStyle w:val="Hyperlink"/>
                <w:rFonts w:ascii="Arial" w:hAnsi="Arial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3F26E6" w14:textId="47CEF783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79" w:history="1">
            <w:r w:rsidRPr="004F7AC8">
              <w:rPr>
                <w:rStyle w:val="Hyperlink"/>
                <w:rFonts w:ascii="Arial" w:hAnsi="Arial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DEFINITIONS /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C41FD7" w14:textId="53E9424D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0" w:history="1">
            <w:r w:rsidRPr="004F7AC8">
              <w:rPr>
                <w:rStyle w:val="Hyperlink"/>
                <w:rFonts w:ascii="Arial" w:hAnsi="Arial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067697" w14:textId="2F2ECED7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1" w:history="1">
            <w:r w:rsidRPr="004F7AC8">
              <w:rPr>
                <w:rStyle w:val="Hyperlink"/>
                <w:rFonts w:ascii="Arial" w:hAnsi="Arial"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03F84" w14:textId="1559CFBA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2" w:history="1">
            <w:r w:rsidRPr="004F7AC8">
              <w:rPr>
                <w:rStyle w:val="Hyperlink"/>
                <w:rFonts w:ascii="Arial" w:hAnsi="Arial"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VALIDATION ACTIVITIES AND DELIVERABLES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F89F85" w14:textId="2C73E3E2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3" w:history="1">
            <w:r w:rsidRPr="004F7AC8">
              <w:rPr>
                <w:rStyle w:val="Hyperlink"/>
                <w:rFonts w:ascii="Arial" w:hAnsi="Arial"/>
              </w:rPr>
              <w:t>7.0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VALIDATION DELIVERABLE 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0C82C3" w14:textId="2EBDE88F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5" w:history="1">
            <w:r w:rsidRPr="004F7AC8">
              <w:rPr>
                <w:rStyle w:val="Hyperlink"/>
                <w:rFonts w:ascii="Arial" w:hAnsi="Arial"/>
                <w:iCs/>
              </w:rPr>
              <w:t>8.0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SUMMARY OF OQPQ TEST RESULTS / TEST DEFECTS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015DB0" w14:textId="0768F422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6" w:history="1">
            <w:r w:rsidRPr="004F7AC8">
              <w:rPr>
                <w:rStyle w:val="Hyperlink"/>
                <w:rFonts w:ascii="Arial" w:hAnsi="Arial"/>
              </w:rPr>
              <w:t>9.0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DEFECTS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740387" w14:textId="61E9E34F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7" w:history="1">
            <w:r w:rsidRPr="004F7AC8">
              <w:rPr>
                <w:rStyle w:val="Hyperlink"/>
                <w:rFonts w:ascii="Arial" w:hAnsi="Arial"/>
              </w:rPr>
              <w:t>10.0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Process Deviations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B81CAC" w14:textId="28C249F8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8" w:history="1">
            <w:r w:rsidRPr="004F7AC8">
              <w:rPr>
                <w:rStyle w:val="Hyperlink"/>
                <w:rFonts w:ascii="Arial" w:hAnsi="Arial"/>
              </w:rPr>
              <w:t>11.0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EVALUATION /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30C906" w14:textId="3C04E16E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89" w:history="1">
            <w:r w:rsidRPr="004F7AC8">
              <w:rPr>
                <w:rStyle w:val="Hyperlink"/>
                <w:rFonts w:ascii="Arial" w:hAnsi="Arial"/>
              </w:rPr>
              <w:t>12.0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OVERALL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9CE384" w14:textId="5AA75769" w:rsidR="00F90923" w:rsidRDefault="00F90923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47832590" w:history="1">
            <w:r w:rsidRPr="004F7AC8">
              <w:rPr>
                <w:rStyle w:val="Hyperlink"/>
                <w:rFonts w:ascii="Arial" w:hAnsi="Arial"/>
              </w:rPr>
              <w:t>13.0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4F7AC8">
              <w:rPr>
                <w:rStyle w:val="Hyperlink"/>
                <w:rFonts w:ascii="Arial" w:hAnsi="Arial"/>
              </w:rPr>
              <w:t>APPENDIX A: OQPQ TEST RESULT (HPALM EXPORT)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_Toc147832590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09CAEC" w14:textId="78E2ED84" w:rsidR="00954A6C" w:rsidRPr="00E11FEC" w:rsidRDefault="00790D7D" w:rsidP="00EC7E1C">
          <w:pPr>
            <w:pStyle w:val="TOC1"/>
            <w:rPr>
              <w:b w:val="0"/>
              <w:smallCaps w:val="0"/>
            </w:rPr>
          </w:pPr>
          <w:r w:rsidRPr="00853C93">
            <w:rPr>
              <w:rFonts w:ascii="Arial" w:hAnsi="Arial" w:cs="Arial"/>
              <w:color w:val="000000" w:themeColor="text1"/>
              <w:szCs w:val="20"/>
            </w:rPr>
            <w:fldChar w:fldCharType="end"/>
          </w:r>
        </w:p>
      </w:sdtContent>
    </w:sdt>
    <w:p w14:paraId="3609CAED" w14:textId="77777777" w:rsidR="00954A6C" w:rsidRPr="00853C93" w:rsidRDefault="00954A6C" w:rsidP="000971A4">
      <w:pPr>
        <w:rPr>
          <w:rFonts w:ascii="Arial" w:hAnsi="Arial" w:cs="Arial"/>
          <w:color w:val="000000" w:themeColor="text1"/>
          <w:szCs w:val="20"/>
        </w:rPr>
      </w:pPr>
    </w:p>
    <w:p w14:paraId="3609CAEE" w14:textId="77777777" w:rsidR="00954A6C" w:rsidRPr="00853C93" w:rsidRDefault="00954A6C" w:rsidP="000971A4">
      <w:pPr>
        <w:rPr>
          <w:rFonts w:ascii="Arial" w:hAnsi="Arial" w:cs="Arial"/>
          <w:color w:val="000000" w:themeColor="text1"/>
          <w:szCs w:val="20"/>
        </w:rPr>
      </w:pPr>
      <w:r w:rsidRPr="00853C93">
        <w:rPr>
          <w:rFonts w:ascii="Arial" w:hAnsi="Arial" w:cs="Arial"/>
          <w:color w:val="000000" w:themeColor="text1"/>
          <w:szCs w:val="20"/>
        </w:rPr>
        <w:br w:type="page"/>
      </w:r>
    </w:p>
    <w:p w14:paraId="3609CAEF" w14:textId="30BD1F98" w:rsidR="00954A6C" w:rsidRPr="00853C93" w:rsidRDefault="008C7D16" w:rsidP="000971A4">
      <w:pPr>
        <w:pStyle w:val="Heading1"/>
        <w:numPr>
          <w:ilvl w:val="0"/>
          <w:numId w:val="9"/>
        </w:numPr>
        <w:rPr>
          <w:rFonts w:ascii="Arial" w:hAnsi="Arial"/>
          <w:b w:val="0"/>
          <w:iCs/>
          <w:smallCaps w:val="0"/>
          <w:color w:val="000000" w:themeColor="text1"/>
          <w:kern w:val="0"/>
          <w:szCs w:val="20"/>
        </w:rPr>
      </w:pPr>
      <w:bookmarkStart w:id="0" w:name="_Toc523404601"/>
      <w:bookmarkStart w:id="1" w:name="_Toc121135310"/>
      <w:bookmarkStart w:id="2" w:name="_Toc147832577"/>
      <w:r w:rsidRPr="00853C93">
        <w:rPr>
          <w:rFonts w:ascii="Arial" w:hAnsi="Arial"/>
          <w:color w:val="000000" w:themeColor="text1"/>
          <w:szCs w:val="20"/>
        </w:rPr>
        <w:lastRenderedPageBreak/>
        <w:t>PURPOSE</w:t>
      </w:r>
      <w:bookmarkEnd w:id="0"/>
      <w:bookmarkEnd w:id="1"/>
      <w:bookmarkEnd w:id="2"/>
    </w:p>
    <w:p w14:paraId="3609CAF0" w14:textId="5F45A04D" w:rsidR="00954A6C" w:rsidRPr="000568FD" w:rsidRDefault="00954A6C" w:rsidP="000568F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bookmarkStart w:id="3" w:name="_Toc523404602"/>
      <w:r w:rsidRPr="00853C93">
        <w:rPr>
          <w:rFonts w:ascii="Arial" w:hAnsi="Arial"/>
          <w:color w:val="000000" w:themeColor="text1"/>
          <w:szCs w:val="20"/>
        </w:rPr>
        <w:t xml:space="preserve">The Validation Summary Report summarizes the completion of all </w:t>
      </w:r>
      <w:r w:rsidR="008A10F4" w:rsidRPr="00853C93">
        <w:rPr>
          <w:rFonts w:ascii="Arial" w:hAnsi="Arial"/>
          <w:color w:val="000000" w:themeColor="text1"/>
          <w:szCs w:val="20"/>
        </w:rPr>
        <w:t>v</w:t>
      </w:r>
      <w:r w:rsidRPr="00853C93">
        <w:rPr>
          <w:rFonts w:ascii="Arial" w:hAnsi="Arial"/>
          <w:color w:val="000000" w:themeColor="text1"/>
          <w:szCs w:val="20"/>
        </w:rPr>
        <w:t>alidation activities defined in the</w:t>
      </w:r>
      <w:r w:rsidR="00243E9C">
        <w:rPr>
          <w:rFonts w:ascii="Arial" w:hAnsi="Arial"/>
          <w:color w:val="000000" w:themeColor="text1"/>
          <w:szCs w:val="20"/>
        </w:rPr>
        <w:t xml:space="preserve"> RIA document of</w:t>
      </w:r>
      <w:r w:rsidRPr="00853C93">
        <w:rPr>
          <w:rFonts w:ascii="Arial" w:hAnsi="Arial"/>
          <w:color w:val="000000" w:themeColor="text1"/>
          <w:szCs w:val="20"/>
        </w:rPr>
        <w:t xml:space="preserve"> </w:t>
      </w:r>
      <w:r w:rsidR="008C7D16" w:rsidRPr="00853C93">
        <w:rPr>
          <w:rFonts w:ascii="Arial" w:hAnsi="Arial"/>
          <w:color w:val="000000" w:themeColor="text1"/>
          <w:szCs w:val="20"/>
        </w:rPr>
        <w:t>JDE</w:t>
      </w:r>
      <w:r w:rsidR="00AF4D63">
        <w:rPr>
          <w:rFonts w:ascii="Arial" w:hAnsi="Arial"/>
          <w:color w:val="000000" w:themeColor="text1"/>
          <w:szCs w:val="20"/>
        </w:rPr>
        <w:t xml:space="preserve"> NA</w:t>
      </w:r>
      <w:r w:rsidR="008871D0">
        <w:rPr>
          <w:rFonts w:ascii="Arial" w:hAnsi="Arial"/>
          <w:color w:val="000000" w:themeColor="text1"/>
          <w:szCs w:val="20"/>
        </w:rPr>
        <w:t xml:space="preserve"> &amp; Korber</w:t>
      </w:r>
      <w:r w:rsidR="00375CA0">
        <w:rPr>
          <w:rFonts w:ascii="Arial" w:hAnsi="Arial"/>
          <w:color w:val="000000" w:themeColor="text1"/>
          <w:szCs w:val="20"/>
        </w:rPr>
        <w:t xml:space="preserve"> </w:t>
      </w:r>
      <w:r w:rsidR="00A92C43">
        <w:rPr>
          <w:rFonts w:ascii="Arial" w:hAnsi="Arial"/>
          <w:color w:val="000000" w:themeColor="text1"/>
          <w:szCs w:val="20"/>
        </w:rPr>
        <w:t>(HighJump)</w:t>
      </w:r>
      <w:r w:rsidR="008871D0">
        <w:rPr>
          <w:rFonts w:ascii="Arial" w:hAnsi="Arial"/>
          <w:color w:val="000000" w:themeColor="text1"/>
          <w:szCs w:val="20"/>
        </w:rPr>
        <w:t xml:space="preserve"> </w:t>
      </w:r>
      <w:r w:rsidR="008C7D16" w:rsidRPr="00853C93">
        <w:rPr>
          <w:rFonts w:ascii="Arial" w:hAnsi="Arial"/>
          <w:color w:val="000000" w:themeColor="text1"/>
          <w:szCs w:val="20"/>
        </w:rPr>
        <w:t>System</w:t>
      </w:r>
      <w:r w:rsidR="00243E9C">
        <w:rPr>
          <w:rFonts w:ascii="Arial" w:hAnsi="Arial"/>
          <w:color w:val="000000" w:themeColor="text1"/>
          <w:szCs w:val="20"/>
        </w:rPr>
        <w:t xml:space="preserve"> f</w:t>
      </w:r>
      <w:r w:rsidR="001A4EBF">
        <w:rPr>
          <w:rFonts w:ascii="Arial" w:hAnsi="Arial"/>
          <w:color w:val="000000" w:themeColor="text1"/>
          <w:szCs w:val="20"/>
        </w:rPr>
        <w:t>or the D</w:t>
      </w:r>
      <w:r w:rsidR="002C6648">
        <w:rPr>
          <w:rFonts w:ascii="Arial" w:hAnsi="Arial"/>
          <w:color w:val="000000" w:themeColor="text1"/>
          <w:szCs w:val="20"/>
        </w:rPr>
        <w:t>emand (</w:t>
      </w:r>
      <w:r w:rsidR="00243E9C" w:rsidRPr="00FD37DB">
        <w:rPr>
          <w:rFonts w:ascii="Arial" w:hAnsi="Arial"/>
        </w:rPr>
        <w:t>DMND0120373</w:t>
      </w:r>
      <w:r w:rsidR="00243E9C">
        <w:rPr>
          <w:rFonts w:ascii="Arial" w:hAnsi="Arial"/>
          <w:color w:val="000000" w:themeColor="text1"/>
          <w:szCs w:val="20"/>
        </w:rPr>
        <w:t xml:space="preserve">) and </w:t>
      </w:r>
      <w:r w:rsidR="001A4EBF">
        <w:rPr>
          <w:rFonts w:ascii="Arial" w:hAnsi="Arial"/>
          <w:color w:val="000000" w:themeColor="text1"/>
          <w:szCs w:val="20"/>
        </w:rPr>
        <w:t>P</w:t>
      </w:r>
      <w:r w:rsidR="002C6648">
        <w:rPr>
          <w:rFonts w:ascii="Arial" w:hAnsi="Arial"/>
          <w:color w:val="000000" w:themeColor="text1"/>
          <w:szCs w:val="20"/>
        </w:rPr>
        <w:t>roject (</w:t>
      </w:r>
      <w:r w:rsidR="00243E9C" w:rsidRPr="00CC41C7">
        <w:rPr>
          <w:rFonts w:ascii="Arial" w:hAnsi="Arial"/>
        </w:rPr>
        <w:t>PRJ0267029</w:t>
      </w:r>
      <w:r w:rsidR="002C6648">
        <w:rPr>
          <w:rFonts w:ascii="Arial" w:hAnsi="Arial"/>
          <w:color w:val="000000" w:themeColor="text1"/>
          <w:szCs w:val="20"/>
        </w:rPr>
        <w:t>)</w:t>
      </w:r>
      <w:bookmarkEnd w:id="3"/>
      <w:r w:rsidR="00243E9C">
        <w:rPr>
          <w:rFonts w:ascii="Arial" w:hAnsi="Arial"/>
          <w:color w:val="000000" w:themeColor="text1"/>
          <w:szCs w:val="20"/>
        </w:rPr>
        <w:t>.</w:t>
      </w:r>
    </w:p>
    <w:p w14:paraId="3609CAF1" w14:textId="1868E5C8" w:rsidR="00954A6C" w:rsidRPr="00853C93" w:rsidRDefault="00954A6C" w:rsidP="008C7D16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bookmarkStart w:id="4" w:name="_Toc523404603"/>
      <w:r w:rsidRPr="00853C93">
        <w:rPr>
          <w:rFonts w:ascii="Arial" w:hAnsi="Arial"/>
          <w:color w:val="000000" w:themeColor="text1"/>
          <w:szCs w:val="20"/>
        </w:rPr>
        <w:t xml:space="preserve">Validation was performed for this system to ensure there is </w:t>
      </w:r>
      <w:r w:rsidR="008A5BB3">
        <w:rPr>
          <w:rFonts w:ascii="Arial" w:hAnsi="Arial"/>
          <w:color w:val="000000" w:themeColor="text1"/>
          <w:szCs w:val="20"/>
        </w:rPr>
        <w:t xml:space="preserve">a </w:t>
      </w:r>
      <w:r w:rsidRPr="00853C93">
        <w:rPr>
          <w:rFonts w:ascii="Arial" w:hAnsi="Arial"/>
          <w:color w:val="000000" w:themeColor="text1"/>
          <w:szCs w:val="20"/>
        </w:rPr>
        <w:t xml:space="preserve">documented evidence </w:t>
      </w:r>
      <w:r w:rsidR="00302542">
        <w:rPr>
          <w:rFonts w:ascii="Arial" w:hAnsi="Arial"/>
          <w:color w:val="000000" w:themeColor="text1"/>
          <w:szCs w:val="20"/>
        </w:rPr>
        <w:t>v</w:t>
      </w:r>
      <w:r w:rsidR="009243EE">
        <w:rPr>
          <w:rFonts w:ascii="Arial" w:hAnsi="Arial"/>
          <w:color w:val="000000" w:themeColor="text1"/>
          <w:szCs w:val="20"/>
        </w:rPr>
        <w:t>erify</w:t>
      </w:r>
      <w:r w:rsidR="00302542">
        <w:rPr>
          <w:rFonts w:ascii="Arial" w:hAnsi="Arial"/>
          <w:color w:val="000000" w:themeColor="text1"/>
          <w:szCs w:val="20"/>
        </w:rPr>
        <w:t>ing that</w:t>
      </w:r>
      <w:r w:rsidR="009243EE">
        <w:rPr>
          <w:rFonts w:ascii="Arial" w:hAnsi="Arial"/>
          <w:color w:val="000000" w:themeColor="text1"/>
          <w:szCs w:val="20"/>
        </w:rPr>
        <w:t xml:space="preserve"> </w:t>
      </w:r>
      <w:r w:rsidRPr="00853C93">
        <w:rPr>
          <w:rFonts w:ascii="Arial" w:hAnsi="Arial"/>
          <w:color w:val="000000" w:themeColor="text1"/>
          <w:szCs w:val="20"/>
        </w:rPr>
        <w:t>the system operates as defined in the Regulatory Impact Assessment</w:t>
      </w:r>
      <w:r w:rsidR="00EC5FE7" w:rsidRPr="00853C93">
        <w:rPr>
          <w:rFonts w:ascii="Arial" w:hAnsi="Arial"/>
          <w:color w:val="000000" w:themeColor="text1"/>
          <w:szCs w:val="20"/>
        </w:rPr>
        <w:t>’s</w:t>
      </w:r>
      <w:r w:rsidRPr="00853C93">
        <w:rPr>
          <w:rFonts w:ascii="Arial" w:hAnsi="Arial"/>
          <w:color w:val="000000" w:themeColor="text1"/>
          <w:szCs w:val="20"/>
        </w:rPr>
        <w:t xml:space="preserve"> and other applicable procedures.</w:t>
      </w:r>
      <w:bookmarkEnd w:id="4"/>
    </w:p>
    <w:p w14:paraId="3609CAF2" w14:textId="247BAAD7" w:rsidR="00954A6C" w:rsidRPr="00853C93" w:rsidRDefault="00954A6C" w:rsidP="008C7D16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bookmarkStart w:id="5" w:name="_Toc523404604"/>
      <w:r w:rsidRPr="00853C93">
        <w:rPr>
          <w:rFonts w:ascii="Arial" w:hAnsi="Arial"/>
          <w:color w:val="000000" w:themeColor="text1"/>
          <w:szCs w:val="20"/>
        </w:rPr>
        <w:t>This document summarizes the results of the validation activities, e</w:t>
      </w:r>
      <w:r w:rsidR="00302542">
        <w:rPr>
          <w:rFonts w:ascii="Arial" w:hAnsi="Arial"/>
          <w:color w:val="000000" w:themeColor="text1"/>
          <w:szCs w:val="20"/>
        </w:rPr>
        <w:t>xecuted testing, and all defect</w:t>
      </w:r>
      <w:r w:rsidRPr="00853C93">
        <w:rPr>
          <w:rFonts w:ascii="Arial" w:hAnsi="Arial"/>
          <w:color w:val="000000" w:themeColor="text1"/>
          <w:szCs w:val="20"/>
        </w:rPr>
        <w:t xml:space="preserve"> </w:t>
      </w:r>
      <w:r w:rsidR="00302542">
        <w:rPr>
          <w:rFonts w:ascii="Arial" w:hAnsi="Arial"/>
          <w:color w:val="000000" w:themeColor="text1"/>
          <w:szCs w:val="20"/>
        </w:rPr>
        <w:t xml:space="preserve">details </w:t>
      </w:r>
      <w:r w:rsidRPr="00853C93">
        <w:rPr>
          <w:rFonts w:ascii="Arial" w:hAnsi="Arial"/>
          <w:color w:val="000000" w:themeColor="text1"/>
          <w:szCs w:val="20"/>
        </w:rPr>
        <w:t xml:space="preserve">during </w:t>
      </w:r>
      <w:r w:rsidRPr="00853C93">
        <w:rPr>
          <w:rStyle w:val="Text-Blue"/>
          <w:rFonts w:ascii="Arial" w:hAnsi="Arial"/>
          <w:color w:val="000000" w:themeColor="text1"/>
          <w:szCs w:val="20"/>
        </w:rPr>
        <w:t xml:space="preserve">the </w:t>
      </w:r>
      <w:r w:rsidR="00C86772">
        <w:rPr>
          <w:rStyle w:val="Text-Blue"/>
          <w:rFonts w:ascii="Arial" w:hAnsi="Arial"/>
          <w:color w:val="000000" w:themeColor="text1"/>
          <w:szCs w:val="20"/>
        </w:rPr>
        <w:t xml:space="preserve">combined </w:t>
      </w:r>
      <w:r w:rsidR="00695A5E">
        <w:rPr>
          <w:rStyle w:val="Text-Blue"/>
          <w:rFonts w:ascii="Arial" w:hAnsi="Arial"/>
          <w:color w:val="000000" w:themeColor="text1"/>
          <w:szCs w:val="20"/>
        </w:rPr>
        <w:t>OQ/</w:t>
      </w:r>
      <w:r w:rsidR="002C6648">
        <w:rPr>
          <w:rStyle w:val="Text-Blue"/>
          <w:rFonts w:ascii="Arial" w:hAnsi="Arial"/>
          <w:color w:val="000000" w:themeColor="text1"/>
          <w:szCs w:val="20"/>
        </w:rPr>
        <w:t>PQ Va</w:t>
      </w:r>
      <w:r w:rsidRPr="00853C93">
        <w:rPr>
          <w:rStyle w:val="Text-Blue"/>
          <w:rFonts w:ascii="Arial" w:hAnsi="Arial"/>
          <w:color w:val="000000" w:themeColor="text1"/>
          <w:szCs w:val="20"/>
        </w:rPr>
        <w:t xml:space="preserve">lidation effort in </w:t>
      </w:r>
      <w:r w:rsidR="002C6648">
        <w:rPr>
          <w:rStyle w:val="Text-Blue"/>
          <w:rFonts w:ascii="Arial" w:hAnsi="Arial"/>
          <w:color w:val="000000" w:themeColor="text1"/>
          <w:szCs w:val="20"/>
        </w:rPr>
        <w:t>JDE</w:t>
      </w:r>
      <w:r w:rsidR="00BC4340">
        <w:rPr>
          <w:rStyle w:val="Text-Blue"/>
          <w:rFonts w:ascii="Arial" w:hAnsi="Arial"/>
          <w:color w:val="000000" w:themeColor="text1"/>
          <w:szCs w:val="20"/>
        </w:rPr>
        <w:t xml:space="preserve"> </w:t>
      </w:r>
      <w:r w:rsidR="00695A5E">
        <w:rPr>
          <w:rStyle w:val="Text-Blue"/>
          <w:rFonts w:ascii="Arial" w:hAnsi="Arial"/>
          <w:color w:val="000000" w:themeColor="text1"/>
          <w:szCs w:val="20"/>
        </w:rPr>
        <w:t>(</w:t>
      </w:r>
      <w:r w:rsidR="00FE1E79">
        <w:rPr>
          <w:rStyle w:val="Text-Blue"/>
          <w:rFonts w:ascii="Arial" w:hAnsi="Arial"/>
          <w:color w:val="000000" w:themeColor="text1"/>
          <w:szCs w:val="20"/>
        </w:rPr>
        <w:t>v9</w:t>
      </w:r>
      <w:r w:rsidR="00105FBC">
        <w:rPr>
          <w:rStyle w:val="Text-Blue"/>
          <w:rFonts w:ascii="Arial" w:hAnsi="Arial"/>
          <w:color w:val="000000" w:themeColor="text1"/>
          <w:szCs w:val="20"/>
        </w:rPr>
        <w:t>.</w:t>
      </w:r>
      <w:r w:rsidR="00ED17F2">
        <w:rPr>
          <w:rStyle w:val="Text-Blue"/>
          <w:rFonts w:ascii="Arial" w:hAnsi="Arial"/>
          <w:color w:val="000000" w:themeColor="text1"/>
          <w:szCs w:val="20"/>
        </w:rPr>
        <w:t>0</w:t>
      </w:r>
      <w:r w:rsidR="00105FBC">
        <w:rPr>
          <w:rStyle w:val="Text-Blue"/>
          <w:rFonts w:ascii="Arial" w:hAnsi="Arial"/>
          <w:color w:val="000000" w:themeColor="text1"/>
          <w:szCs w:val="20"/>
        </w:rPr>
        <w:t>)</w:t>
      </w:r>
      <w:r w:rsidR="00FE1E79">
        <w:rPr>
          <w:rStyle w:val="Text-Blue"/>
          <w:rFonts w:ascii="Arial" w:hAnsi="Arial"/>
          <w:color w:val="000000" w:themeColor="text1"/>
          <w:szCs w:val="20"/>
        </w:rPr>
        <w:t xml:space="preserve"> </w:t>
      </w:r>
      <w:r w:rsidR="00ED6BBD">
        <w:rPr>
          <w:rStyle w:val="Text-Blue"/>
          <w:rFonts w:ascii="Arial" w:hAnsi="Arial"/>
          <w:color w:val="000000" w:themeColor="text1"/>
          <w:szCs w:val="20"/>
        </w:rPr>
        <w:t xml:space="preserve">&amp; Korber </w:t>
      </w:r>
      <w:r w:rsidRPr="002C6648">
        <w:rPr>
          <w:rStyle w:val="Text-Blue"/>
          <w:rFonts w:ascii="Arial" w:hAnsi="Arial"/>
          <w:color w:val="000000" w:themeColor="text1"/>
          <w:szCs w:val="20"/>
        </w:rPr>
        <w:t>Q</w:t>
      </w:r>
      <w:r w:rsidRPr="002C6648">
        <w:rPr>
          <w:rFonts w:ascii="Arial" w:hAnsi="Arial"/>
          <w:color w:val="000000" w:themeColor="text1"/>
          <w:szCs w:val="20"/>
        </w:rPr>
        <w:t>A</w:t>
      </w:r>
      <w:r w:rsidRPr="00853C93">
        <w:rPr>
          <w:rFonts w:ascii="Arial" w:hAnsi="Arial"/>
          <w:color w:val="000000" w:themeColor="text1"/>
          <w:szCs w:val="20"/>
        </w:rPr>
        <w:t xml:space="preserve"> environment. It also includes the final disposition of </w:t>
      </w:r>
      <w:r w:rsidR="006D2E91" w:rsidRPr="00853C93">
        <w:rPr>
          <w:rFonts w:ascii="Arial" w:hAnsi="Arial"/>
          <w:color w:val="000000" w:themeColor="text1"/>
          <w:szCs w:val="20"/>
        </w:rPr>
        <w:t>th</w:t>
      </w:r>
      <w:r w:rsidR="00401008">
        <w:rPr>
          <w:rFonts w:ascii="Arial" w:hAnsi="Arial"/>
          <w:color w:val="000000" w:themeColor="text1"/>
          <w:szCs w:val="20"/>
        </w:rPr>
        <w:t>e</w:t>
      </w:r>
      <w:r w:rsidRPr="00853C93">
        <w:rPr>
          <w:rFonts w:ascii="Arial" w:hAnsi="Arial"/>
          <w:color w:val="000000" w:themeColor="text1"/>
          <w:szCs w:val="20"/>
        </w:rPr>
        <w:t xml:space="preserve"> test script</w:t>
      </w:r>
      <w:r w:rsidR="00401008">
        <w:rPr>
          <w:rFonts w:ascii="Arial" w:hAnsi="Arial"/>
          <w:color w:val="000000" w:themeColor="text1"/>
          <w:szCs w:val="20"/>
        </w:rPr>
        <w:t>s</w:t>
      </w:r>
      <w:r w:rsidR="00760F15" w:rsidRPr="00853C93">
        <w:rPr>
          <w:rFonts w:ascii="Arial" w:hAnsi="Arial"/>
          <w:color w:val="000000" w:themeColor="text1"/>
          <w:szCs w:val="20"/>
        </w:rPr>
        <w:t xml:space="preserve"> and defects</w:t>
      </w:r>
      <w:r w:rsidRPr="00853C93">
        <w:rPr>
          <w:rFonts w:ascii="Arial" w:hAnsi="Arial"/>
          <w:color w:val="000000" w:themeColor="text1"/>
          <w:szCs w:val="20"/>
        </w:rPr>
        <w:t>.</w:t>
      </w:r>
      <w:bookmarkEnd w:id="5"/>
      <w:r w:rsidRPr="00853C93">
        <w:rPr>
          <w:rFonts w:ascii="Arial" w:hAnsi="Arial"/>
          <w:color w:val="000000" w:themeColor="text1"/>
          <w:szCs w:val="20"/>
        </w:rPr>
        <w:t xml:space="preserve"> </w:t>
      </w:r>
    </w:p>
    <w:p w14:paraId="3609CAF3" w14:textId="3FC857A6" w:rsidR="00954A6C" w:rsidRPr="00853C93" w:rsidRDefault="00954A6C" w:rsidP="000971A4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6" w:name="_Toc523404605"/>
      <w:bookmarkStart w:id="7" w:name="_Toc121135311"/>
      <w:bookmarkStart w:id="8" w:name="_Toc147832578"/>
      <w:r w:rsidRPr="00853C93">
        <w:rPr>
          <w:rFonts w:ascii="Arial" w:hAnsi="Arial"/>
          <w:color w:val="000000" w:themeColor="text1"/>
          <w:szCs w:val="20"/>
        </w:rPr>
        <w:t>S</w:t>
      </w:r>
      <w:r w:rsidR="008C7D16" w:rsidRPr="00853C93">
        <w:rPr>
          <w:rFonts w:ascii="Arial" w:hAnsi="Arial"/>
          <w:color w:val="000000" w:themeColor="text1"/>
          <w:szCs w:val="20"/>
        </w:rPr>
        <w:t>COPE</w:t>
      </w:r>
      <w:bookmarkEnd w:id="6"/>
      <w:bookmarkEnd w:id="7"/>
      <w:bookmarkEnd w:id="8"/>
    </w:p>
    <w:p w14:paraId="63F19600" w14:textId="77777777" w:rsidR="0035234B" w:rsidRDefault="0035234B" w:rsidP="0035234B">
      <w:pPr>
        <w:pStyle w:val="Heading2"/>
        <w:numPr>
          <w:ilvl w:val="1"/>
          <w:numId w:val="9"/>
        </w:numPr>
        <w:rPr>
          <w:rFonts w:ascii="Arial" w:hAnsi="Arial"/>
          <w:color w:val="000000" w:themeColor="text1"/>
          <w:szCs w:val="20"/>
        </w:rPr>
      </w:pPr>
      <w:bookmarkStart w:id="9" w:name="_Toc523404606"/>
      <w:r>
        <w:rPr>
          <w:rFonts w:ascii="Arial" w:hAnsi="Arial"/>
          <w:color w:val="000000" w:themeColor="text1"/>
          <w:szCs w:val="20"/>
        </w:rPr>
        <w:t>In Scope:</w:t>
      </w:r>
    </w:p>
    <w:p w14:paraId="5E6914A0" w14:textId="533EAEDA" w:rsidR="002429B5" w:rsidRPr="0035234B" w:rsidRDefault="00C250D9" w:rsidP="0035234B">
      <w:pPr>
        <w:pStyle w:val="Heading2"/>
        <w:numPr>
          <w:ilvl w:val="0"/>
          <w:numId w:val="0"/>
        </w:numPr>
        <w:ind w:left="1440"/>
        <w:rPr>
          <w:rStyle w:val="Text-Red"/>
          <w:rFonts w:ascii="Arial" w:hAnsi="Arial"/>
          <w:color w:val="000000" w:themeColor="text1"/>
          <w:szCs w:val="20"/>
        </w:rPr>
      </w:pPr>
      <w:r w:rsidRPr="009266DA">
        <w:rPr>
          <w:rFonts w:ascii="Arial" w:hAnsi="Arial"/>
          <w:szCs w:val="20"/>
          <w:shd w:val="clear" w:color="auto" w:fill="FFFFFF"/>
        </w:rPr>
        <w:t xml:space="preserve">The scope of this VSR is to describe validation activities performed </w:t>
      </w:r>
      <w:r>
        <w:rPr>
          <w:rFonts w:ascii="Arial" w:hAnsi="Arial"/>
          <w:szCs w:val="20"/>
          <w:shd w:val="clear" w:color="auto" w:fill="FFFFFF"/>
        </w:rPr>
        <w:t xml:space="preserve">to move the Ex-Works </w:t>
      </w:r>
      <w:r w:rsidR="00411663">
        <w:rPr>
          <w:rFonts w:ascii="Arial" w:hAnsi="Arial"/>
          <w:szCs w:val="20"/>
          <w:shd w:val="clear" w:color="auto" w:fill="FFFFFF"/>
        </w:rPr>
        <w:t xml:space="preserve">(EXW) </w:t>
      </w:r>
      <w:r>
        <w:rPr>
          <w:rFonts w:ascii="Arial" w:hAnsi="Arial"/>
          <w:szCs w:val="20"/>
          <w:shd w:val="clear" w:color="auto" w:fill="FFFFFF"/>
        </w:rPr>
        <w:t>on Legacy Bard outbound documents To FCA Incoterm</w:t>
      </w:r>
      <w:r w:rsidRPr="009266DA">
        <w:rPr>
          <w:rFonts w:ascii="Arial" w:hAnsi="Arial"/>
          <w:szCs w:val="20"/>
          <w:shd w:val="clear" w:color="auto" w:fill="FFFFFF"/>
        </w:rPr>
        <w:t>, as part DMND0119066, PRJ0232947</w:t>
      </w:r>
      <w:r>
        <w:rPr>
          <w:rFonts w:ascii="Arial" w:hAnsi="Arial"/>
          <w:szCs w:val="20"/>
          <w:shd w:val="clear" w:color="auto" w:fill="FFFFFF"/>
        </w:rPr>
        <w:t xml:space="preserve">.  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The following </w:t>
      </w:r>
      <w:r w:rsidR="008258C9">
        <w:rPr>
          <w:rFonts w:ascii="Arial" w:hAnsi="Arial"/>
          <w:color w:val="000000" w:themeColor="text1"/>
          <w:szCs w:val="20"/>
        </w:rPr>
        <w:t>modules</w:t>
      </w:r>
      <w:r w:rsidR="00EB55D9">
        <w:rPr>
          <w:rFonts w:ascii="Arial" w:hAnsi="Arial"/>
          <w:color w:val="000000" w:themeColor="text1"/>
          <w:szCs w:val="20"/>
        </w:rPr>
        <w:t xml:space="preserve"> </w:t>
      </w:r>
      <w:r>
        <w:rPr>
          <w:rFonts w:ascii="Arial" w:hAnsi="Arial"/>
          <w:color w:val="000000" w:themeColor="text1"/>
          <w:szCs w:val="20"/>
        </w:rPr>
        <w:t xml:space="preserve">for </w:t>
      </w:r>
      <w:r w:rsidR="009A76DA">
        <w:rPr>
          <w:rFonts w:ascii="Arial" w:hAnsi="Arial"/>
          <w:color w:val="000000" w:themeColor="text1"/>
          <w:szCs w:val="20"/>
        </w:rPr>
        <w:t xml:space="preserve">JDE NA and Korber </w:t>
      </w:r>
      <w:r w:rsidR="00954A6C" w:rsidRPr="00853C93">
        <w:rPr>
          <w:rFonts w:ascii="Arial" w:hAnsi="Arial"/>
          <w:color w:val="000000" w:themeColor="text1"/>
          <w:szCs w:val="20"/>
        </w:rPr>
        <w:t>are in scope for this validation effort:</w:t>
      </w:r>
      <w:bookmarkEnd w:id="9"/>
    </w:p>
    <w:p w14:paraId="47E5BEE2" w14:textId="77777777" w:rsidR="0035234B" w:rsidRPr="00955CF7" w:rsidRDefault="0035234B" w:rsidP="0035234B">
      <w:pPr>
        <w:pStyle w:val="Heading1Bullet"/>
        <w:numPr>
          <w:ilvl w:val="2"/>
          <w:numId w:val="26"/>
        </w:numPr>
        <w:rPr>
          <w:rStyle w:val="Text-Red"/>
          <w:rFonts w:ascii="Arial" w:hAnsi="Arial"/>
          <w:color w:val="auto"/>
        </w:rPr>
      </w:pPr>
      <w:bookmarkStart w:id="10" w:name="_Toc523404607"/>
      <w:r w:rsidRPr="00955CF7">
        <w:rPr>
          <w:rStyle w:val="Text-Red"/>
          <w:rFonts w:ascii="Arial" w:hAnsi="Arial"/>
          <w:color w:val="auto"/>
        </w:rPr>
        <w:t>Order Import</w:t>
      </w:r>
    </w:p>
    <w:p w14:paraId="53D8B207" w14:textId="77777777" w:rsidR="0035234B" w:rsidRPr="00955CF7" w:rsidRDefault="0035234B" w:rsidP="0035234B">
      <w:pPr>
        <w:pStyle w:val="Heading1Bullet"/>
        <w:numPr>
          <w:ilvl w:val="2"/>
          <w:numId w:val="26"/>
        </w:numPr>
        <w:rPr>
          <w:rStyle w:val="Text-Red"/>
          <w:rFonts w:ascii="Arial" w:hAnsi="Arial"/>
          <w:color w:val="auto"/>
        </w:rPr>
      </w:pPr>
      <w:r w:rsidRPr="00955CF7">
        <w:rPr>
          <w:rStyle w:val="Text-Red"/>
          <w:rFonts w:ascii="Arial" w:hAnsi="Arial"/>
          <w:color w:val="auto"/>
        </w:rPr>
        <w:t>Waving/Order Processing</w:t>
      </w:r>
    </w:p>
    <w:p w14:paraId="3B328CC9" w14:textId="77777777" w:rsidR="0035234B" w:rsidRDefault="0035234B" w:rsidP="0035234B">
      <w:pPr>
        <w:pStyle w:val="Heading1Bullet"/>
        <w:numPr>
          <w:ilvl w:val="2"/>
          <w:numId w:val="26"/>
        </w:numPr>
        <w:rPr>
          <w:rStyle w:val="Text-Red"/>
          <w:rFonts w:ascii="Arial" w:hAnsi="Arial"/>
          <w:color w:val="auto"/>
        </w:rPr>
      </w:pPr>
      <w:r w:rsidRPr="00955CF7">
        <w:rPr>
          <w:rStyle w:val="Text-Red"/>
          <w:rFonts w:ascii="Arial" w:hAnsi="Arial"/>
          <w:color w:val="auto"/>
        </w:rPr>
        <w:t>Shipping</w:t>
      </w:r>
    </w:p>
    <w:p w14:paraId="1D4FD77C" w14:textId="77777777" w:rsidR="0035234B" w:rsidRDefault="0035234B" w:rsidP="0035234B">
      <w:pPr>
        <w:pStyle w:val="Heading1Bullet"/>
        <w:numPr>
          <w:ilvl w:val="2"/>
          <w:numId w:val="26"/>
        </w:numPr>
        <w:rPr>
          <w:rStyle w:val="Text-Red"/>
          <w:rFonts w:ascii="Arial" w:hAnsi="Arial"/>
          <w:color w:val="auto"/>
        </w:rPr>
      </w:pPr>
      <w:r>
        <w:rPr>
          <w:rStyle w:val="Text-Red"/>
          <w:rFonts w:ascii="Arial" w:hAnsi="Arial"/>
          <w:color w:val="auto"/>
        </w:rPr>
        <w:t>JDE Invoice</w:t>
      </w:r>
    </w:p>
    <w:p w14:paraId="1B0A6912" w14:textId="77777777" w:rsidR="0035234B" w:rsidRPr="00955CF7" w:rsidRDefault="0035234B" w:rsidP="0035234B">
      <w:pPr>
        <w:pStyle w:val="Heading1Bullet"/>
        <w:numPr>
          <w:ilvl w:val="2"/>
          <w:numId w:val="26"/>
        </w:numPr>
        <w:rPr>
          <w:rStyle w:val="Text-Red"/>
          <w:rFonts w:ascii="Arial" w:hAnsi="Arial"/>
          <w:color w:val="auto"/>
        </w:rPr>
      </w:pPr>
      <w:r>
        <w:rPr>
          <w:rStyle w:val="Text-Red"/>
          <w:rFonts w:ascii="Arial" w:hAnsi="Arial"/>
          <w:color w:val="auto"/>
        </w:rPr>
        <w:t>Paper work generation SLI and CI</w:t>
      </w:r>
    </w:p>
    <w:p w14:paraId="3609CAF6" w14:textId="361B6C34" w:rsidR="00954A6C" w:rsidRDefault="0035234B" w:rsidP="000971A4">
      <w:pPr>
        <w:pStyle w:val="Heading2"/>
        <w:numPr>
          <w:ilvl w:val="1"/>
          <w:numId w:val="9"/>
        </w:numPr>
        <w:rPr>
          <w:rFonts w:ascii="Arial" w:hAnsi="Arial"/>
          <w:color w:val="000000" w:themeColor="text1"/>
          <w:szCs w:val="20"/>
        </w:rPr>
      </w:pPr>
      <w:r>
        <w:rPr>
          <w:rFonts w:ascii="Arial" w:hAnsi="Arial"/>
          <w:color w:val="000000" w:themeColor="text1"/>
          <w:szCs w:val="20"/>
        </w:rPr>
        <w:t>Out of Scope</w:t>
      </w:r>
      <w:r w:rsidR="00954A6C" w:rsidRPr="00853C93">
        <w:rPr>
          <w:rFonts w:ascii="Arial" w:hAnsi="Arial"/>
          <w:color w:val="000000" w:themeColor="text1"/>
          <w:szCs w:val="20"/>
        </w:rPr>
        <w:t>:</w:t>
      </w:r>
      <w:bookmarkEnd w:id="10"/>
    </w:p>
    <w:p w14:paraId="0745BCB1" w14:textId="113B1AEC" w:rsidR="0035234B" w:rsidRPr="0035234B" w:rsidRDefault="0035234B" w:rsidP="0035234B">
      <w:pPr>
        <w:pStyle w:val="Heading2Text"/>
      </w:pPr>
      <w:r>
        <w:t>D</w:t>
      </w:r>
      <w:r>
        <w:rPr>
          <w:rFonts w:ascii="Arial" w:hAnsi="Arial"/>
          <w:szCs w:val="20"/>
        </w:rPr>
        <w:t>omestic orders from GDC Covington is not a part of Project</w:t>
      </w:r>
    </w:p>
    <w:p w14:paraId="1263CEDC" w14:textId="77777777" w:rsidR="0035234B" w:rsidRPr="0035234B" w:rsidRDefault="0035234B" w:rsidP="0035234B">
      <w:pPr>
        <w:pStyle w:val="Heading2Text"/>
      </w:pPr>
    </w:p>
    <w:p w14:paraId="3609CAF8" w14:textId="51850043" w:rsidR="00954A6C" w:rsidRPr="00853C93" w:rsidRDefault="008C7D16" w:rsidP="000971A4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11" w:name="_Toc68784797"/>
      <w:bookmarkStart w:id="12" w:name="_Toc523404608"/>
      <w:bookmarkStart w:id="13" w:name="_Toc121135312"/>
      <w:bookmarkStart w:id="14" w:name="_Toc147832579"/>
      <w:bookmarkEnd w:id="11"/>
      <w:r w:rsidRPr="00853C93">
        <w:rPr>
          <w:rFonts w:ascii="Arial" w:hAnsi="Arial"/>
          <w:color w:val="000000" w:themeColor="text1"/>
          <w:szCs w:val="20"/>
        </w:rPr>
        <w:t>DEFINITIONS / ACRONYMS</w:t>
      </w:r>
      <w:bookmarkEnd w:id="12"/>
      <w:bookmarkEnd w:id="13"/>
      <w:bookmarkEnd w:id="14"/>
    </w:p>
    <w:p w14:paraId="3609CAF9" w14:textId="77777777" w:rsidR="00954A6C" w:rsidRPr="00853C93" w:rsidRDefault="00954A6C" w:rsidP="000971A4">
      <w:pPr>
        <w:pStyle w:val="Heading2"/>
        <w:numPr>
          <w:ilvl w:val="1"/>
          <w:numId w:val="9"/>
        </w:numPr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 xml:space="preserve">Definitions and acronyms are contained in the SDLC Glossary document (IT-0002-000-001-G).  </w:t>
      </w:r>
    </w:p>
    <w:tbl>
      <w:tblPr>
        <w:tblW w:w="9598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7803"/>
      </w:tblGrid>
      <w:tr w:rsidR="00F3376A" w:rsidRPr="00853C93" w14:paraId="336470B6" w14:textId="3DAC7276" w:rsidTr="009E7D12">
        <w:trPr>
          <w:cantSplit/>
          <w:trHeight w:val="440"/>
          <w:tblHeader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3B9FFE4" w14:textId="77777777" w:rsidR="00F3376A" w:rsidRPr="00853C93" w:rsidRDefault="00F3376A" w:rsidP="00853C93">
            <w:pPr>
              <w:widowControl w:val="0"/>
              <w:spacing w:before="40" w:after="40"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53C93">
              <w:rPr>
                <w:rFonts w:ascii="Arial" w:hAnsi="Arial" w:cs="Arial"/>
                <w:b/>
                <w:sz w:val="22"/>
              </w:rPr>
              <w:t>Acronyms</w:t>
            </w:r>
          </w:p>
        </w:tc>
        <w:tc>
          <w:tcPr>
            <w:tcW w:w="7803" w:type="dxa"/>
            <w:shd w:val="clear" w:color="auto" w:fill="D9D9D9" w:themeFill="background1" w:themeFillShade="D9"/>
            <w:vAlign w:val="center"/>
          </w:tcPr>
          <w:p w14:paraId="519A9C21" w14:textId="77777777" w:rsidR="00F3376A" w:rsidRPr="00853C93" w:rsidRDefault="00F3376A" w:rsidP="00853C93">
            <w:pPr>
              <w:widowControl w:val="0"/>
              <w:spacing w:before="40" w:after="40"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53C93">
              <w:rPr>
                <w:rFonts w:ascii="Arial" w:hAnsi="Arial" w:cs="Arial"/>
                <w:b/>
                <w:sz w:val="22"/>
              </w:rPr>
              <w:t>Definitions</w:t>
            </w:r>
          </w:p>
        </w:tc>
      </w:tr>
      <w:tr w:rsidR="00F3376A" w:rsidRPr="00853C93" w14:paraId="4F2B6F7A" w14:textId="1C1354FE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2F44BDFA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BD</w:t>
            </w:r>
          </w:p>
        </w:tc>
        <w:tc>
          <w:tcPr>
            <w:tcW w:w="7803" w:type="dxa"/>
            <w:vAlign w:val="center"/>
          </w:tcPr>
          <w:p w14:paraId="7B38DAB6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Becton Dickenson</w:t>
            </w:r>
          </w:p>
        </w:tc>
      </w:tr>
      <w:tr w:rsidR="00F3376A" w:rsidRPr="00853C93" w14:paraId="61DB6A90" w14:textId="18557BC1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6F7D655C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CSV</w:t>
            </w:r>
          </w:p>
        </w:tc>
        <w:tc>
          <w:tcPr>
            <w:tcW w:w="7803" w:type="dxa"/>
            <w:vAlign w:val="center"/>
          </w:tcPr>
          <w:p w14:paraId="38A660C6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Computer System Validation</w:t>
            </w:r>
          </w:p>
        </w:tc>
      </w:tr>
      <w:tr w:rsidR="003771C4" w:rsidRPr="00853C93" w14:paraId="59B70182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55BAA4E0" w14:textId="179AAAB2" w:rsidR="003771C4" w:rsidRPr="003D3C5A" w:rsidRDefault="0046473B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Int’l</w:t>
            </w:r>
          </w:p>
        </w:tc>
        <w:tc>
          <w:tcPr>
            <w:tcW w:w="7803" w:type="dxa"/>
            <w:vAlign w:val="center"/>
          </w:tcPr>
          <w:p w14:paraId="74541BAF" w14:textId="7BDF6D70" w:rsidR="003771C4" w:rsidRPr="003D3C5A" w:rsidRDefault="0046473B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International</w:t>
            </w:r>
          </w:p>
        </w:tc>
      </w:tr>
      <w:tr w:rsidR="00F3376A" w:rsidRPr="00853C93" w14:paraId="176B2D6D" w14:textId="69AEDBD2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3993FFF6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ERP</w:t>
            </w:r>
          </w:p>
        </w:tc>
        <w:tc>
          <w:tcPr>
            <w:tcW w:w="7803" w:type="dxa"/>
            <w:vAlign w:val="center"/>
          </w:tcPr>
          <w:p w14:paraId="7DCF5E8C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Enterprise Resource Planning system</w:t>
            </w:r>
          </w:p>
        </w:tc>
      </w:tr>
      <w:tr w:rsidR="00411663" w:rsidRPr="00853C93" w14:paraId="0FF30CE0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2CCECD13" w14:textId="11A5947F" w:rsidR="00411663" w:rsidRPr="003D3C5A" w:rsidRDefault="00411663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FCA</w:t>
            </w:r>
          </w:p>
        </w:tc>
        <w:tc>
          <w:tcPr>
            <w:tcW w:w="7803" w:type="dxa"/>
            <w:vAlign w:val="center"/>
          </w:tcPr>
          <w:p w14:paraId="149E175D" w14:textId="538FE6B9" w:rsidR="00411663" w:rsidRPr="003D3C5A" w:rsidRDefault="00411663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Free Carrier</w:t>
            </w:r>
          </w:p>
        </w:tc>
      </w:tr>
      <w:tr w:rsidR="00F3376A" w:rsidRPr="00853C93" w14:paraId="1D69C3EF" w14:textId="1466B454" w:rsidTr="009E7D12">
        <w:trPr>
          <w:cantSplit/>
          <w:trHeight w:val="320"/>
        </w:trPr>
        <w:tc>
          <w:tcPr>
            <w:tcW w:w="1795" w:type="dxa"/>
            <w:vAlign w:val="center"/>
          </w:tcPr>
          <w:p w14:paraId="4E084808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HPALM</w:t>
            </w:r>
          </w:p>
        </w:tc>
        <w:tc>
          <w:tcPr>
            <w:tcW w:w="7803" w:type="dxa"/>
            <w:vAlign w:val="center"/>
          </w:tcPr>
          <w:p w14:paraId="2EC02C21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Hewlett Packard Application Lifecycle Management.</w:t>
            </w:r>
          </w:p>
        </w:tc>
      </w:tr>
      <w:tr w:rsidR="00F3376A" w:rsidRPr="00853C93" w14:paraId="05977847" w14:textId="624AE775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7D8E6869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JDE</w:t>
            </w:r>
          </w:p>
        </w:tc>
        <w:tc>
          <w:tcPr>
            <w:tcW w:w="7803" w:type="dxa"/>
            <w:vAlign w:val="center"/>
          </w:tcPr>
          <w:p w14:paraId="5B487403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 xml:space="preserve">JD Edwards </w:t>
            </w:r>
          </w:p>
        </w:tc>
      </w:tr>
      <w:tr w:rsidR="001C3626" w:rsidRPr="00853C93" w14:paraId="1F290236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2328DBB8" w14:textId="3BCCB7BA" w:rsidR="001C3626" w:rsidRPr="003D3C5A" w:rsidRDefault="001C3626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HJ</w:t>
            </w:r>
          </w:p>
        </w:tc>
        <w:tc>
          <w:tcPr>
            <w:tcW w:w="7803" w:type="dxa"/>
            <w:vAlign w:val="center"/>
          </w:tcPr>
          <w:p w14:paraId="7181E487" w14:textId="7908ABC3" w:rsidR="001C3626" w:rsidRPr="003D3C5A" w:rsidRDefault="001C3626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HighJump</w:t>
            </w:r>
            <w:r w:rsidR="00FC3DF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(Korber)</w:t>
            </w:r>
          </w:p>
        </w:tc>
      </w:tr>
      <w:tr w:rsidR="00F3376A" w:rsidRPr="00853C93" w14:paraId="34F5FEA0" w14:textId="6A351069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0DB9B52B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803" w:type="dxa"/>
            <w:vAlign w:val="center"/>
          </w:tcPr>
          <w:p w14:paraId="2867E62C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</w:tr>
      <w:tr w:rsidR="00F3376A" w:rsidRPr="00853C93" w14:paraId="18FC0F7B" w14:textId="04135E69" w:rsidTr="009E7D12">
        <w:trPr>
          <w:cantSplit/>
          <w:trHeight w:val="320"/>
        </w:trPr>
        <w:tc>
          <w:tcPr>
            <w:tcW w:w="1795" w:type="dxa"/>
            <w:vAlign w:val="center"/>
          </w:tcPr>
          <w:p w14:paraId="5C361564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lastRenderedPageBreak/>
              <w:t>NA</w:t>
            </w:r>
          </w:p>
        </w:tc>
        <w:tc>
          <w:tcPr>
            <w:tcW w:w="7803" w:type="dxa"/>
            <w:vAlign w:val="center"/>
          </w:tcPr>
          <w:p w14:paraId="21DF924B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North America</w:t>
            </w:r>
          </w:p>
        </w:tc>
      </w:tr>
      <w:tr w:rsidR="00F3376A" w:rsidRPr="00853C93" w14:paraId="13077162" w14:textId="13C1C208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18EA990F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QA</w:t>
            </w:r>
          </w:p>
        </w:tc>
        <w:tc>
          <w:tcPr>
            <w:tcW w:w="7803" w:type="dxa"/>
            <w:vAlign w:val="center"/>
          </w:tcPr>
          <w:p w14:paraId="7AFE90D7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Quality Assurance</w:t>
            </w:r>
          </w:p>
        </w:tc>
      </w:tr>
      <w:tr w:rsidR="00F3376A" w:rsidRPr="00853C93" w14:paraId="21FC28FD" w14:textId="2CAE3F5C" w:rsidTr="009E7D12">
        <w:trPr>
          <w:cantSplit/>
          <w:trHeight w:val="309"/>
        </w:trPr>
        <w:tc>
          <w:tcPr>
            <w:tcW w:w="1795" w:type="dxa"/>
            <w:vAlign w:val="center"/>
          </w:tcPr>
          <w:p w14:paraId="1F957806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SDLC</w:t>
            </w:r>
          </w:p>
        </w:tc>
        <w:tc>
          <w:tcPr>
            <w:tcW w:w="7803" w:type="dxa"/>
            <w:vAlign w:val="center"/>
          </w:tcPr>
          <w:p w14:paraId="442A333B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Software Development Life Cycle</w:t>
            </w:r>
          </w:p>
        </w:tc>
      </w:tr>
      <w:tr w:rsidR="00F3376A" w:rsidRPr="00853C93" w14:paraId="14F31B9B" w14:textId="671AC4AD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61BD417B" w14:textId="77777777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SOP</w:t>
            </w:r>
          </w:p>
        </w:tc>
        <w:tc>
          <w:tcPr>
            <w:tcW w:w="7803" w:type="dxa"/>
            <w:vAlign w:val="center"/>
          </w:tcPr>
          <w:p w14:paraId="34860824" w14:textId="77777777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Standard Operating Procedure</w:t>
            </w:r>
          </w:p>
        </w:tc>
      </w:tr>
      <w:tr w:rsidR="0046473B" w:rsidRPr="00853C93" w14:paraId="669169A8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1853E9A4" w14:textId="5ABBD95B" w:rsidR="0046473B" w:rsidRPr="003D3C5A" w:rsidRDefault="0046473B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RAA</w:t>
            </w:r>
          </w:p>
        </w:tc>
        <w:tc>
          <w:tcPr>
            <w:tcW w:w="7803" w:type="dxa"/>
            <w:vAlign w:val="center"/>
          </w:tcPr>
          <w:p w14:paraId="6636FCE9" w14:textId="58DC55DF" w:rsidR="0046473B" w:rsidRPr="003D3C5A" w:rsidRDefault="0046473B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Regulatory Applicability Assessment</w:t>
            </w:r>
          </w:p>
        </w:tc>
      </w:tr>
      <w:tr w:rsidR="0046473B" w:rsidRPr="00853C93" w14:paraId="03A32B48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5696C1DA" w14:textId="3708523E" w:rsidR="0046473B" w:rsidRPr="003D3C5A" w:rsidRDefault="0046473B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RIA</w:t>
            </w:r>
          </w:p>
        </w:tc>
        <w:tc>
          <w:tcPr>
            <w:tcW w:w="7803" w:type="dxa"/>
            <w:vAlign w:val="center"/>
          </w:tcPr>
          <w:p w14:paraId="70979E5C" w14:textId="588DA90E" w:rsidR="0046473B" w:rsidRPr="003D3C5A" w:rsidRDefault="0046473B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Regulatory Impact Assessment</w:t>
            </w:r>
          </w:p>
        </w:tc>
      </w:tr>
      <w:tr w:rsidR="0046473B" w:rsidRPr="00853C93" w14:paraId="194CAAE1" w14:textId="77777777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0A97728A" w14:textId="22742FE1" w:rsidR="0046473B" w:rsidRPr="003D3C5A" w:rsidRDefault="0046473B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SDS</w:t>
            </w:r>
          </w:p>
        </w:tc>
        <w:tc>
          <w:tcPr>
            <w:tcW w:w="7803" w:type="dxa"/>
            <w:vAlign w:val="center"/>
          </w:tcPr>
          <w:p w14:paraId="6F11CF5A" w14:textId="64B08077" w:rsidR="0046473B" w:rsidRPr="003D3C5A" w:rsidRDefault="0046473B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Design Specifications</w:t>
            </w:r>
          </w:p>
        </w:tc>
      </w:tr>
      <w:tr w:rsidR="00F3376A" w:rsidRPr="00853C93" w14:paraId="5B024792" w14:textId="53C8DB6F" w:rsidTr="009E7D12">
        <w:trPr>
          <w:cantSplit/>
          <w:trHeight w:val="420"/>
        </w:trPr>
        <w:tc>
          <w:tcPr>
            <w:tcW w:w="1795" w:type="dxa"/>
            <w:vAlign w:val="center"/>
          </w:tcPr>
          <w:p w14:paraId="4D76CA92" w14:textId="58AFD116" w:rsidR="00F3376A" w:rsidRPr="003D3C5A" w:rsidRDefault="00F3376A" w:rsidP="00853C93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>U</w:t>
            </w:r>
            <w:r w:rsidR="002B6386" w:rsidRPr="003D3C5A">
              <w:rPr>
                <w:rFonts w:ascii="Arial" w:hAnsi="Arial" w:cs="Arial"/>
                <w:sz w:val="18"/>
                <w:szCs w:val="18"/>
              </w:rPr>
              <w:t>F</w:t>
            </w:r>
            <w:r w:rsidRPr="003D3C5A">
              <w:rPr>
                <w:rFonts w:ascii="Arial" w:hAnsi="Arial" w:cs="Arial"/>
                <w:sz w:val="18"/>
                <w:szCs w:val="18"/>
              </w:rPr>
              <w:t>RS</w:t>
            </w:r>
          </w:p>
        </w:tc>
        <w:tc>
          <w:tcPr>
            <w:tcW w:w="7803" w:type="dxa"/>
            <w:vAlign w:val="center"/>
          </w:tcPr>
          <w:p w14:paraId="614624E5" w14:textId="409B8A3D" w:rsidR="00F3376A" w:rsidRPr="003D3C5A" w:rsidRDefault="00F3376A" w:rsidP="00853C93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D3C5A"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0314BC" w:rsidRPr="003D3C5A">
              <w:rPr>
                <w:rFonts w:ascii="Arial" w:hAnsi="Arial" w:cs="Arial"/>
                <w:sz w:val="18"/>
                <w:szCs w:val="18"/>
              </w:rPr>
              <w:t xml:space="preserve">and Functional </w:t>
            </w:r>
            <w:r w:rsidRPr="003D3C5A">
              <w:rPr>
                <w:rFonts w:ascii="Arial" w:hAnsi="Arial" w:cs="Arial"/>
                <w:sz w:val="18"/>
                <w:szCs w:val="18"/>
              </w:rPr>
              <w:t>Requirement Specifications</w:t>
            </w:r>
          </w:p>
        </w:tc>
      </w:tr>
    </w:tbl>
    <w:p w14:paraId="18FB5C2D" w14:textId="0D131E48" w:rsidR="008C7D16" w:rsidRDefault="00C028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1D7C" w:rsidRPr="00D5012B">
        <w:rPr>
          <w:rFonts w:ascii="Arial" w:hAnsi="Arial" w:cs="Arial"/>
          <w:sz w:val="18"/>
          <w:szCs w:val="18"/>
        </w:rPr>
        <w:t>Table 1</w:t>
      </w:r>
      <w:r w:rsidRPr="00D5012B">
        <w:rPr>
          <w:rFonts w:ascii="Arial" w:hAnsi="Arial" w:cs="Arial"/>
          <w:sz w:val="18"/>
          <w:szCs w:val="18"/>
        </w:rPr>
        <w:tab/>
      </w:r>
    </w:p>
    <w:p w14:paraId="317D5FF6" w14:textId="6E51B184" w:rsidR="0083111C" w:rsidRDefault="0083111C">
      <w:pPr>
        <w:rPr>
          <w:rFonts w:ascii="Arial" w:hAnsi="Arial" w:cs="Arial"/>
          <w:sz w:val="18"/>
          <w:szCs w:val="18"/>
        </w:rPr>
      </w:pPr>
    </w:p>
    <w:p w14:paraId="4F14177A" w14:textId="77777777" w:rsidR="0083111C" w:rsidRPr="00D5012B" w:rsidRDefault="0083111C">
      <w:pPr>
        <w:rPr>
          <w:rFonts w:ascii="Arial" w:hAnsi="Arial" w:cs="Arial"/>
          <w:sz w:val="18"/>
          <w:szCs w:val="18"/>
        </w:rPr>
      </w:pPr>
    </w:p>
    <w:p w14:paraId="523B59DF" w14:textId="0DF2CF89" w:rsidR="008C7D16" w:rsidRPr="00853C93" w:rsidRDefault="008C7D16" w:rsidP="008C7D16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15" w:name="_Toc94290103"/>
      <w:bookmarkStart w:id="16" w:name="_Toc121135313"/>
      <w:bookmarkStart w:id="17" w:name="_Toc147832580"/>
      <w:r w:rsidRPr="00853C93">
        <w:rPr>
          <w:rFonts w:ascii="Arial" w:hAnsi="Arial"/>
          <w:color w:val="000000" w:themeColor="text1"/>
          <w:szCs w:val="20"/>
        </w:rPr>
        <w:t>REFERENCES</w:t>
      </w:r>
      <w:bookmarkEnd w:id="15"/>
      <w:bookmarkEnd w:id="16"/>
      <w:bookmarkEnd w:id="17"/>
    </w:p>
    <w:tbl>
      <w:tblPr>
        <w:tblW w:w="8999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682"/>
        <w:gridCol w:w="6317"/>
      </w:tblGrid>
      <w:tr w:rsidR="008C7D16" w:rsidRPr="00853C93" w14:paraId="2889C8AC" w14:textId="77777777" w:rsidTr="0083111C">
        <w:trPr>
          <w:trHeight w:val="378"/>
          <w:tblHeader/>
        </w:trPr>
        <w:tc>
          <w:tcPr>
            <w:tcW w:w="2682" w:type="dxa"/>
            <w:shd w:val="clear" w:color="auto" w:fill="D9D9D9" w:themeFill="background1" w:themeFillShade="D9"/>
          </w:tcPr>
          <w:p w14:paraId="49F3A670" w14:textId="77777777" w:rsidR="008C7D16" w:rsidRPr="00853C93" w:rsidRDefault="008C7D16" w:rsidP="008C7D16">
            <w:pPr>
              <w:widowControl w:val="0"/>
              <w:spacing w:before="60" w:after="60" w:line="276" w:lineRule="auto"/>
              <w:jc w:val="center"/>
              <w:rPr>
                <w:rFonts w:ascii="Arial" w:hAnsi="Arial" w:cs="Arial"/>
                <w:b/>
                <w:caps/>
                <w:sz w:val="22"/>
              </w:rPr>
            </w:pPr>
            <w:r w:rsidRPr="00853C93">
              <w:rPr>
                <w:rFonts w:ascii="Arial" w:hAnsi="Arial" w:cs="Arial"/>
                <w:b/>
                <w:caps/>
                <w:sz w:val="22"/>
                <w:szCs w:val="20"/>
              </w:rPr>
              <w:t>Document ID</w:t>
            </w:r>
          </w:p>
        </w:tc>
        <w:tc>
          <w:tcPr>
            <w:tcW w:w="6317" w:type="dxa"/>
            <w:shd w:val="clear" w:color="auto" w:fill="D9D9D9" w:themeFill="background1" w:themeFillShade="D9"/>
          </w:tcPr>
          <w:p w14:paraId="2344FC24" w14:textId="77777777" w:rsidR="008C7D16" w:rsidRPr="00853C93" w:rsidRDefault="008C7D16" w:rsidP="008C7D16">
            <w:pPr>
              <w:widowControl w:val="0"/>
              <w:spacing w:before="60" w:after="60" w:line="276" w:lineRule="auto"/>
              <w:jc w:val="center"/>
              <w:rPr>
                <w:rFonts w:ascii="Arial" w:hAnsi="Arial" w:cs="Arial"/>
                <w:b/>
                <w:caps/>
                <w:sz w:val="22"/>
              </w:rPr>
            </w:pPr>
            <w:r w:rsidRPr="00853C93">
              <w:rPr>
                <w:rFonts w:ascii="Arial" w:hAnsi="Arial" w:cs="Arial"/>
                <w:b/>
                <w:caps/>
                <w:sz w:val="22"/>
                <w:szCs w:val="20"/>
              </w:rPr>
              <w:t>Title</w:t>
            </w:r>
          </w:p>
        </w:tc>
      </w:tr>
      <w:tr w:rsidR="008C7D16" w:rsidRPr="00853C93" w14:paraId="2825641C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48E42EEC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0407-000-000-SOP</w:t>
            </w:r>
          </w:p>
        </w:tc>
        <w:tc>
          <w:tcPr>
            <w:tcW w:w="6317" w:type="dxa"/>
            <w:vAlign w:val="center"/>
          </w:tcPr>
          <w:p w14:paraId="74E8F5AA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Good Documentation Practices</w:t>
            </w:r>
          </w:p>
        </w:tc>
      </w:tr>
      <w:tr w:rsidR="008C7D16" w:rsidRPr="00853C93" w14:paraId="365C1858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3D7E48A2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IT-0002-000-000-SOP</w:t>
            </w:r>
          </w:p>
        </w:tc>
        <w:tc>
          <w:tcPr>
            <w:tcW w:w="6317" w:type="dxa"/>
            <w:vAlign w:val="center"/>
          </w:tcPr>
          <w:p w14:paraId="30B54D1D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 System Development Lifecycle (SDLC) SOP</w:t>
            </w:r>
          </w:p>
        </w:tc>
      </w:tr>
      <w:tr w:rsidR="008C7D16" w:rsidRPr="00853C93" w14:paraId="624580F8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061EB466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CPO-036</w:t>
            </w:r>
          </w:p>
        </w:tc>
        <w:tc>
          <w:tcPr>
            <w:tcW w:w="6317" w:type="dxa"/>
            <w:vAlign w:val="center"/>
          </w:tcPr>
          <w:p w14:paraId="62FB6B05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Control of Quality Records</w:t>
            </w:r>
          </w:p>
        </w:tc>
      </w:tr>
      <w:tr w:rsidR="008C7D16" w:rsidRPr="00853C93" w14:paraId="485A9D63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1F71A85A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IT-0003-002-000-SWI</w:t>
            </w:r>
          </w:p>
        </w:tc>
        <w:tc>
          <w:tcPr>
            <w:tcW w:w="6317" w:type="dxa"/>
            <w:vAlign w:val="center"/>
          </w:tcPr>
          <w:p w14:paraId="66543AA4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Backup / Restore Process for IT Systems</w:t>
            </w:r>
          </w:p>
        </w:tc>
      </w:tr>
      <w:tr w:rsidR="008C7D16" w:rsidRPr="00853C93" w14:paraId="177727F5" w14:textId="77777777" w:rsidTr="0083111C">
        <w:trPr>
          <w:trHeight w:val="378"/>
        </w:trPr>
        <w:tc>
          <w:tcPr>
            <w:tcW w:w="2682" w:type="dxa"/>
            <w:vAlign w:val="center"/>
          </w:tcPr>
          <w:p w14:paraId="0AE6E76B" w14:textId="1D0E2AF8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IT-0002-004-000-SWI</w:t>
            </w:r>
          </w:p>
        </w:tc>
        <w:tc>
          <w:tcPr>
            <w:tcW w:w="6317" w:type="dxa"/>
            <w:vAlign w:val="center"/>
          </w:tcPr>
          <w:p w14:paraId="57489B35" w14:textId="024DD0A2" w:rsidR="008C7D16" w:rsidRPr="00853C93" w:rsidRDefault="008C7D16" w:rsidP="00BA753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/>
                <w:bCs w:val="0"/>
                <w:iCs w:val="0"/>
                <w:color w:val="000000" w:themeColor="text1"/>
                <w:szCs w:val="20"/>
              </w:rPr>
            </w:pPr>
            <w:r w:rsidRPr="00853C93">
              <w:rPr>
                <w:rFonts w:ascii="Arial" w:hAnsi="Arial"/>
                <w:bCs w:val="0"/>
                <w:iCs w:val="0"/>
                <w:color w:val="000000" w:themeColor="text1"/>
                <w:szCs w:val="20"/>
              </w:rPr>
              <w:t>CSV Qualification</w:t>
            </w:r>
          </w:p>
        </w:tc>
      </w:tr>
      <w:tr w:rsidR="008C7D16" w:rsidRPr="00853C93" w14:paraId="3BB10E88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2B969168" w14:textId="019309DF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IT-002-001-000-SWI</w:t>
            </w:r>
          </w:p>
        </w:tc>
        <w:tc>
          <w:tcPr>
            <w:tcW w:w="6317" w:type="dxa"/>
            <w:vAlign w:val="center"/>
          </w:tcPr>
          <w:p w14:paraId="4A550BC3" w14:textId="35A48826" w:rsidR="008C7D16" w:rsidRPr="00853C93" w:rsidRDefault="008C7D16" w:rsidP="00BA753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/>
                <w:bCs w:val="0"/>
                <w:iCs w:val="0"/>
                <w:color w:val="000000" w:themeColor="text1"/>
                <w:szCs w:val="20"/>
              </w:rPr>
            </w:pPr>
            <w:r w:rsidRPr="00853C93">
              <w:rPr>
                <w:rFonts w:ascii="Arial" w:hAnsi="Arial"/>
                <w:bCs w:val="0"/>
                <w:iCs w:val="0"/>
                <w:color w:val="000000" w:themeColor="text1"/>
                <w:szCs w:val="20"/>
              </w:rPr>
              <w:t>IT Deliverables Management</w:t>
            </w:r>
          </w:p>
        </w:tc>
      </w:tr>
      <w:tr w:rsidR="008C7D16" w:rsidRPr="00853C93" w14:paraId="23EBA1CC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5754C9D0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IT-0003-001-000-SWI</w:t>
            </w:r>
          </w:p>
        </w:tc>
        <w:tc>
          <w:tcPr>
            <w:tcW w:w="6317" w:type="dxa"/>
            <w:vAlign w:val="center"/>
          </w:tcPr>
          <w:p w14:paraId="6ACF0B26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 Change Management Work Instruction</w:t>
            </w:r>
          </w:p>
        </w:tc>
      </w:tr>
      <w:tr w:rsidR="008C7D16" w:rsidRPr="00853C93" w14:paraId="0B33A77B" w14:textId="77777777" w:rsidTr="0083111C">
        <w:trPr>
          <w:trHeight w:val="360"/>
        </w:trPr>
        <w:tc>
          <w:tcPr>
            <w:tcW w:w="2682" w:type="dxa"/>
            <w:vAlign w:val="center"/>
          </w:tcPr>
          <w:p w14:paraId="21AAE5A7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IT-0003-000-000-SOP</w:t>
            </w:r>
          </w:p>
        </w:tc>
        <w:tc>
          <w:tcPr>
            <w:tcW w:w="6317" w:type="dxa"/>
            <w:vAlign w:val="center"/>
          </w:tcPr>
          <w:p w14:paraId="343909A4" w14:textId="77777777" w:rsidR="008C7D16" w:rsidRPr="00853C93" w:rsidRDefault="008C7D16" w:rsidP="008C7D16">
            <w:pPr>
              <w:widowControl w:val="0"/>
              <w:spacing w:line="276" w:lineRule="auto"/>
              <w:rPr>
                <w:rFonts w:ascii="Arial" w:hAnsi="Arial" w:cs="Arial"/>
                <w:color w:val="000000" w:themeColor="text1"/>
                <w:szCs w:val="20"/>
              </w:rPr>
            </w:pPr>
            <w:r w:rsidRPr="00853C93">
              <w:rPr>
                <w:rFonts w:ascii="Arial" w:hAnsi="Arial" w:cs="Arial"/>
                <w:color w:val="000000" w:themeColor="text1"/>
                <w:szCs w:val="20"/>
              </w:rPr>
              <w:t>IT Operations Procedure</w:t>
            </w:r>
          </w:p>
        </w:tc>
      </w:tr>
    </w:tbl>
    <w:p w14:paraId="5F08D276" w14:textId="1B0CED25" w:rsidR="008C7D16" w:rsidRPr="00C028C1" w:rsidRDefault="00C028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28C1">
        <w:rPr>
          <w:rFonts w:ascii="Arial" w:hAnsi="Arial" w:cs="Arial"/>
          <w:sz w:val="18"/>
        </w:rPr>
        <w:t>Table 2</w:t>
      </w:r>
    </w:p>
    <w:p w14:paraId="46E00CD3" w14:textId="2D023CA9" w:rsidR="00C028C1" w:rsidRDefault="00C028C1" w:rsidP="00BA753D">
      <w:pPr>
        <w:pStyle w:val="Heading1Text"/>
        <w:rPr>
          <w:rFonts w:ascii="Arial" w:hAnsi="Arial"/>
        </w:rPr>
      </w:pPr>
    </w:p>
    <w:p w14:paraId="49DDF88F" w14:textId="77777777" w:rsidR="0083111C" w:rsidRDefault="0083111C" w:rsidP="00BA753D">
      <w:pPr>
        <w:pStyle w:val="Heading1Text"/>
        <w:rPr>
          <w:rFonts w:ascii="Arial" w:hAnsi="Arial"/>
        </w:rPr>
      </w:pPr>
    </w:p>
    <w:p w14:paraId="7B1943ED" w14:textId="72BF3F84" w:rsidR="008C7D16" w:rsidRPr="00853C93" w:rsidRDefault="008C7D16" w:rsidP="008C7D16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18" w:name="_Toc523404610"/>
      <w:bookmarkStart w:id="19" w:name="_Toc121135314"/>
      <w:bookmarkStart w:id="20" w:name="_Toc147832581"/>
      <w:r w:rsidRPr="00853C93">
        <w:rPr>
          <w:rFonts w:ascii="Arial" w:hAnsi="Arial"/>
          <w:color w:val="000000" w:themeColor="text1"/>
          <w:szCs w:val="20"/>
        </w:rPr>
        <w:t>ROLES AND RESPONSIBILITIES</w:t>
      </w:r>
      <w:bookmarkEnd w:id="18"/>
      <w:bookmarkEnd w:id="19"/>
      <w:bookmarkEnd w:id="20"/>
    </w:p>
    <w:p w14:paraId="6CF7C062" w14:textId="3D92BBB5" w:rsidR="008C7D16" w:rsidRPr="00D12DBC" w:rsidRDefault="008C7D16" w:rsidP="00D12DBC">
      <w:pPr>
        <w:pStyle w:val="Heading2"/>
        <w:numPr>
          <w:ilvl w:val="0"/>
          <w:numId w:val="0"/>
        </w:numPr>
        <w:ind w:left="900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 xml:space="preserve">Refer to </w:t>
      </w:r>
      <w:r w:rsidR="00A461EB">
        <w:rPr>
          <w:rFonts w:ascii="Arial" w:eastAsia="Arial" w:hAnsi="Arial"/>
        </w:rPr>
        <w:t>Validation Plan (VP)</w:t>
      </w:r>
      <w:r w:rsidR="007D7D0F">
        <w:rPr>
          <w:rFonts w:ascii="Arial" w:eastAsia="Arial" w:hAnsi="Arial"/>
        </w:rPr>
        <w:t xml:space="preserve"> </w:t>
      </w:r>
      <w:r w:rsidR="00570E26" w:rsidRPr="00B07CD5">
        <w:rPr>
          <w:rFonts w:ascii="Arial" w:hAnsi="Arial"/>
          <w:color w:val="000000" w:themeColor="text1"/>
        </w:rPr>
        <w:t>DOC0028522</w:t>
      </w:r>
      <w:r w:rsidR="009E6E5E">
        <w:rPr>
          <w:rFonts w:ascii="Arial" w:eastAsia="Arial" w:hAnsi="Arial"/>
        </w:rPr>
        <w:t xml:space="preserve">, </w:t>
      </w:r>
      <w:r w:rsidR="00A3209A" w:rsidRPr="00B07CD5">
        <w:rPr>
          <w:rFonts w:ascii="Arial" w:hAnsi="Arial"/>
          <w:color w:val="000000" w:themeColor="text1"/>
        </w:rPr>
        <w:t>BARD Int’l Incoterms-JDE NA &amp; Korber-VP001</w:t>
      </w:r>
      <w:r w:rsidR="00307D15">
        <w:rPr>
          <w:rFonts w:ascii="Arial" w:eastAsia="Arial" w:hAnsi="Arial"/>
        </w:rPr>
        <w:t xml:space="preserve"> </w:t>
      </w:r>
      <w:r w:rsidRPr="00853C93">
        <w:rPr>
          <w:rFonts w:ascii="Arial" w:hAnsi="Arial"/>
          <w:color w:val="000000" w:themeColor="text1"/>
          <w:szCs w:val="20"/>
        </w:rPr>
        <w:t>for roles and responsibilities.</w:t>
      </w:r>
    </w:p>
    <w:p w14:paraId="2DDB481F" w14:textId="26DD9713" w:rsidR="008C7D16" w:rsidRPr="00853C93" w:rsidRDefault="008C7D16">
      <w:pPr>
        <w:rPr>
          <w:rFonts w:ascii="Arial" w:hAnsi="Arial" w:cs="Arial"/>
        </w:rPr>
      </w:pPr>
    </w:p>
    <w:p w14:paraId="3609CB21" w14:textId="25C5A693" w:rsidR="00954A6C" w:rsidRPr="00853C93" w:rsidRDefault="008C7D16" w:rsidP="000971A4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 w:val="20"/>
          <w:szCs w:val="20"/>
        </w:rPr>
      </w:pPr>
      <w:bookmarkStart w:id="21" w:name="_Toc523404612"/>
      <w:bookmarkStart w:id="22" w:name="_Toc121135315"/>
      <w:bookmarkStart w:id="23" w:name="_Toc147832582"/>
      <w:r w:rsidRPr="00853C93">
        <w:rPr>
          <w:rFonts w:ascii="Arial" w:hAnsi="Arial"/>
          <w:color w:val="000000" w:themeColor="text1"/>
          <w:sz w:val="20"/>
          <w:szCs w:val="20"/>
        </w:rPr>
        <w:lastRenderedPageBreak/>
        <w:t>VALIDATION ACTIVITIES AND DELIVERABLES SUMMARY</w:t>
      </w:r>
      <w:bookmarkEnd w:id="21"/>
      <w:bookmarkEnd w:id="22"/>
      <w:bookmarkEnd w:id="23"/>
    </w:p>
    <w:p w14:paraId="3609CB22" w14:textId="27540707" w:rsidR="00954A6C" w:rsidRPr="00853C93" w:rsidRDefault="00BA753D" w:rsidP="00BA753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>
        <w:rPr>
          <w:rFonts w:ascii="Arial" w:hAnsi="Arial"/>
          <w:color w:val="000000" w:themeColor="text1"/>
          <w:szCs w:val="20"/>
        </w:rPr>
        <w:t>The V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alidation of the </w:t>
      </w:r>
      <w:r w:rsidR="008C7D16" w:rsidRPr="00853C93">
        <w:rPr>
          <w:rFonts w:ascii="Arial" w:hAnsi="Arial"/>
          <w:color w:val="000000" w:themeColor="text1"/>
          <w:szCs w:val="20"/>
        </w:rPr>
        <w:t>NA JDE</w:t>
      </w:r>
      <w:r w:rsidR="008E46FF">
        <w:rPr>
          <w:rFonts w:ascii="Arial" w:hAnsi="Arial"/>
          <w:color w:val="000000" w:themeColor="text1"/>
          <w:szCs w:val="20"/>
        </w:rPr>
        <w:t xml:space="preserve"> and Korber</w:t>
      </w:r>
      <w:r w:rsidR="00172301">
        <w:rPr>
          <w:rFonts w:ascii="Arial" w:hAnsi="Arial"/>
          <w:color w:val="000000" w:themeColor="text1"/>
          <w:szCs w:val="20"/>
        </w:rPr>
        <w:t xml:space="preserve"> </w:t>
      </w:r>
      <w:r w:rsidR="00FD37DB">
        <w:rPr>
          <w:rFonts w:ascii="Arial" w:hAnsi="Arial"/>
          <w:color w:val="000000" w:themeColor="text1"/>
          <w:szCs w:val="20"/>
        </w:rPr>
        <w:t>(HighJ</w:t>
      </w:r>
      <w:r w:rsidR="00810A5D">
        <w:rPr>
          <w:rFonts w:ascii="Arial" w:hAnsi="Arial"/>
          <w:color w:val="000000" w:themeColor="text1"/>
          <w:szCs w:val="20"/>
        </w:rPr>
        <w:t>ump)</w:t>
      </w:r>
      <w:r w:rsidR="008C7D16" w:rsidRPr="00853C93">
        <w:rPr>
          <w:rFonts w:ascii="Arial" w:hAnsi="Arial"/>
          <w:color w:val="000000" w:themeColor="text1"/>
          <w:szCs w:val="20"/>
        </w:rPr>
        <w:t xml:space="preserve"> System</w:t>
      </w:r>
      <w:r w:rsidR="00636774" w:rsidRPr="00853C93">
        <w:rPr>
          <w:rFonts w:ascii="Arial" w:hAnsi="Arial"/>
          <w:color w:val="000000" w:themeColor="text1"/>
          <w:szCs w:val="20"/>
        </w:rPr>
        <w:t>,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 as part of </w:t>
      </w:r>
      <w:r w:rsidR="00120B8C">
        <w:rPr>
          <w:rFonts w:ascii="Arial" w:hAnsi="Arial"/>
          <w:color w:val="000000" w:themeColor="text1"/>
          <w:szCs w:val="20"/>
        </w:rPr>
        <w:t xml:space="preserve">BARD INT”L Incoterms </w:t>
      </w:r>
      <w:r w:rsidR="008C7D16" w:rsidRPr="00853C93">
        <w:rPr>
          <w:rFonts w:ascii="Arial" w:hAnsi="Arial"/>
          <w:color w:val="000000" w:themeColor="text1"/>
          <w:szCs w:val="20"/>
        </w:rPr>
        <w:t>Project</w:t>
      </w:r>
      <w:r w:rsidR="00C52199" w:rsidRPr="00853C93">
        <w:rPr>
          <w:rFonts w:ascii="Arial" w:hAnsi="Arial"/>
          <w:color w:val="000000" w:themeColor="text1"/>
          <w:szCs w:val="20"/>
        </w:rPr>
        <w:t xml:space="preserve"> w</w:t>
      </w:r>
      <w:r w:rsidR="008C7D16" w:rsidRPr="00853C93">
        <w:rPr>
          <w:rFonts w:ascii="Arial" w:hAnsi="Arial"/>
          <w:color w:val="000000" w:themeColor="text1"/>
          <w:szCs w:val="20"/>
        </w:rPr>
        <w:t>as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 successfully completed in the QA environment</w:t>
      </w:r>
      <w:r w:rsidR="00D22D63" w:rsidRPr="00853C93">
        <w:rPr>
          <w:rFonts w:ascii="Arial" w:hAnsi="Arial"/>
          <w:color w:val="000000" w:themeColor="text1"/>
          <w:szCs w:val="20"/>
        </w:rPr>
        <w:t xml:space="preserve"> </w:t>
      </w:r>
      <w:r w:rsidR="00D22D63" w:rsidRPr="00853C93">
        <w:rPr>
          <w:rFonts w:ascii="Arial" w:hAnsi="Arial"/>
        </w:rPr>
        <w:t xml:space="preserve">for </w:t>
      </w:r>
      <w:r w:rsidR="00120B8C" w:rsidRPr="009E7D12">
        <w:rPr>
          <w:rStyle w:val="RedText"/>
          <w:rFonts w:ascii="Arial" w:hAnsi="Arial"/>
          <w:color w:val="auto"/>
        </w:rPr>
        <w:t>DMND0120373</w:t>
      </w:r>
      <w:r w:rsidR="00120B8C" w:rsidRPr="009E7D12">
        <w:rPr>
          <w:rStyle w:val="RedText"/>
          <w:color w:val="auto"/>
        </w:rPr>
        <w:t xml:space="preserve">/ </w:t>
      </w:r>
      <w:r w:rsidR="00120B8C" w:rsidRPr="007B2695">
        <w:rPr>
          <w:rStyle w:val="RedText"/>
          <w:rFonts w:ascii="Arial" w:hAnsi="Arial"/>
          <w:color w:val="auto"/>
        </w:rPr>
        <w:t>PRJ0267029</w:t>
      </w:r>
      <w:r w:rsidR="00954A6C" w:rsidRPr="009E7D12">
        <w:rPr>
          <w:rStyle w:val="RedText"/>
          <w:color w:val="auto"/>
        </w:rPr>
        <w:t>.</w:t>
      </w:r>
    </w:p>
    <w:p w14:paraId="00E9FF06" w14:textId="1576AF3A" w:rsidR="00EA02D8" w:rsidRPr="009266DA" w:rsidRDefault="00AE13AC" w:rsidP="009266DA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Style w:val="ui-provider"/>
          <w:rFonts w:ascii="Arial" w:hAnsi="Arial"/>
          <w:color w:val="000000" w:themeColor="text1"/>
          <w:szCs w:val="20"/>
        </w:rPr>
      </w:pPr>
      <w:r w:rsidRPr="009E7D12">
        <w:rPr>
          <w:rStyle w:val="RedText"/>
          <w:rFonts w:ascii="Arial" w:hAnsi="Arial"/>
          <w:color w:val="auto"/>
        </w:rPr>
        <w:t>DOC0028498</w:t>
      </w:r>
      <w:r w:rsidR="00462F6D">
        <w:rPr>
          <w:rFonts w:ascii="Arial" w:hAnsi="Arial"/>
          <w:color w:val="000000" w:themeColor="text1"/>
          <w:szCs w:val="20"/>
        </w:rPr>
        <w:t xml:space="preserve">- </w:t>
      </w:r>
      <w:r w:rsidR="00462F6D" w:rsidRPr="00853C93">
        <w:rPr>
          <w:rFonts w:ascii="Arial" w:hAnsi="Arial"/>
          <w:color w:val="000000" w:themeColor="text1"/>
          <w:szCs w:val="20"/>
        </w:rPr>
        <w:t>Regulatory Impact Assessment’s</w:t>
      </w:r>
      <w:r w:rsidR="00462F6D">
        <w:rPr>
          <w:rFonts w:ascii="Arial" w:hAnsi="Arial"/>
          <w:color w:val="000000" w:themeColor="text1"/>
          <w:szCs w:val="20"/>
        </w:rPr>
        <w:t xml:space="preserve"> (RIA)</w:t>
      </w:r>
      <w:r w:rsidR="00462F6D" w:rsidRPr="00853C93">
        <w:rPr>
          <w:rFonts w:ascii="Arial" w:hAnsi="Arial"/>
          <w:color w:val="000000" w:themeColor="text1"/>
          <w:szCs w:val="20"/>
        </w:rPr>
        <w:t xml:space="preserve"> </w:t>
      </w:r>
      <w:r w:rsidR="0021790A">
        <w:rPr>
          <w:rFonts w:ascii="Arial" w:hAnsi="Arial"/>
          <w:color w:val="000000" w:themeColor="text1"/>
          <w:szCs w:val="20"/>
        </w:rPr>
        <w:t>BARD Incoterms</w:t>
      </w:r>
      <w:r w:rsidR="00052704" w:rsidRPr="00052704">
        <w:rPr>
          <w:rFonts w:ascii="Arial" w:hAnsi="Arial"/>
          <w:color w:val="000000" w:themeColor="text1"/>
          <w:szCs w:val="20"/>
        </w:rPr>
        <w:t>-RIA001-GBL</w:t>
      </w:r>
      <w:r w:rsidR="00052704">
        <w:rPr>
          <w:rFonts w:ascii="Arial" w:hAnsi="Arial"/>
          <w:color w:val="000000" w:themeColor="text1"/>
          <w:szCs w:val="20"/>
        </w:rPr>
        <w:t xml:space="preserve"> </w:t>
      </w:r>
      <w:r w:rsidR="00462F6D" w:rsidRPr="00853C93">
        <w:rPr>
          <w:rFonts w:ascii="Arial" w:hAnsi="Arial"/>
          <w:color w:val="000000" w:themeColor="text1"/>
          <w:szCs w:val="20"/>
        </w:rPr>
        <w:t xml:space="preserve">was </w:t>
      </w:r>
      <w:r w:rsidR="00462F6D">
        <w:rPr>
          <w:rFonts w:ascii="Arial" w:hAnsi="Arial"/>
          <w:color w:val="000000" w:themeColor="text1"/>
          <w:szCs w:val="20"/>
        </w:rPr>
        <w:t>performed for this project.</w:t>
      </w:r>
    </w:p>
    <w:p w14:paraId="17A1B5FF" w14:textId="36EEC435" w:rsidR="001C2D94" w:rsidRPr="005D38CF" w:rsidRDefault="002828D1" w:rsidP="00AE13AC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 w:rsidRPr="005D38CF">
        <w:rPr>
          <w:rStyle w:val="RedText"/>
          <w:rFonts w:ascii="Arial" w:hAnsi="Arial"/>
          <w:color w:val="auto"/>
        </w:rPr>
        <w:t>DOC0025859</w:t>
      </w:r>
      <w:r w:rsidR="0001044C" w:rsidRPr="005D38CF">
        <w:rPr>
          <w:rFonts w:ascii="Arial" w:hAnsi="Arial"/>
          <w:color w:val="000000" w:themeColor="text1"/>
          <w:szCs w:val="20"/>
        </w:rPr>
        <w:t xml:space="preserve">- Regulatory Applicability Assessment’s (RAA) was </w:t>
      </w:r>
      <w:r w:rsidR="006D69F6" w:rsidRPr="005D38CF">
        <w:rPr>
          <w:rFonts w:ascii="Arial" w:hAnsi="Arial"/>
          <w:color w:val="000000" w:themeColor="text1"/>
          <w:szCs w:val="20"/>
        </w:rPr>
        <w:t>assessed</w:t>
      </w:r>
      <w:r w:rsidR="0001044C" w:rsidRPr="005D38CF">
        <w:rPr>
          <w:rFonts w:ascii="Arial" w:hAnsi="Arial"/>
          <w:color w:val="000000" w:themeColor="text1"/>
          <w:szCs w:val="20"/>
        </w:rPr>
        <w:t xml:space="preserve"> for the </w:t>
      </w:r>
      <w:r w:rsidR="00D70FAC" w:rsidRPr="005D38CF">
        <w:rPr>
          <w:rFonts w:ascii="Arial" w:hAnsi="Arial"/>
          <w:color w:val="000000" w:themeColor="text1"/>
          <w:szCs w:val="20"/>
        </w:rPr>
        <w:t>Korber</w:t>
      </w:r>
      <w:r w:rsidR="006D69F6" w:rsidRPr="005D38CF">
        <w:rPr>
          <w:rFonts w:ascii="Arial" w:hAnsi="Arial"/>
          <w:color w:val="000000" w:themeColor="text1"/>
          <w:szCs w:val="20"/>
        </w:rPr>
        <w:t xml:space="preserve"> </w:t>
      </w:r>
      <w:r w:rsidR="00F5318F" w:rsidRPr="005D38CF">
        <w:rPr>
          <w:rFonts w:ascii="Arial" w:hAnsi="Arial"/>
          <w:color w:val="000000" w:themeColor="text1"/>
          <w:szCs w:val="20"/>
        </w:rPr>
        <w:t>(Highjump)</w:t>
      </w:r>
      <w:r w:rsidR="006D69F6" w:rsidRPr="005D38CF">
        <w:rPr>
          <w:rFonts w:ascii="Arial" w:hAnsi="Arial"/>
          <w:color w:val="000000" w:themeColor="text1"/>
          <w:szCs w:val="20"/>
        </w:rPr>
        <w:t xml:space="preserve"> </w:t>
      </w:r>
      <w:r w:rsidR="0001044C" w:rsidRPr="005D38CF">
        <w:rPr>
          <w:rFonts w:ascii="Arial" w:hAnsi="Arial"/>
          <w:color w:val="000000" w:themeColor="text1"/>
          <w:szCs w:val="20"/>
        </w:rPr>
        <w:t>system</w:t>
      </w:r>
      <w:r w:rsidR="00D22D63" w:rsidRPr="005D38CF">
        <w:rPr>
          <w:rFonts w:ascii="Arial" w:hAnsi="Arial"/>
          <w:color w:val="000000" w:themeColor="text1"/>
          <w:szCs w:val="20"/>
        </w:rPr>
        <w:t>.</w:t>
      </w:r>
    </w:p>
    <w:p w14:paraId="38EF70FB" w14:textId="0FD60146" w:rsidR="00D22D63" w:rsidRPr="00D63639" w:rsidRDefault="008E59BD" w:rsidP="001C2D94">
      <w:pPr>
        <w:pStyle w:val="Heading2"/>
        <w:numPr>
          <w:ilvl w:val="0"/>
          <w:numId w:val="0"/>
        </w:numPr>
        <w:spacing w:line="276" w:lineRule="auto"/>
        <w:ind w:left="1440" w:right="180"/>
        <w:jc w:val="both"/>
        <w:rPr>
          <w:rFonts w:ascii="Arial" w:hAnsi="Arial"/>
          <w:color w:val="000000" w:themeColor="text1"/>
          <w:szCs w:val="20"/>
        </w:rPr>
      </w:pPr>
      <w:r w:rsidRPr="00452BB0">
        <w:rPr>
          <w:rStyle w:val="RedText"/>
          <w:rFonts w:ascii="Arial" w:hAnsi="Arial"/>
          <w:color w:val="auto"/>
        </w:rPr>
        <w:t>DOC0024313</w:t>
      </w:r>
      <w:r w:rsidR="00D70FAC">
        <w:rPr>
          <w:rStyle w:val="RedText"/>
          <w:color w:val="auto"/>
        </w:rPr>
        <w:t xml:space="preserve">- </w:t>
      </w:r>
      <w:r w:rsidR="00D70FAC" w:rsidRPr="00853C93">
        <w:rPr>
          <w:rFonts w:ascii="Arial" w:hAnsi="Arial"/>
          <w:color w:val="000000" w:themeColor="text1"/>
          <w:szCs w:val="20"/>
        </w:rPr>
        <w:t>Regulatory</w:t>
      </w:r>
      <w:r w:rsidR="00D70FAC">
        <w:rPr>
          <w:rFonts w:ascii="Arial" w:hAnsi="Arial"/>
          <w:color w:val="000000" w:themeColor="text1"/>
          <w:szCs w:val="20"/>
        </w:rPr>
        <w:t xml:space="preserve"> Applicability </w:t>
      </w:r>
      <w:r w:rsidR="00D70FAC" w:rsidRPr="00853C93">
        <w:rPr>
          <w:rFonts w:ascii="Arial" w:hAnsi="Arial"/>
          <w:color w:val="000000" w:themeColor="text1"/>
          <w:szCs w:val="20"/>
        </w:rPr>
        <w:t>Assessment’s</w:t>
      </w:r>
      <w:r w:rsidR="00D70FAC">
        <w:rPr>
          <w:rFonts w:ascii="Arial" w:hAnsi="Arial"/>
          <w:color w:val="000000" w:themeColor="text1"/>
          <w:szCs w:val="20"/>
        </w:rPr>
        <w:t xml:space="preserve"> (RAA)</w:t>
      </w:r>
      <w:r w:rsidR="00D70FAC" w:rsidRPr="00853C93">
        <w:rPr>
          <w:rFonts w:ascii="Arial" w:hAnsi="Arial"/>
          <w:color w:val="000000" w:themeColor="text1"/>
          <w:szCs w:val="20"/>
        </w:rPr>
        <w:t xml:space="preserve"> </w:t>
      </w:r>
      <w:r w:rsidR="00D70FAC">
        <w:rPr>
          <w:rFonts w:ascii="Arial" w:hAnsi="Arial"/>
          <w:color w:val="000000" w:themeColor="text1"/>
          <w:szCs w:val="20"/>
        </w:rPr>
        <w:t xml:space="preserve">was </w:t>
      </w:r>
      <w:r w:rsidR="006D69F6">
        <w:rPr>
          <w:rFonts w:ascii="Arial" w:hAnsi="Arial"/>
          <w:color w:val="000000" w:themeColor="text1"/>
          <w:szCs w:val="20"/>
        </w:rPr>
        <w:t>assessed</w:t>
      </w:r>
      <w:r w:rsidR="00D70FAC">
        <w:rPr>
          <w:rFonts w:ascii="Arial" w:hAnsi="Arial"/>
          <w:color w:val="000000" w:themeColor="text1"/>
          <w:szCs w:val="20"/>
        </w:rPr>
        <w:t xml:space="preserve"> for the </w:t>
      </w:r>
      <w:r w:rsidR="00FC359E">
        <w:rPr>
          <w:rFonts w:ascii="Arial" w:hAnsi="Arial"/>
          <w:color w:val="000000" w:themeColor="text1"/>
          <w:szCs w:val="20"/>
        </w:rPr>
        <w:t xml:space="preserve">NA JDE </w:t>
      </w:r>
      <w:r w:rsidR="003D49FD">
        <w:rPr>
          <w:rFonts w:ascii="Arial" w:hAnsi="Arial"/>
          <w:color w:val="000000" w:themeColor="text1"/>
          <w:szCs w:val="20"/>
        </w:rPr>
        <w:t>instance</w:t>
      </w:r>
      <w:r w:rsidR="00945ECC">
        <w:rPr>
          <w:rFonts w:ascii="Arial" w:hAnsi="Arial"/>
          <w:color w:val="000000" w:themeColor="text1"/>
          <w:szCs w:val="20"/>
        </w:rPr>
        <w:t>.</w:t>
      </w:r>
    </w:p>
    <w:p w14:paraId="5753F228" w14:textId="123CD74C" w:rsidR="00B76043" w:rsidRPr="00D14673" w:rsidRDefault="0021790A" w:rsidP="00D14673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bookmarkStart w:id="24" w:name="_Hlk523397030"/>
      <w:r w:rsidRPr="00B07CD5">
        <w:rPr>
          <w:rFonts w:ascii="Arial" w:hAnsi="Arial"/>
          <w:bCs w:val="0"/>
          <w:iCs w:val="0"/>
          <w:color w:val="000000" w:themeColor="text1"/>
        </w:rPr>
        <w:t>DOC0028522</w:t>
      </w:r>
      <w:r w:rsidR="005075A3">
        <w:rPr>
          <w:rFonts w:ascii="Arial" w:hAnsi="Arial"/>
          <w:color w:val="000000" w:themeColor="text1"/>
          <w:szCs w:val="20"/>
        </w:rPr>
        <w:t>-</w:t>
      </w:r>
      <w:r w:rsidR="000C41F2">
        <w:rPr>
          <w:rFonts w:ascii="Arial" w:hAnsi="Arial"/>
          <w:color w:val="000000" w:themeColor="text1"/>
          <w:szCs w:val="20"/>
        </w:rPr>
        <w:t xml:space="preserve"> Project level v</w:t>
      </w:r>
      <w:r w:rsidR="00226E5A">
        <w:rPr>
          <w:rFonts w:ascii="Arial" w:hAnsi="Arial"/>
          <w:color w:val="000000" w:themeColor="text1"/>
          <w:szCs w:val="20"/>
        </w:rPr>
        <w:t xml:space="preserve">alidation Plan </w:t>
      </w:r>
      <w:r w:rsidR="00226E5A" w:rsidRPr="00853C93">
        <w:rPr>
          <w:rFonts w:ascii="Arial" w:hAnsi="Arial"/>
          <w:color w:val="000000" w:themeColor="text1"/>
          <w:szCs w:val="20"/>
        </w:rPr>
        <w:t>was</w:t>
      </w:r>
      <w:r w:rsidR="005075A3">
        <w:rPr>
          <w:rFonts w:ascii="Arial" w:hAnsi="Arial"/>
          <w:color w:val="000000" w:themeColor="text1"/>
          <w:szCs w:val="20"/>
        </w:rPr>
        <w:t xml:space="preserve"> created for </w:t>
      </w:r>
      <w:r>
        <w:rPr>
          <w:rFonts w:ascii="Arial" w:hAnsi="Arial"/>
          <w:color w:val="000000" w:themeColor="text1"/>
          <w:szCs w:val="20"/>
        </w:rPr>
        <w:t xml:space="preserve">BARD Incoterms </w:t>
      </w:r>
      <w:r w:rsidR="005075A3">
        <w:rPr>
          <w:rFonts w:ascii="Arial" w:hAnsi="Arial"/>
          <w:color w:val="000000" w:themeColor="text1"/>
          <w:szCs w:val="20"/>
        </w:rPr>
        <w:t>(JDE NA &amp; Korber)</w:t>
      </w:r>
      <w:r w:rsidR="000277ED">
        <w:rPr>
          <w:rFonts w:ascii="Arial" w:hAnsi="Arial"/>
          <w:color w:val="000000" w:themeColor="text1"/>
          <w:szCs w:val="20"/>
        </w:rPr>
        <w:t xml:space="preserve"> system.</w:t>
      </w:r>
    </w:p>
    <w:p w14:paraId="227DF4D6" w14:textId="526B83CE" w:rsidR="00DB1801" w:rsidRPr="00853C93" w:rsidRDefault="00A63446" w:rsidP="00BA753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>DOC00</w:t>
      </w:r>
      <w:r>
        <w:rPr>
          <w:rFonts w:ascii="Arial" w:hAnsi="Arial"/>
          <w:color w:val="000000" w:themeColor="text1"/>
          <w:szCs w:val="20"/>
        </w:rPr>
        <w:t>2</w:t>
      </w:r>
      <w:r w:rsidR="0021790A">
        <w:rPr>
          <w:rFonts w:ascii="Arial" w:hAnsi="Arial"/>
          <w:color w:val="000000" w:themeColor="text1"/>
          <w:szCs w:val="20"/>
        </w:rPr>
        <w:t>8546</w:t>
      </w:r>
      <w:r>
        <w:rPr>
          <w:rFonts w:ascii="Arial" w:hAnsi="Arial"/>
          <w:color w:val="000000" w:themeColor="text1"/>
          <w:szCs w:val="20"/>
        </w:rPr>
        <w:t xml:space="preserve"> - </w:t>
      </w:r>
      <w:r w:rsidR="00954A6C" w:rsidRPr="00853C93">
        <w:rPr>
          <w:rFonts w:ascii="Arial" w:hAnsi="Arial"/>
          <w:color w:val="000000" w:themeColor="text1"/>
          <w:szCs w:val="20"/>
        </w:rPr>
        <w:t>User</w:t>
      </w:r>
      <w:r w:rsidR="0057414C">
        <w:rPr>
          <w:rFonts w:ascii="Arial" w:hAnsi="Arial"/>
          <w:color w:val="000000" w:themeColor="text1"/>
          <w:szCs w:val="20"/>
        </w:rPr>
        <w:t>/Functional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 Requirement Specification</w:t>
      </w:r>
      <w:r w:rsidR="0033000F">
        <w:rPr>
          <w:rFonts w:ascii="Arial" w:hAnsi="Arial"/>
          <w:color w:val="000000" w:themeColor="text1"/>
          <w:szCs w:val="20"/>
        </w:rPr>
        <w:t xml:space="preserve"> (UFRS)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 </w:t>
      </w:r>
      <w:r w:rsidR="00E0180C" w:rsidRPr="00853C93">
        <w:rPr>
          <w:rFonts w:ascii="Arial" w:hAnsi="Arial"/>
          <w:color w:val="000000" w:themeColor="text1"/>
          <w:szCs w:val="20"/>
        </w:rPr>
        <w:t>w</w:t>
      </w:r>
      <w:r w:rsidR="00D22D63" w:rsidRPr="00853C93">
        <w:rPr>
          <w:rFonts w:ascii="Arial" w:hAnsi="Arial"/>
          <w:color w:val="000000" w:themeColor="text1"/>
          <w:szCs w:val="20"/>
        </w:rPr>
        <w:t>as</w:t>
      </w:r>
      <w:r w:rsidR="00954A6C" w:rsidRPr="00853C93">
        <w:rPr>
          <w:rFonts w:ascii="Arial" w:hAnsi="Arial"/>
          <w:color w:val="000000" w:themeColor="text1"/>
          <w:szCs w:val="20"/>
        </w:rPr>
        <w:t xml:space="preserve"> </w:t>
      </w:r>
      <w:r w:rsidR="00D22D63" w:rsidRPr="00853C93">
        <w:rPr>
          <w:rFonts w:ascii="Arial" w:hAnsi="Arial"/>
          <w:color w:val="000000" w:themeColor="text1"/>
          <w:szCs w:val="20"/>
        </w:rPr>
        <w:t>created</w:t>
      </w:r>
      <w:r w:rsidR="00813699" w:rsidRPr="00853C93">
        <w:rPr>
          <w:rFonts w:ascii="Arial" w:hAnsi="Arial"/>
          <w:color w:val="000000" w:themeColor="text1"/>
          <w:szCs w:val="20"/>
        </w:rPr>
        <w:t xml:space="preserve"> </w:t>
      </w:r>
      <w:r w:rsidR="00C0333A" w:rsidRPr="00853C93">
        <w:rPr>
          <w:rFonts w:ascii="Arial" w:hAnsi="Arial"/>
          <w:color w:val="000000" w:themeColor="text1"/>
          <w:szCs w:val="20"/>
        </w:rPr>
        <w:t xml:space="preserve">for the </w:t>
      </w:r>
      <w:r w:rsidR="008C7D16" w:rsidRPr="00853C93">
        <w:rPr>
          <w:rFonts w:ascii="Arial" w:hAnsi="Arial"/>
          <w:color w:val="000000" w:themeColor="text1"/>
          <w:szCs w:val="20"/>
        </w:rPr>
        <w:t xml:space="preserve">NA JDE </w:t>
      </w:r>
      <w:r w:rsidR="00815A56">
        <w:rPr>
          <w:rFonts w:ascii="Arial" w:hAnsi="Arial"/>
          <w:color w:val="000000" w:themeColor="text1"/>
          <w:szCs w:val="20"/>
        </w:rPr>
        <w:t xml:space="preserve">&amp; Korber </w:t>
      </w:r>
      <w:r w:rsidR="006B140F">
        <w:rPr>
          <w:rFonts w:ascii="Arial" w:hAnsi="Arial"/>
          <w:color w:val="000000" w:themeColor="text1"/>
          <w:szCs w:val="20"/>
        </w:rPr>
        <w:t>project</w:t>
      </w:r>
      <w:r w:rsidR="00D22D63" w:rsidRPr="00853C93">
        <w:rPr>
          <w:rFonts w:ascii="Arial" w:hAnsi="Arial"/>
          <w:color w:val="000000" w:themeColor="text1"/>
          <w:szCs w:val="20"/>
        </w:rPr>
        <w:t xml:space="preserve"> </w:t>
      </w:r>
      <w:r w:rsidR="009B4775">
        <w:rPr>
          <w:rFonts w:ascii="Arial" w:hAnsi="Arial"/>
          <w:color w:val="000000" w:themeColor="text1"/>
          <w:szCs w:val="20"/>
        </w:rPr>
        <w:t>implementation</w:t>
      </w:r>
      <w:r w:rsidR="00954A6C" w:rsidRPr="00853C93">
        <w:rPr>
          <w:rFonts w:ascii="Arial" w:hAnsi="Arial"/>
          <w:color w:val="000000" w:themeColor="text1"/>
          <w:szCs w:val="20"/>
        </w:rPr>
        <w:t>.</w:t>
      </w:r>
    </w:p>
    <w:p w14:paraId="7958B7A7" w14:textId="72987D9E" w:rsidR="00513CE4" w:rsidRDefault="00956DAF" w:rsidP="00BA753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szCs w:val="20"/>
          <w:lang w:val="fr-FR"/>
        </w:rPr>
        <w:t>DOC00</w:t>
      </w:r>
      <w:r>
        <w:rPr>
          <w:rFonts w:ascii="Arial" w:hAnsi="Arial"/>
          <w:szCs w:val="20"/>
          <w:lang w:val="fr-FR"/>
        </w:rPr>
        <w:t>2</w:t>
      </w:r>
      <w:r w:rsidR="0021790A">
        <w:rPr>
          <w:rFonts w:ascii="Arial" w:hAnsi="Arial"/>
          <w:szCs w:val="20"/>
          <w:lang w:val="fr-FR"/>
        </w:rPr>
        <w:t>8552</w:t>
      </w:r>
      <w:r>
        <w:rPr>
          <w:rFonts w:ascii="Arial" w:hAnsi="Arial"/>
          <w:szCs w:val="20"/>
          <w:lang w:val="fr-FR"/>
        </w:rPr>
        <w:t xml:space="preserve"> - </w:t>
      </w:r>
      <w:r w:rsidR="004A34C3" w:rsidRPr="00853C93">
        <w:rPr>
          <w:rFonts w:ascii="Arial" w:hAnsi="Arial"/>
          <w:color w:val="000000" w:themeColor="text1"/>
          <w:szCs w:val="20"/>
        </w:rPr>
        <w:t>System Design Specification</w:t>
      </w:r>
      <w:r w:rsidR="004A34C3">
        <w:rPr>
          <w:rFonts w:ascii="Arial" w:hAnsi="Arial"/>
          <w:color w:val="000000" w:themeColor="text1"/>
          <w:szCs w:val="20"/>
        </w:rPr>
        <w:t xml:space="preserve"> (SDS) </w:t>
      </w:r>
      <w:r w:rsidR="004A34C3" w:rsidRPr="00853C93">
        <w:rPr>
          <w:rFonts w:ascii="Arial" w:hAnsi="Arial"/>
          <w:color w:val="000000" w:themeColor="text1"/>
          <w:szCs w:val="20"/>
        </w:rPr>
        <w:t>was</w:t>
      </w:r>
      <w:r w:rsidR="004A34C3">
        <w:rPr>
          <w:rFonts w:ascii="Arial" w:hAnsi="Arial"/>
          <w:color w:val="000000" w:themeColor="text1"/>
          <w:szCs w:val="20"/>
        </w:rPr>
        <w:t xml:space="preserve"> </w:t>
      </w:r>
      <w:r w:rsidR="004A34C3" w:rsidRPr="00853C93">
        <w:rPr>
          <w:rFonts w:ascii="Arial" w:hAnsi="Arial"/>
          <w:color w:val="000000" w:themeColor="text1"/>
          <w:szCs w:val="20"/>
        </w:rPr>
        <w:t xml:space="preserve">created for the </w:t>
      </w:r>
      <w:r w:rsidR="0021790A">
        <w:rPr>
          <w:rFonts w:ascii="Arial" w:hAnsi="Arial"/>
          <w:color w:val="000000" w:themeColor="text1"/>
          <w:szCs w:val="20"/>
        </w:rPr>
        <w:t>BARD Incoterms JDE</w:t>
      </w:r>
      <w:r w:rsidR="004A34C3" w:rsidRPr="00853C93">
        <w:rPr>
          <w:rFonts w:ascii="Arial" w:hAnsi="Arial"/>
          <w:color w:val="000000" w:themeColor="text1"/>
          <w:szCs w:val="20"/>
        </w:rPr>
        <w:t xml:space="preserve"> System</w:t>
      </w:r>
      <w:r w:rsidR="00513CE4" w:rsidRPr="00853C93">
        <w:rPr>
          <w:rFonts w:ascii="Arial" w:hAnsi="Arial"/>
          <w:color w:val="000000" w:themeColor="text1"/>
          <w:szCs w:val="20"/>
        </w:rPr>
        <w:t>.</w:t>
      </w:r>
    </w:p>
    <w:p w14:paraId="221D1895" w14:textId="2ECBC147" w:rsidR="00D35F12" w:rsidRPr="00D35F12" w:rsidRDefault="0021790A" w:rsidP="00D35F12">
      <w:pPr>
        <w:pStyle w:val="Heading2Text"/>
      </w:pPr>
      <w:r>
        <w:rPr>
          <w:rFonts w:ascii="Arial" w:hAnsi="Arial" w:cs="Arial"/>
          <w:bCs/>
          <w:iCs/>
          <w:szCs w:val="20"/>
          <w:lang w:val="fr-FR"/>
        </w:rPr>
        <w:t>DOC0028608</w:t>
      </w:r>
      <w:r w:rsidR="00B965DA">
        <w:rPr>
          <w:rFonts w:ascii="Arial" w:hAnsi="Arial"/>
          <w:szCs w:val="20"/>
          <w:lang w:val="fr-FR"/>
        </w:rPr>
        <w:t xml:space="preserve">- </w:t>
      </w:r>
      <w:r w:rsidR="00B965DA" w:rsidRPr="00853C93">
        <w:rPr>
          <w:rFonts w:ascii="Arial" w:hAnsi="Arial"/>
          <w:color w:val="000000" w:themeColor="text1"/>
          <w:szCs w:val="20"/>
        </w:rPr>
        <w:t>System Design Specification</w:t>
      </w:r>
      <w:r w:rsidR="00B965DA">
        <w:rPr>
          <w:rFonts w:ascii="Arial" w:hAnsi="Arial"/>
          <w:color w:val="000000" w:themeColor="text1"/>
          <w:szCs w:val="20"/>
        </w:rPr>
        <w:t xml:space="preserve"> (SDS) </w:t>
      </w:r>
      <w:r w:rsidR="00B965DA" w:rsidRPr="00853C93">
        <w:rPr>
          <w:rFonts w:ascii="Arial" w:hAnsi="Arial"/>
          <w:color w:val="000000" w:themeColor="text1"/>
          <w:szCs w:val="20"/>
        </w:rPr>
        <w:t>was</w:t>
      </w:r>
      <w:r w:rsidR="00B965DA">
        <w:rPr>
          <w:rFonts w:ascii="Arial" w:hAnsi="Arial"/>
          <w:color w:val="000000" w:themeColor="text1"/>
          <w:szCs w:val="20"/>
        </w:rPr>
        <w:t xml:space="preserve"> </w:t>
      </w:r>
      <w:r w:rsidR="00B965DA" w:rsidRPr="00853C93">
        <w:rPr>
          <w:rFonts w:ascii="Arial" w:hAnsi="Arial"/>
          <w:color w:val="000000" w:themeColor="text1"/>
          <w:szCs w:val="20"/>
        </w:rPr>
        <w:t xml:space="preserve">created for the </w:t>
      </w:r>
      <w:r>
        <w:rPr>
          <w:rFonts w:ascii="Arial" w:hAnsi="Arial"/>
          <w:color w:val="000000" w:themeColor="text1"/>
          <w:szCs w:val="20"/>
        </w:rPr>
        <w:t xml:space="preserve">BARD Incoterms Korber(HighJump) </w:t>
      </w:r>
      <w:r w:rsidR="00D32D1C">
        <w:rPr>
          <w:rFonts w:ascii="Arial" w:hAnsi="Arial"/>
          <w:color w:val="000000" w:themeColor="text1"/>
          <w:szCs w:val="20"/>
        </w:rPr>
        <w:t>instance</w:t>
      </w:r>
      <w:r w:rsidR="00B965DA" w:rsidRPr="00853C93">
        <w:rPr>
          <w:rFonts w:ascii="Arial" w:hAnsi="Arial"/>
          <w:color w:val="000000" w:themeColor="text1"/>
          <w:szCs w:val="20"/>
        </w:rPr>
        <w:t>.</w:t>
      </w:r>
    </w:p>
    <w:p w14:paraId="36130B9B" w14:textId="58777401" w:rsidR="00D22D63" w:rsidRPr="001F0436" w:rsidRDefault="0021790A" w:rsidP="001F0436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 w:rsidRPr="00EB5CE5">
        <w:rPr>
          <w:rFonts w:ascii="Calibri" w:hAnsi="Calibri"/>
          <w:color w:val="000000" w:themeColor="text1"/>
          <w:sz w:val="22"/>
        </w:rPr>
        <w:t>DOC0028613</w:t>
      </w:r>
      <w:r>
        <w:rPr>
          <w:rFonts w:ascii="Calibri" w:hAnsi="Calibri"/>
          <w:color w:val="000000" w:themeColor="text1"/>
          <w:sz w:val="22"/>
        </w:rPr>
        <w:t xml:space="preserve"> </w:t>
      </w:r>
      <w:r w:rsidR="00ED2AB0" w:rsidRPr="001F0436">
        <w:rPr>
          <w:rFonts w:ascii="Arial" w:hAnsi="Arial"/>
          <w:szCs w:val="20"/>
        </w:rPr>
        <w:t xml:space="preserve">- </w:t>
      </w:r>
      <w:r>
        <w:rPr>
          <w:rFonts w:ascii="Arial" w:hAnsi="Arial"/>
          <w:color w:val="000000" w:themeColor="text1"/>
          <w:szCs w:val="20"/>
        </w:rPr>
        <w:t>Combined OQ/PQ Test plan document</w:t>
      </w:r>
      <w:r w:rsidR="0038101D" w:rsidRPr="001F0436">
        <w:rPr>
          <w:rFonts w:ascii="Arial" w:hAnsi="Arial"/>
          <w:color w:val="000000" w:themeColor="text1"/>
          <w:szCs w:val="20"/>
        </w:rPr>
        <w:t xml:space="preserve"> was created for the NA JDE </w:t>
      </w:r>
      <w:r w:rsidR="008673BF">
        <w:rPr>
          <w:rFonts w:ascii="Arial" w:hAnsi="Arial"/>
          <w:color w:val="000000" w:themeColor="text1"/>
          <w:szCs w:val="20"/>
        </w:rPr>
        <w:t>and Korber</w:t>
      </w:r>
      <w:r w:rsidR="0007538F">
        <w:rPr>
          <w:rFonts w:ascii="Arial" w:hAnsi="Arial"/>
          <w:color w:val="000000" w:themeColor="text1"/>
          <w:szCs w:val="20"/>
        </w:rPr>
        <w:t xml:space="preserve"> </w:t>
      </w:r>
      <w:r>
        <w:rPr>
          <w:rFonts w:ascii="Arial" w:hAnsi="Arial"/>
          <w:color w:val="000000" w:themeColor="text1"/>
          <w:szCs w:val="20"/>
        </w:rPr>
        <w:t>(HighJ</w:t>
      </w:r>
      <w:r w:rsidR="00697897">
        <w:rPr>
          <w:rFonts w:ascii="Arial" w:hAnsi="Arial"/>
          <w:color w:val="000000" w:themeColor="text1"/>
          <w:szCs w:val="20"/>
        </w:rPr>
        <w:t>ump)</w:t>
      </w:r>
      <w:r w:rsidR="008673BF">
        <w:rPr>
          <w:rFonts w:ascii="Arial" w:hAnsi="Arial"/>
          <w:color w:val="000000" w:themeColor="text1"/>
          <w:szCs w:val="20"/>
        </w:rPr>
        <w:t xml:space="preserve"> </w:t>
      </w:r>
      <w:r w:rsidR="00E634C0">
        <w:rPr>
          <w:rFonts w:ascii="Arial" w:hAnsi="Arial"/>
          <w:color w:val="000000" w:themeColor="text1"/>
          <w:szCs w:val="20"/>
        </w:rPr>
        <w:t>project</w:t>
      </w:r>
      <w:r w:rsidR="0038101D" w:rsidRPr="001F0436">
        <w:rPr>
          <w:rFonts w:ascii="Arial" w:hAnsi="Arial"/>
          <w:color w:val="000000" w:themeColor="text1"/>
          <w:szCs w:val="20"/>
        </w:rPr>
        <w:t xml:space="preserve"> </w:t>
      </w:r>
      <w:r w:rsidR="002E0B59">
        <w:rPr>
          <w:rFonts w:ascii="Arial" w:hAnsi="Arial"/>
          <w:color w:val="000000" w:themeColor="text1"/>
          <w:szCs w:val="20"/>
        </w:rPr>
        <w:t>implementation</w:t>
      </w:r>
      <w:r w:rsidR="002D4183">
        <w:rPr>
          <w:rFonts w:ascii="Arial" w:hAnsi="Arial"/>
          <w:color w:val="242424"/>
          <w:szCs w:val="20"/>
          <w:shd w:val="clear" w:color="auto" w:fill="FFFFFF"/>
        </w:rPr>
        <w:t>.</w:t>
      </w:r>
    </w:p>
    <w:p w14:paraId="785AF198" w14:textId="1842B068" w:rsidR="006C3AD6" w:rsidRDefault="00E6059F" w:rsidP="00BA753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>
        <w:rPr>
          <w:rFonts w:ascii="Arial" w:hAnsi="Arial"/>
          <w:color w:val="000000" w:themeColor="text1"/>
          <w:szCs w:val="20"/>
        </w:rPr>
        <w:t xml:space="preserve">Combined </w:t>
      </w:r>
      <w:r w:rsidR="00CE14E9" w:rsidRPr="00853C93">
        <w:rPr>
          <w:rFonts w:ascii="Arial" w:hAnsi="Arial"/>
          <w:color w:val="000000" w:themeColor="text1"/>
          <w:szCs w:val="20"/>
        </w:rPr>
        <w:t>OQ/PQ test scripts were created</w:t>
      </w:r>
      <w:r w:rsidR="00CE14E9">
        <w:rPr>
          <w:rFonts w:ascii="Arial" w:hAnsi="Arial"/>
          <w:color w:val="000000" w:themeColor="text1"/>
          <w:szCs w:val="20"/>
        </w:rPr>
        <w:t xml:space="preserve"> and executed in HPALM. The </w:t>
      </w:r>
      <w:r w:rsidR="00CE14E9" w:rsidRPr="00853C93">
        <w:rPr>
          <w:rFonts w:ascii="Arial" w:hAnsi="Arial"/>
          <w:color w:val="000000" w:themeColor="text1"/>
          <w:szCs w:val="20"/>
        </w:rPr>
        <w:t xml:space="preserve">executed results </w:t>
      </w:r>
      <w:r w:rsidR="00CE14E9">
        <w:rPr>
          <w:rFonts w:ascii="Arial" w:hAnsi="Arial"/>
          <w:color w:val="000000" w:themeColor="text1"/>
          <w:szCs w:val="20"/>
        </w:rPr>
        <w:t xml:space="preserve">are </w:t>
      </w:r>
      <w:r w:rsidR="00CE14E9" w:rsidRPr="00853C93">
        <w:rPr>
          <w:rFonts w:ascii="Arial" w:hAnsi="Arial"/>
          <w:color w:val="000000" w:themeColor="text1"/>
          <w:szCs w:val="20"/>
        </w:rPr>
        <w:t xml:space="preserve">stored in HPALM. </w:t>
      </w:r>
      <w:r w:rsidR="00CE14E9" w:rsidRPr="00BA753D">
        <w:rPr>
          <w:rFonts w:ascii="Arial" w:hAnsi="Arial"/>
          <w:color w:val="000000" w:themeColor="text1"/>
          <w:szCs w:val="20"/>
        </w:rPr>
        <w:t xml:space="preserve">Refer </w:t>
      </w:r>
      <w:r w:rsidR="00747782">
        <w:rPr>
          <w:rFonts w:ascii="Arial" w:hAnsi="Arial"/>
          <w:color w:val="000000" w:themeColor="text1"/>
          <w:szCs w:val="20"/>
        </w:rPr>
        <w:t>to</w:t>
      </w:r>
      <w:r w:rsidR="00CA0119">
        <w:rPr>
          <w:rFonts w:ascii="Arial" w:hAnsi="Arial"/>
          <w:color w:val="000000" w:themeColor="text1"/>
          <w:szCs w:val="20"/>
        </w:rPr>
        <w:t xml:space="preserve"> S</w:t>
      </w:r>
      <w:r w:rsidR="00CE14E9" w:rsidRPr="00BA753D">
        <w:rPr>
          <w:rFonts w:ascii="Arial" w:hAnsi="Arial"/>
          <w:color w:val="000000" w:themeColor="text1"/>
          <w:szCs w:val="20"/>
        </w:rPr>
        <w:t>ection 1</w:t>
      </w:r>
      <w:r w:rsidR="00C66A3A">
        <w:rPr>
          <w:rFonts w:ascii="Arial" w:hAnsi="Arial"/>
          <w:color w:val="000000" w:themeColor="text1"/>
          <w:szCs w:val="20"/>
        </w:rPr>
        <w:t>3</w:t>
      </w:r>
      <w:r w:rsidR="00CA0119">
        <w:rPr>
          <w:rFonts w:ascii="Arial" w:hAnsi="Arial"/>
          <w:color w:val="000000" w:themeColor="text1"/>
          <w:szCs w:val="20"/>
        </w:rPr>
        <w:t>.0</w:t>
      </w:r>
      <w:r w:rsidR="00747782">
        <w:rPr>
          <w:rFonts w:ascii="Arial" w:hAnsi="Arial"/>
          <w:color w:val="000000" w:themeColor="text1"/>
          <w:szCs w:val="20"/>
        </w:rPr>
        <w:t xml:space="preserve"> (</w:t>
      </w:r>
      <w:r w:rsidR="00747782" w:rsidRPr="00BA753D">
        <w:rPr>
          <w:rFonts w:ascii="Arial" w:hAnsi="Arial"/>
          <w:color w:val="000000" w:themeColor="text1"/>
          <w:szCs w:val="20"/>
        </w:rPr>
        <w:t xml:space="preserve">Appendix </w:t>
      </w:r>
      <w:r w:rsidR="00747782">
        <w:rPr>
          <w:rFonts w:ascii="Arial" w:hAnsi="Arial"/>
          <w:color w:val="000000" w:themeColor="text1"/>
          <w:szCs w:val="20"/>
        </w:rPr>
        <w:t>A)</w:t>
      </w:r>
      <w:r w:rsidR="00CE14E9" w:rsidRPr="00BA753D">
        <w:rPr>
          <w:rFonts w:ascii="Arial" w:hAnsi="Arial"/>
          <w:color w:val="000000" w:themeColor="text1"/>
          <w:szCs w:val="20"/>
        </w:rPr>
        <w:t xml:space="preserve"> for OQ/PQ test results</w:t>
      </w:r>
      <w:r w:rsidR="00CE14E9">
        <w:rPr>
          <w:rFonts w:ascii="Arial" w:hAnsi="Arial"/>
          <w:color w:val="000000" w:themeColor="text1"/>
          <w:szCs w:val="20"/>
        </w:rPr>
        <w:t xml:space="preserve"> exported from HPALM system</w:t>
      </w:r>
      <w:r w:rsidR="006C3AD6" w:rsidRPr="00BA753D">
        <w:rPr>
          <w:rFonts w:ascii="Arial" w:hAnsi="Arial"/>
          <w:color w:val="000000" w:themeColor="text1"/>
          <w:szCs w:val="20"/>
        </w:rPr>
        <w:t>.</w:t>
      </w:r>
    </w:p>
    <w:p w14:paraId="60DF3A5D" w14:textId="7A752799" w:rsidR="00A93E64" w:rsidRPr="00853C93" w:rsidRDefault="00FA11A9" w:rsidP="00BA753D">
      <w:pPr>
        <w:pStyle w:val="Heading2"/>
        <w:numPr>
          <w:ilvl w:val="1"/>
          <w:numId w:val="9"/>
        </w:numPr>
        <w:spacing w:line="276" w:lineRule="auto"/>
        <w:ind w:right="180"/>
        <w:jc w:val="both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>The Traceability Matrix (TM)</w:t>
      </w:r>
      <w:r w:rsidR="00ED2AB0">
        <w:rPr>
          <w:rFonts w:ascii="Arial" w:hAnsi="Arial"/>
          <w:color w:val="000000" w:themeColor="text1"/>
          <w:szCs w:val="20"/>
        </w:rPr>
        <w:t>,</w:t>
      </w:r>
      <w:r w:rsidR="002271C8">
        <w:rPr>
          <w:rFonts w:ascii="Arial" w:hAnsi="Arial"/>
          <w:color w:val="000000" w:themeColor="text1"/>
          <w:szCs w:val="20"/>
        </w:rPr>
        <w:t xml:space="preserve"> </w:t>
      </w:r>
      <w:r w:rsidR="00F12823" w:rsidRPr="00A735DE">
        <w:rPr>
          <w:rFonts w:ascii="Calibri" w:hAnsi="Calibri"/>
          <w:color w:val="000000" w:themeColor="text1"/>
          <w:sz w:val="22"/>
        </w:rPr>
        <w:t>DOC0028820</w:t>
      </w:r>
      <w:r w:rsidR="00F12823">
        <w:rPr>
          <w:rStyle w:val="ui-provider"/>
        </w:rPr>
        <w:t xml:space="preserve"> </w:t>
      </w:r>
      <w:r w:rsidR="00F12823">
        <w:rPr>
          <w:rFonts w:ascii="Arial" w:hAnsi="Arial"/>
          <w:color w:val="000000" w:themeColor="text1"/>
          <w:szCs w:val="20"/>
        </w:rPr>
        <w:t xml:space="preserve">was </w:t>
      </w:r>
      <w:r w:rsidRPr="00853C93">
        <w:rPr>
          <w:rFonts w:ascii="Arial" w:hAnsi="Arial"/>
          <w:color w:val="000000" w:themeColor="text1"/>
          <w:szCs w:val="20"/>
        </w:rPr>
        <w:t>created for the NA JDE</w:t>
      </w:r>
      <w:r w:rsidR="002F52C3">
        <w:rPr>
          <w:rFonts w:ascii="Arial" w:hAnsi="Arial"/>
          <w:color w:val="000000" w:themeColor="text1"/>
          <w:szCs w:val="20"/>
        </w:rPr>
        <w:t xml:space="preserve"> and Korber</w:t>
      </w:r>
      <w:r w:rsidRPr="00853C93">
        <w:rPr>
          <w:rFonts w:ascii="Arial" w:hAnsi="Arial"/>
          <w:color w:val="000000" w:themeColor="text1"/>
          <w:szCs w:val="20"/>
        </w:rPr>
        <w:t xml:space="preserve"> </w:t>
      </w:r>
      <w:r w:rsidR="00E77D90">
        <w:rPr>
          <w:rFonts w:ascii="Arial" w:hAnsi="Arial"/>
          <w:color w:val="000000" w:themeColor="text1"/>
          <w:szCs w:val="20"/>
        </w:rPr>
        <w:t>project</w:t>
      </w:r>
      <w:r w:rsidRPr="00853C93">
        <w:rPr>
          <w:rFonts w:ascii="Arial" w:hAnsi="Arial"/>
          <w:color w:val="000000" w:themeColor="text1"/>
          <w:szCs w:val="20"/>
        </w:rPr>
        <w:t xml:space="preserve"> </w:t>
      </w:r>
      <w:r w:rsidR="00E77D90">
        <w:rPr>
          <w:rFonts w:ascii="Arial" w:hAnsi="Arial"/>
          <w:color w:val="000000" w:themeColor="text1"/>
          <w:szCs w:val="20"/>
        </w:rPr>
        <w:t>implementation</w:t>
      </w:r>
      <w:r w:rsidR="00D22D63" w:rsidRPr="00853C93">
        <w:rPr>
          <w:rFonts w:ascii="Arial" w:hAnsi="Arial"/>
          <w:color w:val="000000" w:themeColor="text1"/>
          <w:szCs w:val="20"/>
        </w:rPr>
        <w:t>.</w:t>
      </w:r>
    </w:p>
    <w:p w14:paraId="000A914B" w14:textId="698377B5" w:rsidR="009E7408" w:rsidRPr="002C6648" w:rsidRDefault="00E86999" w:rsidP="00BA753D">
      <w:pPr>
        <w:pStyle w:val="Heading2"/>
        <w:numPr>
          <w:ilvl w:val="1"/>
          <w:numId w:val="9"/>
        </w:numPr>
        <w:spacing w:line="276" w:lineRule="auto"/>
        <w:jc w:val="both"/>
        <w:rPr>
          <w:rFonts w:ascii="Arial" w:hAnsi="Arial"/>
          <w:color w:val="000000" w:themeColor="text1"/>
          <w:szCs w:val="20"/>
        </w:rPr>
      </w:pPr>
      <w:r w:rsidRPr="002C6648">
        <w:rPr>
          <w:rFonts w:ascii="Arial" w:hAnsi="Arial"/>
          <w:color w:val="000000" w:themeColor="text1"/>
          <w:szCs w:val="20"/>
        </w:rPr>
        <w:t>Existing</w:t>
      </w:r>
      <w:r w:rsidRPr="002C6648">
        <w:rPr>
          <w:rFonts w:ascii="Arial" w:hAnsi="Arial"/>
          <w:szCs w:val="20"/>
        </w:rPr>
        <w:t xml:space="preserve"> training material and SOP/WI’s for NA JDE </w:t>
      </w:r>
      <w:r w:rsidR="0065012D">
        <w:rPr>
          <w:rFonts w:ascii="Arial" w:hAnsi="Arial"/>
          <w:szCs w:val="20"/>
        </w:rPr>
        <w:t xml:space="preserve">&amp; Korber </w:t>
      </w:r>
      <w:r w:rsidR="00914A93">
        <w:rPr>
          <w:rFonts w:ascii="Arial" w:hAnsi="Arial"/>
          <w:szCs w:val="20"/>
        </w:rPr>
        <w:t>project</w:t>
      </w:r>
      <w:r w:rsidRPr="002C6648">
        <w:rPr>
          <w:rFonts w:ascii="Arial" w:hAnsi="Arial"/>
          <w:szCs w:val="20"/>
        </w:rPr>
        <w:t xml:space="preserve"> was updated and </w:t>
      </w:r>
      <w:r>
        <w:rPr>
          <w:rFonts w:ascii="Arial" w:hAnsi="Arial"/>
          <w:szCs w:val="20"/>
        </w:rPr>
        <w:t>maintained at the local site</w:t>
      </w:r>
      <w:r w:rsidR="002C6648" w:rsidRPr="002C6648">
        <w:rPr>
          <w:rFonts w:ascii="Arial" w:hAnsi="Arial"/>
          <w:szCs w:val="20"/>
        </w:rPr>
        <w:t>.</w:t>
      </w:r>
    </w:p>
    <w:p w14:paraId="7C10852C" w14:textId="1E7DC7ED" w:rsidR="00964DD2" w:rsidRPr="00964DD2" w:rsidRDefault="009E7408" w:rsidP="00964DD2">
      <w:pPr>
        <w:spacing w:after="200" w:line="276" w:lineRule="auto"/>
        <w:rPr>
          <w:rFonts w:ascii="Arial" w:hAnsi="Arial" w:cs="Arial"/>
          <w:color w:val="000000" w:themeColor="text1"/>
          <w:szCs w:val="20"/>
          <w:highlight w:val="yellow"/>
        </w:rPr>
      </w:pPr>
      <w:r w:rsidRPr="00853C93">
        <w:rPr>
          <w:rFonts w:ascii="Arial" w:hAnsi="Arial" w:cs="Arial"/>
          <w:color w:val="000000" w:themeColor="text1"/>
          <w:szCs w:val="20"/>
          <w:highlight w:val="yellow"/>
        </w:rPr>
        <w:br w:type="page"/>
      </w:r>
    </w:p>
    <w:p w14:paraId="1464ABD6" w14:textId="4F233E3D" w:rsidR="00A83C2E" w:rsidRPr="00A83C2E" w:rsidRDefault="00964DD2" w:rsidP="00A83C2E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 w:val="20"/>
          <w:szCs w:val="20"/>
        </w:rPr>
      </w:pPr>
      <w:bookmarkStart w:id="25" w:name="_Toc147832583"/>
      <w:r>
        <w:rPr>
          <w:rFonts w:ascii="Arial" w:hAnsi="Arial"/>
          <w:bCs w:val="0"/>
          <w:color w:val="000000" w:themeColor="text1"/>
          <w:szCs w:val="20"/>
        </w:rPr>
        <w:lastRenderedPageBreak/>
        <w:t>VALIDATION DELIVERABLE DATES</w:t>
      </w:r>
      <w:bookmarkEnd w:id="25"/>
    </w:p>
    <w:tbl>
      <w:tblPr>
        <w:tblpPr w:leftFromText="180" w:rightFromText="180" w:vertAnchor="text" w:tblpX="264" w:tblpY="1"/>
        <w:tblOverlap w:val="never"/>
        <w:tblW w:w="4877" w:type="pct"/>
        <w:tblLayout w:type="fixed"/>
        <w:tblLook w:val="04A0" w:firstRow="1" w:lastRow="0" w:firstColumn="1" w:lastColumn="0" w:noHBand="0" w:noVBand="1"/>
      </w:tblPr>
      <w:tblGrid>
        <w:gridCol w:w="1616"/>
        <w:gridCol w:w="1798"/>
        <w:gridCol w:w="3962"/>
        <w:gridCol w:w="1261"/>
        <w:gridCol w:w="1888"/>
      </w:tblGrid>
      <w:tr w:rsidR="00856878" w:rsidRPr="00853C93" w14:paraId="30035FF4" w14:textId="77777777" w:rsidTr="00BA753D">
        <w:trPr>
          <w:trHeight w:val="437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44F8A3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4"/>
                <w:szCs w:val="20"/>
              </w:rPr>
              <w:t>Documents</w:t>
            </w:r>
          </w:p>
        </w:tc>
      </w:tr>
      <w:tr w:rsidR="00060A9A" w:rsidRPr="00853C93" w14:paraId="68A1B277" w14:textId="77777777" w:rsidTr="00D25C62">
        <w:trPr>
          <w:trHeight w:val="350"/>
          <w:tblHeader/>
        </w:trPr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84EC36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Document ID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667B8D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Demand #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9EC94F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Document Title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9DA38E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Version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85FD7" w14:textId="77777777" w:rsidR="00374D5C" w:rsidRPr="00853C93" w:rsidRDefault="00374D5C" w:rsidP="00060A9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853C93"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  <w:t>Approval Date</w:t>
            </w:r>
          </w:p>
        </w:tc>
      </w:tr>
      <w:tr w:rsidR="00395600" w:rsidRPr="00853C93" w14:paraId="5448F0BC" w14:textId="77777777" w:rsidTr="007D0FB2">
        <w:trPr>
          <w:trHeight w:val="388"/>
        </w:trPr>
        <w:tc>
          <w:tcPr>
            <w:tcW w:w="76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66A2" w14:textId="5D63ACE7" w:rsidR="00395600" w:rsidRPr="00C13136" w:rsidRDefault="005A5D18" w:rsidP="00C1313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DOC0028498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21CD" w14:textId="406EDFB1" w:rsidR="00395600" w:rsidRPr="002A464C" w:rsidRDefault="005F242C" w:rsidP="00C13136">
            <w:pPr>
              <w:rPr>
                <w:rFonts w:ascii="Arial" w:hAnsi="Arial" w:cs="Arial"/>
                <w:bCs/>
                <w:szCs w:val="20"/>
                <w:lang w:val="fr-FR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DMND0120373</w:t>
            </w:r>
          </w:p>
        </w:tc>
        <w:tc>
          <w:tcPr>
            <w:tcW w:w="188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A437" w14:textId="054A83D4" w:rsidR="00395600" w:rsidRPr="00C13136" w:rsidRDefault="005A5D18" w:rsidP="00C13136">
            <w:pPr>
              <w:rPr>
                <w:rFonts w:ascii="Arial" w:hAnsi="Arial" w:cs="Arial"/>
                <w:bCs/>
                <w:szCs w:val="20"/>
              </w:rPr>
            </w:pPr>
            <w:r w:rsidRPr="00C13136">
              <w:rPr>
                <w:rStyle w:val="Text-Blue"/>
                <w:rFonts w:ascii="Arial" w:hAnsi="Arial" w:cs="Arial"/>
                <w:color w:val="000000" w:themeColor="text1"/>
                <w:szCs w:val="20"/>
              </w:rPr>
              <w:t>BARD Incoterms-RIA 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BDA8" w14:textId="4274FFBB" w:rsidR="00395600" w:rsidRPr="00853C93" w:rsidRDefault="00395600" w:rsidP="00060A9A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8A30" w14:textId="76C87DB1" w:rsidR="00395600" w:rsidRPr="00853C93" w:rsidRDefault="00C13136" w:rsidP="00055A04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13-SEP-2023</w:t>
            </w:r>
          </w:p>
        </w:tc>
      </w:tr>
      <w:tr w:rsidR="00395600" w:rsidRPr="00853C93" w14:paraId="6FFEAB4B" w14:textId="77777777" w:rsidTr="00456D8D">
        <w:trPr>
          <w:trHeight w:val="490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9F66B" w14:textId="01876B35" w:rsidR="00395600" w:rsidRPr="00C13136" w:rsidRDefault="00F12823" w:rsidP="00456D8D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B07CD5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DOC0028522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F5024" w14:textId="41C36D65" w:rsidR="00395600" w:rsidRPr="00853C93" w:rsidRDefault="00395600" w:rsidP="00FB681A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27D26" w14:textId="0F2B33E2" w:rsidR="00395600" w:rsidRPr="00C13136" w:rsidRDefault="00F12823" w:rsidP="00C13136">
            <w:pPr>
              <w:rPr>
                <w:rFonts w:ascii="Arial" w:hAnsi="Arial" w:cs="Arial"/>
                <w:bCs/>
                <w:szCs w:val="20"/>
                <w:lang w:val="fr-FR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0"/>
              </w:rPr>
              <w:t>BARD Int’l Incoterms-JDE NA &amp; Korber-VP001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7EF40" w14:textId="2492A919" w:rsidR="00395600" w:rsidRPr="00853C93" w:rsidRDefault="00395600" w:rsidP="00FB681A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238ED" w14:textId="0A3B464B" w:rsidR="00395600" w:rsidRPr="00853C93" w:rsidRDefault="00C13136" w:rsidP="00F1282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1-SEP</w:t>
            </w:r>
            <w:r w:rsidR="00C72442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tr w:rsidR="00DC6EF8" w:rsidRPr="00853C93" w14:paraId="141AA5EF" w14:textId="77777777" w:rsidTr="00456D8D">
        <w:trPr>
          <w:trHeight w:val="490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F3536" w14:textId="351E5F5A" w:rsidR="00DC6EF8" w:rsidRPr="00C13136" w:rsidRDefault="00F12823" w:rsidP="00456D8D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DOC0028546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913BC" w14:textId="77777777" w:rsidR="00DC6EF8" w:rsidRPr="00853C93" w:rsidRDefault="00DC6EF8" w:rsidP="00FB681A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6F934" w14:textId="0A438523" w:rsidR="00DC6EF8" w:rsidRPr="00C13136" w:rsidRDefault="00F12823" w:rsidP="00C13136">
            <w:pPr>
              <w:rPr>
                <w:rStyle w:val="Text-Blue"/>
                <w:rFonts w:ascii="Arial" w:hAnsi="Arial" w:cs="Arial"/>
                <w:color w:val="000000" w:themeColor="text1"/>
                <w:szCs w:val="20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0"/>
                <w:lang w:val="pl-PL"/>
              </w:rPr>
              <w:t>BARD INT’L INCOTERMS-JDE NA &amp; KORBER - UFRS-001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F491" w14:textId="125A9681" w:rsidR="00DC6EF8" w:rsidRPr="00853C93" w:rsidRDefault="00DC6EF8" w:rsidP="00FB681A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CC0" w14:textId="7A5E37A0" w:rsidR="00DC6EF8" w:rsidRDefault="002A538D" w:rsidP="002A538D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19</w:t>
            </w:r>
            <w:r w:rsidR="00DC6EF8">
              <w:rPr>
                <w:rFonts w:ascii="Arial" w:hAnsi="Arial" w:cs="Arial"/>
                <w:bCs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bCs/>
                <w:szCs w:val="20"/>
                <w:lang w:val="fr-FR"/>
              </w:rPr>
              <w:t>SEP</w:t>
            </w:r>
            <w:r w:rsidR="00DC6EF8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tr w:rsidR="00395600" w:rsidRPr="00853C93" w14:paraId="768C66DE" w14:textId="77777777" w:rsidTr="000616E6">
        <w:trPr>
          <w:trHeight w:val="526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4273" w14:textId="1BAEBD25" w:rsidR="00395600" w:rsidRPr="00C13136" w:rsidRDefault="00F12823" w:rsidP="000616E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bookmarkStart w:id="26" w:name="_Hlk92489589"/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DOC0028552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AFDC9" w14:textId="58D111C0" w:rsidR="00395600" w:rsidRPr="00853C93" w:rsidRDefault="00395600" w:rsidP="00FB681A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D0DA" w14:textId="5CDB7856" w:rsidR="00395600" w:rsidRPr="00C13136" w:rsidRDefault="00F12823" w:rsidP="00C13136">
            <w:pPr>
              <w:rPr>
                <w:rFonts w:ascii="Arial" w:hAnsi="Arial" w:cs="Arial"/>
                <w:bCs/>
                <w:szCs w:val="20"/>
                <w:lang w:val="fr-FR"/>
              </w:rPr>
            </w:pPr>
            <w:r w:rsidRPr="00C13136">
              <w:rPr>
                <w:rFonts w:ascii="Arial" w:hAnsi="Arial" w:cs="Arial"/>
                <w:bCs/>
                <w:iCs/>
                <w:szCs w:val="20"/>
                <w:lang w:val="pl-PL"/>
              </w:rPr>
              <w:t>BARD INT'L INCOTERMS-JDE NA-SDS001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03F3" w14:textId="7A1F0B96" w:rsidR="00395600" w:rsidRPr="00853C93" w:rsidRDefault="00395600" w:rsidP="00FB681A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F696D" w14:textId="605817F5" w:rsidR="00395600" w:rsidRPr="00853C93" w:rsidRDefault="000616E6" w:rsidP="00FB681A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19-SEP</w:t>
            </w:r>
            <w:r w:rsidR="00FB6C96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tr w:rsidR="00D05653" w:rsidRPr="00853C93" w14:paraId="1ACB025F" w14:textId="77777777" w:rsidTr="00456D8D">
        <w:trPr>
          <w:trHeight w:val="526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0E69" w14:textId="530BE492" w:rsidR="00D05653" w:rsidRPr="00C13136" w:rsidRDefault="00632E03" w:rsidP="00456D8D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DOC0028608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9642" w14:textId="77777777" w:rsidR="00D05653" w:rsidRPr="00853C93" w:rsidRDefault="00D05653" w:rsidP="007F7E40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619B8" w14:textId="7501452C" w:rsidR="00D05653" w:rsidRPr="00C13136" w:rsidRDefault="00632E03" w:rsidP="00C13136">
            <w:pPr>
              <w:rPr>
                <w:rFonts w:ascii="Arial" w:hAnsi="Arial" w:cs="Arial"/>
                <w:bCs/>
                <w:szCs w:val="20"/>
                <w:lang w:val="fr-FR"/>
              </w:rPr>
            </w:pPr>
            <w:r w:rsidRPr="00C13136">
              <w:rPr>
                <w:rFonts w:ascii="Arial" w:hAnsi="Arial" w:cs="Arial"/>
                <w:bCs/>
                <w:iCs/>
                <w:szCs w:val="20"/>
                <w:lang w:val="pl-PL"/>
              </w:rPr>
              <w:t>BARD INT'L INCOTERMS-Korber-SDS001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AD70" w14:textId="2F2159A0" w:rsidR="00D05653" w:rsidRPr="00853C93" w:rsidRDefault="00D05653" w:rsidP="007F7E40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9CCC" w14:textId="6C31A416" w:rsidR="00D05653" w:rsidRDefault="000616E6" w:rsidP="007F7E40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19-SEP</w:t>
            </w:r>
            <w:r w:rsidR="00D05653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bookmarkEnd w:id="26"/>
      <w:tr w:rsidR="00632E03" w:rsidRPr="00853C93" w:rsidDel="0055267C" w14:paraId="718E19EA" w14:textId="77777777" w:rsidTr="00ED0E66">
        <w:trPr>
          <w:trHeight w:val="388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C5DFC" w14:textId="604F4FAE" w:rsidR="00632E03" w:rsidRPr="00C13136" w:rsidRDefault="00632E03" w:rsidP="00C1313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DOC0028613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3AC6" w14:textId="7B7F6689" w:rsidR="00632E03" w:rsidRPr="00853C93" w:rsidRDefault="00632E03" w:rsidP="00632E03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C1C0E8" w14:textId="743429A0" w:rsidR="00632E03" w:rsidRPr="00C13136" w:rsidRDefault="00632E03" w:rsidP="00CD0463">
            <w:pPr>
              <w:rPr>
                <w:rFonts w:ascii="Arial" w:hAnsi="Arial" w:cs="Arial"/>
                <w:bCs/>
                <w:szCs w:val="20"/>
              </w:rPr>
            </w:pPr>
            <w:r w:rsidRPr="00C13136">
              <w:rPr>
                <w:rFonts w:ascii="Arial" w:hAnsi="Arial" w:cs="Arial"/>
                <w:bCs/>
                <w:szCs w:val="20"/>
                <w:lang w:val="fr-FR"/>
              </w:rPr>
              <w:t>BARD Int’l Incoterms</w:t>
            </w:r>
            <w:r w:rsidRPr="00C13136" w:rsidDel="009A544E">
              <w:rPr>
                <w:rFonts w:ascii="Arial" w:hAnsi="Arial" w:cs="Arial"/>
                <w:color w:val="000000" w:themeColor="text1"/>
                <w:szCs w:val="20"/>
              </w:rPr>
              <w:t xml:space="preserve"> </w:t>
            </w:r>
            <w:r w:rsidRPr="00C13136">
              <w:rPr>
                <w:rFonts w:ascii="Arial" w:hAnsi="Arial" w:cs="Arial"/>
                <w:color w:val="000000" w:themeColor="text1"/>
                <w:szCs w:val="20"/>
              </w:rPr>
              <w:t>_NA JDE &amp; GDC HJ_OQPQ-001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4B3C" w14:textId="56399DD0" w:rsidR="00632E03" w:rsidRPr="00853C93" w:rsidRDefault="00632E0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3D85" w14:textId="69FC9094" w:rsidR="00632E03" w:rsidRPr="00853C93" w:rsidRDefault="00CD046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20-SEP</w:t>
            </w:r>
            <w:r w:rsidR="00632E03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tr w:rsidR="00632E03" w:rsidRPr="00853C93" w:rsidDel="0055267C" w14:paraId="37D03C2D" w14:textId="77777777" w:rsidTr="00ED0E66">
        <w:trPr>
          <w:trHeight w:val="662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94D2" w14:textId="5DFDA30C" w:rsidR="00632E03" w:rsidRPr="00C13136" w:rsidDel="0055267C" w:rsidRDefault="00632E03" w:rsidP="00C1313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N/A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1467" w14:textId="2FD8EBAF" w:rsidR="00632E03" w:rsidRPr="00853C93" w:rsidDel="0055267C" w:rsidRDefault="00632E03" w:rsidP="00632E03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32AF" w14:textId="77777777" w:rsidR="00632E03" w:rsidRPr="00C13136" w:rsidRDefault="00632E03" w:rsidP="00C13136">
            <w:pPr>
              <w:rPr>
                <w:rFonts w:ascii="Arial" w:hAnsi="Arial" w:cs="Arial"/>
                <w:bCs/>
                <w:szCs w:val="20"/>
              </w:rPr>
            </w:pPr>
            <w:r w:rsidRPr="00C13136">
              <w:rPr>
                <w:rFonts w:ascii="Arial" w:hAnsi="Arial" w:cs="Arial"/>
                <w:bCs/>
                <w:szCs w:val="20"/>
              </w:rPr>
              <w:t>OQ &amp; PQ Test Scripts</w:t>
            </w:r>
          </w:p>
          <w:p w14:paraId="280DB01A" w14:textId="03E8433C" w:rsidR="00632E03" w:rsidRPr="00C13136" w:rsidDel="0055267C" w:rsidRDefault="00632E03" w:rsidP="00C13136">
            <w:pPr>
              <w:rPr>
                <w:rFonts w:ascii="Arial" w:hAnsi="Arial" w:cs="Arial"/>
                <w:bCs/>
                <w:szCs w:val="20"/>
              </w:rPr>
            </w:pPr>
            <w:r w:rsidRPr="00C13136">
              <w:rPr>
                <w:rFonts w:ascii="Arial" w:hAnsi="Arial" w:cs="Arial"/>
                <w:bCs/>
                <w:szCs w:val="20"/>
              </w:rPr>
              <w:t>(Test Scripts details are available i</w:t>
            </w:r>
            <w:r w:rsidR="00CA0119">
              <w:rPr>
                <w:rFonts w:ascii="Arial" w:hAnsi="Arial" w:cs="Arial"/>
                <w:bCs/>
                <w:szCs w:val="20"/>
              </w:rPr>
              <w:t>n S</w:t>
            </w:r>
            <w:r w:rsidRPr="00C13136">
              <w:rPr>
                <w:rFonts w:ascii="Arial" w:hAnsi="Arial" w:cs="Arial"/>
                <w:bCs/>
                <w:szCs w:val="20"/>
              </w:rPr>
              <w:t>ection 13</w:t>
            </w:r>
            <w:r w:rsidR="00CA0119">
              <w:rPr>
                <w:rFonts w:ascii="Arial" w:hAnsi="Arial" w:cs="Arial"/>
                <w:bCs/>
                <w:szCs w:val="20"/>
              </w:rPr>
              <w:t>.0</w:t>
            </w:r>
            <w:r w:rsidRPr="00C13136">
              <w:rPr>
                <w:rFonts w:ascii="Arial" w:hAnsi="Arial" w:cs="Arial"/>
                <w:bCs/>
                <w:szCs w:val="20"/>
              </w:rPr>
              <w:t xml:space="preserve"> of this VSR)</w:t>
            </w:r>
          </w:p>
        </w:tc>
        <w:tc>
          <w:tcPr>
            <w:tcW w:w="14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86DA" w14:textId="58A99D78" w:rsidR="00632E03" w:rsidRPr="00853C93" w:rsidDel="0055267C" w:rsidRDefault="00632E0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 xml:space="preserve">Multiple dates. </w:t>
            </w: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 xml:space="preserve">Refer HPALM </w:t>
            </w:r>
            <w:r>
              <w:rPr>
                <w:rFonts w:ascii="Arial" w:hAnsi="Arial" w:cs="Arial"/>
                <w:bCs/>
                <w:szCs w:val="20"/>
                <w:lang w:val="fr-FR"/>
              </w:rPr>
              <w:t>for details</w:t>
            </w:r>
          </w:p>
        </w:tc>
      </w:tr>
      <w:tr w:rsidR="00632E03" w:rsidRPr="00853C93" w14:paraId="7144D11C" w14:textId="77777777" w:rsidTr="00ED0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768" w:type="pct"/>
            <w:tcBorders>
              <w:right w:val="single" w:sz="4" w:space="0" w:color="auto"/>
            </w:tcBorders>
            <w:vAlign w:val="center"/>
          </w:tcPr>
          <w:p w14:paraId="750A3C58" w14:textId="28123540" w:rsidR="00632E03" w:rsidRPr="00C13136" w:rsidRDefault="00632E03" w:rsidP="00C1313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DOC0028820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9F894" w14:textId="77777777" w:rsidR="00632E03" w:rsidRPr="00853C93" w:rsidRDefault="00632E03" w:rsidP="00632E03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left w:val="single" w:sz="4" w:space="0" w:color="auto"/>
            </w:tcBorders>
            <w:vAlign w:val="center"/>
          </w:tcPr>
          <w:p w14:paraId="0D81FBF1" w14:textId="11BC9D3B" w:rsidR="00632E03" w:rsidRPr="00C13136" w:rsidRDefault="00632E03" w:rsidP="00C13136">
            <w:pPr>
              <w:rPr>
                <w:rFonts w:ascii="Arial" w:hAnsi="Arial" w:cs="Arial"/>
                <w:bCs/>
                <w:szCs w:val="20"/>
                <w:lang w:val="fr-FR"/>
              </w:rPr>
            </w:pPr>
            <w:r w:rsidRPr="00C13136">
              <w:rPr>
                <w:rFonts w:ascii="Arial" w:hAnsi="Arial" w:cs="Arial"/>
                <w:szCs w:val="20"/>
              </w:rPr>
              <w:t>JDE- INT'L-INCOTERMS- RTM001</w:t>
            </w:r>
          </w:p>
        </w:tc>
        <w:tc>
          <w:tcPr>
            <w:tcW w:w="599" w:type="pct"/>
            <w:vAlign w:val="center"/>
          </w:tcPr>
          <w:p w14:paraId="4EAB0C8A" w14:textId="530DBE4B" w:rsidR="00632E03" w:rsidRPr="00853C93" w:rsidRDefault="00632E0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vAlign w:val="center"/>
          </w:tcPr>
          <w:p w14:paraId="130CE89F" w14:textId="13BFF0F3" w:rsidR="00632E03" w:rsidRPr="00853C93" w:rsidRDefault="007B2695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09</w:t>
            </w:r>
            <w:r w:rsidR="00F533B2" w:rsidRPr="00FD37DB">
              <w:rPr>
                <w:rFonts w:ascii="Arial" w:hAnsi="Arial" w:cs="Arial"/>
                <w:bCs/>
                <w:szCs w:val="20"/>
                <w:lang w:val="fr-FR"/>
              </w:rPr>
              <w:t>-</w:t>
            </w:r>
            <w:r w:rsidR="00F533B2">
              <w:rPr>
                <w:rFonts w:ascii="Arial" w:hAnsi="Arial" w:cs="Arial"/>
                <w:bCs/>
                <w:szCs w:val="20"/>
                <w:lang w:val="fr-FR"/>
              </w:rPr>
              <w:t>OCT</w:t>
            </w:r>
            <w:r w:rsidR="00632E03">
              <w:rPr>
                <w:rFonts w:ascii="Arial" w:hAnsi="Arial" w:cs="Arial"/>
                <w:bCs/>
                <w:szCs w:val="20"/>
                <w:lang w:val="fr-FR"/>
              </w:rPr>
              <w:t>-2023</w:t>
            </w:r>
          </w:p>
        </w:tc>
      </w:tr>
      <w:tr w:rsidR="00632E03" w:rsidRPr="00853C93" w14:paraId="1182ACB0" w14:textId="4DFA9440" w:rsidTr="00ED0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768" w:type="pct"/>
            <w:tcBorders>
              <w:right w:val="single" w:sz="4" w:space="0" w:color="auto"/>
            </w:tcBorders>
            <w:vAlign w:val="center"/>
          </w:tcPr>
          <w:p w14:paraId="7E294D2D" w14:textId="4871D006" w:rsidR="00632E03" w:rsidRPr="00C13136" w:rsidRDefault="005F242C" w:rsidP="00C13136">
            <w:pP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r w:rsidRPr="00C13136"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DOC0028814</w:t>
            </w:r>
          </w:p>
        </w:tc>
        <w:tc>
          <w:tcPr>
            <w:tcW w:w="8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A91F7" w14:textId="2D939527" w:rsidR="00632E03" w:rsidRPr="00853C93" w:rsidRDefault="00632E03" w:rsidP="00632E03">
            <w:pPr>
              <w:rPr>
                <w:rFonts w:ascii="Arial" w:hAnsi="Arial" w:cs="Arial"/>
                <w:bCs/>
                <w:szCs w:val="20"/>
                <w:lang w:val="fr-FR"/>
              </w:rPr>
            </w:pPr>
          </w:p>
        </w:tc>
        <w:tc>
          <w:tcPr>
            <w:tcW w:w="1882" w:type="pct"/>
            <w:tcBorders>
              <w:left w:val="single" w:sz="4" w:space="0" w:color="auto"/>
            </w:tcBorders>
            <w:vAlign w:val="center"/>
          </w:tcPr>
          <w:p w14:paraId="2CC4E515" w14:textId="31CC561B" w:rsidR="00632E03" w:rsidRPr="00C13136" w:rsidRDefault="005F242C" w:rsidP="00C13136">
            <w:pPr>
              <w:rPr>
                <w:rFonts w:ascii="Arial" w:hAnsi="Arial" w:cs="Arial"/>
                <w:bCs/>
                <w:szCs w:val="20"/>
              </w:rPr>
            </w:pPr>
            <w:r w:rsidRPr="00C13136">
              <w:rPr>
                <w:rFonts w:ascii="Arial" w:hAnsi="Arial" w:cs="Arial"/>
                <w:caps/>
                <w:szCs w:val="20"/>
                <w:lang w:val="fr-FR"/>
              </w:rPr>
              <w:t>BARD Int'l Incoterms_JDE NA &amp; Korber_VSR001</w:t>
            </w:r>
          </w:p>
        </w:tc>
        <w:tc>
          <w:tcPr>
            <w:tcW w:w="599" w:type="pct"/>
            <w:vAlign w:val="center"/>
          </w:tcPr>
          <w:p w14:paraId="09653116" w14:textId="113D5909" w:rsidR="00632E03" w:rsidRPr="00853C93" w:rsidRDefault="00632E0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 w:rsidRPr="00853C93">
              <w:rPr>
                <w:rFonts w:ascii="Arial" w:hAnsi="Arial" w:cs="Arial"/>
                <w:bCs/>
                <w:szCs w:val="20"/>
                <w:lang w:val="fr-FR"/>
              </w:rPr>
              <w:t>1.0</w:t>
            </w:r>
          </w:p>
        </w:tc>
        <w:tc>
          <w:tcPr>
            <w:tcW w:w="897" w:type="pct"/>
            <w:vAlign w:val="center"/>
          </w:tcPr>
          <w:p w14:paraId="21162C8D" w14:textId="2BD991AA" w:rsidR="00632E03" w:rsidRPr="00853C93" w:rsidRDefault="00632E03" w:rsidP="00632E03">
            <w:pPr>
              <w:jc w:val="center"/>
              <w:rPr>
                <w:rFonts w:ascii="Arial" w:hAnsi="Arial" w:cs="Arial"/>
                <w:bCs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Cs w:val="20"/>
                <w:lang w:val="fr-FR"/>
              </w:rPr>
              <w:t>This Document</w:t>
            </w:r>
          </w:p>
        </w:tc>
      </w:tr>
    </w:tbl>
    <w:p w14:paraId="783AA954" w14:textId="5E2D8377" w:rsidR="00DD1DEE" w:rsidRPr="00252652" w:rsidRDefault="00DD1DEE" w:rsidP="00DD1DEE">
      <w:pPr>
        <w:pStyle w:val="Heading1"/>
        <w:numPr>
          <w:ilvl w:val="0"/>
          <w:numId w:val="0"/>
        </w:numPr>
        <w:rPr>
          <w:rFonts w:ascii="Arial" w:hAnsi="Arial"/>
          <w:b w:val="0"/>
          <w:bCs w:val="0"/>
          <w:color w:val="000000" w:themeColor="text1"/>
          <w:sz w:val="20"/>
          <w:szCs w:val="20"/>
        </w:rPr>
      </w:pPr>
      <w:bookmarkStart w:id="27" w:name="_Toc523404614"/>
      <w:bookmarkStart w:id="28" w:name="_Toc121135316"/>
      <w:bookmarkEnd w:id="24"/>
      <w:r>
        <w:rPr>
          <w:rFonts w:ascii="Arial" w:hAnsi="Arial"/>
          <w:color w:val="000000" w:themeColor="text1"/>
          <w:szCs w:val="20"/>
        </w:rPr>
        <w:tab/>
      </w:r>
      <w:r>
        <w:rPr>
          <w:rFonts w:ascii="Arial" w:hAnsi="Arial"/>
          <w:color w:val="000000" w:themeColor="text1"/>
          <w:szCs w:val="20"/>
        </w:rPr>
        <w:tab/>
      </w:r>
      <w:r>
        <w:rPr>
          <w:rFonts w:ascii="Arial" w:hAnsi="Arial"/>
          <w:color w:val="000000" w:themeColor="text1"/>
          <w:szCs w:val="20"/>
        </w:rPr>
        <w:tab/>
      </w:r>
      <w:r>
        <w:rPr>
          <w:rFonts w:ascii="Arial" w:hAnsi="Arial"/>
          <w:color w:val="000000" w:themeColor="text1"/>
          <w:szCs w:val="20"/>
        </w:rPr>
        <w:tab/>
      </w:r>
      <w:r>
        <w:rPr>
          <w:rFonts w:ascii="Arial" w:hAnsi="Arial"/>
          <w:color w:val="000000" w:themeColor="text1"/>
          <w:szCs w:val="20"/>
        </w:rPr>
        <w:tab/>
      </w:r>
      <w:r>
        <w:rPr>
          <w:rFonts w:ascii="Arial" w:hAnsi="Arial"/>
          <w:color w:val="000000" w:themeColor="text1"/>
          <w:szCs w:val="20"/>
        </w:rPr>
        <w:tab/>
      </w:r>
      <w:r w:rsidR="00612B7A">
        <w:rPr>
          <w:rFonts w:ascii="Arial" w:hAnsi="Arial"/>
          <w:color w:val="000000" w:themeColor="text1"/>
          <w:szCs w:val="20"/>
        </w:rPr>
        <w:t xml:space="preserve">                  </w:t>
      </w:r>
      <w:bookmarkStart w:id="29" w:name="_Toc147492723"/>
      <w:bookmarkStart w:id="30" w:name="_Toc147832584"/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>table 3</w:t>
      </w:r>
      <w:bookmarkEnd w:id="29"/>
      <w:bookmarkEnd w:id="30"/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  <w:r w:rsidRPr="00252652">
        <w:rPr>
          <w:rFonts w:ascii="Arial" w:hAnsi="Arial"/>
          <w:b w:val="0"/>
          <w:bCs w:val="0"/>
          <w:color w:val="000000" w:themeColor="text1"/>
          <w:sz w:val="20"/>
          <w:szCs w:val="20"/>
        </w:rPr>
        <w:tab/>
      </w:r>
    </w:p>
    <w:p w14:paraId="5733E516" w14:textId="77777777" w:rsidR="00DD1DEE" w:rsidRPr="00DD1DEE" w:rsidRDefault="00DD1DEE" w:rsidP="00DD1DEE">
      <w:pPr>
        <w:pStyle w:val="Heading1Text"/>
      </w:pPr>
    </w:p>
    <w:p w14:paraId="3609CB4D" w14:textId="3CB51924" w:rsidR="00954A6C" w:rsidRPr="00342558" w:rsidRDefault="00FB681A" w:rsidP="00342558">
      <w:pPr>
        <w:pStyle w:val="Heading1"/>
        <w:numPr>
          <w:ilvl w:val="0"/>
          <w:numId w:val="9"/>
        </w:numPr>
        <w:rPr>
          <w:rFonts w:ascii="Arial" w:hAnsi="Arial"/>
          <w:b w:val="0"/>
          <w:bCs w:val="0"/>
          <w:iCs/>
          <w:color w:val="000000" w:themeColor="text1"/>
          <w:sz w:val="20"/>
          <w:szCs w:val="20"/>
        </w:rPr>
      </w:pPr>
      <w:bookmarkStart w:id="31" w:name="_Toc147832585"/>
      <w:r w:rsidRPr="00853C93">
        <w:rPr>
          <w:rFonts w:ascii="Arial" w:hAnsi="Arial"/>
          <w:color w:val="000000" w:themeColor="text1"/>
          <w:szCs w:val="20"/>
        </w:rPr>
        <w:t>SUMMARY OF OQPQ TEST RESULTS / TEST DEFECTS</w:t>
      </w:r>
      <w:bookmarkEnd w:id="27"/>
      <w:bookmarkEnd w:id="28"/>
      <w:bookmarkEnd w:id="31"/>
      <w:r w:rsidR="000B3ABD">
        <w:rPr>
          <w:rFonts w:ascii="Arial" w:hAnsi="Arial"/>
          <w:color w:val="000000" w:themeColor="text1"/>
          <w:szCs w:val="20"/>
        </w:rPr>
        <w:t xml:space="preserve">   </w:t>
      </w:r>
      <w:r w:rsidR="00066064">
        <w:rPr>
          <w:rFonts w:ascii="Arial" w:hAnsi="Arial"/>
          <w:color w:val="000000" w:themeColor="text1"/>
          <w:szCs w:val="20"/>
        </w:rPr>
        <w:t xml:space="preserve">             </w:t>
      </w:r>
    </w:p>
    <w:p w14:paraId="3609CB4E" w14:textId="7A2F5CA1" w:rsidR="00954A6C" w:rsidRPr="007A3643" w:rsidRDefault="00954A6C" w:rsidP="00E5404F">
      <w:pPr>
        <w:pStyle w:val="Heading2"/>
        <w:numPr>
          <w:ilvl w:val="0"/>
          <w:numId w:val="0"/>
        </w:numPr>
        <w:spacing w:line="276" w:lineRule="auto"/>
        <w:ind w:left="1440" w:hanging="648"/>
        <w:rPr>
          <w:rFonts w:ascii="Arial" w:hAnsi="Arial"/>
          <w:color w:val="000000" w:themeColor="text1"/>
          <w:szCs w:val="20"/>
        </w:rPr>
      </w:pPr>
      <w:r w:rsidRPr="007A3643">
        <w:rPr>
          <w:rFonts w:ascii="Arial" w:hAnsi="Arial"/>
          <w:szCs w:val="20"/>
        </w:rPr>
        <w:t xml:space="preserve">This </w:t>
      </w:r>
      <w:r w:rsidRPr="007A3643">
        <w:rPr>
          <w:rFonts w:ascii="Arial" w:hAnsi="Arial"/>
          <w:color w:val="000000" w:themeColor="text1"/>
          <w:szCs w:val="20"/>
        </w:rPr>
        <w:t xml:space="preserve">section summarizes the result of the testing </w:t>
      </w:r>
      <w:r w:rsidR="00E63FF8" w:rsidRPr="007A3643">
        <w:rPr>
          <w:rFonts w:ascii="Arial" w:hAnsi="Arial"/>
          <w:color w:val="000000" w:themeColor="text1"/>
          <w:szCs w:val="20"/>
        </w:rPr>
        <w:t xml:space="preserve">executed </w:t>
      </w:r>
      <w:r w:rsidR="00F3543F">
        <w:rPr>
          <w:rFonts w:ascii="Arial" w:hAnsi="Arial"/>
          <w:color w:val="000000" w:themeColor="text1"/>
          <w:szCs w:val="20"/>
        </w:rPr>
        <w:t xml:space="preserve">for </w:t>
      </w:r>
      <w:r w:rsidR="008C7D16" w:rsidRPr="007A3643">
        <w:rPr>
          <w:rFonts w:ascii="Arial" w:hAnsi="Arial"/>
          <w:color w:val="000000" w:themeColor="text1"/>
          <w:szCs w:val="20"/>
        </w:rPr>
        <w:t>JDE</w:t>
      </w:r>
      <w:r w:rsidR="00F3543F">
        <w:rPr>
          <w:rFonts w:ascii="Arial" w:hAnsi="Arial"/>
          <w:color w:val="000000" w:themeColor="text1"/>
          <w:szCs w:val="20"/>
        </w:rPr>
        <w:t>&amp; Korber</w:t>
      </w:r>
      <w:r w:rsidR="008C7D16" w:rsidRPr="007A3643">
        <w:rPr>
          <w:rFonts w:ascii="Arial" w:hAnsi="Arial"/>
          <w:color w:val="000000" w:themeColor="text1"/>
          <w:szCs w:val="20"/>
        </w:rPr>
        <w:t xml:space="preserve"> </w:t>
      </w:r>
      <w:r w:rsidR="009C5582" w:rsidRPr="007A3643">
        <w:rPr>
          <w:rFonts w:ascii="Arial" w:hAnsi="Arial"/>
          <w:color w:val="000000" w:themeColor="text1"/>
          <w:szCs w:val="20"/>
        </w:rPr>
        <w:t>System in</w:t>
      </w:r>
      <w:r w:rsidR="001761BA" w:rsidRPr="007A3643">
        <w:rPr>
          <w:rFonts w:ascii="Arial" w:hAnsi="Arial"/>
          <w:color w:val="000000" w:themeColor="text1"/>
          <w:szCs w:val="20"/>
        </w:rPr>
        <w:t xml:space="preserve"> </w:t>
      </w:r>
      <w:r w:rsidR="002D446A" w:rsidRPr="007A3643">
        <w:rPr>
          <w:rFonts w:ascii="Arial" w:hAnsi="Arial"/>
          <w:color w:val="000000" w:themeColor="text1"/>
          <w:szCs w:val="20"/>
        </w:rPr>
        <w:t>QA</w:t>
      </w:r>
      <w:r w:rsidR="002C6648" w:rsidRPr="007A3643">
        <w:rPr>
          <w:rFonts w:ascii="Arial" w:hAnsi="Arial"/>
          <w:color w:val="000000" w:themeColor="text1"/>
          <w:szCs w:val="20"/>
        </w:rPr>
        <w:t xml:space="preserve"> </w:t>
      </w:r>
      <w:r w:rsidR="001761BA" w:rsidRPr="007A3643">
        <w:rPr>
          <w:rFonts w:ascii="Arial" w:hAnsi="Arial"/>
          <w:color w:val="000000" w:themeColor="text1"/>
          <w:szCs w:val="20"/>
        </w:rPr>
        <w:t>environment</w:t>
      </w:r>
      <w:r w:rsidRPr="007A3643">
        <w:rPr>
          <w:rFonts w:ascii="Arial" w:hAnsi="Arial"/>
          <w:color w:val="000000" w:themeColor="text1"/>
          <w:szCs w:val="20"/>
        </w:rPr>
        <w:t xml:space="preserve">. </w:t>
      </w:r>
    </w:p>
    <w:p w14:paraId="3609CB4F" w14:textId="1FB37B08" w:rsidR="00954A6C" w:rsidRPr="007A3643" w:rsidRDefault="00954A6C" w:rsidP="007A3643">
      <w:pPr>
        <w:pStyle w:val="Heading2"/>
        <w:numPr>
          <w:ilvl w:val="1"/>
          <w:numId w:val="18"/>
        </w:numPr>
        <w:rPr>
          <w:rFonts w:ascii="Arial" w:hAnsi="Arial"/>
          <w:szCs w:val="20"/>
        </w:rPr>
      </w:pPr>
      <w:r w:rsidRPr="007A3643">
        <w:rPr>
          <w:rFonts w:ascii="Arial" w:hAnsi="Arial"/>
          <w:szCs w:val="20"/>
        </w:rPr>
        <w:t>Testing Results</w:t>
      </w:r>
    </w:p>
    <w:p w14:paraId="0B236548" w14:textId="52127076" w:rsidR="00C028C1" w:rsidRPr="00712BDC" w:rsidRDefault="00954A6C" w:rsidP="00712BDC">
      <w:pPr>
        <w:pStyle w:val="Heading3"/>
        <w:keepNext w:val="0"/>
        <w:keepLines/>
        <w:widowControl w:val="0"/>
        <w:numPr>
          <w:ilvl w:val="2"/>
          <w:numId w:val="19"/>
        </w:numPr>
        <w:spacing w:line="276" w:lineRule="auto"/>
        <w:ind w:right="270"/>
        <w:rPr>
          <w:rFonts w:ascii="Arial" w:hAnsi="Arial"/>
          <w:iCs/>
          <w:color w:val="000000" w:themeColor="text1"/>
          <w:szCs w:val="20"/>
        </w:rPr>
      </w:pPr>
      <w:r w:rsidRPr="00712BDC">
        <w:rPr>
          <w:rFonts w:ascii="Arial" w:hAnsi="Arial"/>
          <w:iCs/>
          <w:color w:val="000000" w:themeColor="text1"/>
          <w:szCs w:val="20"/>
        </w:rPr>
        <w:t xml:space="preserve">The results of </w:t>
      </w:r>
      <w:r w:rsidR="005F2175">
        <w:rPr>
          <w:rFonts w:ascii="Arial" w:hAnsi="Arial"/>
          <w:iCs/>
          <w:color w:val="000000" w:themeColor="text1"/>
          <w:szCs w:val="20"/>
        </w:rPr>
        <w:t>the combined OQ</w:t>
      </w:r>
      <w:r w:rsidR="002D446A" w:rsidRPr="00712BDC">
        <w:rPr>
          <w:rFonts w:ascii="Arial" w:hAnsi="Arial"/>
          <w:iCs/>
          <w:color w:val="000000" w:themeColor="text1"/>
          <w:szCs w:val="20"/>
        </w:rPr>
        <w:t>PQ</w:t>
      </w:r>
      <w:r w:rsidR="006D34F6" w:rsidRPr="00712BDC">
        <w:rPr>
          <w:rFonts w:ascii="Arial" w:hAnsi="Arial"/>
          <w:iCs/>
          <w:color w:val="000000" w:themeColor="text1"/>
          <w:szCs w:val="20"/>
        </w:rPr>
        <w:t xml:space="preserve"> test</w:t>
      </w:r>
      <w:r w:rsidR="00641745" w:rsidRPr="00712BDC">
        <w:rPr>
          <w:rFonts w:ascii="Arial" w:hAnsi="Arial"/>
          <w:iCs/>
          <w:color w:val="000000" w:themeColor="text1"/>
          <w:szCs w:val="20"/>
        </w:rPr>
        <w:t xml:space="preserve"> run</w:t>
      </w:r>
      <w:r w:rsidR="006D34F6" w:rsidRPr="00712BDC">
        <w:rPr>
          <w:rFonts w:ascii="Arial" w:hAnsi="Arial"/>
          <w:iCs/>
          <w:color w:val="000000" w:themeColor="text1"/>
          <w:szCs w:val="20"/>
        </w:rPr>
        <w:t>s are summarized</w:t>
      </w:r>
      <w:r w:rsidR="00C028C1" w:rsidRPr="00712BDC">
        <w:rPr>
          <w:rFonts w:ascii="Arial" w:hAnsi="Arial"/>
          <w:iCs/>
          <w:color w:val="000000" w:themeColor="text1"/>
          <w:szCs w:val="20"/>
        </w:rPr>
        <w:t xml:space="preserve"> in</w:t>
      </w:r>
      <w:r w:rsidR="006D34F6" w:rsidRPr="00712BDC">
        <w:rPr>
          <w:rFonts w:ascii="Arial" w:hAnsi="Arial"/>
          <w:iCs/>
          <w:color w:val="000000" w:themeColor="text1"/>
          <w:szCs w:val="20"/>
        </w:rPr>
        <w:t xml:space="preserve"> below</w:t>
      </w:r>
      <w:r w:rsidR="00C028C1" w:rsidRPr="00712BDC">
        <w:rPr>
          <w:rFonts w:ascii="Arial" w:hAnsi="Arial"/>
          <w:iCs/>
          <w:color w:val="000000" w:themeColor="text1"/>
          <w:szCs w:val="20"/>
        </w:rPr>
        <w:t xml:space="preserve"> table</w:t>
      </w:r>
      <w:r w:rsidR="006D34F6" w:rsidRPr="00712BDC">
        <w:rPr>
          <w:rFonts w:ascii="Arial" w:hAnsi="Arial"/>
          <w:iCs/>
          <w:color w:val="000000" w:themeColor="text1"/>
          <w:szCs w:val="20"/>
        </w:rPr>
        <w:t xml:space="preserve">. </w:t>
      </w:r>
    </w:p>
    <w:p w14:paraId="3609CB50" w14:textId="760A7B26" w:rsidR="00954A6C" w:rsidRPr="00853C93" w:rsidRDefault="002D446A" w:rsidP="00C028C1">
      <w:pPr>
        <w:pStyle w:val="Heading3"/>
        <w:keepNext w:val="0"/>
        <w:keepLines/>
        <w:widowControl w:val="0"/>
        <w:numPr>
          <w:ilvl w:val="0"/>
          <w:numId w:val="0"/>
        </w:numPr>
        <w:spacing w:line="276" w:lineRule="auto"/>
        <w:ind w:left="2304" w:right="270"/>
        <w:rPr>
          <w:rFonts w:ascii="Arial" w:hAnsi="Arial"/>
          <w:iCs/>
          <w:color w:val="000000" w:themeColor="text1"/>
          <w:szCs w:val="20"/>
        </w:rPr>
      </w:pPr>
      <w:r>
        <w:rPr>
          <w:rFonts w:ascii="Arial" w:hAnsi="Arial"/>
          <w:iCs/>
          <w:color w:val="000000" w:themeColor="text1"/>
          <w:szCs w:val="20"/>
        </w:rPr>
        <w:t>Refer to</w:t>
      </w:r>
      <w:r w:rsidR="00954A6C" w:rsidRPr="00853C93">
        <w:rPr>
          <w:rFonts w:ascii="Arial" w:hAnsi="Arial"/>
          <w:iCs/>
          <w:color w:val="000000" w:themeColor="text1"/>
          <w:szCs w:val="20"/>
        </w:rPr>
        <w:t xml:space="preserve"> Appendix</w:t>
      </w:r>
      <w:r>
        <w:rPr>
          <w:rFonts w:ascii="Arial" w:hAnsi="Arial"/>
          <w:iCs/>
          <w:color w:val="000000" w:themeColor="text1"/>
          <w:szCs w:val="20"/>
        </w:rPr>
        <w:t xml:space="preserve"> A for individual</w:t>
      </w:r>
      <w:r w:rsidR="00954A6C" w:rsidRPr="00853C93">
        <w:rPr>
          <w:rFonts w:ascii="Arial" w:hAnsi="Arial"/>
          <w:iCs/>
          <w:color w:val="000000" w:themeColor="text1"/>
          <w:szCs w:val="20"/>
        </w:rPr>
        <w:t xml:space="preserve"> test script </w:t>
      </w:r>
      <w:r w:rsidR="00C028C1" w:rsidRPr="00853C93">
        <w:rPr>
          <w:rFonts w:ascii="Arial" w:hAnsi="Arial"/>
          <w:iCs/>
          <w:color w:val="000000" w:themeColor="text1"/>
          <w:szCs w:val="20"/>
        </w:rPr>
        <w:t xml:space="preserve">executed </w:t>
      </w:r>
      <w:r w:rsidR="00C028C1">
        <w:rPr>
          <w:rFonts w:ascii="Arial" w:hAnsi="Arial"/>
          <w:iCs/>
          <w:color w:val="000000" w:themeColor="text1"/>
          <w:szCs w:val="20"/>
        </w:rPr>
        <w:t>details</w:t>
      </w:r>
      <w:r w:rsidR="00954A6C" w:rsidRPr="00853C93">
        <w:rPr>
          <w:rFonts w:ascii="Arial" w:hAnsi="Arial"/>
          <w:iCs/>
          <w:color w:val="000000" w:themeColor="text1"/>
          <w:szCs w:val="20"/>
        </w:rPr>
        <w:t>.</w:t>
      </w:r>
    </w:p>
    <w:tbl>
      <w:tblPr>
        <w:tblW w:w="0" w:type="auto"/>
        <w:tblInd w:w="2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530"/>
      </w:tblGrid>
      <w:tr w:rsidR="002E2558" w:rsidRPr="00853C93" w14:paraId="3609CB55" w14:textId="4B82A110" w:rsidTr="00FF00B2">
        <w:trPr>
          <w:trHeight w:val="422"/>
          <w:tblHeader/>
        </w:trPr>
        <w:tc>
          <w:tcPr>
            <w:tcW w:w="3180" w:type="dxa"/>
            <w:shd w:val="clear" w:color="auto" w:fill="D9D9D9" w:themeFill="background1" w:themeFillShade="D9"/>
            <w:vAlign w:val="center"/>
          </w:tcPr>
          <w:p w14:paraId="3609CB52" w14:textId="77777777" w:rsidR="002E2558" w:rsidRPr="00853C93" w:rsidRDefault="002E2558" w:rsidP="00FB681A">
            <w:pPr>
              <w:pStyle w:val="TableHeader"/>
              <w:rPr>
                <w:rStyle w:val="Text-Blue"/>
                <w:rFonts w:ascii="Arial" w:hAnsi="Arial"/>
                <w:color w:val="000000" w:themeColor="text1"/>
                <w:sz w:val="22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 w:val="22"/>
                <w:szCs w:val="20"/>
              </w:rPr>
              <w:t>Test Runs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150D7DF" w14:textId="377358C6" w:rsidR="002E2558" w:rsidRPr="00853C93" w:rsidRDefault="002E2558" w:rsidP="00FB681A">
            <w:pPr>
              <w:pStyle w:val="TableHeader"/>
              <w:rPr>
                <w:rStyle w:val="Text-Blue"/>
                <w:rFonts w:ascii="Arial" w:hAnsi="Arial"/>
                <w:color w:val="000000" w:themeColor="text1"/>
                <w:sz w:val="22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 w:val="22"/>
                <w:szCs w:val="20"/>
              </w:rPr>
              <w:t>Total OQ</w:t>
            </w:r>
            <w:r w:rsidRPr="00EB050A">
              <w:rPr>
                <w:rStyle w:val="Text-Blue"/>
                <w:color w:val="000000" w:themeColor="text1"/>
              </w:rPr>
              <w:t>PQ</w:t>
            </w:r>
            <w:r>
              <w:rPr>
                <w:rStyle w:val="Text-Blue"/>
              </w:rPr>
              <w:t xml:space="preserve"> </w:t>
            </w:r>
            <w:r>
              <w:rPr>
                <w:rStyle w:val="Text-Blue"/>
                <w:rFonts w:ascii="Arial" w:hAnsi="Arial"/>
                <w:color w:val="000000" w:themeColor="text1"/>
                <w:sz w:val="22"/>
                <w:szCs w:val="20"/>
              </w:rPr>
              <w:t>(QA)</w:t>
            </w:r>
          </w:p>
        </w:tc>
      </w:tr>
      <w:tr w:rsidR="002E2558" w:rsidRPr="00853C93" w14:paraId="3609CB59" w14:textId="76F10C68" w:rsidTr="00FF00B2">
        <w:tc>
          <w:tcPr>
            <w:tcW w:w="3180" w:type="dxa"/>
            <w:shd w:val="clear" w:color="auto" w:fill="auto"/>
          </w:tcPr>
          <w:p w14:paraId="3609CB56" w14:textId="77777777" w:rsidR="002E2558" w:rsidRPr="00853C93" w:rsidRDefault="002E2558" w:rsidP="000971A4">
            <w:pPr>
              <w:pStyle w:val="TableTextLeft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# of test runs executed</w:t>
            </w:r>
          </w:p>
        </w:tc>
        <w:tc>
          <w:tcPr>
            <w:tcW w:w="1530" w:type="dxa"/>
            <w:vAlign w:val="center"/>
          </w:tcPr>
          <w:p w14:paraId="6A35E9FD" w14:textId="3F313177" w:rsidR="002E2558" w:rsidRPr="00853C93" w:rsidRDefault="005F2175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5</w:t>
            </w:r>
          </w:p>
        </w:tc>
      </w:tr>
      <w:tr w:rsidR="002E2558" w:rsidRPr="00853C93" w14:paraId="3609CB5D" w14:textId="536E3296" w:rsidTr="00FF00B2">
        <w:tc>
          <w:tcPr>
            <w:tcW w:w="3180" w:type="dxa"/>
            <w:shd w:val="clear" w:color="auto" w:fill="auto"/>
          </w:tcPr>
          <w:p w14:paraId="3609CB5A" w14:textId="77777777" w:rsidR="002E2558" w:rsidRPr="00853C93" w:rsidRDefault="002E2558" w:rsidP="000971A4">
            <w:pPr>
              <w:pStyle w:val="TableTextLeft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# of test runs passed</w:t>
            </w:r>
          </w:p>
        </w:tc>
        <w:tc>
          <w:tcPr>
            <w:tcW w:w="1530" w:type="dxa"/>
            <w:vAlign w:val="center"/>
          </w:tcPr>
          <w:p w14:paraId="617885D2" w14:textId="53879E5A" w:rsidR="002E2558" w:rsidRPr="00853C93" w:rsidRDefault="005F2175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5</w:t>
            </w:r>
          </w:p>
        </w:tc>
      </w:tr>
      <w:tr w:rsidR="002E2558" w:rsidRPr="00853C93" w14:paraId="3609CB61" w14:textId="5FB4FEE4" w:rsidTr="00FF00B2">
        <w:tc>
          <w:tcPr>
            <w:tcW w:w="3180" w:type="dxa"/>
            <w:shd w:val="clear" w:color="auto" w:fill="auto"/>
          </w:tcPr>
          <w:p w14:paraId="3609CB5E" w14:textId="77777777" w:rsidR="002E2558" w:rsidRPr="00853C93" w:rsidRDefault="002E2558" w:rsidP="000971A4">
            <w:pPr>
              <w:pStyle w:val="TableTextLeft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# of test runs failed</w:t>
            </w:r>
          </w:p>
        </w:tc>
        <w:tc>
          <w:tcPr>
            <w:tcW w:w="1530" w:type="dxa"/>
            <w:vAlign w:val="center"/>
          </w:tcPr>
          <w:p w14:paraId="21B46E66" w14:textId="7DD99F04" w:rsidR="002E2558" w:rsidRPr="00853C93" w:rsidRDefault="005F2175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0</w:t>
            </w:r>
          </w:p>
        </w:tc>
      </w:tr>
      <w:tr w:rsidR="002E2558" w:rsidRPr="00853C93" w14:paraId="3609CB65" w14:textId="3769E146" w:rsidTr="00FF00B2">
        <w:tc>
          <w:tcPr>
            <w:tcW w:w="3180" w:type="dxa"/>
            <w:shd w:val="clear" w:color="auto" w:fill="auto"/>
          </w:tcPr>
          <w:p w14:paraId="3609CB62" w14:textId="55EA646A" w:rsidR="002E2558" w:rsidRPr="00853C93" w:rsidRDefault="003453CE" w:rsidP="000971A4">
            <w:pPr>
              <w:pStyle w:val="TableTextLeft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*</w:t>
            </w:r>
            <w:r w:rsidR="002E2558"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# of blank/Not completed runs</w:t>
            </w:r>
          </w:p>
        </w:tc>
        <w:tc>
          <w:tcPr>
            <w:tcW w:w="1530" w:type="dxa"/>
            <w:vAlign w:val="center"/>
          </w:tcPr>
          <w:p w14:paraId="75CCE4E1" w14:textId="23B09E7F" w:rsidR="002E2558" w:rsidRPr="00853C93" w:rsidRDefault="005F2175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0</w:t>
            </w:r>
          </w:p>
        </w:tc>
      </w:tr>
    </w:tbl>
    <w:p w14:paraId="7D997F9F" w14:textId="1439181D" w:rsidR="00FB681A" w:rsidRDefault="00C028C1" w:rsidP="00FB681A">
      <w:pPr>
        <w:spacing w:line="276" w:lineRule="auto"/>
        <w:ind w:left="1710" w:right="360"/>
        <w:jc w:val="both"/>
        <w:rPr>
          <w:rFonts w:ascii="Arial" w:eastAsiaTheme="minorHAnsi" w:hAnsi="Arial" w:cs="Arial"/>
          <w:sz w:val="18"/>
          <w:szCs w:val="20"/>
        </w:rPr>
      </w:pPr>
      <w:bookmarkStart w:id="32" w:name="_Toc523404616"/>
      <w:r>
        <w:rPr>
          <w:rFonts w:ascii="Arial" w:eastAsiaTheme="minorHAnsi" w:hAnsi="Arial" w:cs="Arial"/>
          <w:szCs w:val="20"/>
        </w:rPr>
        <w:tab/>
      </w:r>
      <w:r>
        <w:rPr>
          <w:rFonts w:ascii="Arial" w:eastAsiaTheme="minorHAnsi" w:hAnsi="Arial" w:cs="Arial"/>
          <w:szCs w:val="20"/>
        </w:rPr>
        <w:tab/>
      </w:r>
      <w:r>
        <w:rPr>
          <w:rFonts w:ascii="Arial" w:eastAsiaTheme="minorHAnsi" w:hAnsi="Arial" w:cs="Arial"/>
          <w:szCs w:val="20"/>
        </w:rPr>
        <w:tab/>
      </w:r>
      <w:r>
        <w:rPr>
          <w:rFonts w:ascii="Arial" w:eastAsiaTheme="minorHAnsi" w:hAnsi="Arial" w:cs="Arial"/>
          <w:szCs w:val="20"/>
        </w:rPr>
        <w:tab/>
      </w:r>
      <w:r>
        <w:rPr>
          <w:rFonts w:ascii="Arial" w:eastAsiaTheme="minorHAnsi" w:hAnsi="Arial" w:cs="Arial"/>
          <w:szCs w:val="20"/>
        </w:rPr>
        <w:tab/>
      </w:r>
      <w:r w:rsidRPr="00C028C1">
        <w:rPr>
          <w:rFonts w:ascii="Arial" w:eastAsiaTheme="minorHAnsi" w:hAnsi="Arial" w:cs="Arial"/>
          <w:sz w:val="18"/>
          <w:szCs w:val="20"/>
        </w:rPr>
        <w:t>Table 4</w:t>
      </w:r>
    </w:p>
    <w:p w14:paraId="1185836F" w14:textId="4ADEBD80" w:rsidR="0015755E" w:rsidRPr="00853C93" w:rsidRDefault="0015755E" w:rsidP="00D12DBC">
      <w:pPr>
        <w:rPr>
          <w:rFonts w:ascii="Arial" w:hAnsi="Arial" w:cs="Arial"/>
          <w:szCs w:val="20"/>
        </w:rPr>
      </w:pPr>
    </w:p>
    <w:p w14:paraId="4E75C874" w14:textId="562E8D5C" w:rsidR="00557434" w:rsidRPr="009502EF" w:rsidRDefault="00557434" w:rsidP="009502EF">
      <w:pPr>
        <w:pStyle w:val="Heading2"/>
        <w:numPr>
          <w:ilvl w:val="1"/>
          <w:numId w:val="20"/>
        </w:numPr>
        <w:rPr>
          <w:rFonts w:ascii="Arial" w:hAnsi="Arial"/>
          <w:szCs w:val="20"/>
        </w:rPr>
      </w:pPr>
      <w:r w:rsidRPr="009502EF">
        <w:rPr>
          <w:rFonts w:ascii="Arial" w:hAnsi="Arial"/>
          <w:szCs w:val="20"/>
        </w:rPr>
        <w:t xml:space="preserve">Test </w:t>
      </w:r>
      <w:r w:rsidRPr="009502EF">
        <w:rPr>
          <w:rStyle w:val="Text-Blue"/>
          <w:rFonts w:ascii="Arial" w:hAnsi="Arial"/>
          <w:color w:val="000000" w:themeColor="text1"/>
          <w:szCs w:val="20"/>
        </w:rPr>
        <w:t>Defects</w:t>
      </w:r>
      <w:r w:rsidRPr="009502EF">
        <w:rPr>
          <w:rFonts w:ascii="Arial" w:hAnsi="Arial"/>
          <w:szCs w:val="20"/>
        </w:rPr>
        <w:t xml:space="preserve"> </w:t>
      </w:r>
    </w:p>
    <w:p w14:paraId="1797DA9E" w14:textId="77777777" w:rsidR="00557434" w:rsidRPr="00853C93" w:rsidRDefault="00557434" w:rsidP="00C54AC1">
      <w:pPr>
        <w:pStyle w:val="ListParagraph"/>
        <w:keepLines/>
        <w:numPr>
          <w:ilvl w:val="1"/>
          <w:numId w:val="11"/>
        </w:numPr>
        <w:spacing w:after="120"/>
        <w:contextualSpacing w:val="0"/>
        <w:outlineLvl w:val="1"/>
        <w:rPr>
          <w:rFonts w:ascii="Arial" w:hAnsi="Arial" w:cs="Arial"/>
          <w:bCs/>
          <w:iCs/>
          <w:vanish/>
          <w:szCs w:val="20"/>
        </w:rPr>
      </w:pPr>
    </w:p>
    <w:p w14:paraId="7674718F" w14:textId="4A1144DA" w:rsidR="00001FB6" w:rsidRPr="00423DB8" w:rsidRDefault="006D1EE3" w:rsidP="00423DB8">
      <w:pPr>
        <w:pStyle w:val="Heading3"/>
        <w:keepNext w:val="0"/>
        <w:keepLines/>
        <w:widowControl w:val="0"/>
        <w:numPr>
          <w:ilvl w:val="2"/>
          <w:numId w:val="23"/>
        </w:numPr>
        <w:spacing w:line="276" w:lineRule="auto"/>
        <w:ind w:right="360"/>
        <w:jc w:val="both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There are no defects encountered during OQPQ testing.  </w:t>
      </w:r>
      <w:r w:rsidR="00E272EE" w:rsidRPr="00423DB8">
        <w:rPr>
          <w:rFonts w:ascii="Arial" w:hAnsi="Arial"/>
          <w:szCs w:val="20"/>
        </w:rPr>
        <w:t xml:space="preserve">Below is the overall summary for defects encountered during </w:t>
      </w:r>
      <w:r w:rsidR="00D75E5C">
        <w:rPr>
          <w:rFonts w:ascii="Arial" w:hAnsi="Arial"/>
          <w:szCs w:val="20"/>
        </w:rPr>
        <w:t xml:space="preserve">combined </w:t>
      </w:r>
      <w:r w:rsidR="00E272EE" w:rsidRPr="00423DB8">
        <w:rPr>
          <w:rFonts w:ascii="Arial" w:hAnsi="Arial"/>
          <w:szCs w:val="20"/>
        </w:rPr>
        <w:t>OQ</w:t>
      </w:r>
      <w:r w:rsidR="00D75E5C">
        <w:rPr>
          <w:rFonts w:ascii="Arial" w:hAnsi="Arial"/>
          <w:szCs w:val="20"/>
        </w:rPr>
        <w:t>/</w:t>
      </w:r>
      <w:r w:rsidR="00E272EE" w:rsidRPr="00423DB8">
        <w:rPr>
          <w:rFonts w:ascii="Arial" w:hAnsi="Arial"/>
          <w:szCs w:val="20"/>
        </w:rPr>
        <w:t>PQ testing</w:t>
      </w:r>
      <w:r w:rsidR="00BD565A" w:rsidRPr="00423DB8">
        <w:rPr>
          <w:rFonts w:ascii="Arial" w:hAnsi="Arial"/>
          <w:szCs w:val="20"/>
        </w:rPr>
        <w:t>.</w:t>
      </w:r>
    </w:p>
    <w:tbl>
      <w:tblPr>
        <w:tblW w:w="4590" w:type="dxa"/>
        <w:tblInd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1761"/>
      </w:tblGrid>
      <w:tr w:rsidR="00160A02" w:rsidRPr="00853C93" w14:paraId="1611AD13" w14:textId="6B1DFEFF" w:rsidTr="00160A02">
        <w:trPr>
          <w:trHeight w:val="458"/>
          <w:tblHeader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</w:tcPr>
          <w:p w14:paraId="264A279E" w14:textId="77777777" w:rsidR="00160A02" w:rsidRPr="00853C93" w:rsidRDefault="00160A02" w:rsidP="00FB681A">
            <w:pPr>
              <w:pStyle w:val="Table-Header"/>
              <w:rPr>
                <w:rStyle w:val="Text-Blue"/>
                <w:rFonts w:ascii="Arial" w:hAnsi="Arial"/>
                <w:color w:val="auto"/>
                <w:sz w:val="22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 w:val="22"/>
                <w:szCs w:val="20"/>
              </w:rPr>
              <w:lastRenderedPageBreak/>
              <w:t>Defects</w:t>
            </w:r>
          </w:p>
        </w:tc>
        <w:tc>
          <w:tcPr>
            <w:tcW w:w="1761" w:type="dxa"/>
            <w:shd w:val="clear" w:color="auto" w:fill="D9D9D9" w:themeFill="background1" w:themeFillShade="D9"/>
            <w:noWrap/>
            <w:vAlign w:val="center"/>
          </w:tcPr>
          <w:p w14:paraId="05DE9E29" w14:textId="69D3BC3F" w:rsidR="00160A02" w:rsidRPr="00853C93" w:rsidRDefault="0015755E" w:rsidP="00FB681A">
            <w:pPr>
              <w:pStyle w:val="Table-Header"/>
              <w:rPr>
                <w:rStyle w:val="Text-Blue"/>
                <w:rFonts w:ascii="Arial" w:hAnsi="Arial"/>
                <w:color w:val="auto"/>
                <w:sz w:val="22"/>
                <w:szCs w:val="20"/>
              </w:rPr>
            </w:pPr>
            <w:r>
              <w:rPr>
                <w:rStyle w:val="Text-Blue"/>
                <w:rFonts w:ascii="Arial" w:hAnsi="Arial"/>
                <w:color w:val="auto"/>
                <w:sz w:val="22"/>
                <w:szCs w:val="20"/>
              </w:rPr>
              <w:t>Total Count</w:t>
            </w:r>
          </w:p>
        </w:tc>
      </w:tr>
      <w:tr w:rsidR="00160A02" w:rsidRPr="00853C93" w14:paraId="0B5BD6D0" w14:textId="5409E207" w:rsidTr="00160A02">
        <w:trPr>
          <w:trHeight w:val="288"/>
        </w:trPr>
        <w:tc>
          <w:tcPr>
            <w:tcW w:w="2829" w:type="dxa"/>
            <w:shd w:val="clear" w:color="auto" w:fill="auto"/>
            <w:noWrap/>
          </w:tcPr>
          <w:p w14:paraId="3F296873" w14:textId="77777777" w:rsidR="00160A02" w:rsidRPr="00853C93" w:rsidRDefault="00160A02" w:rsidP="00FB681A">
            <w:pPr>
              <w:pStyle w:val="Table-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# of Defects Opened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14:paraId="3298E69C" w14:textId="7069C96A" w:rsidR="00160A02" w:rsidRPr="00853C93" w:rsidRDefault="0015755E" w:rsidP="00FB681A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160A02" w:rsidRPr="00853C93" w14:paraId="0DA11F37" w14:textId="64D1824E" w:rsidTr="00160A02">
        <w:trPr>
          <w:trHeight w:val="288"/>
        </w:trPr>
        <w:tc>
          <w:tcPr>
            <w:tcW w:w="2829" w:type="dxa"/>
            <w:shd w:val="clear" w:color="auto" w:fill="auto"/>
            <w:noWrap/>
          </w:tcPr>
          <w:p w14:paraId="5D4C9804" w14:textId="77777777" w:rsidR="00160A02" w:rsidRPr="00853C93" w:rsidRDefault="00160A02" w:rsidP="00FB681A">
            <w:pPr>
              <w:pStyle w:val="Table-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# of Defects Closed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14:paraId="5E70C2F8" w14:textId="369148B9" w:rsidR="00160A02" w:rsidRPr="00853C93" w:rsidRDefault="0015755E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>
              <w:rPr>
                <w:rStyle w:val="Text-Blue"/>
                <w:rFonts w:ascii="Arial" w:hAnsi="Arial"/>
                <w:color w:val="000000" w:themeColor="text1"/>
                <w:szCs w:val="20"/>
              </w:rPr>
              <w:t>0</w:t>
            </w:r>
          </w:p>
        </w:tc>
      </w:tr>
      <w:tr w:rsidR="00160A02" w:rsidRPr="00853C93" w14:paraId="1F97C340" w14:textId="6FD24BE4" w:rsidTr="00160A02">
        <w:trPr>
          <w:trHeight w:val="288"/>
        </w:trPr>
        <w:tc>
          <w:tcPr>
            <w:tcW w:w="2829" w:type="dxa"/>
            <w:shd w:val="clear" w:color="auto" w:fill="auto"/>
            <w:noWrap/>
          </w:tcPr>
          <w:p w14:paraId="79372C23" w14:textId="77777777" w:rsidR="00160A02" w:rsidRPr="00853C93" w:rsidRDefault="00160A02" w:rsidP="000971A4">
            <w:pPr>
              <w:pStyle w:val="Table-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# of Defects Deferred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14:paraId="54A52C88" w14:textId="2E127712" w:rsidR="00160A02" w:rsidRPr="00853C93" w:rsidRDefault="00160A02" w:rsidP="00FB681A">
            <w:pPr>
              <w:pStyle w:val="TableTextCentered"/>
              <w:rPr>
                <w:rStyle w:val="Text-Blue"/>
                <w:rFonts w:ascii="Arial" w:hAnsi="Arial"/>
                <w:color w:val="000000" w:themeColor="text1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0</w:t>
            </w:r>
          </w:p>
        </w:tc>
      </w:tr>
    </w:tbl>
    <w:p w14:paraId="09BA355E" w14:textId="1B41BF09" w:rsidR="00853C93" w:rsidRDefault="00C028C1" w:rsidP="00853C93">
      <w:pPr>
        <w:pStyle w:val="Heading3"/>
        <w:keepNext w:val="0"/>
        <w:keepLines/>
        <w:widowControl w:val="0"/>
        <w:numPr>
          <w:ilvl w:val="0"/>
          <w:numId w:val="0"/>
        </w:numPr>
        <w:ind w:left="2520" w:hanging="1008"/>
        <w:rPr>
          <w:rFonts w:ascii="Arial" w:eastAsiaTheme="minorHAnsi" w:hAnsi="Arial"/>
          <w:sz w:val="18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Pr="00C028C1">
        <w:rPr>
          <w:rFonts w:ascii="Arial" w:eastAsiaTheme="minorHAnsi" w:hAnsi="Arial"/>
          <w:sz w:val="18"/>
          <w:szCs w:val="20"/>
        </w:rPr>
        <w:t>Table 5</w:t>
      </w:r>
    </w:p>
    <w:p w14:paraId="444A72BE" w14:textId="77777777" w:rsidR="00BD26F4" w:rsidRPr="00BD26F4" w:rsidRDefault="00BD26F4" w:rsidP="00BD26F4">
      <w:pPr>
        <w:pStyle w:val="Heading3Text"/>
      </w:pPr>
    </w:p>
    <w:p w14:paraId="1C2A3D27" w14:textId="70F7EB01" w:rsidR="00557434" w:rsidRPr="00423DB8" w:rsidRDefault="00557434" w:rsidP="00423DB8">
      <w:pPr>
        <w:pStyle w:val="Heading3"/>
        <w:keepNext w:val="0"/>
        <w:keepLines/>
        <w:widowControl w:val="0"/>
        <w:numPr>
          <w:ilvl w:val="2"/>
          <w:numId w:val="24"/>
        </w:numPr>
        <w:rPr>
          <w:rFonts w:ascii="Arial" w:hAnsi="Arial"/>
          <w:szCs w:val="20"/>
        </w:rPr>
      </w:pPr>
      <w:r w:rsidRPr="00423DB8">
        <w:rPr>
          <w:rFonts w:ascii="Arial" w:hAnsi="Arial"/>
          <w:szCs w:val="20"/>
        </w:rPr>
        <w:t>Defect Category Summary</w:t>
      </w:r>
    </w:p>
    <w:tbl>
      <w:tblPr>
        <w:tblW w:w="2273" w:type="pct"/>
        <w:tblInd w:w="2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5"/>
        <w:gridCol w:w="1350"/>
      </w:tblGrid>
      <w:tr w:rsidR="00C77316" w:rsidRPr="00853C93" w14:paraId="60164843" w14:textId="2AD4067B" w:rsidTr="00C77316">
        <w:trPr>
          <w:trHeight w:val="512"/>
          <w:tblHeader/>
        </w:trPr>
        <w:tc>
          <w:tcPr>
            <w:tcW w:w="3624" w:type="pct"/>
            <w:shd w:val="clear" w:color="auto" w:fill="D9D9D9" w:themeFill="background1" w:themeFillShade="D9"/>
            <w:vAlign w:val="center"/>
          </w:tcPr>
          <w:p w14:paraId="1B78BEE9" w14:textId="77777777" w:rsidR="00C77316" w:rsidRPr="00853C93" w:rsidRDefault="00C77316" w:rsidP="00FB681A">
            <w:pPr>
              <w:pStyle w:val="TableHeader"/>
              <w:rPr>
                <w:rStyle w:val="Text-Blue"/>
                <w:rFonts w:ascii="Arial" w:hAnsi="Arial"/>
                <w:color w:val="auto"/>
                <w:sz w:val="22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 w:val="22"/>
                <w:szCs w:val="20"/>
              </w:rPr>
              <w:t>Defect Categories</w:t>
            </w:r>
          </w:p>
        </w:tc>
        <w:tc>
          <w:tcPr>
            <w:tcW w:w="1376" w:type="pct"/>
            <w:shd w:val="clear" w:color="auto" w:fill="D9D9D9" w:themeFill="background1" w:themeFillShade="D9"/>
            <w:vAlign w:val="center"/>
          </w:tcPr>
          <w:p w14:paraId="08C1DE73" w14:textId="5CB76773" w:rsidR="00C77316" w:rsidRPr="00853C93" w:rsidRDefault="00C77316" w:rsidP="00FB681A">
            <w:pPr>
              <w:pStyle w:val="TableHeader"/>
              <w:rPr>
                <w:rStyle w:val="Text-Blue"/>
                <w:rFonts w:ascii="Arial" w:hAnsi="Arial"/>
                <w:color w:val="auto"/>
                <w:sz w:val="22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 w:val="22"/>
                <w:szCs w:val="20"/>
              </w:rPr>
              <w:t>OQ</w:t>
            </w:r>
            <w:r>
              <w:rPr>
                <w:rStyle w:val="Text-Blue"/>
                <w:rFonts w:ascii="Arial" w:hAnsi="Arial"/>
                <w:color w:val="auto"/>
                <w:sz w:val="22"/>
                <w:szCs w:val="20"/>
              </w:rPr>
              <w:t>/</w:t>
            </w:r>
            <w:r w:rsidRPr="00C77316">
              <w:rPr>
                <w:rStyle w:val="Text-Blue"/>
                <w:color w:val="000000" w:themeColor="text1"/>
              </w:rPr>
              <w:t>PQ</w:t>
            </w:r>
          </w:p>
        </w:tc>
      </w:tr>
      <w:tr w:rsidR="00C77316" w:rsidRPr="00853C93" w14:paraId="430E4857" w14:textId="391B3222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51DF1CB3" w14:textId="77777777" w:rsidR="00C77316" w:rsidRPr="00853C93" w:rsidRDefault="00C77316" w:rsidP="000971A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Code Error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775CE5D3" w14:textId="77138BA5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0B154805" w14:textId="52E05470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15F9FAE3" w14:textId="77777777" w:rsidR="00C77316" w:rsidRPr="00853C93" w:rsidRDefault="00C77316" w:rsidP="000971A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Configuration Error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321AA2AB" w14:textId="18A19D1A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7F7303BF" w14:textId="37D4922E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4A789838" w14:textId="2ABACC06" w:rsidR="00C77316" w:rsidRPr="00853C93" w:rsidRDefault="00C77316" w:rsidP="00055A0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Test Case/Script Error</w:t>
            </w:r>
          </w:p>
        </w:tc>
        <w:tc>
          <w:tcPr>
            <w:tcW w:w="1376" w:type="pct"/>
            <w:shd w:val="clear" w:color="auto" w:fill="auto"/>
          </w:tcPr>
          <w:p w14:paraId="0F748339" w14:textId="2D39E16E" w:rsidR="00C77316" w:rsidRPr="00853C93" w:rsidRDefault="0015755E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2D4E115D" w14:textId="129D38A0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7A63C5CC" w14:textId="77777777" w:rsidR="00C77316" w:rsidRPr="00853C93" w:rsidRDefault="00C77316" w:rsidP="00055A0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Script Error/Documentation Error</w:t>
            </w:r>
          </w:p>
        </w:tc>
        <w:tc>
          <w:tcPr>
            <w:tcW w:w="1376" w:type="pct"/>
            <w:shd w:val="clear" w:color="auto" w:fill="auto"/>
          </w:tcPr>
          <w:p w14:paraId="60A8166C" w14:textId="11668788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6A014E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67F4A365" w14:textId="62E1E01D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26FCF32E" w14:textId="77777777" w:rsidR="00C77316" w:rsidRPr="00853C93" w:rsidRDefault="00C77316" w:rsidP="00055A0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Functional Error</w:t>
            </w:r>
          </w:p>
        </w:tc>
        <w:tc>
          <w:tcPr>
            <w:tcW w:w="1376" w:type="pct"/>
            <w:shd w:val="clear" w:color="auto" w:fill="auto"/>
          </w:tcPr>
          <w:p w14:paraId="5109EFBF" w14:textId="72E8B7AF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6A014E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0FFAB625" w14:textId="05342AE5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2F2D545A" w14:textId="77777777" w:rsidR="00C77316" w:rsidRPr="00853C93" w:rsidRDefault="00C77316" w:rsidP="00055A0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000000" w:themeColor="text1"/>
                <w:szCs w:val="20"/>
              </w:rPr>
              <w:t>Master Data/PGT Error</w:t>
            </w:r>
          </w:p>
        </w:tc>
        <w:tc>
          <w:tcPr>
            <w:tcW w:w="1376" w:type="pct"/>
            <w:shd w:val="clear" w:color="auto" w:fill="auto"/>
          </w:tcPr>
          <w:p w14:paraId="7909C16E" w14:textId="6FCCD35C" w:rsidR="00C77316" w:rsidRPr="00853C93" w:rsidRDefault="0015755E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2AFF1340" w14:textId="62D5B64B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202A7439" w14:textId="77777777" w:rsidR="00C77316" w:rsidRPr="00853C93" w:rsidRDefault="00C77316" w:rsidP="000971A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Tester Error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7B96CD3" w14:textId="5C5F34F8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58A164C4" w14:textId="354CB1A9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16925B50" w14:textId="77777777" w:rsidR="00C77316" w:rsidRPr="00853C93" w:rsidRDefault="00C77316" w:rsidP="000971A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Infrastructure Error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07C5D678" w14:textId="565029C4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  <w:tr w:rsidR="00C77316" w:rsidRPr="00853C93" w14:paraId="33428BFD" w14:textId="27417B98" w:rsidTr="00C77316">
        <w:trPr>
          <w:trHeight w:val="241"/>
        </w:trPr>
        <w:tc>
          <w:tcPr>
            <w:tcW w:w="3624" w:type="pct"/>
            <w:shd w:val="clear" w:color="auto" w:fill="auto"/>
            <w:vAlign w:val="center"/>
          </w:tcPr>
          <w:p w14:paraId="42A3A758" w14:textId="77777777" w:rsidR="00C77316" w:rsidRPr="00853C93" w:rsidRDefault="00C77316" w:rsidP="000971A4">
            <w:pPr>
              <w:pStyle w:val="TableTextLeft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Other Error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B57A347" w14:textId="3019852C" w:rsidR="00C77316" w:rsidRPr="00853C93" w:rsidRDefault="00C77316" w:rsidP="00055A04">
            <w:pPr>
              <w:pStyle w:val="TableTextCentered"/>
              <w:rPr>
                <w:rStyle w:val="Text-Blue"/>
                <w:rFonts w:ascii="Arial" w:hAnsi="Arial"/>
                <w:color w:val="auto"/>
                <w:szCs w:val="20"/>
              </w:rPr>
            </w:pPr>
            <w:r w:rsidRPr="00853C93">
              <w:rPr>
                <w:rStyle w:val="Text-Blue"/>
                <w:rFonts w:ascii="Arial" w:hAnsi="Arial"/>
                <w:color w:val="auto"/>
                <w:szCs w:val="20"/>
              </w:rPr>
              <w:t>0</w:t>
            </w:r>
          </w:p>
        </w:tc>
      </w:tr>
    </w:tbl>
    <w:p w14:paraId="4881ABCA" w14:textId="364F0C95" w:rsidR="00853C93" w:rsidRPr="00853C93" w:rsidRDefault="00C028C1" w:rsidP="00853C93">
      <w:pPr>
        <w:pStyle w:val="Heading2"/>
        <w:numPr>
          <w:ilvl w:val="0"/>
          <w:numId w:val="0"/>
        </w:numPr>
        <w:ind w:left="1440" w:hanging="648"/>
        <w:rPr>
          <w:rStyle w:val="Text-Blue"/>
          <w:rFonts w:ascii="Arial" w:hAnsi="Arial"/>
          <w:color w:val="auto"/>
          <w:szCs w:val="20"/>
        </w:rPr>
      </w:pP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>
        <w:rPr>
          <w:rStyle w:val="Text-Blue"/>
          <w:rFonts w:ascii="Arial" w:hAnsi="Arial"/>
          <w:color w:val="auto"/>
          <w:szCs w:val="20"/>
        </w:rPr>
        <w:tab/>
      </w:r>
      <w:r w:rsidRPr="00C028C1">
        <w:rPr>
          <w:rFonts w:ascii="Arial" w:eastAsiaTheme="minorHAnsi" w:hAnsi="Arial"/>
          <w:sz w:val="18"/>
          <w:szCs w:val="20"/>
        </w:rPr>
        <w:t>Table 6</w:t>
      </w:r>
    </w:p>
    <w:p w14:paraId="1B012C33" w14:textId="3A0D0275" w:rsidR="00557434" w:rsidRPr="00423DB8" w:rsidRDefault="00557434" w:rsidP="00423DB8">
      <w:pPr>
        <w:pStyle w:val="Heading2"/>
        <w:numPr>
          <w:ilvl w:val="1"/>
          <w:numId w:val="25"/>
        </w:numPr>
        <w:rPr>
          <w:rFonts w:ascii="Arial" w:hAnsi="Arial"/>
          <w:szCs w:val="20"/>
        </w:rPr>
      </w:pPr>
      <w:r w:rsidRPr="00423DB8">
        <w:rPr>
          <w:rStyle w:val="Text-Blue"/>
          <w:rFonts w:ascii="Arial" w:hAnsi="Arial"/>
          <w:color w:val="000000" w:themeColor="text1"/>
          <w:szCs w:val="20"/>
        </w:rPr>
        <w:t>Defect</w:t>
      </w:r>
      <w:r w:rsidRPr="00423DB8">
        <w:rPr>
          <w:rFonts w:ascii="Arial" w:hAnsi="Arial"/>
          <w:szCs w:val="20"/>
        </w:rPr>
        <w:t xml:space="preserve"> List</w:t>
      </w:r>
    </w:p>
    <w:p w14:paraId="1709585A" w14:textId="5EFB7343" w:rsidR="00557434" w:rsidRDefault="00EA0F65" w:rsidP="00EA0F65">
      <w:pPr>
        <w:pStyle w:val="Heading3"/>
        <w:keepNext w:val="0"/>
        <w:keepLines/>
        <w:widowControl w:val="0"/>
        <w:numPr>
          <w:ilvl w:val="0"/>
          <w:numId w:val="0"/>
        </w:numPr>
        <w:ind w:left="2520" w:hanging="1008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Not Applicable</w:t>
      </w:r>
    </w:p>
    <w:p w14:paraId="6F81B00C" w14:textId="77777777" w:rsidR="00D12DBC" w:rsidRPr="00D12DBC" w:rsidRDefault="00D12DBC" w:rsidP="00D12DBC">
      <w:pPr>
        <w:pStyle w:val="Heading3Text"/>
      </w:pPr>
    </w:p>
    <w:p w14:paraId="492B6BF2" w14:textId="052D032A" w:rsidR="00597AB1" w:rsidRPr="0029181C" w:rsidRDefault="002D1A5D" w:rsidP="0029181C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33" w:name="_Toc68784803"/>
      <w:bookmarkStart w:id="34" w:name="_Toc68784804"/>
      <w:bookmarkStart w:id="35" w:name="_Toc68784805"/>
      <w:bookmarkStart w:id="36" w:name="_Toc68784821"/>
      <w:bookmarkStart w:id="37" w:name="_Toc68784822"/>
      <w:bookmarkStart w:id="38" w:name="_Toc68784823"/>
      <w:bookmarkStart w:id="39" w:name="_Toc523404620"/>
      <w:bookmarkStart w:id="40" w:name="_Toc121135317"/>
      <w:bookmarkStart w:id="41" w:name="_Toc147832586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ascii="Arial" w:hAnsi="Arial"/>
          <w:color w:val="000000" w:themeColor="text1"/>
          <w:szCs w:val="20"/>
        </w:rPr>
        <w:t>S</w:t>
      </w:r>
      <w:r w:rsidR="006D1EE3">
        <w:rPr>
          <w:rFonts w:ascii="Arial" w:hAnsi="Arial"/>
          <w:color w:val="000000" w:themeColor="text1"/>
          <w:szCs w:val="20"/>
        </w:rPr>
        <w:t xml:space="preserve">ummary of Data Migration test Results / Test </w:t>
      </w:r>
      <w:bookmarkEnd w:id="39"/>
      <w:bookmarkEnd w:id="40"/>
      <w:bookmarkEnd w:id="41"/>
      <w:r>
        <w:rPr>
          <w:rFonts w:ascii="Arial" w:hAnsi="Arial"/>
          <w:color w:val="000000" w:themeColor="text1"/>
          <w:szCs w:val="20"/>
        </w:rPr>
        <w:t>Defects</w:t>
      </w:r>
      <w:r w:rsidRPr="0029181C">
        <w:rPr>
          <w:rFonts w:ascii="Arial" w:hAnsi="Arial"/>
          <w:color w:val="000000" w:themeColor="text1"/>
          <w:szCs w:val="20"/>
        </w:rPr>
        <w:t xml:space="preserve"> </w:t>
      </w:r>
    </w:p>
    <w:p w14:paraId="3E437A67" w14:textId="0E54FE87" w:rsidR="00D43A53" w:rsidRDefault="007B2695" w:rsidP="002D1A5D">
      <w:pPr>
        <w:pStyle w:val="Heading2"/>
        <w:numPr>
          <w:ilvl w:val="1"/>
          <w:numId w:val="25"/>
        </w:numPr>
        <w:rPr>
          <w:rFonts w:ascii="Arial" w:hAnsi="Arial"/>
        </w:rPr>
      </w:pPr>
      <w:bookmarkStart w:id="42" w:name="_Toc479258766"/>
      <w:r>
        <w:rPr>
          <w:rFonts w:ascii="Arial" w:hAnsi="Arial"/>
        </w:rPr>
        <w:t xml:space="preserve">    </w:t>
      </w:r>
      <w:r w:rsidR="006D1EE3" w:rsidRPr="002D1A5D">
        <w:rPr>
          <w:rFonts w:ascii="Arial" w:hAnsi="Arial"/>
          <w:szCs w:val="20"/>
          <w:shd w:val="clear" w:color="auto" w:fill="FFFFFF"/>
        </w:rPr>
        <w:t xml:space="preserve">There was no Data Migration activity </w:t>
      </w:r>
      <w:r w:rsidR="006D1EE3">
        <w:rPr>
          <w:rFonts w:ascii="Arial" w:hAnsi="Arial"/>
          <w:szCs w:val="20"/>
          <w:shd w:val="clear" w:color="auto" w:fill="FFFFFF"/>
        </w:rPr>
        <w:t xml:space="preserve">was </w:t>
      </w:r>
      <w:r w:rsidR="006D1EE3" w:rsidRPr="002D1A5D">
        <w:rPr>
          <w:rFonts w:ascii="Arial" w:hAnsi="Arial"/>
          <w:szCs w:val="20"/>
          <w:shd w:val="clear" w:color="auto" w:fill="FFFFFF"/>
        </w:rPr>
        <w:t>in scope for this implementation</w:t>
      </w:r>
      <w:r w:rsidR="006D1EE3">
        <w:rPr>
          <w:rFonts w:ascii="Arial" w:hAnsi="Arial"/>
          <w:szCs w:val="20"/>
          <w:shd w:val="clear" w:color="auto" w:fill="FFFFFF"/>
        </w:rPr>
        <w:t xml:space="preserve"> and No defect identified</w:t>
      </w:r>
      <w:r w:rsidR="006D1EE3" w:rsidRPr="002D1A5D">
        <w:rPr>
          <w:rFonts w:ascii="Arial" w:hAnsi="Arial"/>
          <w:szCs w:val="20"/>
          <w:shd w:val="clear" w:color="auto" w:fill="FFFFFF"/>
        </w:rPr>
        <w:t>.</w:t>
      </w:r>
    </w:p>
    <w:p w14:paraId="43C7B1C8" w14:textId="77777777" w:rsidR="00D12DBC" w:rsidRDefault="00D12DBC" w:rsidP="0030343E">
      <w:pPr>
        <w:pStyle w:val="Heading1Text"/>
        <w:rPr>
          <w:rFonts w:ascii="Arial" w:hAnsi="Arial"/>
        </w:rPr>
      </w:pPr>
    </w:p>
    <w:p w14:paraId="5A8BA909" w14:textId="5378B0B2" w:rsidR="00A56390" w:rsidRDefault="007B2695" w:rsidP="00D12DBC">
      <w:pPr>
        <w:pStyle w:val="Heading1"/>
        <w:keepNext w:val="0"/>
        <w:keepLines/>
        <w:numPr>
          <w:ilvl w:val="0"/>
          <w:numId w:val="29"/>
        </w:numPr>
        <w:ind w:hanging="540"/>
        <w:rPr>
          <w:rFonts w:ascii="Arial" w:hAnsi="Arial"/>
          <w:color w:val="000000" w:themeColor="text1"/>
          <w:szCs w:val="22"/>
        </w:rPr>
      </w:pPr>
      <w:bookmarkStart w:id="43" w:name="_Toc130981996"/>
      <w:r>
        <w:rPr>
          <w:rFonts w:ascii="Arial" w:hAnsi="Arial"/>
          <w:color w:val="000000" w:themeColor="text1"/>
          <w:szCs w:val="22"/>
        </w:rPr>
        <w:t xml:space="preserve">    </w:t>
      </w:r>
      <w:bookmarkStart w:id="44" w:name="_Toc147832587"/>
      <w:r w:rsidR="00A56390" w:rsidRPr="00E162C7">
        <w:rPr>
          <w:rFonts w:ascii="Arial" w:hAnsi="Arial"/>
          <w:color w:val="000000" w:themeColor="text1"/>
          <w:szCs w:val="22"/>
        </w:rPr>
        <w:t>Process Deviations</w:t>
      </w:r>
      <w:bookmarkEnd w:id="43"/>
      <w:bookmarkEnd w:id="44"/>
      <w:r w:rsidR="00A56390" w:rsidRPr="00E162C7">
        <w:rPr>
          <w:rFonts w:ascii="Arial" w:hAnsi="Arial"/>
          <w:color w:val="000000" w:themeColor="text1"/>
          <w:szCs w:val="22"/>
        </w:rPr>
        <w:t xml:space="preserve"> </w:t>
      </w:r>
    </w:p>
    <w:p w14:paraId="374E2A88" w14:textId="5D00CFBB" w:rsidR="006D1EE3" w:rsidRPr="00A66A01" w:rsidRDefault="006D1EE3" w:rsidP="001F0E13">
      <w:pPr>
        <w:pStyle w:val="Heading2"/>
        <w:numPr>
          <w:ilvl w:val="1"/>
          <w:numId w:val="25"/>
        </w:numPr>
        <w:rPr>
          <w:rFonts w:ascii="Arial" w:hAnsi="Arial"/>
          <w:color w:val="000000" w:themeColor="text1"/>
          <w:szCs w:val="20"/>
        </w:rPr>
      </w:pPr>
      <w:r>
        <w:t>None.</w:t>
      </w:r>
    </w:p>
    <w:p w14:paraId="7ED9202B" w14:textId="12804215" w:rsidR="00D12DBC" w:rsidRPr="00D12DBC" w:rsidRDefault="00D12DBC" w:rsidP="00D12DBC">
      <w:pPr>
        <w:pStyle w:val="Heading2Text"/>
      </w:pPr>
    </w:p>
    <w:p w14:paraId="6439499C" w14:textId="204BDB09" w:rsidR="006C3A89" w:rsidRPr="00853C93" w:rsidRDefault="003C5B22" w:rsidP="006C3A89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45" w:name="_Toc523404621"/>
      <w:bookmarkStart w:id="46" w:name="_Toc121135318"/>
      <w:bookmarkStart w:id="47" w:name="_Toc147832588"/>
      <w:bookmarkEnd w:id="42"/>
      <w:r w:rsidRPr="00853C93">
        <w:rPr>
          <w:rFonts w:ascii="Arial" w:hAnsi="Arial"/>
          <w:color w:val="000000" w:themeColor="text1"/>
          <w:szCs w:val="20"/>
        </w:rPr>
        <w:t>EVALUATION / CONCLUSION</w:t>
      </w:r>
      <w:bookmarkEnd w:id="45"/>
      <w:bookmarkEnd w:id="46"/>
      <w:bookmarkEnd w:id="47"/>
    </w:p>
    <w:p w14:paraId="33DDDEEE" w14:textId="64BA1457" w:rsidR="00E11FEC" w:rsidRPr="00137203" w:rsidRDefault="00BF606F" w:rsidP="00137203">
      <w:pPr>
        <w:pStyle w:val="Heading2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 xml:space="preserve">The completion of all required deliverables signifies that the </w:t>
      </w:r>
      <w:r w:rsidR="008C7D16" w:rsidRPr="00853C93">
        <w:rPr>
          <w:rFonts w:ascii="Arial" w:hAnsi="Arial"/>
          <w:color w:val="000000" w:themeColor="text1"/>
          <w:szCs w:val="20"/>
        </w:rPr>
        <w:t xml:space="preserve">NA JDE </w:t>
      </w:r>
      <w:r w:rsidR="003757FD">
        <w:rPr>
          <w:rFonts w:ascii="Arial" w:hAnsi="Arial"/>
          <w:color w:val="000000" w:themeColor="text1"/>
          <w:szCs w:val="20"/>
        </w:rPr>
        <w:t xml:space="preserve">&amp; Korber </w:t>
      </w:r>
      <w:r w:rsidR="008C7D16" w:rsidRPr="00853C93">
        <w:rPr>
          <w:rFonts w:ascii="Arial" w:hAnsi="Arial"/>
          <w:color w:val="000000" w:themeColor="text1"/>
          <w:szCs w:val="20"/>
        </w:rPr>
        <w:t>S</w:t>
      </w:r>
      <w:r w:rsidR="003C5B22" w:rsidRPr="00853C93">
        <w:rPr>
          <w:rFonts w:ascii="Arial" w:hAnsi="Arial"/>
          <w:color w:val="000000" w:themeColor="text1"/>
          <w:szCs w:val="20"/>
        </w:rPr>
        <w:t>ystem</w:t>
      </w:r>
      <w:r w:rsidR="004C5DA4">
        <w:rPr>
          <w:rFonts w:ascii="Arial" w:hAnsi="Arial"/>
          <w:color w:val="000000" w:themeColor="text1"/>
          <w:szCs w:val="20"/>
        </w:rPr>
        <w:t>,</w:t>
      </w:r>
      <w:r w:rsidR="00B45469">
        <w:rPr>
          <w:rFonts w:ascii="Arial" w:hAnsi="Arial"/>
          <w:color w:val="000000" w:themeColor="text1"/>
          <w:szCs w:val="20"/>
        </w:rPr>
        <w:t xml:space="preserve"> </w:t>
      </w:r>
      <w:r w:rsidR="004C5DA4">
        <w:rPr>
          <w:rFonts w:ascii="Arial" w:hAnsi="Arial"/>
          <w:color w:val="000000" w:themeColor="text1"/>
          <w:szCs w:val="20"/>
        </w:rPr>
        <w:t xml:space="preserve">and </w:t>
      </w:r>
      <w:r w:rsidR="00B45469">
        <w:rPr>
          <w:rFonts w:ascii="Arial" w:hAnsi="Arial"/>
          <w:color w:val="000000" w:themeColor="text1"/>
          <w:szCs w:val="20"/>
        </w:rPr>
        <w:t xml:space="preserve">the </w:t>
      </w:r>
      <w:r w:rsidR="00426558">
        <w:rPr>
          <w:rFonts w:ascii="Arial" w:hAnsi="Arial"/>
          <w:color w:val="000000" w:themeColor="text1"/>
          <w:szCs w:val="20"/>
        </w:rPr>
        <w:t>BARD INT”L Incoterms</w:t>
      </w:r>
      <w:r w:rsidR="004C5DA4">
        <w:rPr>
          <w:rFonts w:ascii="Arial" w:hAnsi="Arial"/>
          <w:color w:val="000000" w:themeColor="text1"/>
          <w:szCs w:val="20"/>
        </w:rPr>
        <w:t xml:space="preserve"> </w:t>
      </w:r>
      <w:r w:rsidR="00FF1E2A">
        <w:rPr>
          <w:rFonts w:ascii="Arial" w:hAnsi="Arial"/>
          <w:color w:val="000000" w:themeColor="text1"/>
          <w:szCs w:val="20"/>
        </w:rPr>
        <w:t xml:space="preserve">project </w:t>
      </w:r>
      <w:r w:rsidR="004C5DA4">
        <w:rPr>
          <w:rFonts w:ascii="Arial" w:hAnsi="Arial"/>
          <w:color w:val="000000" w:themeColor="text1"/>
          <w:szCs w:val="20"/>
        </w:rPr>
        <w:t>functionality</w:t>
      </w:r>
      <w:r w:rsidR="0084278E" w:rsidRPr="00853C93">
        <w:rPr>
          <w:rFonts w:ascii="Arial" w:hAnsi="Arial"/>
          <w:color w:val="000000" w:themeColor="text1"/>
          <w:szCs w:val="20"/>
        </w:rPr>
        <w:t xml:space="preserve"> </w:t>
      </w:r>
      <w:r w:rsidR="003C5B22" w:rsidRPr="00853C93">
        <w:rPr>
          <w:rFonts w:ascii="Arial" w:hAnsi="Arial"/>
          <w:color w:val="000000" w:themeColor="text1"/>
          <w:szCs w:val="20"/>
        </w:rPr>
        <w:t>was</w:t>
      </w:r>
      <w:r w:rsidRPr="00853C93">
        <w:rPr>
          <w:rFonts w:ascii="Arial" w:hAnsi="Arial"/>
          <w:color w:val="000000" w:themeColor="text1"/>
          <w:szCs w:val="20"/>
        </w:rPr>
        <w:t xml:space="preserve"> fully validated</w:t>
      </w:r>
      <w:r w:rsidR="00954A6C" w:rsidRPr="00853C93">
        <w:rPr>
          <w:rFonts w:ascii="Arial" w:hAnsi="Arial"/>
          <w:color w:val="000000" w:themeColor="text1"/>
          <w:szCs w:val="20"/>
        </w:rPr>
        <w:t>.</w:t>
      </w:r>
    </w:p>
    <w:p w14:paraId="18573682" w14:textId="77777777" w:rsidR="00566208" w:rsidRPr="00566208" w:rsidRDefault="00566208" w:rsidP="00566208">
      <w:pPr>
        <w:pStyle w:val="Heading1Text"/>
      </w:pPr>
    </w:p>
    <w:p w14:paraId="3609CB85" w14:textId="1181852C" w:rsidR="00954A6C" w:rsidRPr="00853C93" w:rsidRDefault="003C5B22" w:rsidP="000971A4">
      <w:pPr>
        <w:pStyle w:val="Heading1"/>
        <w:numPr>
          <w:ilvl w:val="0"/>
          <w:numId w:val="9"/>
        </w:numPr>
        <w:rPr>
          <w:rFonts w:ascii="Arial" w:hAnsi="Arial"/>
          <w:color w:val="000000" w:themeColor="text1"/>
          <w:szCs w:val="20"/>
        </w:rPr>
      </w:pPr>
      <w:bookmarkStart w:id="48" w:name="_Toc523404622"/>
      <w:bookmarkStart w:id="49" w:name="_Toc121135319"/>
      <w:bookmarkStart w:id="50" w:name="_Toc147832589"/>
      <w:r w:rsidRPr="00853C93">
        <w:rPr>
          <w:rFonts w:ascii="Arial" w:hAnsi="Arial"/>
          <w:color w:val="000000" w:themeColor="text1"/>
          <w:szCs w:val="20"/>
        </w:rPr>
        <w:lastRenderedPageBreak/>
        <w:t>OVERALL SUMMARY</w:t>
      </w:r>
      <w:bookmarkEnd w:id="48"/>
      <w:bookmarkEnd w:id="49"/>
      <w:bookmarkEnd w:id="50"/>
      <w:r w:rsidRPr="00853C93">
        <w:rPr>
          <w:rFonts w:ascii="Arial" w:hAnsi="Arial"/>
          <w:color w:val="000000" w:themeColor="text1"/>
          <w:szCs w:val="20"/>
        </w:rPr>
        <w:t xml:space="preserve">  </w:t>
      </w:r>
    </w:p>
    <w:p w14:paraId="14708B8A" w14:textId="0CCDE011" w:rsidR="00DD7529" w:rsidRDefault="009E43E5" w:rsidP="005714DD">
      <w:pPr>
        <w:pStyle w:val="Heading2"/>
        <w:spacing w:line="276" w:lineRule="auto"/>
        <w:jc w:val="both"/>
        <w:rPr>
          <w:rFonts w:ascii="Arial" w:hAnsi="Arial"/>
          <w:sz w:val="18"/>
        </w:rPr>
      </w:pPr>
      <w:r w:rsidRPr="00853C93">
        <w:rPr>
          <w:rFonts w:ascii="Arial" w:hAnsi="Arial"/>
          <w:color w:val="000000" w:themeColor="text1"/>
          <w:szCs w:val="20"/>
        </w:rPr>
        <w:t xml:space="preserve">All the activities performed in the </w:t>
      </w:r>
      <w:r w:rsidR="00E92934">
        <w:rPr>
          <w:rFonts w:ascii="Arial" w:hAnsi="Arial"/>
          <w:color w:val="000000" w:themeColor="text1"/>
          <w:szCs w:val="20"/>
        </w:rPr>
        <w:t>Q</w:t>
      </w:r>
      <w:r w:rsidRPr="00853C93">
        <w:rPr>
          <w:rFonts w:ascii="Arial" w:hAnsi="Arial"/>
          <w:color w:val="000000" w:themeColor="text1"/>
          <w:szCs w:val="20"/>
        </w:rPr>
        <w:t>A environment has been completed</w:t>
      </w:r>
      <w:r w:rsidR="000B599D" w:rsidRPr="00853C93">
        <w:rPr>
          <w:rFonts w:ascii="Arial" w:hAnsi="Arial"/>
          <w:color w:val="000000" w:themeColor="text1"/>
          <w:szCs w:val="20"/>
        </w:rPr>
        <w:t xml:space="preserve"> </w:t>
      </w:r>
      <w:r w:rsidR="000B599D" w:rsidRPr="00853C93">
        <w:rPr>
          <w:rFonts w:ascii="Arial" w:hAnsi="Arial"/>
          <w:szCs w:val="20"/>
        </w:rPr>
        <w:t>successfully</w:t>
      </w:r>
      <w:r w:rsidRPr="00853C93">
        <w:rPr>
          <w:rFonts w:ascii="Arial" w:hAnsi="Arial"/>
          <w:color w:val="000000" w:themeColor="text1"/>
          <w:szCs w:val="20"/>
        </w:rPr>
        <w:t>.</w:t>
      </w:r>
      <w:r w:rsidR="0003650F">
        <w:rPr>
          <w:rFonts w:ascii="Arial" w:hAnsi="Arial"/>
          <w:sz w:val="18"/>
        </w:rPr>
        <w:t xml:space="preserve"> </w:t>
      </w:r>
    </w:p>
    <w:p w14:paraId="3609CB88" w14:textId="1463AB22" w:rsidR="002805E3" w:rsidRPr="002805E3" w:rsidRDefault="000B4D80" w:rsidP="002805E3">
      <w:pPr>
        <w:pStyle w:val="Heading2"/>
        <w:spacing w:line="276" w:lineRule="auto"/>
        <w:jc w:val="both"/>
        <w:rPr>
          <w:rFonts w:ascii="Arial" w:hAnsi="Arial"/>
          <w:color w:val="000000" w:themeColor="text1"/>
          <w:szCs w:val="20"/>
        </w:rPr>
        <w:sectPr w:rsidR="002805E3" w:rsidRPr="002805E3" w:rsidSect="00204781">
          <w:headerReference w:type="even" r:id="rId11"/>
          <w:headerReference w:type="default" r:id="rId12"/>
          <w:footerReference w:type="default" r:id="rId13"/>
          <w:pgSz w:w="12240" w:h="15840" w:code="1"/>
          <w:pgMar w:top="1440" w:right="720" w:bottom="1440" w:left="720" w:header="432" w:footer="1152" w:gutter="0"/>
          <w:cols w:space="720"/>
          <w:noEndnote/>
          <w:docGrid w:linePitch="299"/>
        </w:sectPr>
      </w:pPr>
      <w:r>
        <w:rPr>
          <w:rFonts w:ascii="Arial" w:hAnsi="Arial"/>
          <w:color w:val="000000" w:themeColor="text1"/>
          <w:szCs w:val="20"/>
        </w:rPr>
        <w:t>A</w:t>
      </w:r>
      <w:r w:rsidR="009C5582" w:rsidRPr="009C5582">
        <w:rPr>
          <w:rFonts w:ascii="Arial" w:hAnsi="Arial"/>
          <w:color w:val="000000" w:themeColor="text1"/>
          <w:szCs w:val="20"/>
        </w:rPr>
        <w:t>ll Project Deliverables (</w:t>
      </w:r>
      <w:r w:rsidR="0004726E">
        <w:rPr>
          <w:rFonts w:ascii="Arial" w:hAnsi="Arial"/>
        </w:rPr>
        <w:t>PRJ0260581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) have been successfully completed as part of </w:t>
      </w:r>
      <w:r w:rsidR="00426558">
        <w:rPr>
          <w:rFonts w:ascii="Arial" w:hAnsi="Arial"/>
        </w:rPr>
        <w:t>DMND0120373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, and the </w:t>
      </w:r>
      <w:r w:rsidR="009C5582">
        <w:rPr>
          <w:rFonts w:ascii="Arial" w:hAnsi="Arial"/>
          <w:color w:val="000000" w:themeColor="text1"/>
          <w:szCs w:val="20"/>
        </w:rPr>
        <w:t xml:space="preserve">NA JDE </w:t>
      </w:r>
      <w:r w:rsidR="00FE2AE2">
        <w:rPr>
          <w:rFonts w:ascii="Arial" w:hAnsi="Arial"/>
          <w:color w:val="000000" w:themeColor="text1"/>
          <w:szCs w:val="20"/>
        </w:rPr>
        <w:t xml:space="preserve">&amp; </w:t>
      </w:r>
      <w:r w:rsidR="00401EF5">
        <w:rPr>
          <w:rFonts w:ascii="Arial" w:hAnsi="Arial"/>
          <w:color w:val="000000" w:themeColor="text1"/>
          <w:szCs w:val="20"/>
        </w:rPr>
        <w:t>Korber (</w:t>
      </w:r>
      <w:r w:rsidR="0027524B">
        <w:rPr>
          <w:rFonts w:ascii="Arial" w:hAnsi="Arial"/>
          <w:color w:val="000000" w:themeColor="text1"/>
          <w:szCs w:val="20"/>
        </w:rPr>
        <w:t>Highjump)</w:t>
      </w:r>
      <w:r w:rsidR="00FE2AE2">
        <w:rPr>
          <w:rFonts w:ascii="Arial" w:hAnsi="Arial"/>
          <w:color w:val="000000" w:themeColor="text1"/>
          <w:szCs w:val="20"/>
        </w:rPr>
        <w:t xml:space="preserve"> </w:t>
      </w:r>
      <w:r w:rsidR="009C5582">
        <w:rPr>
          <w:rFonts w:ascii="Arial" w:hAnsi="Arial"/>
          <w:color w:val="000000" w:themeColor="text1"/>
          <w:szCs w:val="20"/>
        </w:rPr>
        <w:t>System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 </w:t>
      </w:r>
      <w:r w:rsidR="00E349AD">
        <w:rPr>
          <w:rFonts w:ascii="Arial" w:hAnsi="Arial"/>
          <w:color w:val="000000" w:themeColor="text1"/>
          <w:szCs w:val="20"/>
        </w:rPr>
        <w:t>is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 </w:t>
      </w:r>
      <w:r w:rsidR="005E51D9" w:rsidRPr="009C5582">
        <w:rPr>
          <w:rFonts w:ascii="Arial" w:hAnsi="Arial"/>
          <w:color w:val="000000" w:themeColor="text1"/>
          <w:szCs w:val="20"/>
        </w:rPr>
        <w:t>validated,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 </w:t>
      </w:r>
      <w:r w:rsidR="005E51D9">
        <w:rPr>
          <w:rFonts w:ascii="Arial" w:hAnsi="Arial"/>
          <w:color w:val="000000" w:themeColor="text1"/>
          <w:szCs w:val="20"/>
        </w:rPr>
        <w:t xml:space="preserve">and the </w:t>
      </w:r>
      <w:r w:rsidR="00C74DF5">
        <w:rPr>
          <w:rFonts w:ascii="Arial" w:hAnsi="Arial"/>
          <w:color w:val="000000" w:themeColor="text1"/>
          <w:szCs w:val="20"/>
        </w:rPr>
        <w:t xml:space="preserve">BARD Incoterms </w:t>
      </w:r>
      <w:r w:rsidR="003E0C80">
        <w:rPr>
          <w:rFonts w:ascii="Arial" w:hAnsi="Arial"/>
          <w:color w:val="000000" w:themeColor="text1"/>
          <w:szCs w:val="20"/>
        </w:rPr>
        <w:t xml:space="preserve">project </w:t>
      </w:r>
      <w:r w:rsidR="005E51D9">
        <w:rPr>
          <w:rFonts w:ascii="Arial" w:hAnsi="Arial"/>
          <w:color w:val="000000" w:themeColor="text1"/>
          <w:szCs w:val="20"/>
        </w:rPr>
        <w:t>functionality is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 </w:t>
      </w:r>
      <w:r w:rsidR="0011161C">
        <w:rPr>
          <w:rFonts w:ascii="Arial" w:hAnsi="Arial"/>
          <w:color w:val="000000" w:themeColor="text1"/>
          <w:szCs w:val="20"/>
        </w:rPr>
        <w:t>acceptable</w:t>
      </w:r>
      <w:r w:rsidR="00E055C1" w:rsidRPr="009C5582">
        <w:rPr>
          <w:rFonts w:ascii="Arial" w:hAnsi="Arial"/>
          <w:color w:val="000000" w:themeColor="text1"/>
          <w:szCs w:val="20"/>
        </w:rPr>
        <w:t xml:space="preserve"> </w:t>
      </w:r>
      <w:r w:rsidR="0084073F">
        <w:rPr>
          <w:rFonts w:ascii="Arial" w:hAnsi="Arial"/>
          <w:color w:val="000000" w:themeColor="text1"/>
          <w:szCs w:val="20"/>
        </w:rPr>
        <w:t>and the Change Request CHM0</w:t>
      </w:r>
      <w:r w:rsidR="00F05AAD">
        <w:rPr>
          <w:rFonts w:ascii="Arial" w:hAnsi="Arial"/>
          <w:color w:val="000000" w:themeColor="text1"/>
          <w:szCs w:val="20"/>
        </w:rPr>
        <w:t>249616</w:t>
      </w:r>
      <w:r w:rsidR="0084073F">
        <w:rPr>
          <w:rFonts w:ascii="Arial" w:hAnsi="Arial"/>
          <w:color w:val="000000" w:themeColor="text1"/>
          <w:szCs w:val="20"/>
        </w:rPr>
        <w:t xml:space="preserve"> was created </w:t>
      </w:r>
      <w:r w:rsidR="009C5582" w:rsidRPr="009C5582">
        <w:rPr>
          <w:rFonts w:ascii="Arial" w:hAnsi="Arial"/>
          <w:color w:val="000000" w:themeColor="text1"/>
          <w:szCs w:val="20"/>
        </w:rPr>
        <w:t xml:space="preserve">to </w:t>
      </w:r>
      <w:r w:rsidR="0084073F">
        <w:rPr>
          <w:rFonts w:ascii="Arial" w:hAnsi="Arial"/>
          <w:color w:val="000000" w:themeColor="text1"/>
          <w:szCs w:val="20"/>
        </w:rPr>
        <w:t xml:space="preserve">deploy </w:t>
      </w:r>
      <w:r w:rsidR="009C5582" w:rsidRPr="009C5582">
        <w:rPr>
          <w:rFonts w:ascii="Arial" w:hAnsi="Arial"/>
          <w:color w:val="000000" w:themeColor="text1"/>
          <w:szCs w:val="20"/>
        </w:rPr>
        <w:t>into production</w:t>
      </w:r>
      <w:r w:rsidR="00C721F7">
        <w:rPr>
          <w:rFonts w:ascii="Arial" w:hAnsi="Arial"/>
          <w:color w:val="000000" w:themeColor="text1"/>
          <w:szCs w:val="20"/>
        </w:rPr>
        <w:t>.</w:t>
      </w:r>
      <w:r w:rsidR="00511B17">
        <w:rPr>
          <w:rFonts w:ascii="Arial" w:hAnsi="Arial"/>
          <w:color w:val="000000" w:themeColor="text1"/>
          <w:szCs w:val="20"/>
        </w:rPr>
        <w:t xml:space="preserve"> </w:t>
      </w:r>
      <w:r w:rsidR="00461625">
        <w:rPr>
          <w:rFonts w:ascii="Arial" w:hAnsi="Arial"/>
          <w:color w:val="000000" w:themeColor="text1"/>
          <w:szCs w:val="20"/>
        </w:rPr>
        <w:t>Later</w:t>
      </w:r>
      <w:r w:rsidR="00834156">
        <w:rPr>
          <w:rFonts w:ascii="Arial" w:hAnsi="Arial"/>
          <w:color w:val="000000" w:themeColor="text1"/>
          <w:szCs w:val="20"/>
        </w:rPr>
        <w:t>,</w:t>
      </w:r>
      <w:r w:rsidR="00461625">
        <w:rPr>
          <w:rFonts w:ascii="Arial" w:hAnsi="Arial"/>
          <w:color w:val="000000" w:themeColor="text1"/>
          <w:szCs w:val="20"/>
        </w:rPr>
        <w:t xml:space="preserve"> </w:t>
      </w:r>
      <w:r w:rsidR="00125DD9">
        <w:rPr>
          <w:rFonts w:ascii="Arial" w:hAnsi="Arial"/>
          <w:color w:val="000000" w:themeColor="text1"/>
          <w:szCs w:val="20"/>
        </w:rPr>
        <w:t xml:space="preserve">RITM ticket will be created </w:t>
      </w:r>
      <w:r w:rsidR="00DA4B50">
        <w:rPr>
          <w:rFonts w:ascii="Arial" w:hAnsi="Arial"/>
          <w:color w:val="000000" w:themeColor="text1"/>
          <w:szCs w:val="20"/>
        </w:rPr>
        <w:t xml:space="preserve">to move the </w:t>
      </w:r>
      <w:r w:rsidR="001A347A">
        <w:rPr>
          <w:rFonts w:ascii="Arial" w:hAnsi="Arial"/>
          <w:color w:val="000000" w:themeColor="text1"/>
          <w:szCs w:val="20"/>
        </w:rPr>
        <w:t>business data update/</w:t>
      </w:r>
      <w:r w:rsidR="00511B17">
        <w:rPr>
          <w:rFonts w:ascii="Arial" w:hAnsi="Arial"/>
          <w:color w:val="000000" w:themeColor="text1"/>
          <w:szCs w:val="20"/>
        </w:rPr>
        <w:t>configuration</w:t>
      </w:r>
      <w:r w:rsidR="00511B17" w:rsidRPr="009C5582">
        <w:rPr>
          <w:rFonts w:ascii="Arial" w:hAnsi="Arial"/>
          <w:color w:val="000000" w:themeColor="text1"/>
          <w:szCs w:val="20"/>
        </w:rPr>
        <w:t xml:space="preserve"> </w:t>
      </w:r>
      <w:r w:rsidR="001A347A">
        <w:rPr>
          <w:rFonts w:ascii="Arial" w:hAnsi="Arial"/>
          <w:color w:val="000000" w:themeColor="text1"/>
          <w:szCs w:val="20"/>
        </w:rPr>
        <w:t xml:space="preserve">changes </w:t>
      </w:r>
      <w:r w:rsidR="00511B17">
        <w:rPr>
          <w:rFonts w:ascii="Arial" w:hAnsi="Arial"/>
          <w:color w:val="000000" w:themeColor="text1"/>
          <w:szCs w:val="20"/>
        </w:rPr>
        <w:t>during Business Go-Live</w:t>
      </w:r>
      <w:r w:rsidR="00DA4B50">
        <w:rPr>
          <w:rFonts w:ascii="Arial" w:hAnsi="Arial"/>
          <w:color w:val="000000" w:themeColor="text1"/>
          <w:szCs w:val="20"/>
        </w:rPr>
        <w:t xml:space="preserve"> </w:t>
      </w:r>
      <w:r w:rsidR="002805E3">
        <w:rPr>
          <w:rFonts w:ascii="Arial" w:hAnsi="Arial"/>
          <w:color w:val="000000" w:themeColor="text1"/>
          <w:szCs w:val="20"/>
        </w:rPr>
        <w:t>prior to releas</w:t>
      </w:r>
      <w:r w:rsidR="00931A5C">
        <w:rPr>
          <w:rFonts w:ascii="Arial" w:hAnsi="Arial"/>
          <w:color w:val="000000" w:themeColor="text1"/>
          <w:szCs w:val="20"/>
        </w:rPr>
        <w:t>ing</w:t>
      </w:r>
      <w:r w:rsidR="002805E3">
        <w:rPr>
          <w:rFonts w:ascii="Arial" w:hAnsi="Arial"/>
          <w:color w:val="000000" w:themeColor="text1"/>
          <w:szCs w:val="20"/>
        </w:rPr>
        <w:t xml:space="preserve"> the system to end users.</w:t>
      </w:r>
    </w:p>
    <w:p w14:paraId="3609CB8A" w14:textId="60ED5604" w:rsidR="007C1DD7" w:rsidRPr="00853C93" w:rsidRDefault="006475FF" w:rsidP="000971A4">
      <w:pPr>
        <w:pStyle w:val="Heading1"/>
        <w:rPr>
          <w:rFonts w:ascii="Arial" w:hAnsi="Arial"/>
          <w:color w:val="000000" w:themeColor="text1"/>
          <w:szCs w:val="20"/>
        </w:rPr>
      </w:pPr>
      <w:bookmarkStart w:id="51" w:name="_Toc45015522"/>
      <w:bookmarkStart w:id="52" w:name="_Toc121135320"/>
      <w:bookmarkStart w:id="53" w:name="_Toc147832590"/>
      <w:r>
        <w:rPr>
          <w:rFonts w:ascii="Arial" w:hAnsi="Arial"/>
          <w:color w:val="000000" w:themeColor="text1"/>
          <w:szCs w:val="20"/>
        </w:rPr>
        <w:lastRenderedPageBreak/>
        <w:t>APPENDIX A: OQ</w:t>
      </w:r>
      <w:r w:rsidR="003C5B22" w:rsidRPr="00853C93">
        <w:rPr>
          <w:rFonts w:ascii="Arial" w:hAnsi="Arial"/>
          <w:color w:val="000000" w:themeColor="text1"/>
          <w:szCs w:val="20"/>
        </w:rPr>
        <w:t xml:space="preserve">PQ TEST RESULT </w:t>
      </w:r>
      <w:bookmarkEnd w:id="51"/>
      <w:r w:rsidR="0035144C">
        <w:rPr>
          <w:rFonts w:ascii="Arial" w:hAnsi="Arial"/>
          <w:color w:val="000000" w:themeColor="text1"/>
          <w:szCs w:val="20"/>
        </w:rPr>
        <w:t>(HPALM</w:t>
      </w:r>
      <w:r w:rsidR="000B7C08">
        <w:rPr>
          <w:rFonts w:ascii="Arial" w:hAnsi="Arial"/>
          <w:color w:val="000000" w:themeColor="text1"/>
          <w:szCs w:val="20"/>
        </w:rPr>
        <w:t xml:space="preserve"> EXPORT</w:t>
      </w:r>
      <w:r w:rsidR="0035144C">
        <w:rPr>
          <w:rFonts w:ascii="Arial" w:hAnsi="Arial"/>
          <w:color w:val="000000" w:themeColor="text1"/>
          <w:szCs w:val="20"/>
        </w:rPr>
        <w:t>)</w:t>
      </w:r>
      <w:bookmarkEnd w:id="52"/>
      <w:bookmarkEnd w:id="53"/>
    </w:p>
    <w:p w14:paraId="3AD1D7B8" w14:textId="53A18A6F" w:rsidR="006A7B9D" w:rsidRPr="00D0599D" w:rsidRDefault="008B5F34" w:rsidP="00D0599D">
      <w:pPr>
        <w:pStyle w:val="Heading2"/>
        <w:rPr>
          <w:rFonts w:ascii="Arial" w:hAnsi="Arial"/>
          <w:color w:val="000000" w:themeColor="text1"/>
          <w:szCs w:val="20"/>
        </w:rPr>
      </w:pPr>
      <w:r w:rsidRPr="00853C93">
        <w:rPr>
          <w:rFonts w:ascii="Arial" w:hAnsi="Arial"/>
          <w:color w:val="000000" w:themeColor="text1"/>
          <w:szCs w:val="20"/>
        </w:rPr>
        <w:t>OQ</w:t>
      </w:r>
      <w:r w:rsidR="00C332B9">
        <w:rPr>
          <w:rFonts w:ascii="Arial" w:hAnsi="Arial"/>
          <w:color w:val="000000" w:themeColor="text1"/>
          <w:szCs w:val="20"/>
        </w:rPr>
        <w:t xml:space="preserve">PQ </w:t>
      </w:r>
      <w:r w:rsidR="00284873" w:rsidRPr="00853C93">
        <w:rPr>
          <w:rFonts w:ascii="Arial" w:hAnsi="Arial"/>
          <w:color w:val="000000" w:themeColor="text1"/>
          <w:szCs w:val="20"/>
        </w:rPr>
        <w:t xml:space="preserve">Test </w:t>
      </w:r>
      <w:r w:rsidR="00DD5A99">
        <w:rPr>
          <w:rFonts w:ascii="Arial" w:hAnsi="Arial"/>
          <w:color w:val="000000" w:themeColor="text1"/>
          <w:szCs w:val="20"/>
        </w:rPr>
        <w:t>S</w:t>
      </w:r>
      <w:r w:rsidR="00284873" w:rsidRPr="00853C93">
        <w:rPr>
          <w:rFonts w:ascii="Arial" w:hAnsi="Arial"/>
          <w:color w:val="000000" w:themeColor="text1"/>
          <w:szCs w:val="20"/>
        </w:rPr>
        <w:t>cript</w:t>
      </w:r>
      <w:r w:rsidR="00515A74">
        <w:rPr>
          <w:rFonts w:ascii="Arial" w:hAnsi="Arial"/>
          <w:color w:val="000000" w:themeColor="text1"/>
          <w:szCs w:val="20"/>
        </w:rPr>
        <w:t xml:space="preserve"> </w:t>
      </w:r>
      <w:r w:rsidR="004D0D32">
        <w:rPr>
          <w:rFonts w:ascii="Arial" w:hAnsi="Arial"/>
          <w:color w:val="000000" w:themeColor="text1"/>
          <w:szCs w:val="20"/>
        </w:rPr>
        <w:t>(QA Environment)</w:t>
      </w:r>
      <w:r w:rsidR="006A7B9D">
        <w:rPr>
          <w:rFonts w:ascii="Arial" w:hAnsi="Arial"/>
          <w:color w:val="000000" w:themeColor="text1"/>
          <w:szCs w:val="20"/>
        </w:rPr>
        <w:t xml:space="preserve">   </w:t>
      </w:r>
    </w:p>
    <w:tbl>
      <w:tblPr>
        <w:tblW w:w="5560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2970"/>
        <w:gridCol w:w="3692"/>
        <w:gridCol w:w="2160"/>
        <w:gridCol w:w="1708"/>
        <w:gridCol w:w="1261"/>
        <w:gridCol w:w="1348"/>
        <w:gridCol w:w="1261"/>
      </w:tblGrid>
      <w:tr w:rsidR="00251BAF" w:rsidRPr="009C5582" w14:paraId="63F54702" w14:textId="77777777" w:rsidTr="00251BAF">
        <w:trPr>
          <w:trHeight w:val="998"/>
          <w:tblHeader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63F4B" w14:textId="77777777" w:rsidR="002F6BE2" w:rsidRPr="00337E01" w:rsidRDefault="002F6BE2" w:rsidP="0087287F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TESTCASE_ID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F6D48C" w14:textId="77777777" w:rsidR="002F6BE2" w:rsidRPr="00337E01" w:rsidRDefault="002F6BE2" w:rsidP="0087287F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TESTCASE_NAME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4D076" w14:textId="77777777" w:rsidR="002F6BE2" w:rsidRPr="00337E01" w:rsidRDefault="002F6BE2" w:rsidP="0087287F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RUN_NAME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FDEAED" w14:textId="77777777" w:rsidR="002F6BE2" w:rsidRPr="00337E01" w:rsidRDefault="002F6BE2" w:rsidP="00251BAF">
            <w:pPr>
              <w:jc w:val="right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RUN_EXECUTION_STATUS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2A5872" w14:textId="77777777" w:rsidR="002F6BE2" w:rsidRPr="00337E01" w:rsidRDefault="002F6BE2" w:rsidP="00251BAF">
            <w:pPr>
              <w:jc w:val="right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DEFECT_ID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8FD8CB" w14:textId="77777777" w:rsidR="002F6BE2" w:rsidRPr="00337E01" w:rsidRDefault="002F6BE2" w:rsidP="00251BAF">
            <w:pPr>
              <w:jc w:val="right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DEFECT_CATEGORY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C9C06" w14:textId="77777777" w:rsidR="001A3BE8" w:rsidRPr="00337E01" w:rsidRDefault="002F6BE2" w:rsidP="00251BAF">
            <w:pPr>
              <w:jc w:val="right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DEFECT</w:t>
            </w:r>
          </w:p>
          <w:p w14:paraId="6D7CB33E" w14:textId="3CC13A0B" w:rsidR="002F6BE2" w:rsidRPr="00337E01" w:rsidRDefault="002F6BE2" w:rsidP="00251BAF">
            <w:pPr>
              <w:jc w:val="right"/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</w:pPr>
            <w:r w:rsidRPr="00337E01">
              <w:rPr>
                <w:rFonts w:ascii="Arial" w:hAnsi="Arial" w:cs="Arial"/>
                <w:b/>
                <w:bCs/>
                <w:sz w:val="22"/>
                <w:szCs w:val="20"/>
                <w:lang w:val="en-IN" w:eastAsia="en-IN"/>
              </w:rPr>
              <w:t>_STATUS</w:t>
            </w:r>
          </w:p>
        </w:tc>
      </w:tr>
      <w:tr w:rsidR="00251BAF" w:rsidRPr="009C5582" w14:paraId="22AE94AF" w14:textId="77777777" w:rsidTr="00251BAF">
        <w:trPr>
          <w:trHeight w:val="620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10BC" w14:textId="142A78B5" w:rsidR="00F00D1F" w:rsidRPr="00F00D1F" w:rsidRDefault="003B748E" w:rsidP="00F00D1F">
            <w:pPr>
              <w:rPr>
                <w:rFonts w:ascii="Arial" w:hAnsi="Arial" w:cs="Arial"/>
                <w:color w:val="000000"/>
                <w:szCs w:val="20"/>
              </w:rPr>
            </w:pPr>
            <w:r w:rsidRPr="003B748E">
              <w:rPr>
                <w:rFonts w:ascii="Arial" w:hAnsi="Arial" w:cs="Arial"/>
                <w:color w:val="000000"/>
                <w:szCs w:val="20"/>
              </w:rPr>
              <w:t>GBL-BDX-JDE-OQ/PQ-16012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E38C" w14:textId="15DF660C" w:rsidR="006171B8" w:rsidRPr="009C5582" w:rsidRDefault="003B748E" w:rsidP="003825DD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3B748E">
              <w:rPr>
                <w:rFonts w:ascii="Arial" w:hAnsi="Arial" w:cs="Arial"/>
                <w:color w:val="000000"/>
                <w:szCs w:val="20"/>
              </w:rPr>
              <w:t>DMND0120373- Bard International EXW to FCA Incoterms-FCA-PORT OF DEPARTURE-Interface between JDE &amp; Korber</w:t>
            </w:r>
          </w:p>
        </w:tc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E573D" w14:textId="2AA06C77" w:rsidR="006171B8" w:rsidRPr="009C5582" w:rsidRDefault="003B748E" w:rsidP="006171B8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3B748E">
              <w:rPr>
                <w:rFonts w:ascii="Arial" w:hAnsi="Arial" w:cs="Arial"/>
                <w:szCs w:val="20"/>
              </w:rPr>
              <w:t>Run_9-26_11-44-47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58FDC" w14:textId="69DA8D9A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 w:rsidRPr="009C5582">
              <w:rPr>
                <w:rFonts w:ascii="Arial" w:hAnsi="Arial" w:cs="Arial"/>
                <w:szCs w:val="20"/>
              </w:rPr>
              <w:t>Passed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B673" w14:textId="08FFFFCC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3737" w14:textId="7810E0E7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FFDC" w14:textId="709B3C91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</w:tr>
      <w:tr w:rsidR="00251BAF" w:rsidRPr="009C5582" w14:paraId="0BF1F434" w14:textId="77777777" w:rsidTr="00251BAF">
        <w:trPr>
          <w:trHeight w:val="638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5856" w14:textId="3F15F9ED" w:rsidR="002370B9" w:rsidRPr="00965065" w:rsidRDefault="003B748E" w:rsidP="002370B9">
            <w:pPr>
              <w:rPr>
                <w:rFonts w:ascii="Arial" w:hAnsi="Arial" w:cs="Arial"/>
                <w:color w:val="000000"/>
                <w:szCs w:val="20"/>
              </w:rPr>
            </w:pPr>
            <w:r w:rsidRPr="003B748E">
              <w:rPr>
                <w:rFonts w:ascii="Arial" w:hAnsi="Arial" w:cs="Arial"/>
                <w:color w:val="000000"/>
                <w:szCs w:val="20"/>
              </w:rPr>
              <w:t>GBL-BDX-JDE-OQ/PQ-16019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3778CC6" w14:textId="57A0DCBE" w:rsidR="002370B9" w:rsidRPr="004B5550" w:rsidRDefault="003B748E" w:rsidP="003B748E">
            <w:pPr>
              <w:rPr>
                <w:rFonts w:ascii="Arial" w:hAnsi="Arial" w:cs="Arial"/>
                <w:color w:val="000000"/>
                <w:szCs w:val="20"/>
              </w:rPr>
            </w:pPr>
            <w:r w:rsidRPr="003B748E">
              <w:rPr>
                <w:rFonts w:ascii="Arial" w:hAnsi="Arial" w:cs="Arial"/>
                <w:color w:val="000000"/>
                <w:szCs w:val="20"/>
              </w:rPr>
              <w:t>DMND0120373- Bard International EXW to FCA Incoterms-FCA-SHIPPING POINT- Interface between JDE &amp; Korber -Olen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03DE1" w14:textId="304954A3" w:rsidR="002370B9" w:rsidRDefault="003B748E" w:rsidP="002370B9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3B748E">
              <w:rPr>
                <w:rFonts w:ascii="Arial" w:hAnsi="Arial" w:cs="Arial"/>
                <w:szCs w:val="20"/>
                <w:lang w:val="en-IN" w:eastAsia="en-IN"/>
              </w:rPr>
              <w:t>Run_9-26_18-57-7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B22F" w14:textId="47441397" w:rsidR="002370B9" w:rsidRPr="009C5582" w:rsidRDefault="002370B9" w:rsidP="002370B9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Passed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A9FEC" w14:textId="19B06CA3" w:rsidR="002370B9" w:rsidRPr="009C5582" w:rsidRDefault="002370B9" w:rsidP="002370B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5FB52" w14:textId="20446875" w:rsidR="002370B9" w:rsidRPr="009C5582" w:rsidRDefault="002370B9" w:rsidP="002370B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769C8" w14:textId="7B680FAA" w:rsidR="002370B9" w:rsidRPr="009C5582" w:rsidRDefault="002370B9" w:rsidP="002370B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IN" w:eastAsia="en-IN"/>
              </w:rPr>
              <w:t>N/A</w:t>
            </w:r>
          </w:p>
        </w:tc>
      </w:tr>
      <w:tr w:rsidR="00251BAF" w:rsidRPr="009C5582" w14:paraId="690117B1" w14:textId="77777777" w:rsidTr="00251BAF">
        <w:trPr>
          <w:trHeight w:val="638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AB77F" w14:textId="5C26B677" w:rsidR="006171B8" w:rsidRPr="009C5582" w:rsidRDefault="0060330A" w:rsidP="001A4665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GBL-BDX-JDE-OQ/PQ-16013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AE4646" w14:textId="58C37E94" w:rsidR="006171B8" w:rsidRPr="009C5582" w:rsidRDefault="0060330A" w:rsidP="003825DD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DMND0120373- Bard International EXW to FCA Incoterms-FCA-SHIPPING POINT- Interface between JDE &amp; Korber-Canada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ABBAE" w14:textId="685D2766" w:rsidR="006171B8" w:rsidRPr="009C5582" w:rsidRDefault="0060330A" w:rsidP="006171B8">
            <w:pPr>
              <w:rPr>
                <w:rFonts w:ascii="Arial" w:hAnsi="Arial" w:cs="Arial"/>
                <w:szCs w:val="20"/>
                <w:lang w:val="en-IN" w:eastAsia="en-IN"/>
              </w:rPr>
            </w:pPr>
            <w:r w:rsidRPr="0060330A">
              <w:rPr>
                <w:rFonts w:ascii="Arial" w:hAnsi="Arial" w:cs="Arial"/>
                <w:szCs w:val="20"/>
                <w:lang w:val="en-IN" w:eastAsia="en-IN"/>
              </w:rPr>
              <w:t>Run_9-27_12-1-6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ECA4A" w14:textId="77777777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 w:rsidRPr="009C5582">
              <w:rPr>
                <w:rFonts w:ascii="Arial" w:hAnsi="Arial" w:cs="Arial"/>
                <w:szCs w:val="20"/>
              </w:rPr>
              <w:t>Passed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36F0B" w14:textId="77777777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7E411" w14:textId="77777777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54FBF" w14:textId="77777777" w:rsidR="006171B8" w:rsidRPr="009C5582" w:rsidRDefault="006171B8" w:rsidP="006171B8">
            <w:pPr>
              <w:jc w:val="center"/>
              <w:rPr>
                <w:rFonts w:ascii="Arial" w:hAnsi="Arial" w:cs="Arial"/>
                <w:szCs w:val="20"/>
                <w:lang w:val="en-IN" w:eastAsia="en-IN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</w:tr>
      <w:tr w:rsidR="00251BAF" w:rsidRPr="009C5582" w14:paraId="70795531" w14:textId="77777777" w:rsidTr="00251BAF">
        <w:trPr>
          <w:trHeight w:val="710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0284" w14:textId="20490D40" w:rsidR="009A0E8C" w:rsidRPr="00981B2C" w:rsidRDefault="0060330A" w:rsidP="001A4665">
            <w:pPr>
              <w:rPr>
                <w:rFonts w:ascii="Arial" w:hAnsi="Arial" w:cs="Arial"/>
                <w:color w:val="000000"/>
                <w:szCs w:val="20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GBL-BDX-JDE-OQ/PQ-16014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6CE1" w14:textId="5497D10E" w:rsidR="009A0E8C" w:rsidRDefault="0060330A" w:rsidP="003825DD">
            <w:pPr>
              <w:rPr>
                <w:rFonts w:ascii="Arial" w:hAnsi="Arial" w:cs="Arial"/>
                <w:color w:val="000000"/>
                <w:szCs w:val="20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DMND0120373-Bard International EXW to FCA Incoterms-DDP- Interface between JDE &amp; Korber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AF02" w14:textId="5BE1036E" w:rsidR="009A0E8C" w:rsidRPr="009C5582" w:rsidRDefault="0060330A" w:rsidP="009A0E8C">
            <w:pPr>
              <w:rPr>
                <w:rFonts w:ascii="Arial" w:hAnsi="Arial" w:cs="Arial"/>
                <w:szCs w:val="20"/>
              </w:rPr>
            </w:pPr>
            <w:r w:rsidRPr="0060330A">
              <w:rPr>
                <w:rFonts w:ascii="Arial" w:hAnsi="Arial" w:cs="Arial"/>
                <w:szCs w:val="20"/>
              </w:rPr>
              <w:t>Run_9-27_12-15-1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AD34" w14:textId="56C12AC9" w:rsidR="009A0E8C" w:rsidRPr="009C5582" w:rsidRDefault="009A0E8C" w:rsidP="009A0E8C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Passed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76AF" w14:textId="4B93358A" w:rsidR="009A0E8C" w:rsidRPr="009C5582" w:rsidRDefault="009A0E8C" w:rsidP="009A0E8C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A0CC3" w14:textId="6979C4C6" w:rsidR="009A0E8C" w:rsidRPr="009C5582" w:rsidRDefault="009A0E8C" w:rsidP="009A0E8C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871F9" w14:textId="7F7ED15E" w:rsidR="009A0E8C" w:rsidRPr="009C5582" w:rsidRDefault="009A0E8C" w:rsidP="009A0E8C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</w:tr>
      <w:tr w:rsidR="00251BAF" w:rsidRPr="009C5582" w14:paraId="15C744E5" w14:textId="77777777" w:rsidTr="00251BAF">
        <w:trPr>
          <w:trHeight w:val="620"/>
        </w:trPr>
        <w:tc>
          <w:tcPr>
            <w:tcW w:w="10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816E" w14:textId="0AB24CB9" w:rsidR="00BF307C" w:rsidRPr="00965065" w:rsidRDefault="0060330A" w:rsidP="0075035B">
            <w:pPr>
              <w:rPr>
                <w:rFonts w:ascii="Arial" w:hAnsi="Arial" w:cs="Arial"/>
                <w:color w:val="000000"/>
                <w:szCs w:val="20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GBL-BDX-JDE-OQ/PQ-16011</w:t>
            </w:r>
          </w:p>
        </w:tc>
        <w:tc>
          <w:tcPr>
            <w:tcW w:w="128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0F22" w14:textId="68EB6FF2" w:rsidR="00BF307C" w:rsidRPr="004B5550" w:rsidRDefault="0060330A" w:rsidP="0075035B">
            <w:pPr>
              <w:rPr>
                <w:rFonts w:ascii="Arial" w:hAnsi="Arial" w:cs="Arial"/>
                <w:color w:val="000000"/>
                <w:szCs w:val="20"/>
              </w:rPr>
            </w:pPr>
            <w:r w:rsidRPr="0060330A">
              <w:rPr>
                <w:rFonts w:ascii="Arial" w:hAnsi="Arial" w:cs="Arial"/>
                <w:color w:val="000000"/>
                <w:szCs w:val="20"/>
              </w:rPr>
              <w:t>DMND0120373-Bard International EXW to FCA Incoterms-EXW- Interface between JDE &amp; Korber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71B4" w14:textId="60A61F10" w:rsidR="00BF307C" w:rsidRPr="00E33A47" w:rsidRDefault="0060330A" w:rsidP="0075035B">
            <w:pPr>
              <w:rPr>
                <w:rFonts w:ascii="Arial" w:hAnsi="Arial" w:cs="Arial"/>
                <w:szCs w:val="20"/>
              </w:rPr>
            </w:pPr>
            <w:r w:rsidRPr="0060330A">
              <w:rPr>
                <w:rFonts w:ascii="Arial" w:hAnsi="Arial" w:cs="Arial"/>
                <w:szCs w:val="20"/>
              </w:rPr>
              <w:t>Run_9-26_19-43-34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E4E1" w14:textId="3E530F82" w:rsidR="00BF307C" w:rsidRPr="009C5582" w:rsidRDefault="0060330A" w:rsidP="0075035B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Passed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94117" w14:textId="18B35B27" w:rsidR="00BF307C" w:rsidRPr="009C5582" w:rsidRDefault="00BF307C" w:rsidP="0075035B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2CF6A" w14:textId="33BCA24A" w:rsidR="00BF307C" w:rsidRPr="009C5582" w:rsidRDefault="00BF307C" w:rsidP="0075035B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C2152" w14:textId="66AAB06C" w:rsidR="00BF307C" w:rsidRPr="009C5582" w:rsidRDefault="00BF307C" w:rsidP="0075035B">
            <w:pPr>
              <w:jc w:val="center"/>
              <w:rPr>
                <w:rFonts w:ascii="Arial" w:hAnsi="Arial" w:cs="Arial"/>
                <w:szCs w:val="20"/>
              </w:rPr>
            </w:pPr>
            <w:r w:rsidRPr="009C5582"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55B2CD79" w14:textId="77777777" w:rsidR="006578A9" w:rsidRPr="006578A9" w:rsidRDefault="006578A9" w:rsidP="000F1356">
      <w:pPr>
        <w:rPr>
          <w:rFonts w:ascii="Arial" w:hAnsi="Arial" w:cs="Arial"/>
          <w:color w:val="000000"/>
          <w:szCs w:val="20"/>
        </w:rPr>
      </w:pPr>
    </w:p>
    <w:p w14:paraId="17F3AE65" w14:textId="331E81FA" w:rsidR="00055A04" w:rsidRPr="00D12DBC" w:rsidRDefault="00C028C1" w:rsidP="00D12DBC">
      <w:pPr>
        <w:ind w:left="5760" w:firstLine="720"/>
        <w:rPr>
          <w:rFonts w:ascii="Arial" w:hAnsi="Arial" w:cs="Arial"/>
          <w:sz w:val="18"/>
        </w:rPr>
      </w:pPr>
      <w:r w:rsidRPr="00C028C1">
        <w:rPr>
          <w:rFonts w:ascii="Arial" w:hAnsi="Arial" w:cs="Arial"/>
          <w:sz w:val="18"/>
        </w:rPr>
        <w:t>T</w:t>
      </w:r>
      <w:r w:rsidR="00D12DBC">
        <w:rPr>
          <w:rFonts w:ascii="Arial" w:hAnsi="Arial" w:cs="Arial"/>
          <w:sz w:val="18"/>
        </w:rPr>
        <w:t>ab</w:t>
      </w:r>
      <w:r w:rsidR="002F5A6D">
        <w:rPr>
          <w:rFonts w:ascii="Arial" w:hAnsi="Arial" w:cs="Arial"/>
          <w:sz w:val="18"/>
        </w:rPr>
        <w:t>le7</w:t>
      </w:r>
    </w:p>
    <w:p w14:paraId="517E35A0" w14:textId="005635D5" w:rsidR="004952CB" w:rsidRPr="004952CB" w:rsidRDefault="00AD7377" w:rsidP="004952CB">
      <w:r>
        <w:t xml:space="preserve">                       </w:t>
      </w:r>
    </w:p>
    <w:p w14:paraId="00199339" w14:textId="7031954C" w:rsidR="00475A45" w:rsidRDefault="00475A45" w:rsidP="00475A45"/>
    <w:p w14:paraId="4BA74E52" w14:textId="2CD58234" w:rsidR="00AD7377" w:rsidRDefault="00AD7377" w:rsidP="00475A45"/>
    <w:p w14:paraId="4D9B6DF1" w14:textId="77777777" w:rsidR="00AD7377" w:rsidRDefault="00AD7377" w:rsidP="00475A45"/>
    <w:p w14:paraId="70CDAABC" w14:textId="77777777" w:rsidR="00475A45" w:rsidRPr="00475A45" w:rsidRDefault="00475A45" w:rsidP="00475A45"/>
    <w:p w14:paraId="3609CDF3" w14:textId="38E7F438" w:rsidR="00844841" w:rsidRPr="00055A04" w:rsidRDefault="00055A04" w:rsidP="00055A04">
      <w:pPr>
        <w:pStyle w:val="SectionHeader"/>
        <w:tabs>
          <w:tab w:val="center" w:pos="6480"/>
          <w:tab w:val="right" w:pos="12960"/>
        </w:tabs>
        <w:rPr>
          <w:rFonts w:ascii="Arial" w:hAnsi="Arial" w:cs="Arial"/>
          <w:color w:val="000000" w:themeColor="text1"/>
          <w:sz w:val="22"/>
          <w:szCs w:val="20"/>
        </w:rPr>
      </w:pPr>
      <w:r w:rsidRPr="00055A04">
        <w:rPr>
          <w:rFonts w:ascii="Arial" w:hAnsi="Arial" w:cs="Arial"/>
          <w:color w:val="000000" w:themeColor="text1"/>
          <w:sz w:val="22"/>
          <w:szCs w:val="20"/>
        </w:rPr>
        <w:t>***</w:t>
      </w:r>
      <w:r w:rsidR="00844841" w:rsidRPr="00055A04">
        <w:rPr>
          <w:rFonts w:ascii="Arial" w:hAnsi="Arial" w:cs="Arial"/>
          <w:color w:val="000000" w:themeColor="text1"/>
          <w:sz w:val="22"/>
          <w:szCs w:val="20"/>
        </w:rPr>
        <w:t>END OF</w:t>
      </w:r>
      <w:r w:rsidRPr="00055A04">
        <w:rPr>
          <w:rFonts w:ascii="Arial" w:hAnsi="Arial" w:cs="Arial"/>
          <w:color w:val="000000" w:themeColor="text1"/>
          <w:sz w:val="22"/>
          <w:szCs w:val="20"/>
        </w:rPr>
        <w:t xml:space="preserve"> </w:t>
      </w:r>
      <w:r w:rsidR="00844841" w:rsidRPr="00055A04">
        <w:rPr>
          <w:rFonts w:ascii="Arial" w:hAnsi="Arial" w:cs="Arial"/>
          <w:color w:val="000000" w:themeColor="text1"/>
          <w:sz w:val="22"/>
          <w:szCs w:val="20"/>
        </w:rPr>
        <w:t>DOCUMENT</w:t>
      </w:r>
      <w:r w:rsidRPr="00055A04">
        <w:rPr>
          <w:rFonts w:ascii="Arial" w:hAnsi="Arial" w:cs="Arial"/>
          <w:color w:val="000000" w:themeColor="text1"/>
          <w:sz w:val="22"/>
          <w:szCs w:val="20"/>
        </w:rPr>
        <w:t>***</w:t>
      </w:r>
    </w:p>
    <w:sectPr w:rsidR="00844841" w:rsidRPr="00055A04" w:rsidSect="001164C7">
      <w:headerReference w:type="default" r:id="rId14"/>
      <w:pgSz w:w="15840" w:h="12240" w:orient="landscape" w:code="1"/>
      <w:pgMar w:top="720" w:right="1440" w:bottom="720" w:left="1440" w:header="720" w:footer="115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B892" w14:textId="77777777" w:rsidR="00F85233" w:rsidRDefault="00F85233" w:rsidP="00EC1468">
      <w:r>
        <w:separator/>
      </w:r>
    </w:p>
  </w:endnote>
  <w:endnote w:type="continuationSeparator" w:id="0">
    <w:p w14:paraId="219AF709" w14:textId="77777777" w:rsidR="00F85233" w:rsidRDefault="00F85233" w:rsidP="00EC1468">
      <w:r>
        <w:continuationSeparator/>
      </w:r>
    </w:p>
  </w:endnote>
  <w:endnote w:type="continuationNotice" w:id="1">
    <w:p w14:paraId="1C29387F" w14:textId="77777777" w:rsidR="00F85233" w:rsidRDefault="00F85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SAlbert">
    <w:altName w:val="Microsoft YaHei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9CE02" w14:textId="77777777" w:rsidR="00F12823" w:rsidRPr="001D2A23" w:rsidRDefault="00F12823" w:rsidP="00FC2558">
    <w:pPr>
      <w:pStyle w:val="Footer"/>
      <w:tabs>
        <w:tab w:val="left" w:pos="7880"/>
      </w:tabs>
      <w:rPr>
        <w:rFonts w:ascii="FSAlbert" w:hAnsi="FSAlbert"/>
        <w:b/>
        <w:sz w:val="16"/>
        <w:szCs w:val="16"/>
      </w:rPr>
    </w:pPr>
  </w:p>
  <w:p w14:paraId="3609CE03" w14:textId="77777777" w:rsidR="00F12823" w:rsidRDefault="00F12823" w:rsidP="000053AA">
    <w:pPr>
      <w:pStyle w:val="Footer"/>
      <w:tabs>
        <w:tab w:val="left" w:pos="7880"/>
      </w:tabs>
      <w:ind w:left="-450" w:right="-450"/>
      <w:rPr>
        <w:rFonts w:ascii="Calibri" w:hAnsi="Calibri"/>
        <w:b/>
        <w:sz w:val="16"/>
        <w:szCs w:val="16"/>
      </w:rPr>
    </w:pPr>
    <w:r w:rsidRPr="00AB238D">
      <w:rPr>
        <w:rFonts w:ascii="Calibri" w:hAnsi="Calibri"/>
        <w:b/>
        <w:sz w:val="16"/>
        <w:szCs w:val="16"/>
      </w:rPr>
      <w:t>THIS SUBJECT MATTER IS RESTRICTED SOLELY FOR THE USE OF BECTON DICKINSON AND COMPANY AND BD SUBSIDIARIES</w:t>
    </w:r>
  </w:p>
  <w:p w14:paraId="3609CE04" w14:textId="3B1D5CED" w:rsidR="00F12823" w:rsidRPr="00AB238D" w:rsidRDefault="00F12823" w:rsidP="000053AA">
    <w:pPr>
      <w:pStyle w:val="Footer"/>
      <w:tabs>
        <w:tab w:val="left" w:pos="7880"/>
      </w:tabs>
      <w:ind w:left="-450" w:right="-450"/>
      <w:rPr>
        <w:rFonts w:ascii="Calibri" w:hAnsi="Calibri"/>
        <w:sz w:val="16"/>
        <w:szCs w:val="16"/>
      </w:rPr>
    </w:pPr>
    <w:r w:rsidRPr="003A4B40">
      <w:rPr>
        <w:szCs w:val="14"/>
      </w:rPr>
      <w:t>Template Number: IT-000</w:t>
    </w:r>
    <w:r>
      <w:rPr>
        <w:szCs w:val="14"/>
      </w:rPr>
      <w:t>2</w:t>
    </w:r>
    <w:r w:rsidRPr="003A4B40">
      <w:rPr>
        <w:szCs w:val="14"/>
      </w:rPr>
      <w:t>-00</w:t>
    </w:r>
    <w:r>
      <w:rPr>
        <w:szCs w:val="14"/>
      </w:rPr>
      <w:t>0</w:t>
    </w:r>
    <w:r w:rsidRPr="003A4B40">
      <w:rPr>
        <w:szCs w:val="14"/>
      </w:rPr>
      <w:t>-</w:t>
    </w:r>
    <w:r>
      <w:rPr>
        <w:szCs w:val="14"/>
      </w:rPr>
      <w:t>026-T, Rev 2</w:t>
    </w:r>
    <w:r w:rsidRPr="003A4B40">
      <w:rPr>
        <w:szCs w:val="14"/>
      </w:rPr>
      <w:t>.0</w:t>
    </w:r>
    <w:r w:rsidRPr="00AB238D">
      <w:rPr>
        <w:rFonts w:ascii="Calibri" w:hAnsi="Calibri"/>
        <w:b/>
        <w:sz w:val="16"/>
        <w:szCs w:val="16"/>
      </w:rPr>
      <w:t xml:space="preserve">   </w:t>
    </w:r>
    <w:r>
      <w:rPr>
        <w:rFonts w:ascii="Calibri" w:hAnsi="Calibri"/>
        <w:b/>
        <w:sz w:val="16"/>
        <w:szCs w:val="16"/>
      </w:rPr>
      <w:tab/>
    </w:r>
    <w:r w:rsidRPr="00AB238D">
      <w:rPr>
        <w:rFonts w:ascii="Calibri" w:hAnsi="Calibri"/>
        <w:b/>
        <w:sz w:val="16"/>
        <w:szCs w:val="16"/>
      </w:rPr>
      <w:tab/>
    </w:r>
    <w:r w:rsidRPr="00AB238D">
      <w:rPr>
        <w:rFonts w:ascii="Calibri" w:hAnsi="Calibri"/>
        <w:sz w:val="16"/>
        <w:szCs w:val="16"/>
      </w:rPr>
      <w:fldChar w:fldCharType="begin"/>
    </w:r>
    <w:r w:rsidRPr="00AB238D">
      <w:rPr>
        <w:rFonts w:ascii="Calibri" w:hAnsi="Calibri"/>
        <w:sz w:val="16"/>
        <w:szCs w:val="16"/>
      </w:rPr>
      <w:instrText xml:space="preserve"> PAGE </w:instrText>
    </w:r>
    <w:r w:rsidRPr="00AB238D">
      <w:rPr>
        <w:rFonts w:ascii="Calibri" w:hAnsi="Calibri"/>
        <w:sz w:val="16"/>
        <w:szCs w:val="16"/>
      </w:rPr>
      <w:fldChar w:fldCharType="separate"/>
    </w:r>
    <w:r w:rsidR="00A14F48">
      <w:rPr>
        <w:rFonts w:ascii="Calibri" w:hAnsi="Calibri"/>
        <w:noProof/>
        <w:sz w:val="16"/>
        <w:szCs w:val="16"/>
      </w:rPr>
      <w:t>9</w:t>
    </w:r>
    <w:r w:rsidRPr="00AB238D">
      <w:rPr>
        <w:rFonts w:ascii="Calibri" w:hAnsi="Calibri"/>
        <w:sz w:val="16"/>
        <w:szCs w:val="16"/>
      </w:rPr>
      <w:fldChar w:fldCharType="end"/>
    </w:r>
    <w:r w:rsidRPr="00AB238D">
      <w:rPr>
        <w:rFonts w:ascii="Calibri" w:hAnsi="Calibri"/>
        <w:sz w:val="16"/>
        <w:szCs w:val="16"/>
      </w:rPr>
      <w:t xml:space="preserve"> of </w:t>
    </w:r>
    <w:r w:rsidRPr="00AB238D">
      <w:rPr>
        <w:rFonts w:ascii="Calibri" w:hAnsi="Calibri"/>
        <w:sz w:val="16"/>
        <w:szCs w:val="16"/>
      </w:rPr>
      <w:fldChar w:fldCharType="begin"/>
    </w:r>
    <w:r w:rsidRPr="00AB238D">
      <w:rPr>
        <w:rFonts w:ascii="Calibri" w:hAnsi="Calibri"/>
        <w:sz w:val="16"/>
        <w:szCs w:val="16"/>
      </w:rPr>
      <w:instrText xml:space="preserve"> NUMPAGES </w:instrText>
    </w:r>
    <w:r w:rsidRPr="00AB238D">
      <w:rPr>
        <w:rFonts w:ascii="Calibri" w:hAnsi="Calibri"/>
        <w:sz w:val="16"/>
        <w:szCs w:val="16"/>
      </w:rPr>
      <w:fldChar w:fldCharType="separate"/>
    </w:r>
    <w:r w:rsidR="00A14F48">
      <w:rPr>
        <w:rFonts w:ascii="Calibri" w:hAnsi="Calibri"/>
        <w:noProof/>
        <w:sz w:val="16"/>
        <w:szCs w:val="16"/>
      </w:rPr>
      <w:t>9</w:t>
    </w:r>
    <w:r w:rsidRPr="00AB238D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4E268" w14:textId="77777777" w:rsidR="00F85233" w:rsidRDefault="00F85233" w:rsidP="00EC1468">
      <w:r>
        <w:separator/>
      </w:r>
    </w:p>
  </w:footnote>
  <w:footnote w:type="continuationSeparator" w:id="0">
    <w:p w14:paraId="5D8AEF16" w14:textId="77777777" w:rsidR="00F85233" w:rsidRDefault="00F85233" w:rsidP="00EC1468">
      <w:r>
        <w:continuationSeparator/>
      </w:r>
    </w:p>
  </w:footnote>
  <w:footnote w:type="continuationNotice" w:id="1">
    <w:p w14:paraId="2FFBDC68" w14:textId="77777777" w:rsidR="00F85233" w:rsidRDefault="00F852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D3DD3" w14:textId="77777777" w:rsidR="00F12823" w:rsidRDefault="00F12823">
    <w:pPr>
      <w:pStyle w:val="Header"/>
    </w:pPr>
  </w:p>
  <w:p w14:paraId="76C4FE92" w14:textId="77777777" w:rsidR="00F12823" w:rsidRDefault="00F12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8118"/>
    </w:tblGrid>
    <w:tr w:rsidR="00F12823" w:rsidRPr="00117B38" w14:paraId="3609CE00" w14:textId="77777777" w:rsidTr="005F4D5A">
      <w:trPr>
        <w:trHeight w:val="450"/>
      </w:trPr>
      <w:tc>
        <w:tcPr>
          <w:tcW w:w="2952" w:type="dxa"/>
          <w:shd w:val="clear" w:color="auto" w:fill="auto"/>
        </w:tcPr>
        <w:p w14:paraId="3609CDFA" w14:textId="4D340C49" w:rsidR="00F12823" w:rsidRPr="008C7D16" w:rsidRDefault="00F12823" w:rsidP="006A2D3F">
          <w:pPr>
            <w:pStyle w:val="Head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8C7D16">
            <w:rPr>
              <w:rFonts w:ascii="Arial" w:hAnsi="Arial" w:cs="Arial"/>
              <w:noProof/>
              <w:color w:val="000000" w:themeColor="text1"/>
              <w:sz w:val="16"/>
              <w:szCs w:val="16"/>
            </w:rPr>
            <w:drawing>
              <wp:anchor distT="0" distB="0" distL="114300" distR="114300" simplePos="0" relativeHeight="251658240" behindDoc="1" locked="0" layoutInCell="1" allowOverlap="1" wp14:anchorId="3687A81A" wp14:editId="6E2DB8EC">
                <wp:simplePos x="0" y="0"/>
                <wp:positionH relativeFrom="column">
                  <wp:posOffset>148590</wp:posOffset>
                </wp:positionH>
                <wp:positionV relativeFrom="paragraph">
                  <wp:posOffset>87630</wp:posOffset>
                </wp:positionV>
                <wp:extent cx="1114426" cy="430398"/>
                <wp:effectExtent l="0" t="0" r="0" b="8255"/>
                <wp:wrapTight wrapText="bothSides">
                  <wp:wrapPolygon edited="0">
                    <wp:start x="1477" y="0"/>
                    <wp:lineTo x="0" y="3829"/>
                    <wp:lineTo x="0" y="17229"/>
                    <wp:lineTo x="1477" y="21058"/>
                    <wp:lineTo x="6277" y="21058"/>
                    <wp:lineTo x="15138" y="21058"/>
                    <wp:lineTo x="21046" y="19143"/>
                    <wp:lineTo x="21046" y="957"/>
                    <wp:lineTo x="6277" y="0"/>
                    <wp:lineTo x="1477" y="0"/>
                  </wp:wrapPolygon>
                </wp:wrapTight>
                <wp:docPr id="2" name="Picture 2" descr="C:\B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C:\B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6" cy="430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8" w:type="dxa"/>
          <w:shd w:val="clear" w:color="auto" w:fill="auto"/>
          <w:vAlign w:val="center"/>
        </w:tcPr>
        <w:p w14:paraId="3609CDFB" w14:textId="77777777" w:rsidR="00F12823" w:rsidRPr="008C7D16" w:rsidRDefault="00F12823" w:rsidP="00D27FF1">
          <w:pPr>
            <w:pStyle w:val="HeaderDocumentInfo"/>
            <w:ind w:left="60"/>
            <w:jc w:val="right"/>
            <w:rPr>
              <w:rFonts w:ascii="Arial" w:hAnsi="Arial" w:cs="Arial"/>
              <w:caps w:val="0"/>
              <w:color w:val="000000" w:themeColor="text1"/>
              <w:sz w:val="22"/>
              <w:szCs w:val="20"/>
            </w:rPr>
          </w:pPr>
          <w:r w:rsidRPr="008C7D16">
            <w:rPr>
              <w:rFonts w:ascii="Arial" w:hAnsi="Arial" w:cs="Arial"/>
              <w:caps w:val="0"/>
              <w:color w:val="000000" w:themeColor="text1"/>
              <w:sz w:val="22"/>
              <w:szCs w:val="20"/>
            </w:rPr>
            <w:t>Validation Summary Report</w:t>
          </w:r>
        </w:p>
        <w:p w14:paraId="3609CDFC" w14:textId="3A407D6A" w:rsidR="00F12823" w:rsidRPr="008C7D16" w:rsidRDefault="00F12823" w:rsidP="00D27FF1">
          <w:pPr>
            <w:ind w:left="60"/>
            <w:jc w:val="right"/>
            <w:rPr>
              <w:rStyle w:val="RedText"/>
              <w:rFonts w:ascii="Arial" w:hAnsi="Arial" w:cs="Arial"/>
              <w:color w:val="0000FF"/>
              <w:szCs w:val="20"/>
            </w:rPr>
          </w:pPr>
          <w:r w:rsidRPr="008C7D16">
            <w:rPr>
              <w:rFonts w:ascii="Arial" w:hAnsi="Arial" w:cs="Arial"/>
              <w:color w:val="000000" w:themeColor="text1"/>
              <w:szCs w:val="20"/>
            </w:rPr>
            <w:t>System:</w:t>
          </w:r>
          <w:r>
            <w:rPr>
              <w:rFonts w:ascii="Arial" w:hAnsi="Arial" w:cs="Arial"/>
              <w:szCs w:val="20"/>
            </w:rPr>
            <w:t xml:space="preserve"> </w:t>
          </w:r>
        </w:p>
        <w:p w14:paraId="3609CDFD" w14:textId="6D0F987F" w:rsidR="00F12823" w:rsidRPr="008C7D16" w:rsidRDefault="00F12823" w:rsidP="00D27FF1">
          <w:pPr>
            <w:pStyle w:val="HeaderDocumentInfo"/>
            <w:ind w:left="1950"/>
            <w:jc w:val="right"/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</w:pPr>
          <w:r w:rsidRPr="008C7D16">
            <w:rPr>
              <w:rFonts w:ascii="Arial" w:hAnsi="Arial" w:cs="Arial"/>
              <w:b w:val="0"/>
              <w:caps w:val="0"/>
              <w:color w:val="000000" w:themeColor="text1"/>
              <w:sz w:val="20"/>
              <w:szCs w:val="20"/>
              <w:lang w:val="fr-FR"/>
            </w:rPr>
            <w:t>Document #</w:t>
          </w:r>
          <w:r w:rsidRPr="008C7D16"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  <w:t xml:space="preserve"> :</w:t>
          </w:r>
          <w:r w:rsidRPr="00E272EE">
            <w:rPr>
              <w:rFonts w:ascii="Arial" w:hAnsi="Arial" w:cs="Arial"/>
              <w:sz w:val="20"/>
              <w:szCs w:val="20"/>
              <w:lang w:val="fr-FR"/>
            </w:rPr>
            <w:t xml:space="preserve"> </w:t>
          </w:r>
          <w:r w:rsidRPr="007E7D4E">
            <w:rPr>
              <w:rFonts w:ascii="Arial" w:hAnsi="Arial" w:cs="Arial"/>
              <w:b w:val="0"/>
              <w:bCs/>
              <w:sz w:val="20"/>
              <w:szCs w:val="20"/>
              <w:lang w:val="fr-FR"/>
            </w:rPr>
            <w:t>DOC0028814</w:t>
          </w:r>
        </w:p>
        <w:p w14:paraId="3609CDFE" w14:textId="017D67DF" w:rsidR="00F12823" w:rsidRPr="008C7D16" w:rsidRDefault="00F12823" w:rsidP="00D27FF1">
          <w:pPr>
            <w:pStyle w:val="HeaderDocumentInfo"/>
            <w:ind w:left="1950"/>
            <w:jc w:val="right"/>
            <w:rPr>
              <w:rFonts w:ascii="Arial" w:hAnsi="Arial" w:cs="Arial"/>
              <w:b w:val="0"/>
              <w:sz w:val="20"/>
              <w:szCs w:val="20"/>
              <w:lang w:val="fr-FR"/>
            </w:rPr>
          </w:pPr>
          <w:r w:rsidRPr="008C7D16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 xml:space="preserve">Document Title : </w:t>
          </w:r>
          <w:r w:rsidRPr="007E7D4E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BARD Int'l Incoterms_JDE NA &amp; Korber_VSR001</w:t>
          </w:r>
        </w:p>
        <w:p w14:paraId="3609CDFF" w14:textId="28A581AB" w:rsidR="00F12823" w:rsidRPr="008C7D16" w:rsidRDefault="00F12823" w:rsidP="00D27FF1">
          <w:pPr>
            <w:pStyle w:val="HeaderDocumentInfo"/>
            <w:ind w:left="1950"/>
            <w:jc w:val="right"/>
            <w:rPr>
              <w:rFonts w:ascii="Arial" w:hAnsi="Arial" w:cs="Arial"/>
              <w:b w:val="0"/>
              <w:color w:val="FF0000"/>
              <w:sz w:val="20"/>
              <w:szCs w:val="20"/>
              <w:lang w:val="fr-FR"/>
            </w:rPr>
          </w:pPr>
          <w:r w:rsidRPr="008C7D16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Document Revision</w:t>
          </w:r>
          <w:r>
            <w:rPr>
              <w:rFonts w:ascii="Arial" w:hAnsi="Arial" w:cs="Arial"/>
              <w:b w:val="0"/>
              <w:sz w:val="20"/>
              <w:szCs w:val="20"/>
              <w:lang w:val="fr-FR"/>
            </w:rPr>
            <w:t xml:space="preserve"> : 1</w:t>
          </w:r>
          <w:r w:rsidRPr="008C7D16">
            <w:rPr>
              <w:rFonts w:ascii="Arial" w:hAnsi="Arial" w:cs="Arial"/>
              <w:b w:val="0"/>
              <w:sz w:val="20"/>
              <w:szCs w:val="20"/>
              <w:lang w:val="fr-FR"/>
            </w:rPr>
            <w:t>.0</w:t>
          </w:r>
        </w:p>
      </w:tc>
    </w:tr>
  </w:tbl>
  <w:p w14:paraId="3609CE01" w14:textId="77777777" w:rsidR="00F12823" w:rsidRPr="008C7D16" w:rsidRDefault="00F12823">
    <w:pPr>
      <w:pStyle w:val="Header"/>
      <w:rPr>
        <w:rFonts w:ascii="Arial" w:hAnsi="Arial" w:cs="Arial"/>
        <w:b/>
        <w:color w:val="000000" w:themeColor="text1"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41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8190"/>
    </w:tblGrid>
    <w:tr w:rsidR="00F12823" w:rsidRPr="00117B38" w14:paraId="3609CE0B" w14:textId="77777777" w:rsidTr="00752C33">
      <w:trPr>
        <w:trHeight w:val="880"/>
      </w:trPr>
      <w:tc>
        <w:tcPr>
          <w:tcW w:w="5220" w:type="dxa"/>
          <w:shd w:val="clear" w:color="auto" w:fill="auto"/>
        </w:tcPr>
        <w:p w14:paraId="3609CE05" w14:textId="77777777" w:rsidR="00F12823" w:rsidRPr="00EC1468" w:rsidRDefault="00F12823" w:rsidP="006A2D3F">
          <w:pPr>
            <w:pStyle w:val="Header"/>
            <w:rPr>
              <w:sz w:val="16"/>
              <w:szCs w:val="16"/>
            </w:rPr>
          </w:pPr>
          <w:r>
            <w:rPr>
              <w:noProof/>
              <w:color w:val="000000" w:themeColor="text1"/>
              <w:sz w:val="16"/>
              <w:szCs w:val="16"/>
            </w:rPr>
            <w:drawing>
              <wp:inline distT="0" distB="0" distL="0" distR="0" wp14:anchorId="3609CE0F" wp14:editId="3609CE10">
                <wp:extent cx="1114426" cy="430398"/>
                <wp:effectExtent l="0" t="0" r="0" b="8255"/>
                <wp:docPr id="1" name="Picture 1" descr="C:\B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C:\B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6" cy="430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90" w:type="dxa"/>
          <w:shd w:val="clear" w:color="auto" w:fill="auto"/>
          <w:vAlign w:val="center"/>
        </w:tcPr>
        <w:p w14:paraId="4B5AAC19" w14:textId="77777777" w:rsidR="00F12823" w:rsidRPr="009C5582" w:rsidRDefault="00F12823" w:rsidP="0091114B">
          <w:pPr>
            <w:pStyle w:val="HeaderDocumentInfo"/>
            <w:ind w:left="60"/>
            <w:jc w:val="right"/>
            <w:rPr>
              <w:rFonts w:ascii="Arial" w:hAnsi="Arial" w:cs="Arial"/>
              <w:caps w:val="0"/>
              <w:color w:val="000000" w:themeColor="text1"/>
              <w:szCs w:val="20"/>
            </w:rPr>
          </w:pPr>
          <w:r w:rsidRPr="009C5582">
            <w:rPr>
              <w:rFonts w:ascii="Arial" w:hAnsi="Arial" w:cs="Arial"/>
              <w:caps w:val="0"/>
              <w:color w:val="000000" w:themeColor="text1"/>
              <w:szCs w:val="20"/>
            </w:rPr>
            <w:t>Validation Summary Report</w:t>
          </w:r>
        </w:p>
        <w:p w14:paraId="70892088" w14:textId="7B5DA4D9" w:rsidR="00F12823" w:rsidRPr="003C5B22" w:rsidRDefault="00F12823" w:rsidP="0091114B">
          <w:pPr>
            <w:ind w:left="60"/>
            <w:jc w:val="right"/>
            <w:rPr>
              <w:rStyle w:val="RedText"/>
              <w:rFonts w:ascii="Arial" w:hAnsi="Arial" w:cs="Arial"/>
              <w:color w:val="0000FF"/>
              <w:szCs w:val="20"/>
            </w:rPr>
          </w:pPr>
          <w:r w:rsidRPr="003C5B22">
            <w:rPr>
              <w:rFonts w:ascii="Arial" w:hAnsi="Arial" w:cs="Arial"/>
              <w:color w:val="000000" w:themeColor="text1"/>
              <w:szCs w:val="20"/>
            </w:rPr>
            <w:t>System:</w:t>
          </w:r>
          <w:r w:rsidRPr="003C5B22">
            <w:rPr>
              <w:rFonts w:ascii="Arial" w:hAnsi="Arial" w:cs="Arial"/>
              <w:szCs w:val="20"/>
            </w:rPr>
            <w:t xml:space="preserve"> </w:t>
          </w:r>
          <w:r>
            <w:rPr>
              <w:rFonts w:ascii="Arial" w:hAnsi="Arial" w:cs="Arial"/>
              <w:szCs w:val="20"/>
            </w:rPr>
            <w:t>EUMDR Korber &amp; NA JDE System</w:t>
          </w:r>
        </w:p>
        <w:p w14:paraId="57B1FF5C" w14:textId="7063D623" w:rsidR="00F12823" w:rsidRPr="003C5B22" w:rsidRDefault="00F12823" w:rsidP="0091114B">
          <w:pPr>
            <w:pStyle w:val="HeaderDocumentInfo"/>
            <w:ind w:left="1950"/>
            <w:jc w:val="right"/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</w:pPr>
          <w:r w:rsidRPr="003C5B22">
            <w:rPr>
              <w:rFonts w:ascii="Arial" w:hAnsi="Arial" w:cs="Arial"/>
              <w:b w:val="0"/>
              <w:caps w:val="0"/>
              <w:color w:val="000000" w:themeColor="text1"/>
              <w:sz w:val="20"/>
              <w:szCs w:val="20"/>
              <w:lang w:val="fr-FR"/>
            </w:rPr>
            <w:t>Document #</w:t>
          </w:r>
          <w:r w:rsidRPr="003C5B22"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  <w:t xml:space="preserve"> :</w:t>
          </w:r>
          <w:r w:rsidRPr="00E272EE">
            <w:rPr>
              <w:rFonts w:ascii="Arial" w:hAnsi="Arial" w:cs="Arial"/>
              <w:sz w:val="20"/>
              <w:szCs w:val="20"/>
              <w:lang w:val="fr-FR"/>
            </w:rPr>
            <w:t xml:space="preserve"> </w:t>
          </w:r>
          <w:r w:rsidRPr="00055A04"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  <w:t>DOC0</w:t>
          </w:r>
          <w:r>
            <w:rPr>
              <w:rFonts w:ascii="Arial" w:hAnsi="Arial" w:cs="Arial"/>
              <w:b w:val="0"/>
              <w:color w:val="000000" w:themeColor="text1"/>
              <w:sz w:val="20"/>
              <w:szCs w:val="20"/>
              <w:lang w:val="fr-FR"/>
            </w:rPr>
            <w:t>026890</w:t>
          </w:r>
        </w:p>
        <w:p w14:paraId="369E947C" w14:textId="5FCE469E" w:rsidR="00F12823" w:rsidRPr="003C5B22" w:rsidRDefault="00F12823" w:rsidP="0091114B">
          <w:pPr>
            <w:pStyle w:val="HeaderDocumentInfo"/>
            <w:ind w:left="1965"/>
            <w:jc w:val="right"/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</w:pPr>
          <w:r w:rsidRPr="003C5B22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 xml:space="preserve">Document Title : </w:t>
          </w:r>
          <w:r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EUMDR</w:t>
          </w:r>
          <w:r w:rsidRPr="00055A04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_JDE</w:t>
          </w:r>
          <w:r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 xml:space="preserve"> </w:t>
          </w:r>
          <w:r w:rsidRPr="00055A04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NA</w:t>
          </w:r>
          <w:r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 xml:space="preserve"> &amp;GDC Korber</w:t>
          </w:r>
          <w:r w:rsidRPr="00055A04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_VSR001</w:t>
          </w:r>
        </w:p>
        <w:p w14:paraId="3609CE0A" w14:textId="10207CBE" w:rsidR="00F12823" w:rsidRPr="00423190" w:rsidRDefault="00F12823" w:rsidP="0091114B">
          <w:pPr>
            <w:pStyle w:val="HeaderDocumentInfo"/>
            <w:ind w:left="1965"/>
            <w:jc w:val="right"/>
            <w:rPr>
              <w:rFonts w:asciiTheme="minorHAnsi" w:hAnsiTheme="minorHAnsi"/>
              <w:b w:val="0"/>
              <w:lang w:val="fr-FR"/>
            </w:rPr>
          </w:pPr>
          <w:r w:rsidRPr="003C5B22">
            <w:rPr>
              <w:rFonts w:ascii="Arial" w:hAnsi="Arial" w:cs="Arial"/>
              <w:b w:val="0"/>
              <w:caps w:val="0"/>
              <w:sz w:val="20"/>
              <w:szCs w:val="20"/>
              <w:lang w:val="fr-FR"/>
            </w:rPr>
            <w:t>Document Revision</w:t>
          </w:r>
          <w:r>
            <w:rPr>
              <w:rFonts w:ascii="Arial" w:hAnsi="Arial" w:cs="Arial"/>
              <w:b w:val="0"/>
              <w:sz w:val="20"/>
              <w:szCs w:val="20"/>
              <w:lang w:val="fr-FR"/>
            </w:rPr>
            <w:t xml:space="preserve"> : 1</w:t>
          </w:r>
          <w:r w:rsidRPr="003C5B22">
            <w:rPr>
              <w:rFonts w:ascii="Arial" w:hAnsi="Arial" w:cs="Arial"/>
              <w:b w:val="0"/>
              <w:sz w:val="20"/>
              <w:szCs w:val="20"/>
              <w:lang w:val="fr-FR"/>
            </w:rPr>
            <w:t>.0</w:t>
          </w:r>
        </w:p>
      </w:tc>
    </w:tr>
  </w:tbl>
  <w:p w14:paraId="3609CE0C" w14:textId="77777777" w:rsidR="00F12823" w:rsidRPr="00423190" w:rsidRDefault="00F12823">
    <w:pPr>
      <w:pStyle w:val="Header"/>
      <w:rPr>
        <w:sz w:val="20"/>
        <w:szCs w:val="2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A5C"/>
    <w:multiLevelType w:val="hybridMultilevel"/>
    <w:tmpl w:val="45343BE2"/>
    <w:lvl w:ilvl="0" w:tplc="D91A6EA2">
      <w:start w:val="1"/>
      <w:numFmt w:val="bullet"/>
      <w:pStyle w:val="Heading2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355D8"/>
    <w:multiLevelType w:val="hybridMultilevel"/>
    <w:tmpl w:val="18908E4E"/>
    <w:lvl w:ilvl="0" w:tplc="AABA28B4">
      <w:start w:val="1"/>
      <w:numFmt w:val="bullet"/>
      <w:pStyle w:val="Heading5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F50"/>
    <w:multiLevelType w:val="multilevel"/>
    <w:tmpl w:val="27369F3A"/>
    <w:styleLink w:val="111111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10"/>
        </w:tabs>
        <w:ind w:left="144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92"/>
        </w:tabs>
        <w:ind w:left="2520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3024"/>
        </w:tabs>
        <w:ind w:left="3024" w:hanging="72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144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72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880" w:firstLine="0"/>
      </w:pPr>
      <w:rPr>
        <w:rFonts w:hint="default"/>
      </w:rPr>
    </w:lvl>
  </w:abstractNum>
  <w:abstractNum w:abstractNumId="3" w15:restartNumberingAfterBreak="0">
    <w:nsid w:val="138B5F95"/>
    <w:multiLevelType w:val="hybridMultilevel"/>
    <w:tmpl w:val="390AA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D63A3"/>
    <w:multiLevelType w:val="hybridMultilevel"/>
    <w:tmpl w:val="D5C20F5E"/>
    <w:lvl w:ilvl="0" w:tplc="B464D8F0">
      <w:start w:val="1"/>
      <w:numFmt w:val="bullet"/>
      <w:pStyle w:val="Heading3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32A4"/>
    <w:multiLevelType w:val="multilevel"/>
    <w:tmpl w:val="D4BCAF80"/>
    <w:lvl w:ilvl="0">
      <w:start w:val="7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280B5EEC"/>
    <w:multiLevelType w:val="multilevel"/>
    <w:tmpl w:val="505E8AC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7" w15:restartNumberingAfterBreak="0">
    <w:nsid w:val="36C84B9E"/>
    <w:multiLevelType w:val="multilevel"/>
    <w:tmpl w:val="6FF0E440"/>
    <w:lvl w:ilvl="0">
      <w:start w:val="1"/>
      <w:numFmt w:val="decimal"/>
      <w:lvlText w:val="%1.0"/>
      <w:lvlJc w:val="left"/>
      <w:pPr>
        <w:ind w:left="360" w:hanging="360"/>
      </w:pPr>
      <w:rPr>
        <w:rFonts w:ascii="Verdana" w:hAnsi="Verdana" w:hint="default"/>
        <w:b/>
        <w:i w:val="0"/>
        <w:caps/>
        <w:sz w:val="22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Verdana" w:hAnsi="Verdana" w:cs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2167"/>
        </w:tabs>
        <w:ind w:left="2167" w:hanging="72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031"/>
        </w:tabs>
        <w:ind w:left="3031" w:hanging="864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000000"/>
        <w:sz w:val="16"/>
        <w:szCs w:val="16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7"/>
        </w:tabs>
        <w:ind w:left="4327" w:hanging="129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abstractNum w:abstractNumId="8" w15:restartNumberingAfterBreak="0">
    <w:nsid w:val="3FF90732"/>
    <w:multiLevelType w:val="hybridMultilevel"/>
    <w:tmpl w:val="6F6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0BBB"/>
    <w:multiLevelType w:val="singleLevel"/>
    <w:tmpl w:val="BEF2E42C"/>
    <w:lvl w:ilvl="0">
      <w:start w:val="1"/>
      <w:numFmt w:val="upperLetter"/>
      <w:pStyle w:val="ListBull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2942C35"/>
    <w:multiLevelType w:val="hybridMultilevel"/>
    <w:tmpl w:val="5C62868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5058D"/>
    <w:multiLevelType w:val="hybridMultilevel"/>
    <w:tmpl w:val="409284E2"/>
    <w:lvl w:ilvl="0" w:tplc="04090001">
      <w:start w:val="1"/>
      <w:numFmt w:val="bullet"/>
      <w:pStyle w:val="Heading1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C6D34"/>
    <w:multiLevelType w:val="hybridMultilevel"/>
    <w:tmpl w:val="92B21DE8"/>
    <w:lvl w:ilvl="0" w:tplc="BFF848A0">
      <w:start w:val="1"/>
      <w:numFmt w:val="bullet"/>
      <w:pStyle w:val="Heading4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2DE7"/>
    <w:multiLevelType w:val="multilevel"/>
    <w:tmpl w:val="87F8BB4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21912235">
    <w:abstractNumId w:val="1"/>
  </w:num>
  <w:num w:numId="2" w16cid:durableId="1164974110">
    <w:abstractNumId w:val="9"/>
  </w:num>
  <w:num w:numId="3" w16cid:durableId="794836558">
    <w:abstractNumId w:val="7"/>
  </w:num>
  <w:num w:numId="4" w16cid:durableId="144249248">
    <w:abstractNumId w:val="11"/>
  </w:num>
  <w:num w:numId="5" w16cid:durableId="570847336">
    <w:abstractNumId w:val="0"/>
  </w:num>
  <w:num w:numId="6" w16cid:durableId="1824081673">
    <w:abstractNumId w:val="4"/>
  </w:num>
  <w:num w:numId="7" w16cid:durableId="1640920707">
    <w:abstractNumId w:val="12"/>
  </w:num>
  <w:num w:numId="8" w16cid:durableId="1243177574">
    <w:abstractNumId w:val="2"/>
  </w:num>
  <w:num w:numId="9" w16cid:durableId="1233807801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900"/>
          </w:tabs>
          <w:ind w:left="900" w:hanging="720"/>
        </w:pPr>
        <w:rPr>
          <w:rFonts w:ascii="Arial" w:hAnsi="Arial" w:cs="Arial" w:hint="default"/>
          <w:b/>
          <w:bCs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592"/>
          </w:tabs>
          <w:ind w:left="2520" w:hanging="1008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3024"/>
          </w:tabs>
          <w:ind w:left="3024" w:hanging="72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10" w16cid:durableId="977298407">
    <w:abstractNumId w:val="5"/>
  </w:num>
  <w:num w:numId="11" w16cid:durableId="2050110909">
    <w:abstractNumId w:val="6"/>
  </w:num>
  <w:num w:numId="12" w16cid:durableId="1816991772">
    <w:abstractNumId w:val="8"/>
  </w:num>
  <w:num w:numId="13" w16cid:durableId="1102917857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sz w:val="22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592"/>
          </w:tabs>
          <w:ind w:left="2520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3024"/>
          </w:tabs>
          <w:ind w:left="3024" w:hanging="72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14" w16cid:durableId="1609120788">
    <w:abstractNumId w:val="2"/>
  </w:num>
  <w:num w:numId="15" w16cid:durableId="601844098">
    <w:abstractNumId w:val="2"/>
  </w:num>
  <w:num w:numId="16" w16cid:durableId="1031078033">
    <w:abstractNumId w:val="2"/>
  </w:num>
  <w:num w:numId="17" w16cid:durableId="1192954759">
    <w:abstractNumId w:val="13"/>
  </w:num>
  <w:num w:numId="18" w16cid:durableId="989676291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</w:num>
  <w:num w:numId="19" w16cid:durableId="983854868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</w:num>
  <w:num w:numId="20" w16cid:durableId="952975135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</w:num>
  <w:num w:numId="21" w16cid:durableId="945386789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</w:num>
  <w:num w:numId="22" w16cid:durableId="1363092495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</w:num>
  <w:num w:numId="23" w16cid:durableId="1266838813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</w:num>
  <w:num w:numId="24" w16cid:durableId="104692578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startOverride w:val="2"/>
      <w:lvl w:ilvl="2">
        <w:start w:val="2"/>
        <w:numFmt w:val="decimal"/>
        <w:pStyle w:val="Heading3"/>
        <w:lvlText w:val=""/>
        <w:lvlJc w:val="left"/>
      </w:lvl>
    </w:lvlOverride>
  </w:num>
  <w:num w:numId="25" w16cid:durableId="1663507234">
    <w:abstractNumId w:val="2"/>
    <w:lvlOverride w:ilvl="0">
      <w:startOverride w:val="8"/>
      <w:lvl w:ilvl="0">
        <w:start w:val="8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 w:val="0"/>
        </w:rPr>
      </w:lvl>
    </w:lvlOverride>
    <w:lvlOverride w:ilvl="1">
      <w:startOverride w:val="3"/>
      <w:lvl w:ilvl="1">
        <w:start w:val="3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</w:num>
  <w:num w:numId="26" w16cid:durableId="58141027">
    <w:abstractNumId w:val="10"/>
  </w:num>
  <w:num w:numId="27" w16cid:durableId="520168445">
    <w:abstractNumId w:val="3"/>
  </w:num>
  <w:num w:numId="28" w16cid:durableId="1989741362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sz w:val="22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710"/>
          </w:tabs>
          <w:ind w:left="1440" w:hanging="648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520"/>
          </w:tabs>
          <w:ind w:left="2448" w:hanging="1008"/>
        </w:pPr>
        <w:rPr>
          <w:rFonts w:ascii="Arial" w:hAnsi="Arial" w:cs="Arial" w:hint="default"/>
          <w:b w:val="0"/>
          <w:bCs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3024"/>
          </w:tabs>
          <w:ind w:left="3024" w:hanging="72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29" w16cid:durableId="1910728369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cs="Arial" w:hint="default"/>
          <w:b/>
          <w:bCs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800"/>
          </w:tabs>
          <w:ind w:left="180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2376"/>
          </w:tabs>
          <w:ind w:left="2880" w:hanging="504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30" w16cid:durableId="1640526333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800"/>
          </w:tabs>
          <w:ind w:left="1800" w:hanging="720"/>
        </w:pPr>
        <w:rPr>
          <w:rFonts w:ascii="Verdana" w:hAnsi="Verdana" w:cstheme="minorHAnsi"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2376"/>
          </w:tabs>
          <w:ind w:left="2880" w:hanging="504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31" w16cid:durableId="715275346">
    <w:abstractNumId w:val="2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800"/>
          </w:tabs>
          <w:ind w:left="1800" w:hanging="720"/>
        </w:pPr>
        <w:rPr>
          <w:rFonts w:ascii="Arial" w:hAnsi="Arial" w:cs="Arial"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2376"/>
          </w:tabs>
          <w:ind w:left="2880" w:hanging="504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2880" w:hanging="144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880" w:hanging="72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2880" w:firstLine="0"/>
        </w:pPr>
        <w:rPr>
          <w:rFonts w:hint="default"/>
        </w:rPr>
      </w:lvl>
    </w:lvlOverride>
  </w:num>
  <w:num w:numId="32" w16cid:durableId="1579703372">
    <w:abstractNumId w:val="2"/>
  </w:num>
  <w:num w:numId="33" w16cid:durableId="974144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68"/>
    <w:rsid w:val="000002C5"/>
    <w:rsid w:val="000007E8"/>
    <w:rsid w:val="000009E6"/>
    <w:rsid w:val="00000CA1"/>
    <w:rsid w:val="00001186"/>
    <w:rsid w:val="00001337"/>
    <w:rsid w:val="00001EB4"/>
    <w:rsid w:val="00001FB6"/>
    <w:rsid w:val="00002B7F"/>
    <w:rsid w:val="00002C57"/>
    <w:rsid w:val="00002DB3"/>
    <w:rsid w:val="00003F21"/>
    <w:rsid w:val="00004757"/>
    <w:rsid w:val="000051C6"/>
    <w:rsid w:val="000051ED"/>
    <w:rsid w:val="000053AA"/>
    <w:rsid w:val="000053CF"/>
    <w:rsid w:val="000057EE"/>
    <w:rsid w:val="00005863"/>
    <w:rsid w:val="000060C2"/>
    <w:rsid w:val="00006677"/>
    <w:rsid w:val="000067D7"/>
    <w:rsid w:val="00006C6F"/>
    <w:rsid w:val="000070B9"/>
    <w:rsid w:val="00007468"/>
    <w:rsid w:val="0000787D"/>
    <w:rsid w:val="00007990"/>
    <w:rsid w:val="00007B16"/>
    <w:rsid w:val="00007B33"/>
    <w:rsid w:val="00007E56"/>
    <w:rsid w:val="00010238"/>
    <w:rsid w:val="0001044C"/>
    <w:rsid w:val="00010956"/>
    <w:rsid w:val="000117AA"/>
    <w:rsid w:val="00012314"/>
    <w:rsid w:val="000123D0"/>
    <w:rsid w:val="00012596"/>
    <w:rsid w:val="00012936"/>
    <w:rsid w:val="00012957"/>
    <w:rsid w:val="00013881"/>
    <w:rsid w:val="00013898"/>
    <w:rsid w:val="00013C5A"/>
    <w:rsid w:val="00013C61"/>
    <w:rsid w:val="00013E1C"/>
    <w:rsid w:val="00014BBF"/>
    <w:rsid w:val="000151B2"/>
    <w:rsid w:val="00015227"/>
    <w:rsid w:val="00015D5D"/>
    <w:rsid w:val="000163A3"/>
    <w:rsid w:val="000170DB"/>
    <w:rsid w:val="00017D09"/>
    <w:rsid w:val="00017EC9"/>
    <w:rsid w:val="00020303"/>
    <w:rsid w:val="00020D4B"/>
    <w:rsid w:val="0002146F"/>
    <w:rsid w:val="00021536"/>
    <w:rsid w:val="00021B13"/>
    <w:rsid w:val="00021CD0"/>
    <w:rsid w:val="00021F61"/>
    <w:rsid w:val="000221E1"/>
    <w:rsid w:val="000224F4"/>
    <w:rsid w:val="00022C32"/>
    <w:rsid w:val="00022E4E"/>
    <w:rsid w:val="000238C6"/>
    <w:rsid w:val="000241AA"/>
    <w:rsid w:val="00024ADC"/>
    <w:rsid w:val="00024E15"/>
    <w:rsid w:val="00025457"/>
    <w:rsid w:val="00025641"/>
    <w:rsid w:val="00025F17"/>
    <w:rsid w:val="00026822"/>
    <w:rsid w:val="00026AC4"/>
    <w:rsid w:val="0002707C"/>
    <w:rsid w:val="00027318"/>
    <w:rsid w:val="00027717"/>
    <w:rsid w:val="000277B8"/>
    <w:rsid w:val="000277ED"/>
    <w:rsid w:val="000278DC"/>
    <w:rsid w:val="00027DE3"/>
    <w:rsid w:val="00030076"/>
    <w:rsid w:val="000305EB"/>
    <w:rsid w:val="000309E2"/>
    <w:rsid w:val="00030FB6"/>
    <w:rsid w:val="000314BC"/>
    <w:rsid w:val="00031C4F"/>
    <w:rsid w:val="0003294A"/>
    <w:rsid w:val="00034869"/>
    <w:rsid w:val="00035163"/>
    <w:rsid w:val="00035E3F"/>
    <w:rsid w:val="000363D9"/>
    <w:rsid w:val="0003650F"/>
    <w:rsid w:val="00036A01"/>
    <w:rsid w:val="00036C0D"/>
    <w:rsid w:val="00036E18"/>
    <w:rsid w:val="000370C4"/>
    <w:rsid w:val="00037582"/>
    <w:rsid w:val="00037D82"/>
    <w:rsid w:val="00037E34"/>
    <w:rsid w:val="00037ED2"/>
    <w:rsid w:val="000400CC"/>
    <w:rsid w:val="00040404"/>
    <w:rsid w:val="00041935"/>
    <w:rsid w:val="00042223"/>
    <w:rsid w:val="0004251F"/>
    <w:rsid w:val="0004257C"/>
    <w:rsid w:val="00042BB9"/>
    <w:rsid w:val="00042BFA"/>
    <w:rsid w:val="00042D5D"/>
    <w:rsid w:val="000434E8"/>
    <w:rsid w:val="00043585"/>
    <w:rsid w:val="00043BD1"/>
    <w:rsid w:val="000440FD"/>
    <w:rsid w:val="0004479C"/>
    <w:rsid w:val="00044E8F"/>
    <w:rsid w:val="00045016"/>
    <w:rsid w:val="0004510D"/>
    <w:rsid w:val="000457E9"/>
    <w:rsid w:val="00045BFC"/>
    <w:rsid w:val="000460F2"/>
    <w:rsid w:val="0004649B"/>
    <w:rsid w:val="00046664"/>
    <w:rsid w:val="00046BC4"/>
    <w:rsid w:val="00046E44"/>
    <w:rsid w:val="0004726E"/>
    <w:rsid w:val="000503B7"/>
    <w:rsid w:val="000503BF"/>
    <w:rsid w:val="000508E8"/>
    <w:rsid w:val="00050943"/>
    <w:rsid w:val="000517BC"/>
    <w:rsid w:val="0005199B"/>
    <w:rsid w:val="00051E2C"/>
    <w:rsid w:val="000521F9"/>
    <w:rsid w:val="0005247A"/>
    <w:rsid w:val="000526E6"/>
    <w:rsid w:val="00052704"/>
    <w:rsid w:val="00052909"/>
    <w:rsid w:val="000531F4"/>
    <w:rsid w:val="0005366B"/>
    <w:rsid w:val="00053A3B"/>
    <w:rsid w:val="00054FC3"/>
    <w:rsid w:val="000553FE"/>
    <w:rsid w:val="00055A04"/>
    <w:rsid w:val="00055DBE"/>
    <w:rsid w:val="0005615F"/>
    <w:rsid w:val="000568FD"/>
    <w:rsid w:val="00056A75"/>
    <w:rsid w:val="00056B93"/>
    <w:rsid w:val="000578DA"/>
    <w:rsid w:val="00060196"/>
    <w:rsid w:val="00060583"/>
    <w:rsid w:val="00060746"/>
    <w:rsid w:val="00060A9A"/>
    <w:rsid w:val="00060D36"/>
    <w:rsid w:val="0006153A"/>
    <w:rsid w:val="000616E6"/>
    <w:rsid w:val="00061A70"/>
    <w:rsid w:val="00061E52"/>
    <w:rsid w:val="0006219B"/>
    <w:rsid w:val="00062B9D"/>
    <w:rsid w:val="00062F33"/>
    <w:rsid w:val="0006316C"/>
    <w:rsid w:val="00063229"/>
    <w:rsid w:val="000633C8"/>
    <w:rsid w:val="00063A81"/>
    <w:rsid w:val="00063E4A"/>
    <w:rsid w:val="00063FA7"/>
    <w:rsid w:val="00064013"/>
    <w:rsid w:val="0006404F"/>
    <w:rsid w:val="00064335"/>
    <w:rsid w:val="00064A42"/>
    <w:rsid w:val="00064B1B"/>
    <w:rsid w:val="00064BB1"/>
    <w:rsid w:val="000653C2"/>
    <w:rsid w:val="0006557F"/>
    <w:rsid w:val="000656AF"/>
    <w:rsid w:val="0006604E"/>
    <w:rsid w:val="00066064"/>
    <w:rsid w:val="00066543"/>
    <w:rsid w:val="000665ED"/>
    <w:rsid w:val="00066EC5"/>
    <w:rsid w:val="00067553"/>
    <w:rsid w:val="00067957"/>
    <w:rsid w:val="00067BBC"/>
    <w:rsid w:val="00070657"/>
    <w:rsid w:val="00070F12"/>
    <w:rsid w:val="000717B3"/>
    <w:rsid w:val="000717F2"/>
    <w:rsid w:val="00071888"/>
    <w:rsid w:val="00071C52"/>
    <w:rsid w:val="000722FE"/>
    <w:rsid w:val="00072D3F"/>
    <w:rsid w:val="00072DF2"/>
    <w:rsid w:val="00073131"/>
    <w:rsid w:val="0007346D"/>
    <w:rsid w:val="000735C2"/>
    <w:rsid w:val="0007366E"/>
    <w:rsid w:val="000736C9"/>
    <w:rsid w:val="00073E61"/>
    <w:rsid w:val="00074367"/>
    <w:rsid w:val="0007469E"/>
    <w:rsid w:val="00074B7E"/>
    <w:rsid w:val="00074C96"/>
    <w:rsid w:val="00075197"/>
    <w:rsid w:val="0007538F"/>
    <w:rsid w:val="00075914"/>
    <w:rsid w:val="00075E48"/>
    <w:rsid w:val="00076189"/>
    <w:rsid w:val="000770EF"/>
    <w:rsid w:val="000774EE"/>
    <w:rsid w:val="00077533"/>
    <w:rsid w:val="00077D8D"/>
    <w:rsid w:val="00077D9D"/>
    <w:rsid w:val="0008113A"/>
    <w:rsid w:val="00081181"/>
    <w:rsid w:val="00081250"/>
    <w:rsid w:val="0008167F"/>
    <w:rsid w:val="00081CDC"/>
    <w:rsid w:val="00082591"/>
    <w:rsid w:val="00082647"/>
    <w:rsid w:val="00082C5D"/>
    <w:rsid w:val="00082ED2"/>
    <w:rsid w:val="00083264"/>
    <w:rsid w:val="0008394F"/>
    <w:rsid w:val="00083A67"/>
    <w:rsid w:val="00083B00"/>
    <w:rsid w:val="000844F1"/>
    <w:rsid w:val="00084872"/>
    <w:rsid w:val="0008497C"/>
    <w:rsid w:val="000850FD"/>
    <w:rsid w:val="00085805"/>
    <w:rsid w:val="00085893"/>
    <w:rsid w:val="00085B32"/>
    <w:rsid w:val="0008641C"/>
    <w:rsid w:val="000868CB"/>
    <w:rsid w:val="0008694D"/>
    <w:rsid w:val="00086AC0"/>
    <w:rsid w:val="00086C79"/>
    <w:rsid w:val="00086CD9"/>
    <w:rsid w:val="0008736B"/>
    <w:rsid w:val="000873AF"/>
    <w:rsid w:val="00087665"/>
    <w:rsid w:val="00087719"/>
    <w:rsid w:val="00087C5E"/>
    <w:rsid w:val="000908AC"/>
    <w:rsid w:val="00090E21"/>
    <w:rsid w:val="00090F09"/>
    <w:rsid w:val="00091080"/>
    <w:rsid w:val="0009136A"/>
    <w:rsid w:val="0009155D"/>
    <w:rsid w:val="00091A5A"/>
    <w:rsid w:val="00092D29"/>
    <w:rsid w:val="000931E1"/>
    <w:rsid w:val="000935DD"/>
    <w:rsid w:val="00093AF7"/>
    <w:rsid w:val="00093D39"/>
    <w:rsid w:val="000945D7"/>
    <w:rsid w:val="0009487D"/>
    <w:rsid w:val="00094931"/>
    <w:rsid w:val="00094C9D"/>
    <w:rsid w:val="00094F6A"/>
    <w:rsid w:val="00095D1F"/>
    <w:rsid w:val="00095F80"/>
    <w:rsid w:val="00096195"/>
    <w:rsid w:val="000964CF"/>
    <w:rsid w:val="00096908"/>
    <w:rsid w:val="00096D44"/>
    <w:rsid w:val="000971A4"/>
    <w:rsid w:val="00097520"/>
    <w:rsid w:val="00097776"/>
    <w:rsid w:val="00097842"/>
    <w:rsid w:val="0009785D"/>
    <w:rsid w:val="000979E4"/>
    <w:rsid w:val="000A04BF"/>
    <w:rsid w:val="000A08FE"/>
    <w:rsid w:val="000A09F3"/>
    <w:rsid w:val="000A2061"/>
    <w:rsid w:val="000A2910"/>
    <w:rsid w:val="000A38B3"/>
    <w:rsid w:val="000A3E96"/>
    <w:rsid w:val="000A472F"/>
    <w:rsid w:val="000A5363"/>
    <w:rsid w:val="000A59FA"/>
    <w:rsid w:val="000A6DE9"/>
    <w:rsid w:val="000A70BD"/>
    <w:rsid w:val="000A754A"/>
    <w:rsid w:val="000A7DA4"/>
    <w:rsid w:val="000A7DE2"/>
    <w:rsid w:val="000B02CF"/>
    <w:rsid w:val="000B0A67"/>
    <w:rsid w:val="000B0F29"/>
    <w:rsid w:val="000B1315"/>
    <w:rsid w:val="000B14C9"/>
    <w:rsid w:val="000B15C4"/>
    <w:rsid w:val="000B2948"/>
    <w:rsid w:val="000B35D0"/>
    <w:rsid w:val="000B3ABD"/>
    <w:rsid w:val="000B3C41"/>
    <w:rsid w:val="000B434F"/>
    <w:rsid w:val="000B4359"/>
    <w:rsid w:val="000B44C1"/>
    <w:rsid w:val="000B4D47"/>
    <w:rsid w:val="000B4D6C"/>
    <w:rsid w:val="000B4D80"/>
    <w:rsid w:val="000B534D"/>
    <w:rsid w:val="000B548D"/>
    <w:rsid w:val="000B5616"/>
    <w:rsid w:val="000B599D"/>
    <w:rsid w:val="000B59A3"/>
    <w:rsid w:val="000B5C3C"/>
    <w:rsid w:val="000B5D96"/>
    <w:rsid w:val="000B5EA7"/>
    <w:rsid w:val="000B61E5"/>
    <w:rsid w:val="000B631D"/>
    <w:rsid w:val="000B63C2"/>
    <w:rsid w:val="000B67E6"/>
    <w:rsid w:val="000B7092"/>
    <w:rsid w:val="000B76D9"/>
    <w:rsid w:val="000B7C08"/>
    <w:rsid w:val="000B7D12"/>
    <w:rsid w:val="000C02B6"/>
    <w:rsid w:val="000C0321"/>
    <w:rsid w:val="000C0A2A"/>
    <w:rsid w:val="000C1975"/>
    <w:rsid w:val="000C210A"/>
    <w:rsid w:val="000C2209"/>
    <w:rsid w:val="000C3061"/>
    <w:rsid w:val="000C3CC3"/>
    <w:rsid w:val="000C3F80"/>
    <w:rsid w:val="000C409E"/>
    <w:rsid w:val="000C40B2"/>
    <w:rsid w:val="000C41F2"/>
    <w:rsid w:val="000C435A"/>
    <w:rsid w:val="000C4384"/>
    <w:rsid w:val="000C4504"/>
    <w:rsid w:val="000C45A2"/>
    <w:rsid w:val="000C5256"/>
    <w:rsid w:val="000C6083"/>
    <w:rsid w:val="000C612E"/>
    <w:rsid w:val="000C6DD2"/>
    <w:rsid w:val="000C6F6E"/>
    <w:rsid w:val="000C6FEF"/>
    <w:rsid w:val="000C70A7"/>
    <w:rsid w:val="000C71B8"/>
    <w:rsid w:val="000C73A7"/>
    <w:rsid w:val="000D0214"/>
    <w:rsid w:val="000D0557"/>
    <w:rsid w:val="000D0777"/>
    <w:rsid w:val="000D15CC"/>
    <w:rsid w:val="000D1B9A"/>
    <w:rsid w:val="000D1BF7"/>
    <w:rsid w:val="000D1DC1"/>
    <w:rsid w:val="000D265D"/>
    <w:rsid w:val="000D29D4"/>
    <w:rsid w:val="000D2CEE"/>
    <w:rsid w:val="000D30B3"/>
    <w:rsid w:val="000D4335"/>
    <w:rsid w:val="000D460F"/>
    <w:rsid w:val="000D4BB1"/>
    <w:rsid w:val="000D54DE"/>
    <w:rsid w:val="000D5911"/>
    <w:rsid w:val="000D5B6A"/>
    <w:rsid w:val="000D6122"/>
    <w:rsid w:val="000D6802"/>
    <w:rsid w:val="000D69A2"/>
    <w:rsid w:val="000D6B04"/>
    <w:rsid w:val="000D6C47"/>
    <w:rsid w:val="000D6CEE"/>
    <w:rsid w:val="000D7529"/>
    <w:rsid w:val="000D77E3"/>
    <w:rsid w:val="000D7CCD"/>
    <w:rsid w:val="000E0123"/>
    <w:rsid w:val="000E2CA1"/>
    <w:rsid w:val="000E3186"/>
    <w:rsid w:val="000E372F"/>
    <w:rsid w:val="000E3FFF"/>
    <w:rsid w:val="000E4788"/>
    <w:rsid w:val="000E4A7F"/>
    <w:rsid w:val="000E506B"/>
    <w:rsid w:val="000E51DA"/>
    <w:rsid w:val="000E568F"/>
    <w:rsid w:val="000E6147"/>
    <w:rsid w:val="000E6233"/>
    <w:rsid w:val="000E666D"/>
    <w:rsid w:val="000E7302"/>
    <w:rsid w:val="000E78FD"/>
    <w:rsid w:val="000F0842"/>
    <w:rsid w:val="000F0C73"/>
    <w:rsid w:val="000F0F99"/>
    <w:rsid w:val="000F1004"/>
    <w:rsid w:val="000F10B8"/>
    <w:rsid w:val="000F1356"/>
    <w:rsid w:val="000F1439"/>
    <w:rsid w:val="000F1462"/>
    <w:rsid w:val="000F2A1E"/>
    <w:rsid w:val="000F3D6D"/>
    <w:rsid w:val="000F4440"/>
    <w:rsid w:val="000F4952"/>
    <w:rsid w:val="000F56FE"/>
    <w:rsid w:val="000F595B"/>
    <w:rsid w:val="000F64B4"/>
    <w:rsid w:val="000F67D2"/>
    <w:rsid w:val="000F69D9"/>
    <w:rsid w:val="000F7665"/>
    <w:rsid w:val="000F7D1C"/>
    <w:rsid w:val="0010025C"/>
    <w:rsid w:val="001007A0"/>
    <w:rsid w:val="00100E16"/>
    <w:rsid w:val="001016F2"/>
    <w:rsid w:val="00101C51"/>
    <w:rsid w:val="00101CBF"/>
    <w:rsid w:val="00101E9F"/>
    <w:rsid w:val="00102234"/>
    <w:rsid w:val="001035CC"/>
    <w:rsid w:val="001048A4"/>
    <w:rsid w:val="001053AA"/>
    <w:rsid w:val="00105443"/>
    <w:rsid w:val="001054D2"/>
    <w:rsid w:val="0010578C"/>
    <w:rsid w:val="001059AB"/>
    <w:rsid w:val="001059BC"/>
    <w:rsid w:val="00105FBC"/>
    <w:rsid w:val="00106955"/>
    <w:rsid w:val="00106A43"/>
    <w:rsid w:val="00106AEC"/>
    <w:rsid w:val="00106D51"/>
    <w:rsid w:val="00106E60"/>
    <w:rsid w:val="001102F6"/>
    <w:rsid w:val="00110AA7"/>
    <w:rsid w:val="00110DA4"/>
    <w:rsid w:val="0011161C"/>
    <w:rsid w:val="001116FA"/>
    <w:rsid w:val="0011182E"/>
    <w:rsid w:val="00111B1B"/>
    <w:rsid w:val="00111E9C"/>
    <w:rsid w:val="00111F20"/>
    <w:rsid w:val="001123B7"/>
    <w:rsid w:val="001128AC"/>
    <w:rsid w:val="0011325C"/>
    <w:rsid w:val="00113984"/>
    <w:rsid w:val="00113A12"/>
    <w:rsid w:val="00114570"/>
    <w:rsid w:val="00114D62"/>
    <w:rsid w:val="00114E65"/>
    <w:rsid w:val="0011516F"/>
    <w:rsid w:val="001159F0"/>
    <w:rsid w:val="00115B12"/>
    <w:rsid w:val="00115C7E"/>
    <w:rsid w:val="001164C7"/>
    <w:rsid w:val="001167F7"/>
    <w:rsid w:val="00116B47"/>
    <w:rsid w:val="00116B55"/>
    <w:rsid w:val="00116D0B"/>
    <w:rsid w:val="0011722E"/>
    <w:rsid w:val="00117502"/>
    <w:rsid w:val="0011759B"/>
    <w:rsid w:val="00117B38"/>
    <w:rsid w:val="00117B65"/>
    <w:rsid w:val="00117BAC"/>
    <w:rsid w:val="00120436"/>
    <w:rsid w:val="0012062C"/>
    <w:rsid w:val="00120B15"/>
    <w:rsid w:val="00120B8C"/>
    <w:rsid w:val="00120F13"/>
    <w:rsid w:val="001213F8"/>
    <w:rsid w:val="00121D6E"/>
    <w:rsid w:val="00122728"/>
    <w:rsid w:val="00122A67"/>
    <w:rsid w:val="00122B57"/>
    <w:rsid w:val="00123343"/>
    <w:rsid w:val="0012369D"/>
    <w:rsid w:val="00123EAB"/>
    <w:rsid w:val="001245F7"/>
    <w:rsid w:val="00125572"/>
    <w:rsid w:val="001257FC"/>
    <w:rsid w:val="00125DD9"/>
    <w:rsid w:val="00125E69"/>
    <w:rsid w:val="00126B26"/>
    <w:rsid w:val="00126E99"/>
    <w:rsid w:val="0012714D"/>
    <w:rsid w:val="00127331"/>
    <w:rsid w:val="001279BD"/>
    <w:rsid w:val="00127C67"/>
    <w:rsid w:val="00130143"/>
    <w:rsid w:val="001302C4"/>
    <w:rsid w:val="00131276"/>
    <w:rsid w:val="00131E42"/>
    <w:rsid w:val="0013227A"/>
    <w:rsid w:val="00132635"/>
    <w:rsid w:val="00132E69"/>
    <w:rsid w:val="00132F33"/>
    <w:rsid w:val="00133580"/>
    <w:rsid w:val="001335CE"/>
    <w:rsid w:val="001351B8"/>
    <w:rsid w:val="001357B9"/>
    <w:rsid w:val="00136532"/>
    <w:rsid w:val="0013673C"/>
    <w:rsid w:val="00136CC6"/>
    <w:rsid w:val="00137203"/>
    <w:rsid w:val="0013790A"/>
    <w:rsid w:val="00140644"/>
    <w:rsid w:val="001408FF"/>
    <w:rsid w:val="001409C6"/>
    <w:rsid w:val="00141368"/>
    <w:rsid w:val="0014186F"/>
    <w:rsid w:val="00142B63"/>
    <w:rsid w:val="00142CAE"/>
    <w:rsid w:val="00142D70"/>
    <w:rsid w:val="001435E2"/>
    <w:rsid w:val="001442B5"/>
    <w:rsid w:val="0014498D"/>
    <w:rsid w:val="00144D32"/>
    <w:rsid w:val="0014568B"/>
    <w:rsid w:val="001456B6"/>
    <w:rsid w:val="00145D3A"/>
    <w:rsid w:val="00146181"/>
    <w:rsid w:val="001470C1"/>
    <w:rsid w:val="00150A20"/>
    <w:rsid w:val="00150C63"/>
    <w:rsid w:val="00150D38"/>
    <w:rsid w:val="00151496"/>
    <w:rsid w:val="00151629"/>
    <w:rsid w:val="00151B8C"/>
    <w:rsid w:val="001529F4"/>
    <w:rsid w:val="00152AA1"/>
    <w:rsid w:val="00152B79"/>
    <w:rsid w:val="00152CE9"/>
    <w:rsid w:val="0015341E"/>
    <w:rsid w:val="00153A6C"/>
    <w:rsid w:val="00153FE5"/>
    <w:rsid w:val="001541B6"/>
    <w:rsid w:val="00154299"/>
    <w:rsid w:val="00154529"/>
    <w:rsid w:val="00154898"/>
    <w:rsid w:val="001552EB"/>
    <w:rsid w:val="001558CC"/>
    <w:rsid w:val="00156E55"/>
    <w:rsid w:val="00156F69"/>
    <w:rsid w:val="0015755E"/>
    <w:rsid w:val="001576DA"/>
    <w:rsid w:val="001578EE"/>
    <w:rsid w:val="00157A40"/>
    <w:rsid w:val="00157AD7"/>
    <w:rsid w:val="00160814"/>
    <w:rsid w:val="00160927"/>
    <w:rsid w:val="00160A02"/>
    <w:rsid w:val="001613F4"/>
    <w:rsid w:val="00161C98"/>
    <w:rsid w:val="00162D61"/>
    <w:rsid w:val="00163329"/>
    <w:rsid w:val="001639B4"/>
    <w:rsid w:val="00163A1D"/>
    <w:rsid w:val="00163A25"/>
    <w:rsid w:val="001644E4"/>
    <w:rsid w:val="00164B38"/>
    <w:rsid w:val="00164B55"/>
    <w:rsid w:val="00164E7A"/>
    <w:rsid w:val="0016588D"/>
    <w:rsid w:val="00165990"/>
    <w:rsid w:val="001668E0"/>
    <w:rsid w:val="001676B3"/>
    <w:rsid w:val="0017090E"/>
    <w:rsid w:val="00171076"/>
    <w:rsid w:val="0017168D"/>
    <w:rsid w:val="00171B3F"/>
    <w:rsid w:val="00172301"/>
    <w:rsid w:val="001723B0"/>
    <w:rsid w:val="00172D6D"/>
    <w:rsid w:val="001735CE"/>
    <w:rsid w:val="0017363B"/>
    <w:rsid w:val="0017382F"/>
    <w:rsid w:val="00173BAB"/>
    <w:rsid w:val="00173C86"/>
    <w:rsid w:val="00173CD7"/>
    <w:rsid w:val="00173F29"/>
    <w:rsid w:val="0017476A"/>
    <w:rsid w:val="00174C85"/>
    <w:rsid w:val="001756CE"/>
    <w:rsid w:val="00175B5A"/>
    <w:rsid w:val="001761BA"/>
    <w:rsid w:val="00176EC9"/>
    <w:rsid w:val="00177268"/>
    <w:rsid w:val="00177411"/>
    <w:rsid w:val="001777F0"/>
    <w:rsid w:val="001779A9"/>
    <w:rsid w:val="00177AED"/>
    <w:rsid w:val="00180EE5"/>
    <w:rsid w:val="00182C1A"/>
    <w:rsid w:val="001837E7"/>
    <w:rsid w:val="0018397C"/>
    <w:rsid w:val="00184978"/>
    <w:rsid w:val="00184C37"/>
    <w:rsid w:val="00184F63"/>
    <w:rsid w:val="00185296"/>
    <w:rsid w:val="0018593A"/>
    <w:rsid w:val="00185A0E"/>
    <w:rsid w:val="00185C65"/>
    <w:rsid w:val="00185D7F"/>
    <w:rsid w:val="00185F15"/>
    <w:rsid w:val="00186044"/>
    <w:rsid w:val="00186212"/>
    <w:rsid w:val="001862FF"/>
    <w:rsid w:val="00186639"/>
    <w:rsid w:val="00187603"/>
    <w:rsid w:val="001906B2"/>
    <w:rsid w:val="0019099C"/>
    <w:rsid w:val="00191659"/>
    <w:rsid w:val="001917F0"/>
    <w:rsid w:val="00191C84"/>
    <w:rsid w:val="00191D09"/>
    <w:rsid w:val="00191E0D"/>
    <w:rsid w:val="00191FAF"/>
    <w:rsid w:val="001920E4"/>
    <w:rsid w:val="00192F68"/>
    <w:rsid w:val="001938CC"/>
    <w:rsid w:val="00193ECA"/>
    <w:rsid w:val="001947AC"/>
    <w:rsid w:val="001947D4"/>
    <w:rsid w:val="0019521A"/>
    <w:rsid w:val="001955F1"/>
    <w:rsid w:val="00195D38"/>
    <w:rsid w:val="00195DBD"/>
    <w:rsid w:val="00195DC7"/>
    <w:rsid w:val="00196743"/>
    <w:rsid w:val="001969EB"/>
    <w:rsid w:val="00196AA5"/>
    <w:rsid w:val="00197702"/>
    <w:rsid w:val="001979C6"/>
    <w:rsid w:val="001A004C"/>
    <w:rsid w:val="001A0127"/>
    <w:rsid w:val="001A053D"/>
    <w:rsid w:val="001A0A2D"/>
    <w:rsid w:val="001A142C"/>
    <w:rsid w:val="001A1968"/>
    <w:rsid w:val="001A1C23"/>
    <w:rsid w:val="001A1DB8"/>
    <w:rsid w:val="001A1DCF"/>
    <w:rsid w:val="001A1E69"/>
    <w:rsid w:val="001A1E95"/>
    <w:rsid w:val="001A27AB"/>
    <w:rsid w:val="001A2CBB"/>
    <w:rsid w:val="001A3273"/>
    <w:rsid w:val="001A3390"/>
    <w:rsid w:val="001A3459"/>
    <w:rsid w:val="001A347A"/>
    <w:rsid w:val="001A39ED"/>
    <w:rsid w:val="001A3BE8"/>
    <w:rsid w:val="001A4665"/>
    <w:rsid w:val="001A4700"/>
    <w:rsid w:val="001A4EBF"/>
    <w:rsid w:val="001A507F"/>
    <w:rsid w:val="001A5662"/>
    <w:rsid w:val="001A5778"/>
    <w:rsid w:val="001A5C8A"/>
    <w:rsid w:val="001A5D6E"/>
    <w:rsid w:val="001A6009"/>
    <w:rsid w:val="001A6237"/>
    <w:rsid w:val="001A66A0"/>
    <w:rsid w:val="001A6B5D"/>
    <w:rsid w:val="001A7509"/>
    <w:rsid w:val="001A7931"/>
    <w:rsid w:val="001A7986"/>
    <w:rsid w:val="001A7C81"/>
    <w:rsid w:val="001B1367"/>
    <w:rsid w:val="001B145D"/>
    <w:rsid w:val="001B17CA"/>
    <w:rsid w:val="001B3909"/>
    <w:rsid w:val="001B3AAA"/>
    <w:rsid w:val="001B4543"/>
    <w:rsid w:val="001B4D3E"/>
    <w:rsid w:val="001B520B"/>
    <w:rsid w:val="001B56B2"/>
    <w:rsid w:val="001B6164"/>
    <w:rsid w:val="001B61EA"/>
    <w:rsid w:val="001B66CB"/>
    <w:rsid w:val="001B6966"/>
    <w:rsid w:val="001B7144"/>
    <w:rsid w:val="001B7AD3"/>
    <w:rsid w:val="001C003C"/>
    <w:rsid w:val="001C024C"/>
    <w:rsid w:val="001C0ABF"/>
    <w:rsid w:val="001C0BE5"/>
    <w:rsid w:val="001C1452"/>
    <w:rsid w:val="001C18BF"/>
    <w:rsid w:val="001C1982"/>
    <w:rsid w:val="001C1A78"/>
    <w:rsid w:val="001C1DD7"/>
    <w:rsid w:val="001C2336"/>
    <w:rsid w:val="001C2519"/>
    <w:rsid w:val="001C2609"/>
    <w:rsid w:val="001C29F0"/>
    <w:rsid w:val="001C2D94"/>
    <w:rsid w:val="001C32E7"/>
    <w:rsid w:val="001C3626"/>
    <w:rsid w:val="001C38F3"/>
    <w:rsid w:val="001C3BF7"/>
    <w:rsid w:val="001C3E04"/>
    <w:rsid w:val="001C4109"/>
    <w:rsid w:val="001C4295"/>
    <w:rsid w:val="001C4632"/>
    <w:rsid w:val="001C47CB"/>
    <w:rsid w:val="001C4A1A"/>
    <w:rsid w:val="001C4CE8"/>
    <w:rsid w:val="001C52E4"/>
    <w:rsid w:val="001C5944"/>
    <w:rsid w:val="001C6598"/>
    <w:rsid w:val="001C7D49"/>
    <w:rsid w:val="001D0579"/>
    <w:rsid w:val="001D0C39"/>
    <w:rsid w:val="001D145F"/>
    <w:rsid w:val="001D1470"/>
    <w:rsid w:val="001D1BE7"/>
    <w:rsid w:val="001D2A23"/>
    <w:rsid w:val="001D3452"/>
    <w:rsid w:val="001D4114"/>
    <w:rsid w:val="001D4612"/>
    <w:rsid w:val="001D4805"/>
    <w:rsid w:val="001D48D3"/>
    <w:rsid w:val="001D4BE7"/>
    <w:rsid w:val="001D4CF3"/>
    <w:rsid w:val="001D50DB"/>
    <w:rsid w:val="001D5C89"/>
    <w:rsid w:val="001D62C2"/>
    <w:rsid w:val="001D68CF"/>
    <w:rsid w:val="001D6B30"/>
    <w:rsid w:val="001E06CC"/>
    <w:rsid w:val="001E0724"/>
    <w:rsid w:val="001E0993"/>
    <w:rsid w:val="001E21B0"/>
    <w:rsid w:val="001E25C5"/>
    <w:rsid w:val="001E2C02"/>
    <w:rsid w:val="001E30E6"/>
    <w:rsid w:val="001E3286"/>
    <w:rsid w:val="001E3B46"/>
    <w:rsid w:val="001E416B"/>
    <w:rsid w:val="001E48D2"/>
    <w:rsid w:val="001E50FC"/>
    <w:rsid w:val="001E563C"/>
    <w:rsid w:val="001E564C"/>
    <w:rsid w:val="001E5787"/>
    <w:rsid w:val="001E69A8"/>
    <w:rsid w:val="001E6EA3"/>
    <w:rsid w:val="001E7268"/>
    <w:rsid w:val="001E7305"/>
    <w:rsid w:val="001E745A"/>
    <w:rsid w:val="001E7493"/>
    <w:rsid w:val="001E75B7"/>
    <w:rsid w:val="001E77AD"/>
    <w:rsid w:val="001F0436"/>
    <w:rsid w:val="001F05A3"/>
    <w:rsid w:val="001F0627"/>
    <w:rsid w:val="001F0E13"/>
    <w:rsid w:val="001F0EAA"/>
    <w:rsid w:val="001F106E"/>
    <w:rsid w:val="001F11DD"/>
    <w:rsid w:val="001F1E73"/>
    <w:rsid w:val="001F1FDA"/>
    <w:rsid w:val="001F2080"/>
    <w:rsid w:val="001F2A9B"/>
    <w:rsid w:val="001F36B0"/>
    <w:rsid w:val="001F3879"/>
    <w:rsid w:val="001F3DAD"/>
    <w:rsid w:val="001F40B2"/>
    <w:rsid w:val="001F44C0"/>
    <w:rsid w:val="001F4574"/>
    <w:rsid w:val="001F4C1A"/>
    <w:rsid w:val="001F5518"/>
    <w:rsid w:val="001F5536"/>
    <w:rsid w:val="001F62FB"/>
    <w:rsid w:val="001F773C"/>
    <w:rsid w:val="001F7C0A"/>
    <w:rsid w:val="00200712"/>
    <w:rsid w:val="002009C0"/>
    <w:rsid w:val="002010A6"/>
    <w:rsid w:val="00201203"/>
    <w:rsid w:val="00201470"/>
    <w:rsid w:val="002016EE"/>
    <w:rsid w:val="00201822"/>
    <w:rsid w:val="002026A4"/>
    <w:rsid w:val="00202A48"/>
    <w:rsid w:val="00202AFF"/>
    <w:rsid w:val="00202D63"/>
    <w:rsid w:val="00202EBE"/>
    <w:rsid w:val="002042A2"/>
    <w:rsid w:val="00204440"/>
    <w:rsid w:val="002044CA"/>
    <w:rsid w:val="00204781"/>
    <w:rsid w:val="00204AD9"/>
    <w:rsid w:val="00204BE8"/>
    <w:rsid w:val="002057F0"/>
    <w:rsid w:val="00205B49"/>
    <w:rsid w:val="00205F5D"/>
    <w:rsid w:val="00206216"/>
    <w:rsid w:val="002068A5"/>
    <w:rsid w:val="00206CC6"/>
    <w:rsid w:val="0020732B"/>
    <w:rsid w:val="00207941"/>
    <w:rsid w:val="00207DC3"/>
    <w:rsid w:val="00207F1E"/>
    <w:rsid w:val="00207FE5"/>
    <w:rsid w:val="002114BC"/>
    <w:rsid w:val="002126DC"/>
    <w:rsid w:val="00212C7D"/>
    <w:rsid w:val="00212E0E"/>
    <w:rsid w:val="00212EAD"/>
    <w:rsid w:val="002132E5"/>
    <w:rsid w:val="00213395"/>
    <w:rsid w:val="002134C1"/>
    <w:rsid w:val="00214585"/>
    <w:rsid w:val="00214595"/>
    <w:rsid w:val="00214CDB"/>
    <w:rsid w:val="00215492"/>
    <w:rsid w:val="00215BD5"/>
    <w:rsid w:val="00215D26"/>
    <w:rsid w:val="0021644D"/>
    <w:rsid w:val="00216D06"/>
    <w:rsid w:val="00216D12"/>
    <w:rsid w:val="00216E23"/>
    <w:rsid w:val="00216E74"/>
    <w:rsid w:val="00217082"/>
    <w:rsid w:val="00217221"/>
    <w:rsid w:val="002172E2"/>
    <w:rsid w:val="0021790A"/>
    <w:rsid w:val="00217F78"/>
    <w:rsid w:val="00220415"/>
    <w:rsid w:val="0022134A"/>
    <w:rsid w:val="002216FB"/>
    <w:rsid w:val="00221C5E"/>
    <w:rsid w:val="00221C98"/>
    <w:rsid w:val="00221DA9"/>
    <w:rsid w:val="002228FD"/>
    <w:rsid w:val="00222D06"/>
    <w:rsid w:val="00222E30"/>
    <w:rsid w:val="00222EEC"/>
    <w:rsid w:val="00222F01"/>
    <w:rsid w:val="002234AA"/>
    <w:rsid w:val="002239DF"/>
    <w:rsid w:val="002242E7"/>
    <w:rsid w:val="00224A69"/>
    <w:rsid w:val="00225571"/>
    <w:rsid w:val="002257D9"/>
    <w:rsid w:val="002267D6"/>
    <w:rsid w:val="00226E5A"/>
    <w:rsid w:val="002270F7"/>
    <w:rsid w:val="002271C8"/>
    <w:rsid w:val="0022732D"/>
    <w:rsid w:val="0022758E"/>
    <w:rsid w:val="00230259"/>
    <w:rsid w:val="00230D7B"/>
    <w:rsid w:val="00230EED"/>
    <w:rsid w:val="00232018"/>
    <w:rsid w:val="00232108"/>
    <w:rsid w:val="00232690"/>
    <w:rsid w:val="002327AD"/>
    <w:rsid w:val="002333A2"/>
    <w:rsid w:val="00234354"/>
    <w:rsid w:val="00234565"/>
    <w:rsid w:val="0023465F"/>
    <w:rsid w:val="002350A5"/>
    <w:rsid w:val="00235412"/>
    <w:rsid w:val="00236018"/>
    <w:rsid w:val="0023648D"/>
    <w:rsid w:val="0023656F"/>
    <w:rsid w:val="00236F27"/>
    <w:rsid w:val="002370B9"/>
    <w:rsid w:val="0023711E"/>
    <w:rsid w:val="00237437"/>
    <w:rsid w:val="002376B8"/>
    <w:rsid w:val="00240448"/>
    <w:rsid w:val="002407F1"/>
    <w:rsid w:val="00240B19"/>
    <w:rsid w:val="00241362"/>
    <w:rsid w:val="00241447"/>
    <w:rsid w:val="0024165F"/>
    <w:rsid w:val="00241A8F"/>
    <w:rsid w:val="00242128"/>
    <w:rsid w:val="0024269D"/>
    <w:rsid w:val="0024276D"/>
    <w:rsid w:val="002429B5"/>
    <w:rsid w:val="00242B05"/>
    <w:rsid w:val="00242D13"/>
    <w:rsid w:val="00243E9C"/>
    <w:rsid w:val="00244539"/>
    <w:rsid w:val="00244B81"/>
    <w:rsid w:val="0024512B"/>
    <w:rsid w:val="00245B3A"/>
    <w:rsid w:val="00245E73"/>
    <w:rsid w:val="00245FAA"/>
    <w:rsid w:val="0024608B"/>
    <w:rsid w:val="00246530"/>
    <w:rsid w:val="00246634"/>
    <w:rsid w:val="002466CF"/>
    <w:rsid w:val="00247D1D"/>
    <w:rsid w:val="00247D7B"/>
    <w:rsid w:val="00250CFC"/>
    <w:rsid w:val="00251660"/>
    <w:rsid w:val="00251BAF"/>
    <w:rsid w:val="00251EF4"/>
    <w:rsid w:val="00252652"/>
    <w:rsid w:val="002540A6"/>
    <w:rsid w:val="0025435D"/>
    <w:rsid w:val="002543E9"/>
    <w:rsid w:val="00254446"/>
    <w:rsid w:val="002548A8"/>
    <w:rsid w:val="00254CD1"/>
    <w:rsid w:val="00254F7E"/>
    <w:rsid w:val="002550EA"/>
    <w:rsid w:val="00255663"/>
    <w:rsid w:val="00256017"/>
    <w:rsid w:val="0025634A"/>
    <w:rsid w:val="002564EF"/>
    <w:rsid w:val="00256ACF"/>
    <w:rsid w:val="00256B23"/>
    <w:rsid w:val="00256FDE"/>
    <w:rsid w:val="002578A8"/>
    <w:rsid w:val="00257BF4"/>
    <w:rsid w:val="00257F85"/>
    <w:rsid w:val="002606B3"/>
    <w:rsid w:val="00260B4C"/>
    <w:rsid w:val="00261397"/>
    <w:rsid w:val="0026147A"/>
    <w:rsid w:val="002618E0"/>
    <w:rsid w:val="002621CB"/>
    <w:rsid w:val="002622A5"/>
    <w:rsid w:val="00262CA6"/>
    <w:rsid w:val="00262DB1"/>
    <w:rsid w:val="00262FF7"/>
    <w:rsid w:val="0026311B"/>
    <w:rsid w:val="00263F74"/>
    <w:rsid w:val="0026465A"/>
    <w:rsid w:val="002648AF"/>
    <w:rsid w:val="00264BD8"/>
    <w:rsid w:val="00264D93"/>
    <w:rsid w:val="00264E7F"/>
    <w:rsid w:val="00265021"/>
    <w:rsid w:val="00265A01"/>
    <w:rsid w:val="00265C0D"/>
    <w:rsid w:val="00265CAD"/>
    <w:rsid w:val="00266A2C"/>
    <w:rsid w:val="00266B6B"/>
    <w:rsid w:val="00266FD9"/>
    <w:rsid w:val="00267079"/>
    <w:rsid w:val="00267918"/>
    <w:rsid w:val="00267C56"/>
    <w:rsid w:val="00270F3F"/>
    <w:rsid w:val="00271DEB"/>
    <w:rsid w:val="00272744"/>
    <w:rsid w:val="00273528"/>
    <w:rsid w:val="00273CF7"/>
    <w:rsid w:val="002741D7"/>
    <w:rsid w:val="00274439"/>
    <w:rsid w:val="0027524B"/>
    <w:rsid w:val="00275D93"/>
    <w:rsid w:val="00276DD8"/>
    <w:rsid w:val="00277035"/>
    <w:rsid w:val="002772DA"/>
    <w:rsid w:val="00277604"/>
    <w:rsid w:val="002777FE"/>
    <w:rsid w:val="002779A8"/>
    <w:rsid w:val="0028041F"/>
    <w:rsid w:val="002805E3"/>
    <w:rsid w:val="0028143C"/>
    <w:rsid w:val="0028176D"/>
    <w:rsid w:val="002819AC"/>
    <w:rsid w:val="00282718"/>
    <w:rsid w:val="002828D1"/>
    <w:rsid w:val="002828ED"/>
    <w:rsid w:val="00282F43"/>
    <w:rsid w:val="002838CE"/>
    <w:rsid w:val="0028396E"/>
    <w:rsid w:val="0028399E"/>
    <w:rsid w:val="0028449E"/>
    <w:rsid w:val="00284778"/>
    <w:rsid w:val="00284873"/>
    <w:rsid w:val="002853FE"/>
    <w:rsid w:val="00285766"/>
    <w:rsid w:val="00285DF2"/>
    <w:rsid w:val="00286867"/>
    <w:rsid w:val="00286B3A"/>
    <w:rsid w:val="00287A79"/>
    <w:rsid w:val="00287C5B"/>
    <w:rsid w:val="00287D56"/>
    <w:rsid w:val="00290A02"/>
    <w:rsid w:val="00291229"/>
    <w:rsid w:val="0029170A"/>
    <w:rsid w:val="002917F6"/>
    <w:rsid w:val="0029181C"/>
    <w:rsid w:val="002918AC"/>
    <w:rsid w:val="00291CE2"/>
    <w:rsid w:val="00291D54"/>
    <w:rsid w:val="0029211E"/>
    <w:rsid w:val="00293418"/>
    <w:rsid w:val="00293D83"/>
    <w:rsid w:val="00294228"/>
    <w:rsid w:val="00294BA8"/>
    <w:rsid w:val="00294DA1"/>
    <w:rsid w:val="002965F5"/>
    <w:rsid w:val="00296B30"/>
    <w:rsid w:val="00296E16"/>
    <w:rsid w:val="00297771"/>
    <w:rsid w:val="002A006B"/>
    <w:rsid w:val="002A06D9"/>
    <w:rsid w:val="002A0908"/>
    <w:rsid w:val="002A0BDE"/>
    <w:rsid w:val="002A10C0"/>
    <w:rsid w:val="002A12B6"/>
    <w:rsid w:val="002A1866"/>
    <w:rsid w:val="002A1D2F"/>
    <w:rsid w:val="002A1D9C"/>
    <w:rsid w:val="002A23AE"/>
    <w:rsid w:val="002A263F"/>
    <w:rsid w:val="002A3098"/>
    <w:rsid w:val="002A309F"/>
    <w:rsid w:val="002A30E7"/>
    <w:rsid w:val="002A3988"/>
    <w:rsid w:val="002A39EA"/>
    <w:rsid w:val="002A3B2C"/>
    <w:rsid w:val="002A3BAA"/>
    <w:rsid w:val="002A3BE8"/>
    <w:rsid w:val="002A3FD5"/>
    <w:rsid w:val="002A4401"/>
    <w:rsid w:val="002A456F"/>
    <w:rsid w:val="002A464C"/>
    <w:rsid w:val="002A4927"/>
    <w:rsid w:val="002A4D1D"/>
    <w:rsid w:val="002A538D"/>
    <w:rsid w:val="002A5AFC"/>
    <w:rsid w:val="002A628C"/>
    <w:rsid w:val="002A643B"/>
    <w:rsid w:val="002A64AF"/>
    <w:rsid w:val="002A6A87"/>
    <w:rsid w:val="002A70CB"/>
    <w:rsid w:val="002A777E"/>
    <w:rsid w:val="002A7C5C"/>
    <w:rsid w:val="002A7CD4"/>
    <w:rsid w:val="002B01BC"/>
    <w:rsid w:val="002B01F0"/>
    <w:rsid w:val="002B23E9"/>
    <w:rsid w:val="002B32EB"/>
    <w:rsid w:val="002B3C4D"/>
    <w:rsid w:val="002B55AA"/>
    <w:rsid w:val="002B56D3"/>
    <w:rsid w:val="002B58F6"/>
    <w:rsid w:val="002B5A16"/>
    <w:rsid w:val="002B5E9D"/>
    <w:rsid w:val="002B5FBF"/>
    <w:rsid w:val="002B6386"/>
    <w:rsid w:val="002B69CD"/>
    <w:rsid w:val="002B6EDC"/>
    <w:rsid w:val="002B72AF"/>
    <w:rsid w:val="002B74DB"/>
    <w:rsid w:val="002B753D"/>
    <w:rsid w:val="002C0465"/>
    <w:rsid w:val="002C04A3"/>
    <w:rsid w:val="002C05B5"/>
    <w:rsid w:val="002C0C9B"/>
    <w:rsid w:val="002C0E1F"/>
    <w:rsid w:val="002C0EB6"/>
    <w:rsid w:val="002C1EDC"/>
    <w:rsid w:val="002C2172"/>
    <w:rsid w:val="002C258A"/>
    <w:rsid w:val="002C305C"/>
    <w:rsid w:val="002C32AB"/>
    <w:rsid w:val="002C376A"/>
    <w:rsid w:val="002C3823"/>
    <w:rsid w:val="002C39E0"/>
    <w:rsid w:val="002C3B8C"/>
    <w:rsid w:val="002C3EA1"/>
    <w:rsid w:val="002C3FD5"/>
    <w:rsid w:val="002C4170"/>
    <w:rsid w:val="002C459B"/>
    <w:rsid w:val="002C475E"/>
    <w:rsid w:val="002C4D02"/>
    <w:rsid w:val="002C4D03"/>
    <w:rsid w:val="002C5156"/>
    <w:rsid w:val="002C53AC"/>
    <w:rsid w:val="002C542D"/>
    <w:rsid w:val="002C549C"/>
    <w:rsid w:val="002C5774"/>
    <w:rsid w:val="002C60BE"/>
    <w:rsid w:val="002C6648"/>
    <w:rsid w:val="002C746C"/>
    <w:rsid w:val="002D03B1"/>
    <w:rsid w:val="002D0B30"/>
    <w:rsid w:val="002D13E0"/>
    <w:rsid w:val="002D1A21"/>
    <w:rsid w:val="002D1A5D"/>
    <w:rsid w:val="002D1ECA"/>
    <w:rsid w:val="002D24FD"/>
    <w:rsid w:val="002D25ED"/>
    <w:rsid w:val="002D2DF9"/>
    <w:rsid w:val="002D2EA9"/>
    <w:rsid w:val="002D3846"/>
    <w:rsid w:val="002D3C9D"/>
    <w:rsid w:val="002D3CA7"/>
    <w:rsid w:val="002D4183"/>
    <w:rsid w:val="002D428C"/>
    <w:rsid w:val="002D446A"/>
    <w:rsid w:val="002D486D"/>
    <w:rsid w:val="002D499F"/>
    <w:rsid w:val="002D55AF"/>
    <w:rsid w:val="002D5EFE"/>
    <w:rsid w:val="002D6075"/>
    <w:rsid w:val="002D60B8"/>
    <w:rsid w:val="002D639B"/>
    <w:rsid w:val="002D64D5"/>
    <w:rsid w:val="002E07A9"/>
    <w:rsid w:val="002E07E1"/>
    <w:rsid w:val="002E0B59"/>
    <w:rsid w:val="002E0F99"/>
    <w:rsid w:val="002E1E59"/>
    <w:rsid w:val="002E1E65"/>
    <w:rsid w:val="002E250D"/>
    <w:rsid w:val="002E2558"/>
    <w:rsid w:val="002E260E"/>
    <w:rsid w:val="002E3255"/>
    <w:rsid w:val="002E36A6"/>
    <w:rsid w:val="002E36CC"/>
    <w:rsid w:val="002E3ED7"/>
    <w:rsid w:val="002E3F63"/>
    <w:rsid w:val="002E3F6D"/>
    <w:rsid w:val="002E4452"/>
    <w:rsid w:val="002E4562"/>
    <w:rsid w:val="002E45F3"/>
    <w:rsid w:val="002E5063"/>
    <w:rsid w:val="002E52F9"/>
    <w:rsid w:val="002E550F"/>
    <w:rsid w:val="002E576B"/>
    <w:rsid w:val="002E5A03"/>
    <w:rsid w:val="002E6231"/>
    <w:rsid w:val="002E6881"/>
    <w:rsid w:val="002E6CB7"/>
    <w:rsid w:val="002E7DD7"/>
    <w:rsid w:val="002F02F8"/>
    <w:rsid w:val="002F038E"/>
    <w:rsid w:val="002F060B"/>
    <w:rsid w:val="002F08C6"/>
    <w:rsid w:val="002F1191"/>
    <w:rsid w:val="002F1A24"/>
    <w:rsid w:val="002F1BCC"/>
    <w:rsid w:val="002F1D8A"/>
    <w:rsid w:val="002F254C"/>
    <w:rsid w:val="002F2595"/>
    <w:rsid w:val="002F2D99"/>
    <w:rsid w:val="002F32CD"/>
    <w:rsid w:val="002F458D"/>
    <w:rsid w:val="002F49EB"/>
    <w:rsid w:val="002F4C73"/>
    <w:rsid w:val="002F4DD3"/>
    <w:rsid w:val="002F52C3"/>
    <w:rsid w:val="002F5579"/>
    <w:rsid w:val="002F5A6D"/>
    <w:rsid w:val="002F5BF2"/>
    <w:rsid w:val="002F5D95"/>
    <w:rsid w:val="002F5F42"/>
    <w:rsid w:val="002F60CC"/>
    <w:rsid w:val="002F61C4"/>
    <w:rsid w:val="002F66B3"/>
    <w:rsid w:val="002F689C"/>
    <w:rsid w:val="002F6BE2"/>
    <w:rsid w:val="002F6E43"/>
    <w:rsid w:val="0030024E"/>
    <w:rsid w:val="0030082A"/>
    <w:rsid w:val="003009F3"/>
    <w:rsid w:val="00300D5B"/>
    <w:rsid w:val="0030104F"/>
    <w:rsid w:val="0030169B"/>
    <w:rsid w:val="00302428"/>
    <w:rsid w:val="0030250D"/>
    <w:rsid w:val="00302542"/>
    <w:rsid w:val="003030A5"/>
    <w:rsid w:val="00303322"/>
    <w:rsid w:val="00303392"/>
    <w:rsid w:val="0030343E"/>
    <w:rsid w:val="00304315"/>
    <w:rsid w:val="00304ACE"/>
    <w:rsid w:val="00305388"/>
    <w:rsid w:val="00305854"/>
    <w:rsid w:val="00305C2B"/>
    <w:rsid w:val="00307078"/>
    <w:rsid w:val="0030753E"/>
    <w:rsid w:val="003076FC"/>
    <w:rsid w:val="00307ACE"/>
    <w:rsid w:val="00307D15"/>
    <w:rsid w:val="00307D7A"/>
    <w:rsid w:val="0031020F"/>
    <w:rsid w:val="00310210"/>
    <w:rsid w:val="00310E71"/>
    <w:rsid w:val="00310F02"/>
    <w:rsid w:val="003110A5"/>
    <w:rsid w:val="0031161F"/>
    <w:rsid w:val="00311E35"/>
    <w:rsid w:val="00311F45"/>
    <w:rsid w:val="00313463"/>
    <w:rsid w:val="003138F5"/>
    <w:rsid w:val="003139D9"/>
    <w:rsid w:val="00313CA3"/>
    <w:rsid w:val="00314412"/>
    <w:rsid w:val="00314798"/>
    <w:rsid w:val="00314816"/>
    <w:rsid w:val="003149E5"/>
    <w:rsid w:val="00315B18"/>
    <w:rsid w:val="00316A27"/>
    <w:rsid w:val="00316CF3"/>
    <w:rsid w:val="00317071"/>
    <w:rsid w:val="00317369"/>
    <w:rsid w:val="0031753C"/>
    <w:rsid w:val="00317861"/>
    <w:rsid w:val="00317CFD"/>
    <w:rsid w:val="00320F41"/>
    <w:rsid w:val="003210A5"/>
    <w:rsid w:val="00321B40"/>
    <w:rsid w:val="003221BD"/>
    <w:rsid w:val="00322C04"/>
    <w:rsid w:val="00322E35"/>
    <w:rsid w:val="003235EF"/>
    <w:rsid w:val="00323911"/>
    <w:rsid w:val="00323A00"/>
    <w:rsid w:val="003251EF"/>
    <w:rsid w:val="00325DB4"/>
    <w:rsid w:val="003260F0"/>
    <w:rsid w:val="00326868"/>
    <w:rsid w:val="003268B1"/>
    <w:rsid w:val="00326C07"/>
    <w:rsid w:val="00326E7C"/>
    <w:rsid w:val="0032735B"/>
    <w:rsid w:val="00327847"/>
    <w:rsid w:val="00327CD4"/>
    <w:rsid w:val="0033000F"/>
    <w:rsid w:val="003301C1"/>
    <w:rsid w:val="00330461"/>
    <w:rsid w:val="00330751"/>
    <w:rsid w:val="00330B80"/>
    <w:rsid w:val="003314E7"/>
    <w:rsid w:val="003314F1"/>
    <w:rsid w:val="00331EA7"/>
    <w:rsid w:val="00331ED2"/>
    <w:rsid w:val="00332267"/>
    <w:rsid w:val="003322A3"/>
    <w:rsid w:val="003322EB"/>
    <w:rsid w:val="00332756"/>
    <w:rsid w:val="00332804"/>
    <w:rsid w:val="00333780"/>
    <w:rsid w:val="00333CB8"/>
    <w:rsid w:val="00333E42"/>
    <w:rsid w:val="003341B0"/>
    <w:rsid w:val="00334710"/>
    <w:rsid w:val="00334C32"/>
    <w:rsid w:val="00334CE3"/>
    <w:rsid w:val="00334D94"/>
    <w:rsid w:val="00335010"/>
    <w:rsid w:val="003350FF"/>
    <w:rsid w:val="00335ABA"/>
    <w:rsid w:val="003360A2"/>
    <w:rsid w:val="003360EB"/>
    <w:rsid w:val="00337527"/>
    <w:rsid w:val="00337E01"/>
    <w:rsid w:val="00340315"/>
    <w:rsid w:val="0034134D"/>
    <w:rsid w:val="003413AB"/>
    <w:rsid w:val="00341501"/>
    <w:rsid w:val="003418CE"/>
    <w:rsid w:val="00341FAC"/>
    <w:rsid w:val="00342022"/>
    <w:rsid w:val="00342558"/>
    <w:rsid w:val="0034257F"/>
    <w:rsid w:val="00342C5B"/>
    <w:rsid w:val="00342E5D"/>
    <w:rsid w:val="00343109"/>
    <w:rsid w:val="00343527"/>
    <w:rsid w:val="003437E8"/>
    <w:rsid w:val="00344289"/>
    <w:rsid w:val="00344A7E"/>
    <w:rsid w:val="00344D7C"/>
    <w:rsid w:val="00344E5E"/>
    <w:rsid w:val="00344F81"/>
    <w:rsid w:val="0034511A"/>
    <w:rsid w:val="0034538D"/>
    <w:rsid w:val="003453CE"/>
    <w:rsid w:val="003453F2"/>
    <w:rsid w:val="00345744"/>
    <w:rsid w:val="00345E7C"/>
    <w:rsid w:val="00346FAA"/>
    <w:rsid w:val="00347131"/>
    <w:rsid w:val="00347269"/>
    <w:rsid w:val="003478B7"/>
    <w:rsid w:val="003478BC"/>
    <w:rsid w:val="0034797E"/>
    <w:rsid w:val="003507F0"/>
    <w:rsid w:val="00350FFB"/>
    <w:rsid w:val="0035144C"/>
    <w:rsid w:val="00351BD1"/>
    <w:rsid w:val="0035234B"/>
    <w:rsid w:val="003527CA"/>
    <w:rsid w:val="00352807"/>
    <w:rsid w:val="003543B2"/>
    <w:rsid w:val="003545AE"/>
    <w:rsid w:val="00354C86"/>
    <w:rsid w:val="00354F99"/>
    <w:rsid w:val="00355B29"/>
    <w:rsid w:val="00356071"/>
    <w:rsid w:val="00356315"/>
    <w:rsid w:val="0035669F"/>
    <w:rsid w:val="00356865"/>
    <w:rsid w:val="00356926"/>
    <w:rsid w:val="0035696D"/>
    <w:rsid w:val="00356CED"/>
    <w:rsid w:val="00356ED8"/>
    <w:rsid w:val="00357024"/>
    <w:rsid w:val="003571B5"/>
    <w:rsid w:val="0035758E"/>
    <w:rsid w:val="00357A7D"/>
    <w:rsid w:val="00360CD2"/>
    <w:rsid w:val="00361050"/>
    <w:rsid w:val="00361092"/>
    <w:rsid w:val="00361A4A"/>
    <w:rsid w:val="00361D0E"/>
    <w:rsid w:val="00361FE9"/>
    <w:rsid w:val="00362BA3"/>
    <w:rsid w:val="00362D3F"/>
    <w:rsid w:val="0036307B"/>
    <w:rsid w:val="003634F9"/>
    <w:rsid w:val="00364DDA"/>
    <w:rsid w:val="00365394"/>
    <w:rsid w:val="003662AF"/>
    <w:rsid w:val="00366577"/>
    <w:rsid w:val="003677BD"/>
    <w:rsid w:val="00370039"/>
    <w:rsid w:val="003702E2"/>
    <w:rsid w:val="0037032A"/>
    <w:rsid w:val="00370FEC"/>
    <w:rsid w:val="00371962"/>
    <w:rsid w:val="00372188"/>
    <w:rsid w:val="00372BF7"/>
    <w:rsid w:val="00372C7A"/>
    <w:rsid w:val="003731AD"/>
    <w:rsid w:val="0037391C"/>
    <w:rsid w:val="00373C31"/>
    <w:rsid w:val="00374334"/>
    <w:rsid w:val="00374436"/>
    <w:rsid w:val="00374D5C"/>
    <w:rsid w:val="00374D7A"/>
    <w:rsid w:val="00374E26"/>
    <w:rsid w:val="00375021"/>
    <w:rsid w:val="00375024"/>
    <w:rsid w:val="003752B4"/>
    <w:rsid w:val="0037574E"/>
    <w:rsid w:val="003757FD"/>
    <w:rsid w:val="00375B95"/>
    <w:rsid w:val="00375C33"/>
    <w:rsid w:val="00375CA0"/>
    <w:rsid w:val="00375DAC"/>
    <w:rsid w:val="00375FEE"/>
    <w:rsid w:val="00376107"/>
    <w:rsid w:val="003763E3"/>
    <w:rsid w:val="003766A6"/>
    <w:rsid w:val="00376AFF"/>
    <w:rsid w:val="003771C4"/>
    <w:rsid w:val="0037739B"/>
    <w:rsid w:val="00377770"/>
    <w:rsid w:val="00377ACF"/>
    <w:rsid w:val="00377F06"/>
    <w:rsid w:val="00377F87"/>
    <w:rsid w:val="003800DC"/>
    <w:rsid w:val="00380238"/>
    <w:rsid w:val="0038101D"/>
    <w:rsid w:val="0038108C"/>
    <w:rsid w:val="0038131F"/>
    <w:rsid w:val="003818D7"/>
    <w:rsid w:val="00381CD1"/>
    <w:rsid w:val="00381D7C"/>
    <w:rsid w:val="003822D1"/>
    <w:rsid w:val="003825DD"/>
    <w:rsid w:val="00382955"/>
    <w:rsid w:val="0038299D"/>
    <w:rsid w:val="00382A61"/>
    <w:rsid w:val="003832C6"/>
    <w:rsid w:val="00383633"/>
    <w:rsid w:val="0038385F"/>
    <w:rsid w:val="00383ED0"/>
    <w:rsid w:val="0038422B"/>
    <w:rsid w:val="00384370"/>
    <w:rsid w:val="0038457D"/>
    <w:rsid w:val="003848F5"/>
    <w:rsid w:val="00384B6E"/>
    <w:rsid w:val="00384C9C"/>
    <w:rsid w:val="00384D11"/>
    <w:rsid w:val="0038513F"/>
    <w:rsid w:val="003851DD"/>
    <w:rsid w:val="003852C2"/>
    <w:rsid w:val="0038642B"/>
    <w:rsid w:val="00386540"/>
    <w:rsid w:val="003867FC"/>
    <w:rsid w:val="00386847"/>
    <w:rsid w:val="003871CD"/>
    <w:rsid w:val="00387416"/>
    <w:rsid w:val="003874FF"/>
    <w:rsid w:val="00387573"/>
    <w:rsid w:val="00387AA3"/>
    <w:rsid w:val="00387F42"/>
    <w:rsid w:val="003903CB"/>
    <w:rsid w:val="00390461"/>
    <w:rsid w:val="00390D1E"/>
    <w:rsid w:val="00391309"/>
    <w:rsid w:val="003913A3"/>
    <w:rsid w:val="00391429"/>
    <w:rsid w:val="00392D2F"/>
    <w:rsid w:val="003930D9"/>
    <w:rsid w:val="0039337C"/>
    <w:rsid w:val="00393633"/>
    <w:rsid w:val="003936CC"/>
    <w:rsid w:val="00393D74"/>
    <w:rsid w:val="003946E9"/>
    <w:rsid w:val="00394DED"/>
    <w:rsid w:val="003950AD"/>
    <w:rsid w:val="00395600"/>
    <w:rsid w:val="00395A98"/>
    <w:rsid w:val="00395C0E"/>
    <w:rsid w:val="00395C59"/>
    <w:rsid w:val="00395FF6"/>
    <w:rsid w:val="0039685F"/>
    <w:rsid w:val="00396A08"/>
    <w:rsid w:val="00396D27"/>
    <w:rsid w:val="00396D3F"/>
    <w:rsid w:val="00396D65"/>
    <w:rsid w:val="00397171"/>
    <w:rsid w:val="003972CA"/>
    <w:rsid w:val="00397695"/>
    <w:rsid w:val="00397730"/>
    <w:rsid w:val="00397E48"/>
    <w:rsid w:val="003A016A"/>
    <w:rsid w:val="003A0511"/>
    <w:rsid w:val="003A095D"/>
    <w:rsid w:val="003A0C5A"/>
    <w:rsid w:val="003A1093"/>
    <w:rsid w:val="003A126B"/>
    <w:rsid w:val="003A17DE"/>
    <w:rsid w:val="003A19AE"/>
    <w:rsid w:val="003A1C39"/>
    <w:rsid w:val="003A23DE"/>
    <w:rsid w:val="003A28FC"/>
    <w:rsid w:val="003A298A"/>
    <w:rsid w:val="003A2ACD"/>
    <w:rsid w:val="003A2BBC"/>
    <w:rsid w:val="003A2D24"/>
    <w:rsid w:val="003A3048"/>
    <w:rsid w:val="003A31F5"/>
    <w:rsid w:val="003A35ED"/>
    <w:rsid w:val="003A473E"/>
    <w:rsid w:val="003A4AB0"/>
    <w:rsid w:val="003A4E36"/>
    <w:rsid w:val="003A5796"/>
    <w:rsid w:val="003A5936"/>
    <w:rsid w:val="003A6CD8"/>
    <w:rsid w:val="003A7361"/>
    <w:rsid w:val="003A7761"/>
    <w:rsid w:val="003A7804"/>
    <w:rsid w:val="003B0475"/>
    <w:rsid w:val="003B0510"/>
    <w:rsid w:val="003B0726"/>
    <w:rsid w:val="003B0888"/>
    <w:rsid w:val="003B0A5B"/>
    <w:rsid w:val="003B0CB5"/>
    <w:rsid w:val="003B181F"/>
    <w:rsid w:val="003B1A6F"/>
    <w:rsid w:val="003B2255"/>
    <w:rsid w:val="003B240C"/>
    <w:rsid w:val="003B273A"/>
    <w:rsid w:val="003B2B55"/>
    <w:rsid w:val="003B327F"/>
    <w:rsid w:val="003B34F4"/>
    <w:rsid w:val="003B36AE"/>
    <w:rsid w:val="003B3A49"/>
    <w:rsid w:val="003B3CA0"/>
    <w:rsid w:val="003B3CB7"/>
    <w:rsid w:val="003B3FE9"/>
    <w:rsid w:val="003B40AB"/>
    <w:rsid w:val="003B4311"/>
    <w:rsid w:val="003B4570"/>
    <w:rsid w:val="003B4D38"/>
    <w:rsid w:val="003B503E"/>
    <w:rsid w:val="003B5153"/>
    <w:rsid w:val="003B56D8"/>
    <w:rsid w:val="003B6137"/>
    <w:rsid w:val="003B61CE"/>
    <w:rsid w:val="003B6402"/>
    <w:rsid w:val="003B6DBC"/>
    <w:rsid w:val="003B748E"/>
    <w:rsid w:val="003B7744"/>
    <w:rsid w:val="003B7770"/>
    <w:rsid w:val="003B7916"/>
    <w:rsid w:val="003C076E"/>
    <w:rsid w:val="003C08DC"/>
    <w:rsid w:val="003C1F1A"/>
    <w:rsid w:val="003C27A4"/>
    <w:rsid w:val="003C2BC3"/>
    <w:rsid w:val="003C3633"/>
    <w:rsid w:val="003C3DAD"/>
    <w:rsid w:val="003C42F5"/>
    <w:rsid w:val="003C4B21"/>
    <w:rsid w:val="003C4CA4"/>
    <w:rsid w:val="003C5B22"/>
    <w:rsid w:val="003C6129"/>
    <w:rsid w:val="003C7BA6"/>
    <w:rsid w:val="003C7EA7"/>
    <w:rsid w:val="003D00EA"/>
    <w:rsid w:val="003D02D5"/>
    <w:rsid w:val="003D086B"/>
    <w:rsid w:val="003D1060"/>
    <w:rsid w:val="003D13E2"/>
    <w:rsid w:val="003D2B9C"/>
    <w:rsid w:val="003D3C5A"/>
    <w:rsid w:val="003D3D56"/>
    <w:rsid w:val="003D3F31"/>
    <w:rsid w:val="003D43A6"/>
    <w:rsid w:val="003D4679"/>
    <w:rsid w:val="003D49FD"/>
    <w:rsid w:val="003D51B0"/>
    <w:rsid w:val="003D52B2"/>
    <w:rsid w:val="003D58A4"/>
    <w:rsid w:val="003D5CE0"/>
    <w:rsid w:val="003D5FC4"/>
    <w:rsid w:val="003D607F"/>
    <w:rsid w:val="003D6C59"/>
    <w:rsid w:val="003D6C97"/>
    <w:rsid w:val="003D7009"/>
    <w:rsid w:val="003D7F8F"/>
    <w:rsid w:val="003E0088"/>
    <w:rsid w:val="003E009D"/>
    <w:rsid w:val="003E0C80"/>
    <w:rsid w:val="003E0D3F"/>
    <w:rsid w:val="003E1475"/>
    <w:rsid w:val="003E1552"/>
    <w:rsid w:val="003E1913"/>
    <w:rsid w:val="003E228D"/>
    <w:rsid w:val="003E23BD"/>
    <w:rsid w:val="003E25F7"/>
    <w:rsid w:val="003E29D2"/>
    <w:rsid w:val="003E2A62"/>
    <w:rsid w:val="003E3526"/>
    <w:rsid w:val="003E3564"/>
    <w:rsid w:val="003E366A"/>
    <w:rsid w:val="003E450D"/>
    <w:rsid w:val="003E48C2"/>
    <w:rsid w:val="003E4CB5"/>
    <w:rsid w:val="003E4DD0"/>
    <w:rsid w:val="003E513D"/>
    <w:rsid w:val="003E557E"/>
    <w:rsid w:val="003E5BFF"/>
    <w:rsid w:val="003E5DA2"/>
    <w:rsid w:val="003E5E0A"/>
    <w:rsid w:val="003E5F01"/>
    <w:rsid w:val="003E6B66"/>
    <w:rsid w:val="003E7433"/>
    <w:rsid w:val="003E7711"/>
    <w:rsid w:val="003E7A35"/>
    <w:rsid w:val="003E7E26"/>
    <w:rsid w:val="003E7EF7"/>
    <w:rsid w:val="003F0179"/>
    <w:rsid w:val="003F061B"/>
    <w:rsid w:val="003F0702"/>
    <w:rsid w:val="003F0FFE"/>
    <w:rsid w:val="003F103C"/>
    <w:rsid w:val="003F136A"/>
    <w:rsid w:val="003F1A48"/>
    <w:rsid w:val="003F2A8F"/>
    <w:rsid w:val="003F2FA9"/>
    <w:rsid w:val="003F330B"/>
    <w:rsid w:val="003F3855"/>
    <w:rsid w:val="003F4819"/>
    <w:rsid w:val="003F5474"/>
    <w:rsid w:val="003F5978"/>
    <w:rsid w:val="003F6D71"/>
    <w:rsid w:val="003F6E5E"/>
    <w:rsid w:val="003F6F54"/>
    <w:rsid w:val="003F7131"/>
    <w:rsid w:val="003F7458"/>
    <w:rsid w:val="003F7B06"/>
    <w:rsid w:val="003F7C36"/>
    <w:rsid w:val="0040059F"/>
    <w:rsid w:val="00400651"/>
    <w:rsid w:val="00400828"/>
    <w:rsid w:val="00401008"/>
    <w:rsid w:val="004015C3"/>
    <w:rsid w:val="00401948"/>
    <w:rsid w:val="00401C19"/>
    <w:rsid w:val="00401EF5"/>
    <w:rsid w:val="004023D4"/>
    <w:rsid w:val="004023D9"/>
    <w:rsid w:val="00402BF8"/>
    <w:rsid w:val="0040322F"/>
    <w:rsid w:val="00403419"/>
    <w:rsid w:val="00403434"/>
    <w:rsid w:val="00403AA8"/>
    <w:rsid w:val="00404669"/>
    <w:rsid w:val="00404CF7"/>
    <w:rsid w:val="00405003"/>
    <w:rsid w:val="00405280"/>
    <w:rsid w:val="0040576A"/>
    <w:rsid w:val="00406361"/>
    <w:rsid w:val="00406450"/>
    <w:rsid w:val="00406B8C"/>
    <w:rsid w:val="0040700A"/>
    <w:rsid w:val="00407029"/>
    <w:rsid w:val="00407902"/>
    <w:rsid w:val="00407A8B"/>
    <w:rsid w:val="00407B8A"/>
    <w:rsid w:val="00407D8B"/>
    <w:rsid w:val="00410950"/>
    <w:rsid w:val="00410E89"/>
    <w:rsid w:val="00411663"/>
    <w:rsid w:val="004119C4"/>
    <w:rsid w:val="00411B26"/>
    <w:rsid w:val="00412303"/>
    <w:rsid w:val="00412714"/>
    <w:rsid w:val="00412D2E"/>
    <w:rsid w:val="0041361D"/>
    <w:rsid w:val="00413CDA"/>
    <w:rsid w:val="00413FB1"/>
    <w:rsid w:val="0041406D"/>
    <w:rsid w:val="004147BE"/>
    <w:rsid w:val="00414C0A"/>
    <w:rsid w:val="00414C6A"/>
    <w:rsid w:val="00414DD6"/>
    <w:rsid w:val="0041514F"/>
    <w:rsid w:val="004151FD"/>
    <w:rsid w:val="0041527B"/>
    <w:rsid w:val="0041565C"/>
    <w:rsid w:val="0041567E"/>
    <w:rsid w:val="00416033"/>
    <w:rsid w:val="004160CB"/>
    <w:rsid w:val="00416ADC"/>
    <w:rsid w:val="00416B1E"/>
    <w:rsid w:val="00416CFF"/>
    <w:rsid w:val="00417E6C"/>
    <w:rsid w:val="0042038F"/>
    <w:rsid w:val="0042087C"/>
    <w:rsid w:val="00420B9F"/>
    <w:rsid w:val="004214A1"/>
    <w:rsid w:val="0042152D"/>
    <w:rsid w:val="00421618"/>
    <w:rsid w:val="00421C99"/>
    <w:rsid w:val="0042245C"/>
    <w:rsid w:val="004228AF"/>
    <w:rsid w:val="00423190"/>
    <w:rsid w:val="00423611"/>
    <w:rsid w:val="00423D0E"/>
    <w:rsid w:val="00423DB8"/>
    <w:rsid w:val="00423EE9"/>
    <w:rsid w:val="00423F47"/>
    <w:rsid w:val="004247D3"/>
    <w:rsid w:val="004248C1"/>
    <w:rsid w:val="00424D4D"/>
    <w:rsid w:val="004252AE"/>
    <w:rsid w:val="00426558"/>
    <w:rsid w:val="00426661"/>
    <w:rsid w:val="00426969"/>
    <w:rsid w:val="00426A39"/>
    <w:rsid w:val="00427266"/>
    <w:rsid w:val="004276BC"/>
    <w:rsid w:val="0042795C"/>
    <w:rsid w:val="00427E70"/>
    <w:rsid w:val="004304C2"/>
    <w:rsid w:val="0043072F"/>
    <w:rsid w:val="00430CC1"/>
    <w:rsid w:val="004312C4"/>
    <w:rsid w:val="00431ABB"/>
    <w:rsid w:val="00431D06"/>
    <w:rsid w:val="00432650"/>
    <w:rsid w:val="00432E41"/>
    <w:rsid w:val="004337B5"/>
    <w:rsid w:val="00433C3B"/>
    <w:rsid w:val="00433DE3"/>
    <w:rsid w:val="004349E4"/>
    <w:rsid w:val="00434F5E"/>
    <w:rsid w:val="00435A83"/>
    <w:rsid w:val="004369D2"/>
    <w:rsid w:val="004377F2"/>
    <w:rsid w:val="004379B1"/>
    <w:rsid w:val="00437E18"/>
    <w:rsid w:val="0044043E"/>
    <w:rsid w:val="0044092A"/>
    <w:rsid w:val="00440C47"/>
    <w:rsid w:val="00440E29"/>
    <w:rsid w:val="00441660"/>
    <w:rsid w:val="00442039"/>
    <w:rsid w:val="00442F77"/>
    <w:rsid w:val="004435E4"/>
    <w:rsid w:val="00443A96"/>
    <w:rsid w:val="00443C3E"/>
    <w:rsid w:val="00443E55"/>
    <w:rsid w:val="00443F2A"/>
    <w:rsid w:val="0044440C"/>
    <w:rsid w:val="00444887"/>
    <w:rsid w:val="00444E43"/>
    <w:rsid w:val="00445B5D"/>
    <w:rsid w:val="00445DE6"/>
    <w:rsid w:val="0045023C"/>
    <w:rsid w:val="00450D87"/>
    <w:rsid w:val="00451D99"/>
    <w:rsid w:val="00451EEB"/>
    <w:rsid w:val="004522EF"/>
    <w:rsid w:val="00452BB0"/>
    <w:rsid w:val="00452EDC"/>
    <w:rsid w:val="00454031"/>
    <w:rsid w:val="00454779"/>
    <w:rsid w:val="00454B46"/>
    <w:rsid w:val="0045520D"/>
    <w:rsid w:val="00455440"/>
    <w:rsid w:val="00455D72"/>
    <w:rsid w:val="00456368"/>
    <w:rsid w:val="004566EC"/>
    <w:rsid w:val="00456D8D"/>
    <w:rsid w:val="00457128"/>
    <w:rsid w:val="004573A7"/>
    <w:rsid w:val="00457B52"/>
    <w:rsid w:val="004609C2"/>
    <w:rsid w:val="00461625"/>
    <w:rsid w:val="00462328"/>
    <w:rsid w:val="004623CC"/>
    <w:rsid w:val="004625E6"/>
    <w:rsid w:val="00462709"/>
    <w:rsid w:val="00462F6D"/>
    <w:rsid w:val="00463794"/>
    <w:rsid w:val="00463B2F"/>
    <w:rsid w:val="00463D86"/>
    <w:rsid w:val="00464326"/>
    <w:rsid w:val="0046473B"/>
    <w:rsid w:val="00464ACE"/>
    <w:rsid w:val="00464F3C"/>
    <w:rsid w:val="0046568C"/>
    <w:rsid w:val="00465B64"/>
    <w:rsid w:val="00465D28"/>
    <w:rsid w:val="00465E4B"/>
    <w:rsid w:val="0046660F"/>
    <w:rsid w:val="00466B68"/>
    <w:rsid w:val="004672A7"/>
    <w:rsid w:val="00467947"/>
    <w:rsid w:val="00467BCA"/>
    <w:rsid w:val="004705D2"/>
    <w:rsid w:val="0047062D"/>
    <w:rsid w:val="00471070"/>
    <w:rsid w:val="0047131F"/>
    <w:rsid w:val="0047132F"/>
    <w:rsid w:val="00471405"/>
    <w:rsid w:val="00471552"/>
    <w:rsid w:val="004716E7"/>
    <w:rsid w:val="004717C2"/>
    <w:rsid w:val="00471975"/>
    <w:rsid w:val="0047235E"/>
    <w:rsid w:val="00472504"/>
    <w:rsid w:val="0047250C"/>
    <w:rsid w:val="004726AE"/>
    <w:rsid w:val="00472705"/>
    <w:rsid w:val="00473547"/>
    <w:rsid w:val="00473764"/>
    <w:rsid w:val="00473A3D"/>
    <w:rsid w:val="00473B29"/>
    <w:rsid w:val="00473E8F"/>
    <w:rsid w:val="00474096"/>
    <w:rsid w:val="00474EC3"/>
    <w:rsid w:val="0047560A"/>
    <w:rsid w:val="0047597F"/>
    <w:rsid w:val="00475A45"/>
    <w:rsid w:val="00475BAA"/>
    <w:rsid w:val="0047640F"/>
    <w:rsid w:val="004766E5"/>
    <w:rsid w:val="00476B86"/>
    <w:rsid w:val="00476E60"/>
    <w:rsid w:val="0047779A"/>
    <w:rsid w:val="00477BE2"/>
    <w:rsid w:val="00477C67"/>
    <w:rsid w:val="00480AD6"/>
    <w:rsid w:val="00481788"/>
    <w:rsid w:val="004818E6"/>
    <w:rsid w:val="0048288C"/>
    <w:rsid w:val="00483020"/>
    <w:rsid w:val="004834B4"/>
    <w:rsid w:val="00484176"/>
    <w:rsid w:val="004855CF"/>
    <w:rsid w:val="004856C0"/>
    <w:rsid w:val="00485B25"/>
    <w:rsid w:val="00485B5E"/>
    <w:rsid w:val="004862AF"/>
    <w:rsid w:val="004862E1"/>
    <w:rsid w:val="00486557"/>
    <w:rsid w:val="0048656A"/>
    <w:rsid w:val="00486799"/>
    <w:rsid w:val="00486A3D"/>
    <w:rsid w:val="004871ED"/>
    <w:rsid w:val="00487AEC"/>
    <w:rsid w:val="004905F8"/>
    <w:rsid w:val="004912FB"/>
    <w:rsid w:val="0049131E"/>
    <w:rsid w:val="00491C51"/>
    <w:rsid w:val="00491CB7"/>
    <w:rsid w:val="00491F85"/>
    <w:rsid w:val="004920C9"/>
    <w:rsid w:val="00492AE9"/>
    <w:rsid w:val="004930A9"/>
    <w:rsid w:val="00493389"/>
    <w:rsid w:val="0049384C"/>
    <w:rsid w:val="00494EFD"/>
    <w:rsid w:val="004951B6"/>
    <w:rsid w:val="004952CB"/>
    <w:rsid w:val="004956CA"/>
    <w:rsid w:val="00495A2C"/>
    <w:rsid w:val="00495D20"/>
    <w:rsid w:val="00495DC2"/>
    <w:rsid w:val="00495DEC"/>
    <w:rsid w:val="004962D2"/>
    <w:rsid w:val="00496ADB"/>
    <w:rsid w:val="00496C3A"/>
    <w:rsid w:val="00496F13"/>
    <w:rsid w:val="00496F4C"/>
    <w:rsid w:val="00496F54"/>
    <w:rsid w:val="004A0161"/>
    <w:rsid w:val="004A11AB"/>
    <w:rsid w:val="004A1563"/>
    <w:rsid w:val="004A1892"/>
    <w:rsid w:val="004A223B"/>
    <w:rsid w:val="004A235E"/>
    <w:rsid w:val="004A2D62"/>
    <w:rsid w:val="004A3391"/>
    <w:rsid w:val="004A340D"/>
    <w:rsid w:val="004A343F"/>
    <w:rsid w:val="004A349D"/>
    <w:rsid w:val="004A34C3"/>
    <w:rsid w:val="004A3BC3"/>
    <w:rsid w:val="004A42CC"/>
    <w:rsid w:val="004A44C1"/>
    <w:rsid w:val="004A4B64"/>
    <w:rsid w:val="004A4FCF"/>
    <w:rsid w:val="004A542C"/>
    <w:rsid w:val="004A54D2"/>
    <w:rsid w:val="004A5AC3"/>
    <w:rsid w:val="004A5CC2"/>
    <w:rsid w:val="004A5EA1"/>
    <w:rsid w:val="004A699C"/>
    <w:rsid w:val="004A6B40"/>
    <w:rsid w:val="004A6D82"/>
    <w:rsid w:val="004A7353"/>
    <w:rsid w:val="004A752D"/>
    <w:rsid w:val="004B03CC"/>
    <w:rsid w:val="004B1748"/>
    <w:rsid w:val="004B1E42"/>
    <w:rsid w:val="004B1EF2"/>
    <w:rsid w:val="004B2190"/>
    <w:rsid w:val="004B2DBC"/>
    <w:rsid w:val="004B37DC"/>
    <w:rsid w:val="004B402B"/>
    <w:rsid w:val="004B41BD"/>
    <w:rsid w:val="004B4627"/>
    <w:rsid w:val="004B468B"/>
    <w:rsid w:val="004B4F80"/>
    <w:rsid w:val="004B55D3"/>
    <w:rsid w:val="004B586F"/>
    <w:rsid w:val="004B592F"/>
    <w:rsid w:val="004B5E42"/>
    <w:rsid w:val="004B609D"/>
    <w:rsid w:val="004B661D"/>
    <w:rsid w:val="004B688D"/>
    <w:rsid w:val="004B6DA3"/>
    <w:rsid w:val="004B7653"/>
    <w:rsid w:val="004B7A88"/>
    <w:rsid w:val="004B7CFB"/>
    <w:rsid w:val="004B7E97"/>
    <w:rsid w:val="004B7E9C"/>
    <w:rsid w:val="004B7F8F"/>
    <w:rsid w:val="004C05DF"/>
    <w:rsid w:val="004C061F"/>
    <w:rsid w:val="004C12AB"/>
    <w:rsid w:val="004C12EA"/>
    <w:rsid w:val="004C13D8"/>
    <w:rsid w:val="004C15EC"/>
    <w:rsid w:val="004C192F"/>
    <w:rsid w:val="004C2229"/>
    <w:rsid w:val="004C2BBF"/>
    <w:rsid w:val="004C3DF8"/>
    <w:rsid w:val="004C41F4"/>
    <w:rsid w:val="004C520E"/>
    <w:rsid w:val="004C5A22"/>
    <w:rsid w:val="004C5DA4"/>
    <w:rsid w:val="004C6169"/>
    <w:rsid w:val="004C616E"/>
    <w:rsid w:val="004C6484"/>
    <w:rsid w:val="004C65B7"/>
    <w:rsid w:val="004C7A1D"/>
    <w:rsid w:val="004C7F0F"/>
    <w:rsid w:val="004D0D32"/>
    <w:rsid w:val="004D0DD7"/>
    <w:rsid w:val="004D1798"/>
    <w:rsid w:val="004D1D09"/>
    <w:rsid w:val="004D1EA1"/>
    <w:rsid w:val="004D2618"/>
    <w:rsid w:val="004D2BB4"/>
    <w:rsid w:val="004D2E97"/>
    <w:rsid w:val="004D3268"/>
    <w:rsid w:val="004D397E"/>
    <w:rsid w:val="004D3CB1"/>
    <w:rsid w:val="004D429B"/>
    <w:rsid w:val="004D464E"/>
    <w:rsid w:val="004D56E2"/>
    <w:rsid w:val="004D56E5"/>
    <w:rsid w:val="004D5721"/>
    <w:rsid w:val="004D5CA1"/>
    <w:rsid w:val="004D608A"/>
    <w:rsid w:val="004D61DD"/>
    <w:rsid w:val="004D7024"/>
    <w:rsid w:val="004D7035"/>
    <w:rsid w:val="004D748B"/>
    <w:rsid w:val="004D7724"/>
    <w:rsid w:val="004D791B"/>
    <w:rsid w:val="004D7959"/>
    <w:rsid w:val="004D7A43"/>
    <w:rsid w:val="004E031B"/>
    <w:rsid w:val="004E07E6"/>
    <w:rsid w:val="004E0CBB"/>
    <w:rsid w:val="004E0E61"/>
    <w:rsid w:val="004E121E"/>
    <w:rsid w:val="004E15D6"/>
    <w:rsid w:val="004E164D"/>
    <w:rsid w:val="004E2169"/>
    <w:rsid w:val="004E3298"/>
    <w:rsid w:val="004E35AC"/>
    <w:rsid w:val="004E43EC"/>
    <w:rsid w:val="004E4B91"/>
    <w:rsid w:val="004E4BE1"/>
    <w:rsid w:val="004E542C"/>
    <w:rsid w:val="004E666A"/>
    <w:rsid w:val="004E6680"/>
    <w:rsid w:val="004E6A1B"/>
    <w:rsid w:val="004E6D8C"/>
    <w:rsid w:val="004E790F"/>
    <w:rsid w:val="004F0772"/>
    <w:rsid w:val="004F0B1E"/>
    <w:rsid w:val="004F0F45"/>
    <w:rsid w:val="004F1549"/>
    <w:rsid w:val="004F2103"/>
    <w:rsid w:val="004F298B"/>
    <w:rsid w:val="004F30C8"/>
    <w:rsid w:val="004F3251"/>
    <w:rsid w:val="004F3CC6"/>
    <w:rsid w:val="004F3DF3"/>
    <w:rsid w:val="004F5489"/>
    <w:rsid w:val="004F5850"/>
    <w:rsid w:val="004F5EF5"/>
    <w:rsid w:val="004F60BD"/>
    <w:rsid w:val="004F65F2"/>
    <w:rsid w:val="004F6CA4"/>
    <w:rsid w:val="004F7470"/>
    <w:rsid w:val="004F74CE"/>
    <w:rsid w:val="005000D4"/>
    <w:rsid w:val="00500333"/>
    <w:rsid w:val="005009BB"/>
    <w:rsid w:val="00500DB4"/>
    <w:rsid w:val="005017FC"/>
    <w:rsid w:val="00501C73"/>
    <w:rsid w:val="00502A40"/>
    <w:rsid w:val="00502BD0"/>
    <w:rsid w:val="00502CB2"/>
    <w:rsid w:val="005030CA"/>
    <w:rsid w:val="0050325D"/>
    <w:rsid w:val="005041A5"/>
    <w:rsid w:val="00504211"/>
    <w:rsid w:val="00504245"/>
    <w:rsid w:val="0050482F"/>
    <w:rsid w:val="005048C3"/>
    <w:rsid w:val="00504D83"/>
    <w:rsid w:val="00504EF0"/>
    <w:rsid w:val="00505308"/>
    <w:rsid w:val="005054A7"/>
    <w:rsid w:val="00505811"/>
    <w:rsid w:val="005065FC"/>
    <w:rsid w:val="00506F67"/>
    <w:rsid w:val="005073DD"/>
    <w:rsid w:val="00507486"/>
    <w:rsid w:val="005075A3"/>
    <w:rsid w:val="00507D6F"/>
    <w:rsid w:val="00510964"/>
    <w:rsid w:val="00510A43"/>
    <w:rsid w:val="00511881"/>
    <w:rsid w:val="00511B17"/>
    <w:rsid w:val="00511BC1"/>
    <w:rsid w:val="00511F06"/>
    <w:rsid w:val="00511FE2"/>
    <w:rsid w:val="005121FE"/>
    <w:rsid w:val="00512B83"/>
    <w:rsid w:val="00513255"/>
    <w:rsid w:val="005135FA"/>
    <w:rsid w:val="00513CE4"/>
    <w:rsid w:val="00513EFB"/>
    <w:rsid w:val="00514697"/>
    <w:rsid w:val="00514D57"/>
    <w:rsid w:val="005151A9"/>
    <w:rsid w:val="00515474"/>
    <w:rsid w:val="00515691"/>
    <w:rsid w:val="00515775"/>
    <w:rsid w:val="005157AD"/>
    <w:rsid w:val="0051597F"/>
    <w:rsid w:val="00515A3E"/>
    <w:rsid w:val="00515A74"/>
    <w:rsid w:val="00515E47"/>
    <w:rsid w:val="00517155"/>
    <w:rsid w:val="00517D90"/>
    <w:rsid w:val="00520275"/>
    <w:rsid w:val="00520DFF"/>
    <w:rsid w:val="00520F7B"/>
    <w:rsid w:val="00521856"/>
    <w:rsid w:val="00521E78"/>
    <w:rsid w:val="00522369"/>
    <w:rsid w:val="005224CC"/>
    <w:rsid w:val="00522A82"/>
    <w:rsid w:val="00522F0D"/>
    <w:rsid w:val="00523C7C"/>
    <w:rsid w:val="00524178"/>
    <w:rsid w:val="00524356"/>
    <w:rsid w:val="00525050"/>
    <w:rsid w:val="00526DBD"/>
    <w:rsid w:val="00527615"/>
    <w:rsid w:val="005301BC"/>
    <w:rsid w:val="00530256"/>
    <w:rsid w:val="00530593"/>
    <w:rsid w:val="005306DA"/>
    <w:rsid w:val="005321E5"/>
    <w:rsid w:val="005324A4"/>
    <w:rsid w:val="005329DB"/>
    <w:rsid w:val="00532B2B"/>
    <w:rsid w:val="00532B45"/>
    <w:rsid w:val="005332D1"/>
    <w:rsid w:val="005334CD"/>
    <w:rsid w:val="005342FD"/>
    <w:rsid w:val="00534781"/>
    <w:rsid w:val="00534B84"/>
    <w:rsid w:val="00534CA3"/>
    <w:rsid w:val="00534E5E"/>
    <w:rsid w:val="00534EFC"/>
    <w:rsid w:val="0053691C"/>
    <w:rsid w:val="00537486"/>
    <w:rsid w:val="00537C71"/>
    <w:rsid w:val="00537CDB"/>
    <w:rsid w:val="00540183"/>
    <w:rsid w:val="005402DA"/>
    <w:rsid w:val="0054069D"/>
    <w:rsid w:val="00540CF4"/>
    <w:rsid w:val="00541AB0"/>
    <w:rsid w:val="00541EAB"/>
    <w:rsid w:val="005422EA"/>
    <w:rsid w:val="00542DC5"/>
    <w:rsid w:val="005433B8"/>
    <w:rsid w:val="005434C1"/>
    <w:rsid w:val="005437F5"/>
    <w:rsid w:val="00543C5F"/>
    <w:rsid w:val="00543F4C"/>
    <w:rsid w:val="0054450B"/>
    <w:rsid w:val="0054458D"/>
    <w:rsid w:val="0054479F"/>
    <w:rsid w:val="00544B5F"/>
    <w:rsid w:val="00544CCF"/>
    <w:rsid w:val="00545433"/>
    <w:rsid w:val="005454AE"/>
    <w:rsid w:val="00545926"/>
    <w:rsid w:val="00545B0D"/>
    <w:rsid w:val="00545FD7"/>
    <w:rsid w:val="00546120"/>
    <w:rsid w:val="005461E8"/>
    <w:rsid w:val="00546459"/>
    <w:rsid w:val="00550B25"/>
    <w:rsid w:val="00550C60"/>
    <w:rsid w:val="00552351"/>
    <w:rsid w:val="0055267C"/>
    <w:rsid w:val="00552983"/>
    <w:rsid w:val="00552D9D"/>
    <w:rsid w:val="00552EC7"/>
    <w:rsid w:val="005539A5"/>
    <w:rsid w:val="005543D2"/>
    <w:rsid w:val="00554B82"/>
    <w:rsid w:val="00555A43"/>
    <w:rsid w:val="00555FF2"/>
    <w:rsid w:val="005566B2"/>
    <w:rsid w:val="00556E3F"/>
    <w:rsid w:val="0055704B"/>
    <w:rsid w:val="005572B8"/>
    <w:rsid w:val="005573D5"/>
    <w:rsid w:val="00557434"/>
    <w:rsid w:val="0055797F"/>
    <w:rsid w:val="0056023D"/>
    <w:rsid w:val="005607EB"/>
    <w:rsid w:val="00560B4C"/>
    <w:rsid w:val="00560F2C"/>
    <w:rsid w:val="005611D6"/>
    <w:rsid w:val="005618DF"/>
    <w:rsid w:val="00561C7C"/>
    <w:rsid w:val="00561D1E"/>
    <w:rsid w:val="0056229A"/>
    <w:rsid w:val="0056235C"/>
    <w:rsid w:val="0056237A"/>
    <w:rsid w:val="0056282A"/>
    <w:rsid w:val="00562865"/>
    <w:rsid w:val="00562FC6"/>
    <w:rsid w:val="005631F2"/>
    <w:rsid w:val="00563356"/>
    <w:rsid w:val="005637C7"/>
    <w:rsid w:val="00563834"/>
    <w:rsid w:val="00563B61"/>
    <w:rsid w:val="00563BCE"/>
    <w:rsid w:val="00563DD5"/>
    <w:rsid w:val="005646FB"/>
    <w:rsid w:val="00564737"/>
    <w:rsid w:val="00564C9A"/>
    <w:rsid w:val="0056500D"/>
    <w:rsid w:val="00565376"/>
    <w:rsid w:val="005661E0"/>
    <w:rsid w:val="00566208"/>
    <w:rsid w:val="00566391"/>
    <w:rsid w:val="005664BB"/>
    <w:rsid w:val="00566746"/>
    <w:rsid w:val="00566884"/>
    <w:rsid w:val="005668F5"/>
    <w:rsid w:val="00566C42"/>
    <w:rsid w:val="00566E22"/>
    <w:rsid w:val="0056743A"/>
    <w:rsid w:val="0056762E"/>
    <w:rsid w:val="00567D3F"/>
    <w:rsid w:val="00570E26"/>
    <w:rsid w:val="005714DD"/>
    <w:rsid w:val="00571511"/>
    <w:rsid w:val="005720E8"/>
    <w:rsid w:val="005733B9"/>
    <w:rsid w:val="00573473"/>
    <w:rsid w:val="0057366B"/>
    <w:rsid w:val="005737BB"/>
    <w:rsid w:val="00573D1E"/>
    <w:rsid w:val="0057414C"/>
    <w:rsid w:val="005743BB"/>
    <w:rsid w:val="0057476F"/>
    <w:rsid w:val="005754F0"/>
    <w:rsid w:val="005755F1"/>
    <w:rsid w:val="0057571F"/>
    <w:rsid w:val="00575B15"/>
    <w:rsid w:val="00575C6D"/>
    <w:rsid w:val="00575CAC"/>
    <w:rsid w:val="00575D1F"/>
    <w:rsid w:val="00576A39"/>
    <w:rsid w:val="005776D3"/>
    <w:rsid w:val="00577752"/>
    <w:rsid w:val="00577786"/>
    <w:rsid w:val="00577B90"/>
    <w:rsid w:val="00577E04"/>
    <w:rsid w:val="00577E9C"/>
    <w:rsid w:val="005808B9"/>
    <w:rsid w:val="005817ED"/>
    <w:rsid w:val="005819E2"/>
    <w:rsid w:val="00581D10"/>
    <w:rsid w:val="00582426"/>
    <w:rsid w:val="00582524"/>
    <w:rsid w:val="00582842"/>
    <w:rsid w:val="00582C28"/>
    <w:rsid w:val="00582F1D"/>
    <w:rsid w:val="00582FB5"/>
    <w:rsid w:val="00583553"/>
    <w:rsid w:val="005839E8"/>
    <w:rsid w:val="00583C77"/>
    <w:rsid w:val="00584032"/>
    <w:rsid w:val="00584955"/>
    <w:rsid w:val="005849E3"/>
    <w:rsid w:val="00584A29"/>
    <w:rsid w:val="00584D0A"/>
    <w:rsid w:val="00585021"/>
    <w:rsid w:val="00585806"/>
    <w:rsid w:val="00585B10"/>
    <w:rsid w:val="00586032"/>
    <w:rsid w:val="0058658F"/>
    <w:rsid w:val="005865C0"/>
    <w:rsid w:val="0058666A"/>
    <w:rsid w:val="005866D5"/>
    <w:rsid w:val="00586E2C"/>
    <w:rsid w:val="005870B4"/>
    <w:rsid w:val="00590347"/>
    <w:rsid w:val="00590F6E"/>
    <w:rsid w:val="00591386"/>
    <w:rsid w:val="00591494"/>
    <w:rsid w:val="0059185A"/>
    <w:rsid w:val="00591BA8"/>
    <w:rsid w:val="005923D1"/>
    <w:rsid w:val="005928B7"/>
    <w:rsid w:val="00592987"/>
    <w:rsid w:val="005937A3"/>
    <w:rsid w:val="00593CEA"/>
    <w:rsid w:val="005945D7"/>
    <w:rsid w:val="00594D8C"/>
    <w:rsid w:val="005954C0"/>
    <w:rsid w:val="005957AC"/>
    <w:rsid w:val="00595B6A"/>
    <w:rsid w:val="00595CC9"/>
    <w:rsid w:val="0059601F"/>
    <w:rsid w:val="00596653"/>
    <w:rsid w:val="00596C77"/>
    <w:rsid w:val="00597613"/>
    <w:rsid w:val="00597AB1"/>
    <w:rsid w:val="00597DA4"/>
    <w:rsid w:val="005A0443"/>
    <w:rsid w:val="005A0738"/>
    <w:rsid w:val="005A13C6"/>
    <w:rsid w:val="005A16FE"/>
    <w:rsid w:val="005A1A2E"/>
    <w:rsid w:val="005A21B7"/>
    <w:rsid w:val="005A279F"/>
    <w:rsid w:val="005A2A67"/>
    <w:rsid w:val="005A2F6C"/>
    <w:rsid w:val="005A2FDB"/>
    <w:rsid w:val="005A30AD"/>
    <w:rsid w:val="005A3291"/>
    <w:rsid w:val="005A332B"/>
    <w:rsid w:val="005A3901"/>
    <w:rsid w:val="005A4281"/>
    <w:rsid w:val="005A4388"/>
    <w:rsid w:val="005A44BA"/>
    <w:rsid w:val="005A473D"/>
    <w:rsid w:val="005A5BC1"/>
    <w:rsid w:val="005A5BE4"/>
    <w:rsid w:val="005A5D18"/>
    <w:rsid w:val="005A5D75"/>
    <w:rsid w:val="005A65D1"/>
    <w:rsid w:val="005A6E97"/>
    <w:rsid w:val="005A711A"/>
    <w:rsid w:val="005A76FF"/>
    <w:rsid w:val="005B0BE9"/>
    <w:rsid w:val="005B0F08"/>
    <w:rsid w:val="005B1846"/>
    <w:rsid w:val="005B18EE"/>
    <w:rsid w:val="005B1CBD"/>
    <w:rsid w:val="005B2569"/>
    <w:rsid w:val="005B2739"/>
    <w:rsid w:val="005B2E83"/>
    <w:rsid w:val="005B2EFC"/>
    <w:rsid w:val="005B3295"/>
    <w:rsid w:val="005B3BBF"/>
    <w:rsid w:val="005B3C7F"/>
    <w:rsid w:val="005B3E34"/>
    <w:rsid w:val="005B3E7E"/>
    <w:rsid w:val="005B3F46"/>
    <w:rsid w:val="005B447A"/>
    <w:rsid w:val="005B4CB7"/>
    <w:rsid w:val="005B51ED"/>
    <w:rsid w:val="005B5915"/>
    <w:rsid w:val="005B5C82"/>
    <w:rsid w:val="005B5DB6"/>
    <w:rsid w:val="005B611C"/>
    <w:rsid w:val="005B6787"/>
    <w:rsid w:val="005B6B9C"/>
    <w:rsid w:val="005B6F62"/>
    <w:rsid w:val="005B7B16"/>
    <w:rsid w:val="005C099B"/>
    <w:rsid w:val="005C0E07"/>
    <w:rsid w:val="005C1593"/>
    <w:rsid w:val="005C1833"/>
    <w:rsid w:val="005C40B6"/>
    <w:rsid w:val="005C49F5"/>
    <w:rsid w:val="005C4CC0"/>
    <w:rsid w:val="005C4FFB"/>
    <w:rsid w:val="005C578A"/>
    <w:rsid w:val="005C589D"/>
    <w:rsid w:val="005C5C02"/>
    <w:rsid w:val="005C6FB2"/>
    <w:rsid w:val="005C7A41"/>
    <w:rsid w:val="005D027A"/>
    <w:rsid w:val="005D0766"/>
    <w:rsid w:val="005D0E87"/>
    <w:rsid w:val="005D1282"/>
    <w:rsid w:val="005D2FE2"/>
    <w:rsid w:val="005D3186"/>
    <w:rsid w:val="005D31F2"/>
    <w:rsid w:val="005D380D"/>
    <w:rsid w:val="005D38CF"/>
    <w:rsid w:val="005D3A5E"/>
    <w:rsid w:val="005D3CB4"/>
    <w:rsid w:val="005D49BC"/>
    <w:rsid w:val="005D4A20"/>
    <w:rsid w:val="005D5BFD"/>
    <w:rsid w:val="005D5DAD"/>
    <w:rsid w:val="005D5FF9"/>
    <w:rsid w:val="005D689E"/>
    <w:rsid w:val="005D6A2E"/>
    <w:rsid w:val="005D710A"/>
    <w:rsid w:val="005D77FB"/>
    <w:rsid w:val="005D7F1E"/>
    <w:rsid w:val="005E0A32"/>
    <w:rsid w:val="005E1096"/>
    <w:rsid w:val="005E1176"/>
    <w:rsid w:val="005E1286"/>
    <w:rsid w:val="005E133E"/>
    <w:rsid w:val="005E1695"/>
    <w:rsid w:val="005E1E11"/>
    <w:rsid w:val="005E200F"/>
    <w:rsid w:val="005E24DF"/>
    <w:rsid w:val="005E2A28"/>
    <w:rsid w:val="005E3155"/>
    <w:rsid w:val="005E3B87"/>
    <w:rsid w:val="005E405B"/>
    <w:rsid w:val="005E4088"/>
    <w:rsid w:val="005E51D9"/>
    <w:rsid w:val="005E5536"/>
    <w:rsid w:val="005E65DA"/>
    <w:rsid w:val="005E7032"/>
    <w:rsid w:val="005E724F"/>
    <w:rsid w:val="005E74A6"/>
    <w:rsid w:val="005E75DC"/>
    <w:rsid w:val="005E7AC0"/>
    <w:rsid w:val="005E7E58"/>
    <w:rsid w:val="005F1207"/>
    <w:rsid w:val="005F140E"/>
    <w:rsid w:val="005F145A"/>
    <w:rsid w:val="005F1560"/>
    <w:rsid w:val="005F19FE"/>
    <w:rsid w:val="005F2175"/>
    <w:rsid w:val="005F2366"/>
    <w:rsid w:val="005F242C"/>
    <w:rsid w:val="005F25B4"/>
    <w:rsid w:val="005F2A0D"/>
    <w:rsid w:val="005F2C85"/>
    <w:rsid w:val="005F408E"/>
    <w:rsid w:val="005F457D"/>
    <w:rsid w:val="005F4D5A"/>
    <w:rsid w:val="005F4DFC"/>
    <w:rsid w:val="005F5992"/>
    <w:rsid w:val="005F6789"/>
    <w:rsid w:val="005F778A"/>
    <w:rsid w:val="005F7A05"/>
    <w:rsid w:val="005F7B24"/>
    <w:rsid w:val="005F7DEB"/>
    <w:rsid w:val="00600064"/>
    <w:rsid w:val="0060008C"/>
    <w:rsid w:val="006003AA"/>
    <w:rsid w:val="0060046C"/>
    <w:rsid w:val="00600885"/>
    <w:rsid w:val="00600B98"/>
    <w:rsid w:val="00601335"/>
    <w:rsid w:val="00601EB9"/>
    <w:rsid w:val="006021F8"/>
    <w:rsid w:val="006027DF"/>
    <w:rsid w:val="006029D3"/>
    <w:rsid w:val="00602F31"/>
    <w:rsid w:val="00602F6C"/>
    <w:rsid w:val="0060330A"/>
    <w:rsid w:val="00603FA8"/>
    <w:rsid w:val="00603FF2"/>
    <w:rsid w:val="006048F9"/>
    <w:rsid w:val="0060572E"/>
    <w:rsid w:val="00605D27"/>
    <w:rsid w:val="006062FD"/>
    <w:rsid w:val="00606403"/>
    <w:rsid w:val="0060651A"/>
    <w:rsid w:val="00607392"/>
    <w:rsid w:val="006077AF"/>
    <w:rsid w:val="00610382"/>
    <w:rsid w:val="006103CE"/>
    <w:rsid w:val="00611126"/>
    <w:rsid w:val="006116E4"/>
    <w:rsid w:val="00612923"/>
    <w:rsid w:val="00612B3D"/>
    <w:rsid w:val="00612B7A"/>
    <w:rsid w:val="0061345E"/>
    <w:rsid w:val="00613BB3"/>
    <w:rsid w:val="00613C34"/>
    <w:rsid w:val="00614BA7"/>
    <w:rsid w:val="00615394"/>
    <w:rsid w:val="0061546A"/>
    <w:rsid w:val="00615C16"/>
    <w:rsid w:val="00615E00"/>
    <w:rsid w:val="00616192"/>
    <w:rsid w:val="006162A6"/>
    <w:rsid w:val="0061638E"/>
    <w:rsid w:val="006164E7"/>
    <w:rsid w:val="00616DC4"/>
    <w:rsid w:val="00616DDD"/>
    <w:rsid w:val="00616E7E"/>
    <w:rsid w:val="006171B8"/>
    <w:rsid w:val="006176F8"/>
    <w:rsid w:val="006178BA"/>
    <w:rsid w:val="00617906"/>
    <w:rsid w:val="00617FA5"/>
    <w:rsid w:val="00620746"/>
    <w:rsid w:val="00620AAC"/>
    <w:rsid w:val="00620F24"/>
    <w:rsid w:val="0062172A"/>
    <w:rsid w:val="0062187D"/>
    <w:rsid w:val="00621AA7"/>
    <w:rsid w:val="00622052"/>
    <w:rsid w:val="00623433"/>
    <w:rsid w:val="006241E0"/>
    <w:rsid w:val="0062443D"/>
    <w:rsid w:val="006248D8"/>
    <w:rsid w:val="006259E4"/>
    <w:rsid w:val="00625B5F"/>
    <w:rsid w:val="00626732"/>
    <w:rsid w:val="00626C6C"/>
    <w:rsid w:val="006272BE"/>
    <w:rsid w:val="006274BB"/>
    <w:rsid w:val="00627A8D"/>
    <w:rsid w:val="00627BFE"/>
    <w:rsid w:val="00627D10"/>
    <w:rsid w:val="0063019A"/>
    <w:rsid w:val="0063064C"/>
    <w:rsid w:val="0063109F"/>
    <w:rsid w:val="006312EC"/>
    <w:rsid w:val="00631D8C"/>
    <w:rsid w:val="0063202D"/>
    <w:rsid w:val="00632A9F"/>
    <w:rsid w:val="00632B61"/>
    <w:rsid w:val="00632E03"/>
    <w:rsid w:val="00634072"/>
    <w:rsid w:val="0063409F"/>
    <w:rsid w:val="00634B70"/>
    <w:rsid w:val="00634F35"/>
    <w:rsid w:val="00635A7C"/>
    <w:rsid w:val="00635E69"/>
    <w:rsid w:val="00635EA9"/>
    <w:rsid w:val="00636774"/>
    <w:rsid w:val="00636874"/>
    <w:rsid w:val="00637043"/>
    <w:rsid w:val="00637216"/>
    <w:rsid w:val="006372FC"/>
    <w:rsid w:val="00637337"/>
    <w:rsid w:val="00637507"/>
    <w:rsid w:val="00637527"/>
    <w:rsid w:val="00637907"/>
    <w:rsid w:val="006379B9"/>
    <w:rsid w:val="006404A7"/>
    <w:rsid w:val="00640C09"/>
    <w:rsid w:val="00641745"/>
    <w:rsid w:val="0064193E"/>
    <w:rsid w:val="00641A24"/>
    <w:rsid w:val="00641B23"/>
    <w:rsid w:val="006428C9"/>
    <w:rsid w:val="00643BCF"/>
    <w:rsid w:val="00643E70"/>
    <w:rsid w:val="00643EC3"/>
    <w:rsid w:val="006440DC"/>
    <w:rsid w:val="006442BA"/>
    <w:rsid w:val="00644741"/>
    <w:rsid w:val="0064494B"/>
    <w:rsid w:val="006449DC"/>
    <w:rsid w:val="00644AB3"/>
    <w:rsid w:val="00644AFE"/>
    <w:rsid w:val="00645430"/>
    <w:rsid w:val="00645855"/>
    <w:rsid w:val="00645D04"/>
    <w:rsid w:val="00645D1F"/>
    <w:rsid w:val="00646196"/>
    <w:rsid w:val="0064624A"/>
    <w:rsid w:val="00646483"/>
    <w:rsid w:val="00647377"/>
    <w:rsid w:val="006475FF"/>
    <w:rsid w:val="0065012D"/>
    <w:rsid w:val="006502C2"/>
    <w:rsid w:val="006505E5"/>
    <w:rsid w:val="006508A3"/>
    <w:rsid w:val="00650AB9"/>
    <w:rsid w:val="00650ACA"/>
    <w:rsid w:val="00651E9F"/>
    <w:rsid w:val="00651F3E"/>
    <w:rsid w:val="00652108"/>
    <w:rsid w:val="00652112"/>
    <w:rsid w:val="0065274D"/>
    <w:rsid w:val="00652D6C"/>
    <w:rsid w:val="00653AC0"/>
    <w:rsid w:val="00653E02"/>
    <w:rsid w:val="00653EBE"/>
    <w:rsid w:val="00654BBB"/>
    <w:rsid w:val="00654DE0"/>
    <w:rsid w:val="00654FFB"/>
    <w:rsid w:val="00655899"/>
    <w:rsid w:val="00655CB2"/>
    <w:rsid w:val="00655E2D"/>
    <w:rsid w:val="006564D9"/>
    <w:rsid w:val="006565BB"/>
    <w:rsid w:val="00656639"/>
    <w:rsid w:val="0065688E"/>
    <w:rsid w:val="00656AD8"/>
    <w:rsid w:val="00656D79"/>
    <w:rsid w:val="006572A3"/>
    <w:rsid w:val="0065783D"/>
    <w:rsid w:val="006578A9"/>
    <w:rsid w:val="006604DC"/>
    <w:rsid w:val="006610EF"/>
    <w:rsid w:val="00661750"/>
    <w:rsid w:val="00661B0D"/>
    <w:rsid w:val="00662156"/>
    <w:rsid w:val="0066231D"/>
    <w:rsid w:val="0066311A"/>
    <w:rsid w:val="00663382"/>
    <w:rsid w:val="00663D15"/>
    <w:rsid w:val="00664A7E"/>
    <w:rsid w:val="00665876"/>
    <w:rsid w:val="0066607A"/>
    <w:rsid w:val="006664C5"/>
    <w:rsid w:val="00666B34"/>
    <w:rsid w:val="00666B8F"/>
    <w:rsid w:val="00667F23"/>
    <w:rsid w:val="00670B4A"/>
    <w:rsid w:val="006717D9"/>
    <w:rsid w:val="00671921"/>
    <w:rsid w:val="00671AA7"/>
    <w:rsid w:val="00671E7A"/>
    <w:rsid w:val="00671F50"/>
    <w:rsid w:val="0067298D"/>
    <w:rsid w:val="00672997"/>
    <w:rsid w:val="00672A21"/>
    <w:rsid w:val="00672A40"/>
    <w:rsid w:val="00672A9A"/>
    <w:rsid w:val="00672F86"/>
    <w:rsid w:val="0067339F"/>
    <w:rsid w:val="00673A91"/>
    <w:rsid w:val="0067435A"/>
    <w:rsid w:val="00674394"/>
    <w:rsid w:val="00674776"/>
    <w:rsid w:val="00674F5A"/>
    <w:rsid w:val="00675A3E"/>
    <w:rsid w:val="00675C40"/>
    <w:rsid w:val="00675FAB"/>
    <w:rsid w:val="006764B1"/>
    <w:rsid w:val="00676B6B"/>
    <w:rsid w:val="00677232"/>
    <w:rsid w:val="006776F8"/>
    <w:rsid w:val="0068056F"/>
    <w:rsid w:val="00680AFA"/>
    <w:rsid w:val="00680E92"/>
    <w:rsid w:val="00681170"/>
    <w:rsid w:val="0068236F"/>
    <w:rsid w:val="00682702"/>
    <w:rsid w:val="00682D3F"/>
    <w:rsid w:val="00683255"/>
    <w:rsid w:val="00683466"/>
    <w:rsid w:val="0068360E"/>
    <w:rsid w:val="00683B17"/>
    <w:rsid w:val="00683BCA"/>
    <w:rsid w:val="00684073"/>
    <w:rsid w:val="00684C63"/>
    <w:rsid w:val="00685149"/>
    <w:rsid w:val="00685EA3"/>
    <w:rsid w:val="00686714"/>
    <w:rsid w:val="0068687F"/>
    <w:rsid w:val="00687D96"/>
    <w:rsid w:val="006908BE"/>
    <w:rsid w:val="00690F36"/>
    <w:rsid w:val="0069193F"/>
    <w:rsid w:val="00691A75"/>
    <w:rsid w:val="00691C67"/>
    <w:rsid w:val="00692958"/>
    <w:rsid w:val="00693F99"/>
    <w:rsid w:val="0069433B"/>
    <w:rsid w:val="006945D6"/>
    <w:rsid w:val="0069527F"/>
    <w:rsid w:val="00695A5E"/>
    <w:rsid w:val="0069625B"/>
    <w:rsid w:val="00696C7E"/>
    <w:rsid w:val="00697897"/>
    <w:rsid w:val="006A020E"/>
    <w:rsid w:val="006A0889"/>
    <w:rsid w:val="006A19A0"/>
    <w:rsid w:val="006A1E15"/>
    <w:rsid w:val="006A2211"/>
    <w:rsid w:val="006A23DB"/>
    <w:rsid w:val="006A2420"/>
    <w:rsid w:val="006A24C0"/>
    <w:rsid w:val="006A2D3F"/>
    <w:rsid w:val="006A343F"/>
    <w:rsid w:val="006A3590"/>
    <w:rsid w:val="006A389D"/>
    <w:rsid w:val="006A39BB"/>
    <w:rsid w:val="006A43AD"/>
    <w:rsid w:val="006A45F9"/>
    <w:rsid w:val="006A46B3"/>
    <w:rsid w:val="006A4BEF"/>
    <w:rsid w:val="006A4D10"/>
    <w:rsid w:val="006A51C8"/>
    <w:rsid w:val="006A54DA"/>
    <w:rsid w:val="006A5D10"/>
    <w:rsid w:val="006A60D7"/>
    <w:rsid w:val="006A6118"/>
    <w:rsid w:val="006A638A"/>
    <w:rsid w:val="006A6458"/>
    <w:rsid w:val="006A6508"/>
    <w:rsid w:val="006A6578"/>
    <w:rsid w:val="006A6881"/>
    <w:rsid w:val="006A6C1F"/>
    <w:rsid w:val="006A7399"/>
    <w:rsid w:val="006A7B9D"/>
    <w:rsid w:val="006B05A3"/>
    <w:rsid w:val="006B0884"/>
    <w:rsid w:val="006B0A66"/>
    <w:rsid w:val="006B0D05"/>
    <w:rsid w:val="006B0DCD"/>
    <w:rsid w:val="006B140F"/>
    <w:rsid w:val="006B1659"/>
    <w:rsid w:val="006B1A29"/>
    <w:rsid w:val="006B1AA0"/>
    <w:rsid w:val="006B1F62"/>
    <w:rsid w:val="006B2113"/>
    <w:rsid w:val="006B21EA"/>
    <w:rsid w:val="006B21FE"/>
    <w:rsid w:val="006B2708"/>
    <w:rsid w:val="006B2867"/>
    <w:rsid w:val="006B2A99"/>
    <w:rsid w:val="006B2BC2"/>
    <w:rsid w:val="006B2D97"/>
    <w:rsid w:val="006B38BB"/>
    <w:rsid w:val="006B4184"/>
    <w:rsid w:val="006B43FA"/>
    <w:rsid w:val="006B45D8"/>
    <w:rsid w:val="006B4931"/>
    <w:rsid w:val="006B5A99"/>
    <w:rsid w:val="006B5C9F"/>
    <w:rsid w:val="006B5D90"/>
    <w:rsid w:val="006B653E"/>
    <w:rsid w:val="006B756B"/>
    <w:rsid w:val="006C0974"/>
    <w:rsid w:val="006C13EF"/>
    <w:rsid w:val="006C1480"/>
    <w:rsid w:val="006C205A"/>
    <w:rsid w:val="006C20F1"/>
    <w:rsid w:val="006C2B61"/>
    <w:rsid w:val="006C2BFE"/>
    <w:rsid w:val="006C2E9A"/>
    <w:rsid w:val="006C2EBC"/>
    <w:rsid w:val="006C3A89"/>
    <w:rsid w:val="006C3AD6"/>
    <w:rsid w:val="006C4532"/>
    <w:rsid w:val="006C52BB"/>
    <w:rsid w:val="006C53B0"/>
    <w:rsid w:val="006C5404"/>
    <w:rsid w:val="006C55A9"/>
    <w:rsid w:val="006C5850"/>
    <w:rsid w:val="006C5C62"/>
    <w:rsid w:val="006C6472"/>
    <w:rsid w:val="006C68E2"/>
    <w:rsid w:val="006C6BF1"/>
    <w:rsid w:val="006C6F40"/>
    <w:rsid w:val="006C7436"/>
    <w:rsid w:val="006C7954"/>
    <w:rsid w:val="006D08C3"/>
    <w:rsid w:val="006D0AB2"/>
    <w:rsid w:val="006D0BB2"/>
    <w:rsid w:val="006D0CAD"/>
    <w:rsid w:val="006D0E65"/>
    <w:rsid w:val="006D1A3B"/>
    <w:rsid w:val="006D1D38"/>
    <w:rsid w:val="006D1EE3"/>
    <w:rsid w:val="006D23C9"/>
    <w:rsid w:val="006D254B"/>
    <w:rsid w:val="006D2A95"/>
    <w:rsid w:val="006D2E91"/>
    <w:rsid w:val="006D34F6"/>
    <w:rsid w:val="006D39EB"/>
    <w:rsid w:val="006D4031"/>
    <w:rsid w:val="006D4646"/>
    <w:rsid w:val="006D4DE2"/>
    <w:rsid w:val="006D4E98"/>
    <w:rsid w:val="006D56B0"/>
    <w:rsid w:val="006D59FB"/>
    <w:rsid w:val="006D5E22"/>
    <w:rsid w:val="006D69F6"/>
    <w:rsid w:val="006D6AED"/>
    <w:rsid w:val="006E07C6"/>
    <w:rsid w:val="006E083B"/>
    <w:rsid w:val="006E150F"/>
    <w:rsid w:val="006E220C"/>
    <w:rsid w:val="006E230B"/>
    <w:rsid w:val="006E2601"/>
    <w:rsid w:val="006E2782"/>
    <w:rsid w:val="006E2C27"/>
    <w:rsid w:val="006E2D91"/>
    <w:rsid w:val="006E375F"/>
    <w:rsid w:val="006E377C"/>
    <w:rsid w:val="006E39E6"/>
    <w:rsid w:val="006E4281"/>
    <w:rsid w:val="006E42B4"/>
    <w:rsid w:val="006E4614"/>
    <w:rsid w:val="006E46C3"/>
    <w:rsid w:val="006E4E19"/>
    <w:rsid w:val="006E549F"/>
    <w:rsid w:val="006E6BC4"/>
    <w:rsid w:val="006E6E59"/>
    <w:rsid w:val="006E6FC7"/>
    <w:rsid w:val="006F00F2"/>
    <w:rsid w:val="006F1BF0"/>
    <w:rsid w:val="006F1E13"/>
    <w:rsid w:val="006F1F2C"/>
    <w:rsid w:val="006F240E"/>
    <w:rsid w:val="006F2D93"/>
    <w:rsid w:val="006F2E23"/>
    <w:rsid w:val="006F37D7"/>
    <w:rsid w:val="006F3A24"/>
    <w:rsid w:val="006F3AF1"/>
    <w:rsid w:val="006F3C6D"/>
    <w:rsid w:val="006F3FA5"/>
    <w:rsid w:val="006F41DB"/>
    <w:rsid w:val="006F4EC2"/>
    <w:rsid w:val="006F4EFF"/>
    <w:rsid w:val="006F5F93"/>
    <w:rsid w:val="006F6441"/>
    <w:rsid w:val="006F6759"/>
    <w:rsid w:val="006F6EF8"/>
    <w:rsid w:val="006F7388"/>
    <w:rsid w:val="006F77C3"/>
    <w:rsid w:val="006F7FC8"/>
    <w:rsid w:val="0070045C"/>
    <w:rsid w:val="0070085A"/>
    <w:rsid w:val="00700BA2"/>
    <w:rsid w:val="00700C7B"/>
    <w:rsid w:val="00701132"/>
    <w:rsid w:val="007017FD"/>
    <w:rsid w:val="00701C2D"/>
    <w:rsid w:val="00702144"/>
    <w:rsid w:val="00702735"/>
    <w:rsid w:val="007029BA"/>
    <w:rsid w:val="00702CCA"/>
    <w:rsid w:val="00702DF2"/>
    <w:rsid w:val="0070364C"/>
    <w:rsid w:val="00703B55"/>
    <w:rsid w:val="00703BC4"/>
    <w:rsid w:val="00703E00"/>
    <w:rsid w:val="00703F1C"/>
    <w:rsid w:val="007041B6"/>
    <w:rsid w:val="0070433E"/>
    <w:rsid w:val="007047FC"/>
    <w:rsid w:val="00704A99"/>
    <w:rsid w:val="00705720"/>
    <w:rsid w:val="007061D7"/>
    <w:rsid w:val="00706996"/>
    <w:rsid w:val="0070720A"/>
    <w:rsid w:val="007078D7"/>
    <w:rsid w:val="00710504"/>
    <w:rsid w:val="007107FC"/>
    <w:rsid w:val="007108B5"/>
    <w:rsid w:val="00710C3E"/>
    <w:rsid w:val="00711143"/>
    <w:rsid w:val="00711554"/>
    <w:rsid w:val="00711EB3"/>
    <w:rsid w:val="007123C3"/>
    <w:rsid w:val="00712BDC"/>
    <w:rsid w:val="00712E69"/>
    <w:rsid w:val="00713AE8"/>
    <w:rsid w:val="00714D13"/>
    <w:rsid w:val="00714D29"/>
    <w:rsid w:val="0071500F"/>
    <w:rsid w:val="007151FC"/>
    <w:rsid w:val="00715E58"/>
    <w:rsid w:val="0071730F"/>
    <w:rsid w:val="0071764A"/>
    <w:rsid w:val="007177A7"/>
    <w:rsid w:val="007178D4"/>
    <w:rsid w:val="00717FBC"/>
    <w:rsid w:val="00717FBE"/>
    <w:rsid w:val="007201CA"/>
    <w:rsid w:val="00720DA4"/>
    <w:rsid w:val="00720E06"/>
    <w:rsid w:val="00721412"/>
    <w:rsid w:val="00721F9A"/>
    <w:rsid w:val="00722350"/>
    <w:rsid w:val="00722587"/>
    <w:rsid w:val="007238C6"/>
    <w:rsid w:val="007244A5"/>
    <w:rsid w:val="0072477F"/>
    <w:rsid w:val="00724F80"/>
    <w:rsid w:val="0072569A"/>
    <w:rsid w:val="00725D26"/>
    <w:rsid w:val="007279D6"/>
    <w:rsid w:val="007301A0"/>
    <w:rsid w:val="00730AE7"/>
    <w:rsid w:val="00730BA5"/>
    <w:rsid w:val="00731211"/>
    <w:rsid w:val="00731B8C"/>
    <w:rsid w:val="0073237B"/>
    <w:rsid w:val="0073350A"/>
    <w:rsid w:val="00733544"/>
    <w:rsid w:val="00733892"/>
    <w:rsid w:val="0073390A"/>
    <w:rsid w:val="00733943"/>
    <w:rsid w:val="00733A11"/>
    <w:rsid w:val="007342FB"/>
    <w:rsid w:val="007344B7"/>
    <w:rsid w:val="00734C7F"/>
    <w:rsid w:val="00734F46"/>
    <w:rsid w:val="00735B3F"/>
    <w:rsid w:val="00736650"/>
    <w:rsid w:val="0073682B"/>
    <w:rsid w:val="00736A49"/>
    <w:rsid w:val="00737AEF"/>
    <w:rsid w:val="00740033"/>
    <w:rsid w:val="00740713"/>
    <w:rsid w:val="007409C5"/>
    <w:rsid w:val="00740B03"/>
    <w:rsid w:val="00740E4F"/>
    <w:rsid w:val="007410F1"/>
    <w:rsid w:val="0074134B"/>
    <w:rsid w:val="0074145B"/>
    <w:rsid w:val="00741B9A"/>
    <w:rsid w:val="007420CE"/>
    <w:rsid w:val="007421F1"/>
    <w:rsid w:val="0074227B"/>
    <w:rsid w:val="007424F9"/>
    <w:rsid w:val="00742B35"/>
    <w:rsid w:val="00743458"/>
    <w:rsid w:val="00743533"/>
    <w:rsid w:val="0074436E"/>
    <w:rsid w:val="007446EC"/>
    <w:rsid w:val="007455EB"/>
    <w:rsid w:val="00747689"/>
    <w:rsid w:val="00747782"/>
    <w:rsid w:val="007479E2"/>
    <w:rsid w:val="00747A98"/>
    <w:rsid w:val="00747D7E"/>
    <w:rsid w:val="0075035B"/>
    <w:rsid w:val="007506F9"/>
    <w:rsid w:val="00750E07"/>
    <w:rsid w:val="0075105C"/>
    <w:rsid w:val="007510A0"/>
    <w:rsid w:val="0075145F"/>
    <w:rsid w:val="00751691"/>
    <w:rsid w:val="00751B0C"/>
    <w:rsid w:val="00752C33"/>
    <w:rsid w:val="00752DA8"/>
    <w:rsid w:val="00752E9A"/>
    <w:rsid w:val="007538C1"/>
    <w:rsid w:val="0075442E"/>
    <w:rsid w:val="00755585"/>
    <w:rsid w:val="007555D7"/>
    <w:rsid w:val="00755E1A"/>
    <w:rsid w:val="00755E54"/>
    <w:rsid w:val="00757581"/>
    <w:rsid w:val="00757E8C"/>
    <w:rsid w:val="0076047E"/>
    <w:rsid w:val="00760F15"/>
    <w:rsid w:val="00761054"/>
    <w:rsid w:val="0076181C"/>
    <w:rsid w:val="00761B2C"/>
    <w:rsid w:val="00761F7F"/>
    <w:rsid w:val="00762180"/>
    <w:rsid w:val="007625DD"/>
    <w:rsid w:val="00762603"/>
    <w:rsid w:val="00762789"/>
    <w:rsid w:val="00763D26"/>
    <w:rsid w:val="00765086"/>
    <w:rsid w:val="007650B8"/>
    <w:rsid w:val="00766418"/>
    <w:rsid w:val="00766BF2"/>
    <w:rsid w:val="0076711D"/>
    <w:rsid w:val="00767291"/>
    <w:rsid w:val="0076770E"/>
    <w:rsid w:val="00770F63"/>
    <w:rsid w:val="00771054"/>
    <w:rsid w:val="0077166D"/>
    <w:rsid w:val="007720CE"/>
    <w:rsid w:val="007721D0"/>
    <w:rsid w:val="00772BA8"/>
    <w:rsid w:val="00772C5C"/>
    <w:rsid w:val="00773135"/>
    <w:rsid w:val="00773BC6"/>
    <w:rsid w:val="00774001"/>
    <w:rsid w:val="00774DEC"/>
    <w:rsid w:val="00774E97"/>
    <w:rsid w:val="0077531A"/>
    <w:rsid w:val="00775631"/>
    <w:rsid w:val="00775E4F"/>
    <w:rsid w:val="00775EB3"/>
    <w:rsid w:val="007761C6"/>
    <w:rsid w:val="007763C0"/>
    <w:rsid w:val="00776475"/>
    <w:rsid w:val="0077735F"/>
    <w:rsid w:val="007774C7"/>
    <w:rsid w:val="00777664"/>
    <w:rsid w:val="00780345"/>
    <w:rsid w:val="007808BD"/>
    <w:rsid w:val="00781727"/>
    <w:rsid w:val="007818E2"/>
    <w:rsid w:val="00781EC3"/>
    <w:rsid w:val="00782577"/>
    <w:rsid w:val="007833CF"/>
    <w:rsid w:val="0078483B"/>
    <w:rsid w:val="0078486C"/>
    <w:rsid w:val="00784C93"/>
    <w:rsid w:val="00784DA5"/>
    <w:rsid w:val="00785350"/>
    <w:rsid w:val="00785BE8"/>
    <w:rsid w:val="00785FCF"/>
    <w:rsid w:val="0078608C"/>
    <w:rsid w:val="007864AF"/>
    <w:rsid w:val="0078693A"/>
    <w:rsid w:val="007870B4"/>
    <w:rsid w:val="00787414"/>
    <w:rsid w:val="00787850"/>
    <w:rsid w:val="00790A2A"/>
    <w:rsid w:val="00790D7D"/>
    <w:rsid w:val="00790DA5"/>
    <w:rsid w:val="00790E5E"/>
    <w:rsid w:val="007912F8"/>
    <w:rsid w:val="00791F3E"/>
    <w:rsid w:val="00792297"/>
    <w:rsid w:val="00792550"/>
    <w:rsid w:val="007927F6"/>
    <w:rsid w:val="00792976"/>
    <w:rsid w:val="00792D0C"/>
    <w:rsid w:val="00792D5D"/>
    <w:rsid w:val="0079350B"/>
    <w:rsid w:val="00793998"/>
    <w:rsid w:val="00793A67"/>
    <w:rsid w:val="007947EF"/>
    <w:rsid w:val="0079492E"/>
    <w:rsid w:val="00794DC6"/>
    <w:rsid w:val="00794DF0"/>
    <w:rsid w:val="007953A0"/>
    <w:rsid w:val="007954CC"/>
    <w:rsid w:val="00795BF7"/>
    <w:rsid w:val="00795DD6"/>
    <w:rsid w:val="00795FB1"/>
    <w:rsid w:val="00796012"/>
    <w:rsid w:val="0079641B"/>
    <w:rsid w:val="007965A8"/>
    <w:rsid w:val="007966E1"/>
    <w:rsid w:val="00796981"/>
    <w:rsid w:val="00796A02"/>
    <w:rsid w:val="00797016"/>
    <w:rsid w:val="00797033"/>
    <w:rsid w:val="00797A04"/>
    <w:rsid w:val="00797AA8"/>
    <w:rsid w:val="007A02D2"/>
    <w:rsid w:val="007A0448"/>
    <w:rsid w:val="007A07AF"/>
    <w:rsid w:val="007A0D5E"/>
    <w:rsid w:val="007A1181"/>
    <w:rsid w:val="007A2151"/>
    <w:rsid w:val="007A27D1"/>
    <w:rsid w:val="007A2E83"/>
    <w:rsid w:val="007A31CD"/>
    <w:rsid w:val="007A32A8"/>
    <w:rsid w:val="007A334C"/>
    <w:rsid w:val="007A34E0"/>
    <w:rsid w:val="007A3643"/>
    <w:rsid w:val="007A38E6"/>
    <w:rsid w:val="007A39A3"/>
    <w:rsid w:val="007A3C73"/>
    <w:rsid w:val="007A46F5"/>
    <w:rsid w:val="007A49E1"/>
    <w:rsid w:val="007A4CEE"/>
    <w:rsid w:val="007A4E9D"/>
    <w:rsid w:val="007A5758"/>
    <w:rsid w:val="007A69F4"/>
    <w:rsid w:val="007B0197"/>
    <w:rsid w:val="007B0303"/>
    <w:rsid w:val="007B03D2"/>
    <w:rsid w:val="007B045A"/>
    <w:rsid w:val="007B0AED"/>
    <w:rsid w:val="007B0B93"/>
    <w:rsid w:val="007B0EA1"/>
    <w:rsid w:val="007B0F09"/>
    <w:rsid w:val="007B2281"/>
    <w:rsid w:val="007B23C4"/>
    <w:rsid w:val="007B2695"/>
    <w:rsid w:val="007B2881"/>
    <w:rsid w:val="007B2B72"/>
    <w:rsid w:val="007B300E"/>
    <w:rsid w:val="007B32D3"/>
    <w:rsid w:val="007B3F6B"/>
    <w:rsid w:val="007B41A2"/>
    <w:rsid w:val="007B4CC6"/>
    <w:rsid w:val="007B4E17"/>
    <w:rsid w:val="007B5902"/>
    <w:rsid w:val="007B59A9"/>
    <w:rsid w:val="007B5E50"/>
    <w:rsid w:val="007B70AB"/>
    <w:rsid w:val="007B70CC"/>
    <w:rsid w:val="007B778A"/>
    <w:rsid w:val="007C0203"/>
    <w:rsid w:val="007C08DB"/>
    <w:rsid w:val="007C0D79"/>
    <w:rsid w:val="007C1860"/>
    <w:rsid w:val="007C1986"/>
    <w:rsid w:val="007C1B83"/>
    <w:rsid w:val="007C1DD7"/>
    <w:rsid w:val="007C1FF6"/>
    <w:rsid w:val="007C215A"/>
    <w:rsid w:val="007C303D"/>
    <w:rsid w:val="007C305A"/>
    <w:rsid w:val="007C3107"/>
    <w:rsid w:val="007C364F"/>
    <w:rsid w:val="007C3D25"/>
    <w:rsid w:val="007C4090"/>
    <w:rsid w:val="007C4643"/>
    <w:rsid w:val="007C57FD"/>
    <w:rsid w:val="007C5B90"/>
    <w:rsid w:val="007C5BE2"/>
    <w:rsid w:val="007C6132"/>
    <w:rsid w:val="007C6138"/>
    <w:rsid w:val="007C632D"/>
    <w:rsid w:val="007C64C3"/>
    <w:rsid w:val="007C6D97"/>
    <w:rsid w:val="007C73D1"/>
    <w:rsid w:val="007C7856"/>
    <w:rsid w:val="007C789A"/>
    <w:rsid w:val="007C7D3B"/>
    <w:rsid w:val="007D0689"/>
    <w:rsid w:val="007D076D"/>
    <w:rsid w:val="007D0FB2"/>
    <w:rsid w:val="007D10FD"/>
    <w:rsid w:val="007D25D8"/>
    <w:rsid w:val="007D29B7"/>
    <w:rsid w:val="007D2EE3"/>
    <w:rsid w:val="007D328B"/>
    <w:rsid w:val="007D3DEF"/>
    <w:rsid w:val="007D412A"/>
    <w:rsid w:val="007D454D"/>
    <w:rsid w:val="007D4732"/>
    <w:rsid w:val="007D5094"/>
    <w:rsid w:val="007D5490"/>
    <w:rsid w:val="007D57C1"/>
    <w:rsid w:val="007D59E7"/>
    <w:rsid w:val="007D65EC"/>
    <w:rsid w:val="007D6807"/>
    <w:rsid w:val="007D6ECD"/>
    <w:rsid w:val="007D7469"/>
    <w:rsid w:val="007D7BE8"/>
    <w:rsid w:val="007D7D0F"/>
    <w:rsid w:val="007D7DA0"/>
    <w:rsid w:val="007D7E55"/>
    <w:rsid w:val="007E0C9A"/>
    <w:rsid w:val="007E1123"/>
    <w:rsid w:val="007E137A"/>
    <w:rsid w:val="007E19FA"/>
    <w:rsid w:val="007E1C0A"/>
    <w:rsid w:val="007E1FB8"/>
    <w:rsid w:val="007E2031"/>
    <w:rsid w:val="007E2E33"/>
    <w:rsid w:val="007E3027"/>
    <w:rsid w:val="007E33DC"/>
    <w:rsid w:val="007E34AF"/>
    <w:rsid w:val="007E3537"/>
    <w:rsid w:val="007E37D6"/>
    <w:rsid w:val="007E39FF"/>
    <w:rsid w:val="007E3DCE"/>
    <w:rsid w:val="007E498C"/>
    <w:rsid w:val="007E50AB"/>
    <w:rsid w:val="007E542A"/>
    <w:rsid w:val="007E66B6"/>
    <w:rsid w:val="007E6878"/>
    <w:rsid w:val="007E6DF3"/>
    <w:rsid w:val="007E6E16"/>
    <w:rsid w:val="007E7A68"/>
    <w:rsid w:val="007E7BD8"/>
    <w:rsid w:val="007E7C50"/>
    <w:rsid w:val="007E7D4E"/>
    <w:rsid w:val="007F01AB"/>
    <w:rsid w:val="007F03E2"/>
    <w:rsid w:val="007F09D8"/>
    <w:rsid w:val="007F09FD"/>
    <w:rsid w:val="007F0AD5"/>
    <w:rsid w:val="007F2292"/>
    <w:rsid w:val="007F2781"/>
    <w:rsid w:val="007F2B5A"/>
    <w:rsid w:val="007F451B"/>
    <w:rsid w:val="007F4633"/>
    <w:rsid w:val="007F46A5"/>
    <w:rsid w:val="007F4E21"/>
    <w:rsid w:val="007F54C0"/>
    <w:rsid w:val="007F54C1"/>
    <w:rsid w:val="007F68E8"/>
    <w:rsid w:val="007F6F16"/>
    <w:rsid w:val="007F7480"/>
    <w:rsid w:val="007F769E"/>
    <w:rsid w:val="007F7733"/>
    <w:rsid w:val="007F7D9C"/>
    <w:rsid w:val="007F7E40"/>
    <w:rsid w:val="007F7E55"/>
    <w:rsid w:val="0080018B"/>
    <w:rsid w:val="008001D3"/>
    <w:rsid w:val="00800580"/>
    <w:rsid w:val="00800962"/>
    <w:rsid w:val="00800A13"/>
    <w:rsid w:val="008015FB"/>
    <w:rsid w:val="00801D21"/>
    <w:rsid w:val="00801E6C"/>
    <w:rsid w:val="00801F98"/>
    <w:rsid w:val="00802906"/>
    <w:rsid w:val="00802DD2"/>
    <w:rsid w:val="0080320E"/>
    <w:rsid w:val="0080356B"/>
    <w:rsid w:val="00803609"/>
    <w:rsid w:val="00803715"/>
    <w:rsid w:val="00803B56"/>
    <w:rsid w:val="00803F33"/>
    <w:rsid w:val="0080413C"/>
    <w:rsid w:val="008048F1"/>
    <w:rsid w:val="00805681"/>
    <w:rsid w:val="00805756"/>
    <w:rsid w:val="0080597B"/>
    <w:rsid w:val="00805D3F"/>
    <w:rsid w:val="00806E52"/>
    <w:rsid w:val="00806FE5"/>
    <w:rsid w:val="00807191"/>
    <w:rsid w:val="008076DC"/>
    <w:rsid w:val="00807767"/>
    <w:rsid w:val="0080786D"/>
    <w:rsid w:val="00807915"/>
    <w:rsid w:val="0080799F"/>
    <w:rsid w:val="00807C49"/>
    <w:rsid w:val="0081002A"/>
    <w:rsid w:val="00810222"/>
    <w:rsid w:val="008103F3"/>
    <w:rsid w:val="00810A5D"/>
    <w:rsid w:val="008112A9"/>
    <w:rsid w:val="00811823"/>
    <w:rsid w:val="00811930"/>
    <w:rsid w:val="0081231F"/>
    <w:rsid w:val="0081233C"/>
    <w:rsid w:val="00812381"/>
    <w:rsid w:val="00812727"/>
    <w:rsid w:val="008129DC"/>
    <w:rsid w:val="0081313A"/>
    <w:rsid w:val="00813699"/>
    <w:rsid w:val="008137C9"/>
    <w:rsid w:val="008138D0"/>
    <w:rsid w:val="00813CA6"/>
    <w:rsid w:val="00814BF1"/>
    <w:rsid w:val="008151A7"/>
    <w:rsid w:val="00815482"/>
    <w:rsid w:val="00815670"/>
    <w:rsid w:val="00815A56"/>
    <w:rsid w:val="00815FA3"/>
    <w:rsid w:val="008165FC"/>
    <w:rsid w:val="0081781D"/>
    <w:rsid w:val="0081792F"/>
    <w:rsid w:val="008200C6"/>
    <w:rsid w:val="008203B0"/>
    <w:rsid w:val="008206F4"/>
    <w:rsid w:val="008209E1"/>
    <w:rsid w:val="008212F3"/>
    <w:rsid w:val="008215A6"/>
    <w:rsid w:val="00821E8F"/>
    <w:rsid w:val="008220A0"/>
    <w:rsid w:val="008226AF"/>
    <w:rsid w:val="008226BB"/>
    <w:rsid w:val="008226DE"/>
    <w:rsid w:val="00822873"/>
    <w:rsid w:val="00822954"/>
    <w:rsid w:val="00823361"/>
    <w:rsid w:val="008235A9"/>
    <w:rsid w:val="00823606"/>
    <w:rsid w:val="00823614"/>
    <w:rsid w:val="00823BFE"/>
    <w:rsid w:val="00823F1D"/>
    <w:rsid w:val="008245E4"/>
    <w:rsid w:val="008247CC"/>
    <w:rsid w:val="008255EA"/>
    <w:rsid w:val="008258C9"/>
    <w:rsid w:val="0082695B"/>
    <w:rsid w:val="008269F9"/>
    <w:rsid w:val="00826A26"/>
    <w:rsid w:val="00827E0F"/>
    <w:rsid w:val="0083016D"/>
    <w:rsid w:val="00830783"/>
    <w:rsid w:val="0083111C"/>
    <w:rsid w:val="008312A6"/>
    <w:rsid w:val="008312EF"/>
    <w:rsid w:val="008318D8"/>
    <w:rsid w:val="00831952"/>
    <w:rsid w:val="00832473"/>
    <w:rsid w:val="0083299E"/>
    <w:rsid w:val="00832C35"/>
    <w:rsid w:val="00832DE7"/>
    <w:rsid w:val="008331E9"/>
    <w:rsid w:val="00833A30"/>
    <w:rsid w:val="00833BE9"/>
    <w:rsid w:val="00834156"/>
    <w:rsid w:val="00834E09"/>
    <w:rsid w:val="00834EFF"/>
    <w:rsid w:val="00835243"/>
    <w:rsid w:val="008355A5"/>
    <w:rsid w:val="00835F0D"/>
    <w:rsid w:val="008363A3"/>
    <w:rsid w:val="008366FA"/>
    <w:rsid w:val="00836E3C"/>
    <w:rsid w:val="00836F51"/>
    <w:rsid w:val="00837F17"/>
    <w:rsid w:val="00837F8A"/>
    <w:rsid w:val="008400A9"/>
    <w:rsid w:val="008404C8"/>
    <w:rsid w:val="008406AF"/>
    <w:rsid w:val="0084073F"/>
    <w:rsid w:val="00840B1B"/>
    <w:rsid w:val="0084250C"/>
    <w:rsid w:val="0084278E"/>
    <w:rsid w:val="008436F1"/>
    <w:rsid w:val="00843F16"/>
    <w:rsid w:val="00844841"/>
    <w:rsid w:val="008449DE"/>
    <w:rsid w:val="00844D5C"/>
    <w:rsid w:val="00844F4D"/>
    <w:rsid w:val="00844FFA"/>
    <w:rsid w:val="0084539D"/>
    <w:rsid w:val="00845857"/>
    <w:rsid w:val="00845D20"/>
    <w:rsid w:val="00846350"/>
    <w:rsid w:val="00846812"/>
    <w:rsid w:val="00846854"/>
    <w:rsid w:val="00846900"/>
    <w:rsid w:val="00846D90"/>
    <w:rsid w:val="00846DBC"/>
    <w:rsid w:val="00847019"/>
    <w:rsid w:val="008479AE"/>
    <w:rsid w:val="00847DD9"/>
    <w:rsid w:val="00847EFB"/>
    <w:rsid w:val="00847FCF"/>
    <w:rsid w:val="008504FB"/>
    <w:rsid w:val="0085056B"/>
    <w:rsid w:val="0085061E"/>
    <w:rsid w:val="00850C76"/>
    <w:rsid w:val="00851046"/>
    <w:rsid w:val="0085110E"/>
    <w:rsid w:val="0085205C"/>
    <w:rsid w:val="008522DF"/>
    <w:rsid w:val="008527E8"/>
    <w:rsid w:val="00852AB8"/>
    <w:rsid w:val="00853C93"/>
    <w:rsid w:val="0085411A"/>
    <w:rsid w:val="008546A9"/>
    <w:rsid w:val="008547BB"/>
    <w:rsid w:val="00854D21"/>
    <w:rsid w:val="00854DC0"/>
    <w:rsid w:val="00855942"/>
    <w:rsid w:val="0085628B"/>
    <w:rsid w:val="0085677F"/>
    <w:rsid w:val="00856878"/>
    <w:rsid w:val="00857211"/>
    <w:rsid w:val="00857757"/>
    <w:rsid w:val="00857FC0"/>
    <w:rsid w:val="00861787"/>
    <w:rsid w:val="00861D4F"/>
    <w:rsid w:val="008622E8"/>
    <w:rsid w:val="00862642"/>
    <w:rsid w:val="00862C86"/>
    <w:rsid w:val="00862F8C"/>
    <w:rsid w:val="00863AF5"/>
    <w:rsid w:val="00863B7B"/>
    <w:rsid w:val="00864548"/>
    <w:rsid w:val="00865F5B"/>
    <w:rsid w:val="00866721"/>
    <w:rsid w:val="0086672A"/>
    <w:rsid w:val="00866FE1"/>
    <w:rsid w:val="00867043"/>
    <w:rsid w:val="008673BF"/>
    <w:rsid w:val="008675DD"/>
    <w:rsid w:val="00870E79"/>
    <w:rsid w:val="008710AF"/>
    <w:rsid w:val="0087177C"/>
    <w:rsid w:val="00871D8D"/>
    <w:rsid w:val="00872306"/>
    <w:rsid w:val="0087287F"/>
    <w:rsid w:val="00873450"/>
    <w:rsid w:val="008734A9"/>
    <w:rsid w:val="0087536B"/>
    <w:rsid w:val="008761C2"/>
    <w:rsid w:val="0087683F"/>
    <w:rsid w:val="00876AED"/>
    <w:rsid w:val="00876E0D"/>
    <w:rsid w:val="00877181"/>
    <w:rsid w:val="00877993"/>
    <w:rsid w:val="00880810"/>
    <w:rsid w:val="00880EAD"/>
    <w:rsid w:val="00881D09"/>
    <w:rsid w:val="00882FBC"/>
    <w:rsid w:val="00883075"/>
    <w:rsid w:val="00883438"/>
    <w:rsid w:val="00883495"/>
    <w:rsid w:val="00884202"/>
    <w:rsid w:val="008843E3"/>
    <w:rsid w:val="008845BE"/>
    <w:rsid w:val="008853D7"/>
    <w:rsid w:val="00885C20"/>
    <w:rsid w:val="00885C92"/>
    <w:rsid w:val="00885EE8"/>
    <w:rsid w:val="00886966"/>
    <w:rsid w:val="00886DCB"/>
    <w:rsid w:val="008871D0"/>
    <w:rsid w:val="00890A3F"/>
    <w:rsid w:val="00890D14"/>
    <w:rsid w:val="0089186B"/>
    <w:rsid w:val="00891F86"/>
    <w:rsid w:val="008924AA"/>
    <w:rsid w:val="008928C2"/>
    <w:rsid w:val="00893703"/>
    <w:rsid w:val="00893E1F"/>
    <w:rsid w:val="00893F9F"/>
    <w:rsid w:val="008941F5"/>
    <w:rsid w:val="00894387"/>
    <w:rsid w:val="008952C4"/>
    <w:rsid w:val="00895AA2"/>
    <w:rsid w:val="008961B0"/>
    <w:rsid w:val="0089672B"/>
    <w:rsid w:val="008969DB"/>
    <w:rsid w:val="00896D6A"/>
    <w:rsid w:val="008A0031"/>
    <w:rsid w:val="008A0A4D"/>
    <w:rsid w:val="008A0EE8"/>
    <w:rsid w:val="008A10F4"/>
    <w:rsid w:val="008A13B0"/>
    <w:rsid w:val="008A1605"/>
    <w:rsid w:val="008A1D1E"/>
    <w:rsid w:val="008A2019"/>
    <w:rsid w:val="008A21D0"/>
    <w:rsid w:val="008A2E23"/>
    <w:rsid w:val="008A36E6"/>
    <w:rsid w:val="008A39D5"/>
    <w:rsid w:val="008A3C62"/>
    <w:rsid w:val="008A480F"/>
    <w:rsid w:val="008A4C8F"/>
    <w:rsid w:val="008A4CC9"/>
    <w:rsid w:val="008A5767"/>
    <w:rsid w:val="008A5BB3"/>
    <w:rsid w:val="008A5C5B"/>
    <w:rsid w:val="008A6671"/>
    <w:rsid w:val="008A6726"/>
    <w:rsid w:val="008A6CC8"/>
    <w:rsid w:val="008A70A7"/>
    <w:rsid w:val="008A7160"/>
    <w:rsid w:val="008A729A"/>
    <w:rsid w:val="008A72B9"/>
    <w:rsid w:val="008A7302"/>
    <w:rsid w:val="008B005C"/>
    <w:rsid w:val="008B0131"/>
    <w:rsid w:val="008B016F"/>
    <w:rsid w:val="008B17E9"/>
    <w:rsid w:val="008B1A04"/>
    <w:rsid w:val="008B2626"/>
    <w:rsid w:val="008B2649"/>
    <w:rsid w:val="008B27E7"/>
    <w:rsid w:val="008B28FE"/>
    <w:rsid w:val="008B2C1F"/>
    <w:rsid w:val="008B370F"/>
    <w:rsid w:val="008B38FC"/>
    <w:rsid w:val="008B3A2A"/>
    <w:rsid w:val="008B41AE"/>
    <w:rsid w:val="008B4227"/>
    <w:rsid w:val="008B47BC"/>
    <w:rsid w:val="008B4F63"/>
    <w:rsid w:val="008B5612"/>
    <w:rsid w:val="008B5A45"/>
    <w:rsid w:val="008B5F34"/>
    <w:rsid w:val="008B65D6"/>
    <w:rsid w:val="008B685F"/>
    <w:rsid w:val="008B6ED1"/>
    <w:rsid w:val="008B6EF0"/>
    <w:rsid w:val="008B77D9"/>
    <w:rsid w:val="008B7AB7"/>
    <w:rsid w:val="008B7BBB"/>
    <w:rsid w:val="008C047C"/>
    <w:rsid w:val="008C053B"/>
    <w:rsid w:val="008C0B27"/>
    <w:rsid w:val="008C1083"/>
    <w:rsid w:val="008C1104"/>
    <w:rsid w:val="008C11CB"/>
    <w:rsid w:val="008C13FE"/>
    <w:rsid w:val="008C16E6"/>
    <w:rsid w:val="008C1B6A"/>
    <w:rsid w:val="008C1B9A"/>
    <w:rsid w:val="008C1CA9"/>
    <w:rsid w:val="008C1F0E"/>
    <w:rsid w:val="008C2101"/>
    <w:rsid w:val="008C2D75"/>
    <w:rsid w:val="008C2F05"/>
    <w:rsid w:val="008C2F2B"/>
    <w:rsid w:val="008C38D3"/>
    <w:rsid w:val="008C3AF9"/>
    <w:rsid w:val="008C3B9F"/>
    <w:rsid w:val="008C3FE2"/>
    <w:rsid w:val="008C4C79"/>
    <w:rsid w:val="008C5DA7"/>
    <w:rsid w:val="008C677B"/>
    <w:rsid w:val="008C68A9"/>
    <w:rsid w:val="008C6D30"/>
    <w:rsid w:val="008C709C"/>
    <w:rsid w:val="008C740C"/>
    <w:rsid w:val="008C744C"/>
    <w:rsid w:val="008C7D16"/>
    <w:rsid w:val="008C7F3E"/>
    <w:rsid w:val="008D03D6"/>
    <w:rsid w:val="008D0833"/>
    <w:rsid w:val="008D0AC8"/>
    <w:rsid w:val="008D0DBA"/>
    <w:rsid w:val="008D0FAB"/>
    <w:rsid w:val="008D1356"/>
    <w:rsid w:val="008D195A"/>
    <w:rsid w:val="008D3178"/>
    <w:rsid w:val="008D470E"/>
    <w:rsid w:val="008D4D51"/>
    <w:rsid w:val="008D504A"/>
    <w:rsid w:val="008D58E0"/>
    <w:rsid w:val="008D63C0"/>
    <w:rsid w:val="008D6D35"/>
    <w:rsid w:val="008D6F1F"/>
    <w:rsid w:val="008D6F52"/>
    <w:rsid w:val="008D799B"/>
    <w:rsid w:val="008D7A4B"/>
    <w:rsid w:val="008E0033"/>
    <w:rsid w:val="008E0044"/>
    <w:rsid w:val="008E004B"/>
    <w:rsid w:val="008E046A"/>
    <w:rsid w:val="008E04A7"/>
    <w:rsid w:val="008E0861"/>
    <w:rsid w:val="008E0BE4"/>
    <w:rsid w:val="008E0D8F"/>
    <w:rsid w:val="008E1533"/>
    <w:rsid w:val="008E1942"/>
    <w:rsid w:val="008E1BF4"/>
    <w:rsid w:val="008E1CC0"/>
    <w:rsid w:val="008E23D3"/>
    <w:rsid w:val="008E2870"/>
    <w:rsid w:val="008E2E98"/>
    <w:rsid w:val="008E3140"/>
    <w:rsid w:val="008E33E5"/>
    <w:rsid w:val="008E37BD"/>
    <w:rsid w:val="008E3971"/>
    <w:rsid w:val="008E425E"/>
    <w:rsid w:val="008E46FF"/>
    <w:rsid w:val="008E4C7C"/>
    <w:rsid w:val="008E52B9"/>
    <w:rsid w:val="008E5547"/>
    <w:rsid w:val="008E59BD"/>
    <w:rsid w:val="008E5A7C"/>
    <w:rsid w:val="008E5B3C"/>
    <w:rsid w:val="008E5B5C"/>
    <w:rsid w:val="008E5C8E"/>
    <w:rsid w:val="008E5F19"/>
    <w:rsid w:val="008E601E"/>
    <w:rsid w:val="008E62C6"/>
    <w:rsid w:val="008E6558"/>
    <w:rsid w:val="008E6643"/>
    <w:rsid w:val="008E6AD2"/>
    <w:rsid w:val="008E6F26"/>
    <w:rsid w:val="008E70E2"/>
    <w:rsid w:val="008E715D"/>
    <w:rsid w:val="008E7348"/>
    <w:rsid w:val="008E7484"/>
    <w:rsid w:val="008E7E18"/>
    <w:rsid w:val="008F0301"/>
    <w:rsid w:val="008F0C76"/>
    <w:rsid w:val="008F0E8C"/>
    <w:rsid w:val="008F1173"/>
    <w:rsid w:val="008F16A7"/>
    <w:rsid w:val="008F16E1"/>
    <w:rsid w:val="008F194D"/>
    <w:rsid w:val="008F1A26"/>
    <w:rsid w:val="008F1B42"/>
    <w:rsid w:val="008F1C75"/>
    <w:rsid w:val="008F204D"/>
    <w:rsid w:val="008F2AC5"/>
    <w:rsid w:val="008F2B93"/>
    <w:rsid w:val="008F303E"/>
    <w:rsid w:val="008F3A42"/>
    <w:rsid w:val="008F453F"/>
    <w:rsid w:val="008F461B"/>
    <w:rsid w:val="008F4AE6"/>
    <w:rsid w:val="008F4EBB"/>
    <w:rsid w:val="008F531B"/>
    <w:rsid w:val="008F5CA7"/>
    <w:rsid w:val="008F64AF"/>
    <w:rsid w:val="008F6F83"/>
    <w:rsid w:val="008F70D7"/>
    <w:rsid w:val="008F7931"/>
    <w:rsid w:val="008F7EF2"/>
    <w:rsid w:val="0090058E"/>
    <w:rsid w:val="00900A14"/>
    <w:rsid w:val="0090146C"/>
    <w:rsid w:val="00901790"/>
    <w:rsid w:val="00901B2A"/>
    <w:rsid w:val="00902447"/>
    <w:rsid w:val="009024D2"/>
    <w:rsid w:val="009025C9"/>
    <w:rsid w:val="009025F6"/>
    <w:rsid w:val="009028BB"/>
    <w:rsid w:val="009032CB"/>
    <w:rsid w:val="009032DF"/>
    <w:rsid w:val="0090363A"/>
    <w:rsid w:val="009045A5"/>
    <w:rsid w:val="0090462F"/>
    <w:rsid w:val="00904D93"/>
    <w:rsid w:val="00905334"/>
    <w:rsid w:val="00905918"/>
    <w:rsid w:val="009071F9"/>
    <w:rsid w:val="0090763D"/>
    <w:rsid w:val="00907805"/>
    <w:rsid w:val="00907B49"/>
    <w:rsid w:val="00910462"/>
    <w:rsid w:val="00910FD6"/>
    <w:rsid w:val="0091114B"/>
    <w:rsid w:val="009121BD"/>
    <w:rsid w:val="009133A2"/>
    <w:rsid w:val="00913406"/>
    <w:rsid w:val="009139DF"/>
    <w:rsid w:val="00914263"/>
    <w:rsid w:val="00914A45"/>
    <w:rsid w:val="00914A93"/>
    <w:rsid w:val="00915165"/>
    <w:rsid w:val="009151E6"/>
    <w:rsid w:val="0091520C"/>
    <w:rsid w:val="00915443"/>
    <w:rsid w:val="00915FCA"/>
    <w:rsid w:val="009176DA"/>
    <w:rsid w:val="00917A18"/>
    <w:rsid w:val="00917D6F"/>
    <w:rsid w:val="009200C3"/>
    <w:rsid w:val="0092025A"/>
    <w:rsid w:val="0092065B"/>
    <w:rsid w:val="00920CC3"/>
    <w:rsid w:val="00921589"/>
    <w:rsid w:val="00921A67"/>
    <w:rsid w:val="00921AA6"/>
    <w:rsid w:val="00921C30"/>
    <w:rsid w:val="0092209B"/>
    <w:rsid w:val="009220E1"/>
    <w:rsid w:val="0092297D"/>
    <w:rsid w:val="00922D9C"/>
    <w:rsid w:val="00923394"/>
    <w:rsid w:val="0092340A"/>
    <w:rsid w:val="009243EE"/>
    <w:rsid w:val="00925567"/>
    <w:rsid w:val="00925632"/>
    <w:rsid w:val="00925EB4"/>
    <w:rsid w:val="00925FD5"/>
    <w:rsid w:val="0092630E"/>
    <w:rsid w:val="009263A5"/>
    <w:rsid w:val="009264DF"/>
    <w:rsid w:val="009266DA"/>
    <w:rsid w:val="00926C79"/>
    <w:rsid w:val="00926EE3"/>
    <w:rsid w:val="00927129"/>
    <w:rsid w:val="00927CC3"/>
    <w:rsid w:val="00927F49"/>
    <w:rsid w:val="009302E0"/>
    <w:rsid w:val="00931464"/>
    <w:rsid w:val="009314C1"/>
    <w:rsid w:val="00931A5C"/>
    <w:rsid w:val="00931EEF"/>
    <w:rsid w:val="00932ADD"/>
    <w:rsid w:val="009336D0"/>
    <w:rsid w:val="00933974"/>
    <w:rsid w:val="00933D43"/>
    <w:rsid w:val="00933FA6"/>
    <w:rsid w:val="009342A7"/>
    <w:rsid w:val="0093479D"/>
    <w:rsid w:val="00934C62"/>
    <w:rsid w:val="00934FF5"/>
    <w:rsid w:val="00937507"/>
    <w:rsid w:val="00937874"/>
    <w:rsid w:val="00937915"/>
    <w:rsid w:val="00937D26"/>
    <w:rsid w:val="00937D6D"/>
    <w:rsid w:val="009400D3"/>
    <w:rsid w:val="00940279"/>
    <w:rsid w:val="00940757"/>
    <w:rsid w:val="00940991"/>
    <w:rsid w:val="009418CB"/>
    <w:rsid w:val="00941AD1"/>
    <w:rsid w:val="00942A12"/>
    <w:rsid w:val="00942F88"/>
    <w:rsid w:val="00943257"/>
    <w:rsid w:val="0094368B"/>
    <w:rsid w:val="00943A10"/>
    <w:rsid w:val="00943C1B"/>
    <w:rsid w:val="00943ED5"/>
    <w:rsid w:val="00943EEE"/>
    <w:rsid w:val="00944780"/>
    <w:rsid w:val="00944DA7"/>
    <w:rsid w:val="00944E2A"/>
    <w:rsid w:val="00945050"/>
    <w:rsid w:val="0094516F"/>
    <w:rsid w:val="00945348"/>
    <w:rsid w:val="00945A2A"/>
    <w:rsid w:val="00945B08"/>
    <w:rsid w:val="00945C14"/>
    <w:rsid w:val="00945CF9"/>
    <w:rsid w:val="00945D66"/>
    <w:rsid w:val="00945ECC"/>
    <w:rsid w:val="009466D5"/>
    <w:rsid w:val="00946758"/>
    <w:rsid w:val="00946975"/>
    <w:rsid w:val="00946A00"/>
    <w:rsid w:val="009470AA"/>
    <w:rsid w:val="009477EB"/>
    <w:rsid w:val="00947EBE"/>
    <w:rsid w:val="00947FCD"/>
    <w:rsid w:val="009500F2"/>
    <w:rsid w:val="009502EF"/>
    <w:rsid w:val="00950D64"/>
    <w:rsid w:val="00951296"/>
    <w:rsid w:val="00951453"/>
    <w:rsid w:val="00951C90"/>
    <w:rsid w:val="00952508"/>
    <w:rsid w:val="0095257A"/>
    <w:rsid w:val="00952768"/>
    <w:rsid w:val="00952A93"/>
    <w:rsid w:val="0095332D"/>
    <w:rsid w:val="0095354E"/>
    <w:rsid w:val="00954320"/>
    <w:rsid w:val="00954A6C"/>
    <w:rsid w:val="00955756"/>
    <w:rsid w:val="00955C28"/>
    <w:rsid w:val="0095607D"/>
    <w:rsid w:val="00956B48"/>
    <w:rsid w:val="00956DAF"/>
    <w:rsid w:val="00956E71"/>
    <w:rsid w:val="0095712E"/>
    <w:rsid w:val="00957261"/>
    <w:rsid w:val="009604D1"/>
    <w:rsid w:val="0096056F"/>
    <w:rsid w:val="009617EF"/>
    <w:rsid w:val="0096181F"/>
    <w:rsid w:val="00961D46"/>
    <w:rsid w:val="00961EAB"/>
    <w:rsid w:val="00961F7C"/>
    <w:rsid w:val="00962530"/>
    <w:rsid w:val="009625BD"/>
    <w:rsid w:val="009636A0"/>
    <w:rsid w:val="00963933"/>
    <w:rsid w:val="009639DD"/>
    <w:rsid w:val="00963D79"/>
    <w:rsid w:val="00964182"/>
    <w:rsid w:val="009643D2"/>
    <w:rsid w:val="00964DD2"/>
    <w:rsid w:val="0096565B"/>
    <w:rsid w:val="0096589B"/>
    <w:rsid w:val="00965B4A"/>
    <w:rsid w:val="00965B70"/>
    <w:rsid w:val="00965B91"/>
    <w:rsid w:val="00966974"/>
    <w:rsid w:val="00966D6E"/>
    <w:rsid w:val="00967009"/>
    <w:rsid w:val="00967030"/>
    <w:rsid w:val="009676B3"/>
    <w:rsid w:val="00967D32"/>
    <w:rsid w:val="00970BE0"/>
    <w:rsid w:val="009723BD"/>
    <w:rsid w:val="00972724"/>
    <w:rsid w:val="0097298C"/>
    <w:rsid w:val="0097422E"/>
    <w:rsid w:val="0097435A"/>
    <w:rsid w:val="00975399"/>
    <w:rsid w:val="00975AC2"/>
    <w:rsid w:val="00975F06"/>
    <w:rsid w:val="00975F12"/>
    <w:rsid w:val="00975FB1"/>
    <w:rsid w:val="009771BD"/>
    <w:rsid w:val="009807BE"/>
    <w:rsid w:val="0098107B"/>
    <w:rsid w:val="00981305"/>
    <w:rsid w:val="00981514"/>
    <w:rsid w:val="00981554"/>
    <w:rsid w:val="00981C14"/>
    <w:rsid w:val="00982083"/>
    <w:rsid w:val="009820E5"/>
    <w:rsid w:val="009821A1"/>
    <w:rsid w:val="00982486"/>
    <w:rsid w:val="00982619"/>
    <w:rsid w:val="00982A01"/>
    <w:rsid w:val="00982A14"/>
    <w:rsid w:val="00982E08"/>
    <w:rsid w:val="00982EF7"/>
    <w:rsid w:val="00983041"/>
    <w:rsid w:val="009838A6"/>
    <w:rsid w:val="009842C1"/>
    <w:rsid w:val="00984478"/>
    <w:rsid w:val="00984BE3"/>
    <w:rsid w:val="0098502F"/>
    <w:rsid w:val="009850B6"/>
    <w:rsid w:val="00985FC3"/>
    <w:rsid w:val="00986021"/>
    <w:rsid w:val="009862D8"/>
    <w:rsid w:val="009863FD"/>
    <w:rsid w:val="00986520"/>
    <w:rsid w:val="009877BB"/>
    <w:rsid w:val="009878CC"/>
    <w:rsid w:val="009903E8"/>
    <w:rsid w:val="009914BE"/>
    <w:rsid w:val="00991BC2"/>
    <w:rsid w:val="00991D8E"/>
    <w:rsid w:val="00992183"/>
    <w:rsid w:val="0099258F"/>
    <w:rsid w:val="00992BCE"/>
    <w:rsid w:val="00992E88"/>
    <w:rsid w:val="00992FAC"/>
    <w:rsid w:val="009939F1"/>
    <w:rsid w:val="00994234"/>
    <w:rsid w:val="009945DF"/>
    <w:rsid w:val="00994F87"/>
    <w:rsid w:val="00994FF9"/>
    <w:rsid w:val="00995AA5"/>
    <w:rsid w:val="009960DE"/>
    <w:rsid w:val="00996B28"/>
    <w:rsid w:val="00997375"/>
    <w:rsid w:val="009975A7"/>
    <w:rsid w:val="009977E6"/>
    <w:rsid w:val="00997998"/>
    <w:rsid w:val="00997B26"/>
    <w:rsid w:val="00997E1F"/>
    <w:rsid w:val="00997F5A"/>
    <w:rsid w:val="00997F8C"/>
    <w:rsid w:val="009A0771"/>
    <w:rsid w:val="009A0C9B"/>
    <w:rsid w:val="009A0E8C"/>
    <w:rsid w:val="009A100D"/>
    <w:rsid w:val="009A2217"/>
    <w:rsid w:val="009A241F"/>
    <w:rsid w:val="009A2954"/>
    <w:rsid w:val="009A295A"/>
    <w:rsid w:val="009A30CC"/>
    <w:rsid w:val="009A323D"/>
    <w:rsid w:val="009A333D"/>
    <w:rsid w:val="009A3A8C"/>
    <w:rsid w:val="009A4E02"/>
    <w:rsid w:val="009A5A88"/>
    <w:rsid w:val="009A5C9F"/>
    <w:rsid w:val="009A5F45"/>
    <w:rsid w:val="009A65CF"/>
    <w:rsid w:val="009A6743"/>
    <w:rsid w:val="009A76DA"/>
    <w:rsid w:val="009B1458"/>
    <w:rsid w:val="009B1814"/>
    <w:rsid w:val="009B1C0A"/>
    <w:rsid w:val="009B1F89"/>
    <w:rsid w:val="009B26F5"/>
    <w:rsid w:val="009B324A"/>
    <w:rsid w:val="009B40B8"/>
    <w:rsid w:val="009B440E"/>
    <w:rsid w:val="009B467B"/>
    <w:rsid w:val="009B4775"/>
    <w:rsid w:val="009B5457"/>
    <w:rsid w:val="009B55A1"/>
    <w:rsid w:val="009B56BB"/>
    <w:rsid w:val="009B67CF"/>
    <w:rsid w:val="009B6EF7"/>
    <w:rsid w:val="009B78C2"/>
    <w:rsid w:val="009B7B93"/>
    <w:rsid w:val="009C0611"/>
    <w:rsid w:val="009C0D8B"/>
    <w:rsid w:val="009C29D6"/>
    <w:rsid w:val="009C2E3E"/>
    <w:rsid w:val="009C3505"/>
    <w:rsid w:val="009C399A"/>
    <w:rsid w:val="009C3BA9"/>
    <w:rsid w:val="009C432A"/>
    <w:rsid w:val="009C44BF"/>
    <w:rsid w:val="009C452F"/>
    <w:rsid w:val="009C4E88"/>
    <w:rsid w:val="009C4E90"/>
    <w:rsid w:val="009C541E"/>
    <w:rsid w:val="009C5582"/>
    <w:rsid w:val="009C582B"/>
    <w:rsid w:val="009C6494"/>
    <w:rsid w:val="009C6E73"/>
    <w:rsid w:val="009C6E85"/>
    <w:rsid w:val="009C7886"/>
    <w:rsid w:val="009C78F9"/>
    <w:rsid w:val="009D0401"/>
    <w:rsid w:val="009D089A"/>
    <w:rsid w:val="009D08B9"/>
    <w:rsid w:val="009D08C7"/>
    <w:rsid w:val="009D1425"/>
    <w:rsid w:val="009D1CD7"/>
    <w:rsid w:val="009D24E3"/>
    <w:rsid w:val="009D2839"/>
    <w:rsid w:val="009D38D4"/>
    <w:rsid w:val="009D42AF"/>
    <w:rsid w:val="009D45D0"/>
    <w:rsid w:val="009D49B4"/>
    <w:rsid w:val="009D4C53"/>
    <w:rsid w:val="009D53FD"/>
    <w:rsid w:val="009D57AE"/>
    <w:rsid w:val="009D5931"/>
    <w:rsid w:val="009D6035"/>
    <w:rsid w:val="009D60B6"/>
    <w:rsid w:val="009D67FD"/>
    <w:rsid w:val="009D76FC"/>
    <w:rsid w:val="009D7D61"/>
    <w:rsid w:val="009E04FE"/>
    <w:rsid w:val="009E0953"/>
    <w:rsid w:val="009E112B"/>
    <w:rsid w:val="009E1865"/>
    <w:rsid w:val="009E1DDE"/>
    <w:rsid w:val="009E341D"/>
    <w:rsid w:val="009E34A3"/>
    <w:rsid w:val="009E36D0"/>
    <w:rsid w:val="009E3DE9"/>
    <w:rsid w:val="009E43E5"/>
    <w:rsid w:val="009E4668"/>
    <w:rsid w:val="009E466F"/>
    <w:rsid w:val="009E4A0C"/>
    <w:rsid w:val="009E4D6F"/>
    <w:rsid w:val="009E599D"/>
    <w:rsid w:val="009E5BFC"/>
    <w:rsid w:val="009E6547"/>
    <w:rsid w:val="009E66C4"/>
    <w:rsid w:val="009E6E5E"/>
    <w:rsid w:val="009E737A"/>
    <w:rsid w:val="009E7408"/>
    <w:rsid w:val="009E7476"/>
    <w:rsid w:val="009E753D"/>
    <w:rsid w:val="009E7696"/>
    <w:rsid w:val="009E782B"/>
    <w:rsid w:val="009E7D12"/>
    <w:rsid w:val="009F0438"/>
    <w:rsid w:val="009F09C4"/>
    <w:rsid w:val="009F0A53"/>
    <w:rsid w:val="009F0FD3"/>
    <w:rsid w:val="009F122C"/>
    <w:rsid w:val="009F16C3"/>
    <w:rsid w:val="009F16FB"/>
    <w:rsid w:val="009F1C3D"/>
    <w:rsid w:val="009F23BE"/>
    <w:rsid w:val="009F2614"/>
    <w:rsid w:val="009F28D4"/>
    <w:rsid w:val="009F2B67"/>
    <w:rsid w:val="009F39E2"/>
    <w:rsid w:val="009F4015"/>
    <w:rsid w:val="009F4121"/>
    <w:rsid w:val="009F4874"/>
    <w:rsid w:val="009F4C26"/>
    <w:rsid w:val="009F4F49"/>
    <w:rsid w:val="009F65CF"/>
    <w:rsid w:val="009F686A"/>
    <w:rsid w:val="009F6B05"/>
    <w:rsid w:val="009F740A"/>
    <w:rsid w:val="009F76A8"/>
    <w:rsid w:val="00A0002C"/>
    <w:rsid w:val="00A001E6"/>
    <w:rsid w:val="00A00300"/>
    <w:rsid w:val="00A0081E"/>
    <w:rsid w:val="00A0120B"/>
    <w:rsid w:val="00A0148B"/>
    <w:rsid w:val="00A014F5"/>
    <w:rsid w:val="00A0166A"/>
    <w:rsid w:val="00A02074"/>
    <w:rsid w:val="00A0240F"/>
    <w:rsid w:val="00A03225"/>
    <w:rsid w:val="00A036F7"/>
    <w:rsid w:val="00A043D9"/>
    <w:rsid w:val="00A049C5"/>
    <w:rsid w:val="00A05055"/>
    <w:rsid w:val="00A0589A"/>
    <w:rsid w:val="00A05CA3"/>
    <w:rsid w:val="00A06920"/>
    <w:rsid w:val="00A06A0A"/>
    <w:rsid w:val="00A06AF1"/>
    <w:rsid w:val="00A06B5A"/>
    <w:rsid w:val="00A06D07"/>
    <w:rsid w:val="00A070B4"/>
    <w:rsid w:val="00A1095A"/>
    <w:rsid w:val="00A10B7B"/>
    <w:rsid w:val="00A10DB3"/>
    <w:rsid w:val="00A110C5"/>
    <w:rsid w:val="00A11809"/>
    <w:rsid w:val="00A11BA2"/>
    <w:rsid w:val="00A12671"/>
    <w:rsid w:val="00A12B85"/>
    <w:rsid w:val="00A12EEA"/>
    <w:rsid w:val="00A13058"/>
    <w:rsid w:val="00A13BE5"/>
    <w:rsid w:val="00A13CE8"/>
    <w:rsid w:val="00A14F48"/>
    <w:rsid w:val="00A150A4"/>
    <w:rsid w:val="00A15258"/>
    <w:rsid w:val="00A15331"/>
    <w:rsid w:val="00A15642"/>
    <w:rsid w:val="00A156A3"/>
    <w:rsid w:val="00A15AE9"/>
    <w:rsid w:val="00A15D1B"/>
    <w:rsid w:val="00A15F43"/>
    <w:rsid w:val="00A15FC8"/>
    <w:rsid w:val="00A16624"/>
    <w:rsid w:val="00A16627"/>
    <w:rsid w:val="00A168DB"/>
    <w:rsid w:val="00A16EE4"/>
    <w:rsid w:val="00A17239"/>
    <w:rsid w:val="00A17281"/>
    <w:rsid w:val="00A17435"/>
    <w:rsid w:val="00A17B8A"/>
    <w:rsid w:val="00A2090F"/>
    <w:rsid w:val="00A20BFE"/>
    <w:rsid w:val="00A20F2B"/>
    <w:rsid w:val="00A21D46"/>
    <w:rsid w:val="00A2282E"/>
    <w:rsid w:val="00A22A48"/>
    <w:rsid w:val="00A23064"/>
    <w:rsid w:val="00A23DC8"/>
    <w:rsid w:val="00A240B7"/>
    <w:rsid w:val="00A244A1"/>
    <w:rsid w:val="00A24FD2"/>
    <w:rsid w:val="00A25387"/>
    <w:rsid w:val="00A254CF"/>
    <w:rsid w:val="00A26A7A"/>
    <w:rsid w:val="00A26B01"/>
    <w:rsid w:val="00A26BD3"/>
    <w:rsid w:val="00A26F10"/>
    <w:rsid w:val="00A27272"/>
    <w:rsid w:val="00A2772F"/>
    <w:rsid w:val="00A27C82"/>
    <w:rsid w:val="00A319AC"/>
    <w:rsid w:val="00A319F4"/>
    <w:rsid w:val="00A31F80"/>
    <w:rsid w:val="00A3209A"/>
    <w:rsid w:val="00A32792"/>
    <w:rsid w:val="00A32AB6"/>
    <w:rsid w:val="00A32CE3"/>
    <w:rsid w:val="00A32D23"/>
    <w:rsid w:val="00A332A4"/>
    <w:rsid w:val="00A33374"/>
    <w:rsid w:val="00A340DB"/>
    <w:rsid w:val="00A34315"/>
    <w:rsid w:val="00A34469"/>
    <w:rsid w:val="00A344AE"/>
    <w:rsid w:val="00A34A73"/>
    <w:rsid w:val="00A34C20"/>
    <w:rsid w:val="00A34E42"/>
    <w:rsid w:val="00A35C8F"/>
    <w:rsid w:val="00A35ECE"/>
    <w:rsid w:val="00A35F56"/>
    <w:rsid w:val="00A3609E"/>
    <w:rsid w:val="00A3610C"/>
    <w:rsid w:val="00A36574"/>
    <w:rsid w:val="00A36B5D"/>
    <w:rsid w:val="00A36B77"/>
    <w:rsid w:val="00A37504"/>
    <w:rsid w:val="00A37F14"/>
    <w:rsid w:val="00A403E9"/>
    <w:rsid w:val="00A40835"/>
    <w:rsid w:val="00A4164D"/>
    <w:rsid w:val="00A41A99"/>
    <w:rsid w:val="00A41CC6"/>
    <w:rsid w:val="00A41E31"/>
    <w:rsid w:val="00A42407"/>
    <w:rsid w:val="00A42A16"/>
    <w:rsid w:val="00A436CA"/>
    <w:rsid w:val="00A4385B"/>
    <w:rsid w:val="00A44178"/>
    <w:rsid w:val="00A441E2"/>
    <w:rsid w:val="00A445A7"/>
    <w:rsid w:val="00A448DC"/>
    <w:rsid w:val="00A44BCF"/>
    <w:rsid w:val="00A44D40"/>
    <w:rsid w:val="00A44DC9"/>
    <w:rsid w:val="00A45159"/>
    <w:rsid w:val="00A453B9"/>
    <w:rsid w:val="00A45773"/>
    <w:rsid w:val="00A45EEE"/>
    <w:rsid w:val="00A45F85"/>
    <w:rsid w:val="00A461BC"/>
    <w:rsid w:val="00A461EB"/>
    <w:rsid w:val="00A46AB7"/>
    <w:rsid w:val="00A46ABD"/>
    <w:rsid w:val="00A476DB"/>
    <w:rsid w:val="00A503E8"/>
    <w:rsid w:val="00A50C19"/>
    <w:rsid w:val="00A5120F"/>
    <w:rsid w:val="00A514D8"/>
    <w:rsid w:val="00A51BE0"/>
    <w:rsid w:val="00A51DB6"/>
    <w:rsid w:val="00A52860"/>
    <w:rsid w:val="00A5344D"/>
    <w:rsid w:val="00A53BC3"/>
    <w:rsid w:val="00A5406E"/>
    <w:rsid w:val="00A54568"/>
    <w:rsid w:val="00A5492E"/>
    <w:rsid w:val="00A553FB"/>
    <w:rsid w:val="00A5599A"/>
    <w:rsid w:val="00A559B4"/>
    <w:rsid w:val="00A55EDC"/>
    <w:rsid w:val="00A562C8"/>
    <w:rsid w:val="00A56390"/>
    <w:rsid w:val="00A568F9"/>
    <w:rsid w:val="00A570AE"/>
    <w:rsid w:val="00A575F6"/>
    <w:rsid w:val="00A57B9C"/>
    <w:rsid w:val="00A6036D"/>
    <w:rsid w:val="00A6094C"/>
    <w:rsid w:val="00A60ABF"/>
    <w:rsid w:val="00A60AC7"/>
    <w:rsid w:val="00A60B70"/>
    <w:rsid w:val="00A60D9B"/>
    <w:rsid w:val="00A61739"/>
    <w:rsid w:val="00A617FE"/>
    <w:rsid w:val="00A61B7B"/>
    <w:rsid w:val="00A6215A"/>
    <w:rsid w:val="00A63028"/>
    <w:rsid w:val="00A63446"/>
    <w:rsid w:val="00A63A98"/>
    <w:rsid w:val="00A63D1B"/>
    <w:rsid w:val="00A64A1E"/>
    <w:rsid w:val="00A64ED1"/>
    <w:rsid w:val="00A65333"/>
    <w:rsid w:val="00A66458"/>
    <w:rsid w:val="00A66A01"/>
    <w:rsid w:val="00A66CD0"/>
    <w:rsid w:val="00A66FC7"/>
    <w:rsid w:val="00A66FF8"/>
    <w:rsid w:val="00A6762D"/>
    <w:rsid w:val="00A6791E"/>
    <w:rsid w:val="00A6793E"/>
    <w:rsid w:val="00A67E2A"/>
    <w:rsid w:val="00A70590"/>
    <w:rsid w:val="00A70924"/>
    <w:rsid w:val="00A71404"/>
    <w:rsid w:val="00A71E6D"/>
    <w:rsid w:val="00A71F78"/>
    <w:rsid w:val="00A72010"/>
    <w:rsid w:val="00A720BD"/>
    <w:rsid w:val="00A721A4"/>
    <w:rsid w:val="00A72234"/>
    <w:rsid w:val="00A72490"/>
    <w:rsid w:val="00A727D4"/>
    <w:rsid w:val="00A728FA"/>
    <w:rsid w:val="00A72C0E"/>
    <w:rsid w:val="00A72C40"/>
    <w:rsid w:val="00A735DE"/>
    <w:rsid w:val="00A73C95"/>
    <w:rsid w:val="00A744C1"/>
    <w:rsid w:val="00A74EA2"/>
    <w:rsid w:val="00A74FCF"/>
    <w:rsid w:val="00A762B6"/>
    <w:rsid w:val="00A7675F"/>
    <w:rsid w:val="00A76E6E"/>
    <w:rsid w:val="00A76E74"/>
    <w:rsid w:val="00A770DC"/>
    <w:rsid w:val="00A77192"/>
    <w:rsid w:val="00A777C3"/>
    <w:rsid w:val="00A77BF4"/>
    <w:rsid w:val="00A77DD2"/>
    <w:rsid w:val="00A8101B"/>
    <w:rsid w:val="00A81490"/>
    <w:rsid w:val="00A81BA0"/>
    <w:rsid w:val="00A82432"/>
    <w:rsid w:val="00A82BA5"/>
    <w:rsid w:val="00A82CAB"/>
    <w:rsid w:val="00A83B3D"/>
    <w:rsid w:val="00A83C2E"/>
    <w:rsid w:val="00A84656"/>
    <w:rsid w:val="00A84A6C"/>
    <w:rsid w:val="00A85685"/>
    <w:rsid w:val="00A85991"/>
    <w:rsid w:val="00A86456"/>
    <w:rsid w:val="00A8671F"/>
    <w:rsid w:val="00A867BF"/>
    <w:rsid w:val="00A8695C"/>
    <w:rsid w:val="00A86CD0"/>
    <w:rsid w:val="00A86D10"/>
    <w:rsid w:val="00A86DED"/>
    <w:rsid w:val="00A87055"/>
    <w:rsid w:val="00A875C8"/>
    <w:rsid w:val="00A902EC"/>
    <w:rsid w:val="00A905F1"/>
    <w:rsid w:val="00A90AAA"/>
    <w:rsid w:val="00A90EDE"/>
    <w:rsid w:val="00A91939"/>
    <w:rsid w:val="00A91E31"/>
    <w:rsid w:val="00A92227"/>
    <w:rsid w:val="00A92710"/>
    <w:rsid w:val="00A92742"/>
    <w:rsid w:val="00A927B2"/>
    <w:rsid w:val="00A92C43"/>
    <w:rsid w:val="00A92DAE"/>
    <w:rsid w:val="00A93789"/>
    <w:rsid w:val="00A93E64"/>
    <w:rsid w:val="00A94023"/>
    <w:rsid w:val="00A950DC"/>
    <w:rsid w:val="00A95CC8"/>
    <w:rsid w:val="00A96093"/>
    <w:rsid w:val="00A96224"/>
    <w:rsid w:val="00A9626A"/>
    <w:rsid w:val="00A96325"/>
    <w:rsid w:val="00A9679B"/>
    <w:rsid w:val="00A96C4C"/>
    <w:rsid w:val="00A96DAC"/>
    <w:rsid w:val="00A96DC8"/>
    <w:rsid w:val="00A96F5B"/>
    <w:rsid w:val="00A97045"/>
    <w:rsid w:val="00A9722F"/>
    <w:rsid w:val="00A977EC"/>
    <w:rsid w:val="00A97E98"/>
    <w:rsid w:val="00AA0988"/>
    <w:rsid w:val="00AA14CD"/>
    <w:rsid w:val="00AA1648"/>
    <w:rsid w:val="00AA16AD"/>
    <w:rsid w:val="00AA16B7"/>
    <w:rsid w:val="00AA1A6C"/>
    <w:rsid w:val="00AA2255"/>
    <w:rsid w:val="00AA2635"/>
    <w:rsid w:val="00AA2738"/>
    <w:rsid w:val="00AA2A00"/>
    <w:rsid w:val="00AA3822"/>
    <w:rsid w:val="00AA3C38"/>
    <w:rsid w:val="00AA4049"/>
    <w:rsid w:val="00AA507F"/>
    <w:rsid w:val="00AA5BD7"/>
    <w:rsid w:val="00AA5C5E"/>
    <w:rsid w:val="00AA5D69"/>
    <w:rsid w:val="00AA6527"/>
    <w:rsid w:val="00AA6A79"/>
    <w:rsid w:val="00AA6A8A"/>
    <w:rsid w:val="00AA6DFB"/>
    <w:rsid w:val="00AA741C"/>
    <w:rsid w:val="00AA777F"/>
    <w:rsid w:val="00AB04D6"/>
    <w:rsid w:val="00AB0AA0"/>
    <w:rsid w:val="00AB0ADB"/>
    <w:rsid w:val="00AB0D10"/>
    <w:rsid w:val="00AB0F06"/>
    <w:rsid w:val="00AB125F"/>
    <w:rsid w:val="00AB1A3B"/>
    <w:rsid w:val="00AB222F"/>
    <w:rsid w:val="00AB238D"/>
    <w:rsid w:val="00AB29BE"/>
    <w:rsid w:val="00AB29D0"/>
    <w:rsid w:val="00AB2C5A"/>
    <w:rsid w:val="00AB2E84"/>
    <w:rsid w:val="00AB3199"/>
    <w:rsid w:val="00AB3618"/>
    <w:rsid w:val="00AB36ED"/>
    <w:rsid w:val="00AB3BF4"/>
    <w:rsid w:val="00AB3DC4"/>
    <w:rsid w:val="00AB40E3"/>
    <w:rsid w:val="00AB445C"/>
    <w:rsid w:val="00AB45AD"/>
    <w:rsid w:val="00AB45C0"/>
    <w:rsid w:val="00AB4941"/>
    <w:rsid w:val="00AB4AB9"/>
    <w:rsid w:val="00AB5F66"/>
    <w:rsid w:val="00AB5F6A"/>
    <w:rsid w:val="00AB6155"/>
    <w:rsid w:val="00AB6375"/>
    <w:rsid w:val="00AB6923"/>
    <w:rsid w:val="00AB6932"/>
    <w:rsid w:val="00AB6AE1"/>
    <w:rsid w:val="00AB6B03"/>
    <w:rsid w:val="00AB6C30"/>
    <w:rsid w:val="00AB6EFA"/>
    <w:rsid w:val="00AB71C5"/>
    <w:rsid w:val="00AB724E"/>
    <w:rsid w:val="00AB755B"/>
    <w:rsid w:val="00AB75E6"/>
    <w:rsid w:val="00AC021B"/>
    <w:rsid w:val="00AC094D"/>
    <w:rsid w:val="00AC0D72"/>
    <w:rsid w:val="00AC0F55"/>
    <w:rsid w:val="00AC1194"/>
    <w:rsid w:val="00AC11C9"/>
    <w:rsid w:val="00AC124B"/>
    <w:rsid w:val="00AC2020"/>
    <w:rsid w:val="00AC239D"/>
    <w:rsid w:val="00AC28B0"/>
    <w:rsid w:val="00AC2CD2"/>
    <w:rsid w:val="00AC341B"/>
    <w:rsid w:val="00AC347D"/>
    <w:rsid w:val="00AC3F51"/>
    <w:rsid w:val="00AC4245"/>
    <w:rsid w:val="00AC426A"/>
    <w:rsid w:val="00AC462F"/>
    <w:rsid w:val="00AC5A1C"/>
    <w:rsid w:val="00AC5A22"/>
    <w:rsid w:val="00AC5EBD"/>
    <w:rsid w:val="00AC631E"/>
    <w:rsid w:val="00AC7A94"/>
    <w:rsid w:val="00AD010F"/>
    <w:rsid w:val="00AD088C"/>
    <w:rsid w:val="00AD0B98"/>
    <w:rsid w:val="00AD1268"/>
    <w:rsid w:val="00AD18B8"/>
    <w:rsid w:val="00AD1AB4"/>
    <w:rsid w:val="00AD2297"/>
    <w:rsid w:val="00AD30B4"/>
    <w:rsid w:val="00AD336C"/>
    <w:rsid w:val="00AD3F76"/>
    <w:rsid w:val="00AD4108"/>
    <w:rsid w:val="00AD473C"/>
    <w:rsid w:val="00AD4FD8"/>
    <w:rsid w:val="00AD571E"/>
    <w:rsid w:val="00AD5729"/>
    <w:rsid w:val="00AD6302"/>
    <w:rsid w:val="00AD6865"/>
    <w:rsid w:val="00AD6FB5"/>
    <w:rsid w:val="00AD6FEB"/>
    <w:rsid w:val="00AD704E"/>
    <w:rsid w:val="00AD7377"/>
    <w:rsid w:val="00AD7713"/>
    <w:rsid w:val="00AD7D68"/>
    <w:rsid w:val="00AE00AC"/>
    <w:rsid w:val="00AE134D"/>
    <w:rsid w:val="00AE13AC"/>
    <w:rsid w:val="00AE15AF"/>
    <w:rsid w:val="00AE1BB8"/>
    <w:rsid w:val="00AE2278"/>
    <w:rsid w:val="00AE2690"/>
    <w:rsid w:val="00AE2A26"/>
    <w:rsid w:val="00AE2C7E"/>
    <w:rsid w:val="00AE2D96"/>
    <w:rsid w:val="00AE2DC4"/>
    <w:rsid w:val="00AE3007"/>
    <w:rsid w:val="00AE3008"/>
    <w:rsid w:val="00AE3AD5"/>
    <w:rsid w:val="00AE3CA5"/>
    <w:rsid w:val="00AE3CE3"/>
    <w:rsid w:val="00AE44CF"/>
    <w:rsid w:val="00AE47EE"/>
    <w:rsid w:val="00AE4C5E"/>
    <w:rsid w:val="00AE5860"/>
    <w:rsid w:val="00AE59EB"/>
    <w:rsid w:val="00AE5BEC"/>
    <w:rsid w:val="00AE5CA4"/>
    <w:rsid w:val="00AE64C7"/>
    <w:rsid w:val="00AE7C4D"/>
    <w:rsid w:val="00AE7F9A"/>
    <w:rsid w:val="00AF07BC"/>
    <w:rsid w:val="00AF08FF"/>
    <w:rsid w:val="00AF0C49"/>
    <w:rsid w:val="00AF1C10"/>
    <w:rsid w:val="00AF23FD"/>
    <w:rsid w:val="00AF2D82"/>
    <w:rsid w:val="00AF30BF"/>
    <w:rsid w:val="00AF4481"/>
    <w:rsid w:val="00AF4D63"/>
    <w:rsid w:val="00AF5107"/>
    <w:rsid w:val="00AF5609"/>
    <w:rsid w:val="00AF5912"/>
    <w:rsid w:val="00AF59AC"/>
    <w:rsid w:val="00AF59D1"/>
    <w:rsid w:val="00AF6242"/>
    <w:rsid w:val="00AF6BFF"/>
    <w:rsid w:val="00AF7093"/>
    <w:rsid w:val="00AF75F7"/>
    <w:rsid w:val="00B0081E"/>
    <w:rsid w:val="00B00875"/>
    <w:rsid w:val="00B00A24"/>
    <w:rsid w:val="00B00AD8"/>
    <w:rsid w:val="00B01101"/>
    <w:rsid w:val="00B01675"/>
    <w:rsid w:val="00B01F65"/>
    <w:rsid w:val="00B01F84"/>
    <w:rsid w:val="00B02339"/>
    <w:rsid w:val="00B0236D"/>
    <w:rsid w:val="00B02B9B"/>
    <w:rsid w:val="00B036BF"/>
    <w:rsid w:val="00B0381B"/>
    <w:rsid w:val="00B04521"/>
    <w:rsid w:val="00B05004"/>
    <w:rsid w:val="00B05544"/>
    <w:rsid w:val="00B058A9"/>
    <w:rsid w:val="00B05F47"/>
    <w:rsid w:val="00B06138"/>
    <w:rsid w:val="00B0637A"/>
    <w:rsid w:val="00B0666D"/>
    <w:rsid w:val="00B068F0"/>
    <w:rsid w:val="00B06B0C"/>
    <w:rsid w:val="00B07A77"/>
    <w:rsid w:val="00B07CD5"/>
    <w:rsid w:val="00B07DB7"/>
    <w:rsid w:val="00B10084"/>
    <w:rsid w:val="00B1088C"/>
    <w:rsid w:val="00B109F5"/>
    <w:rsid w:val="00B11850"/>
    <w:rsid w:val="00B11A60"/>
    <w:rsid w:val="00B11B10"/>
    <w:rsid w:val="00B11B24"/>
    <w:rsid w:val="00B12150"/>
    <w:rsid w:val="00B12584"/>
    <w:rsid w:val="00B1276B"/>
    <w:rsid w:val="00B1277D"/>
    <w:rsid w:val="00B12B6D"/>
    <w:rsid w:val="00B130B8"/>
    <w:rsid w:val="00B13481"/>
    <w:rsid w:val="00B13FB4"/>
    <w:rsid w:val="00B14021"/>
    <w:rsid w:val="00B146CE"/>
    <w:rsid w:val="00B14E2E"/>
    <w:rsid w:val="00B15315"/>
    <w:rsid w:val="00B15832"/>
    <w:rsid w:val="00B1587B"/>
    <w:rsid w:val="00B15ED3"/>
    <w:rsid w:val="00B15FED"/>
    <w:rsid w:val="00B160F5"/>
    <w:rsid w:val="00B167B9"/>
    <w:rsid w:val="00B16899"/>
    <w:rsid w:val="00B172C8"/>
    <w:rsid w:val="00B17A02"/>
    <w:rsid w:val="00B17EAB"/>
    <w:rsid w:val="00B17F24"/>
    <w:rsid w:val="00B207B4"/>
    <w:rsid w:val="00B20B35"/>
    <w:rsid w:val="00B20B9A"/>
    <w:rsid w:val="00B20E21"/>
    <w:rsid w:val="00B212D8"/>
    <w:rsid w:val="00B21526"/>
    <w:rsid w:val="00B21F0B"/>
    <w:rsid w:val="00B223F6"/>
    <w:rsid w:val="00B23461"/>
    <w:rsid w:val="00B23AA6"/>
    <w:rsid w:val="00B23F27"/>
    <w:rsid w:val="00B24830"/>
    <w:rsid w:val="00B24859"/>
    <w:rsid w:val="00B25FB0"/>
    <w:rsid w:val="00B267A0"/>
    <w:rsid w:val="00B270F5"/>
    <w:rsid w:val="00B27602"/>
    <w:rsid w:val="00B27830"/>
    <w:rsid w:val="00B27DB1"/>
    <w:rsid w:val="00B27E22"/>
    <w:rsid w:val="00B30196"/>
    <w:rsid w:val="00B30682"/>
    <w:rsid w:val="00B30846"/>
    <w:rsid w:val="00B30B44"/>
    <w:rsid w:val="00B30E14"/>
    <w:rsid w:val="00B30EBD"/>
    <w:rsid w:val="00B31BC7"/>
    <w:rsid w:val="00B31D41"/>
    <w:rsid w:val="00B32996"/>
    <w:rsid w:val="00B32DBF"/>
    <w:rsid w:val="00B33260"/>
    <w:rsid w:val="00B334E6"/>
    <w:rsid w:val="00B33655"/>
    <w:rsid w:val="00B336C7"/>
    <w:rsid w:val="00B33D65"/>
    <w:rsid w:val="00B353F0"/>
    <w:rsid w:val="00B354E0"/>
    <w:rsid w:val="00B35E92"/>
    <w:rsid w:val="00B3611C"/>
    <w:rsid w:val="00B36637"/>
    <w:rsid w:val="00B36783"/>
    <w:rsid w:val="00B36A51"/>
    <w:rsid w:val="00B36D8F"/>
    <w:rsid w:val="00B37080"/>
    <w:rsid w:val="00B37C3D"/>
    <w:rsid w:val="00B4068B"/>
    <w:rsid w:val="00B40A34"/>
    <w:rsid w:val="00B41025"/>
    <w:rsid w:val="00B42931"/>
    <w:rsid w:val="00B430D8"/>
    <w:rsid w:val="00B43260"/>
    <w:rsid w:val="00B43A30"/>
    <w:rsid w:val="00B43BA4"/>
    <w:rsid w:val="00B43C5D"/>
    <w:rsid w:val="00B44020"/>
    <w:rsid w:val="00B4403C"/>
    <w:rsid w:val="00B44330"/>
    <w:rsid w:val="00B4433D"/>
    <w:rsid w:val="00B443B9"/>
    <w:rsid w:val="00B44695"/>
    <w:rsid w:val="00B44F32"/>
    <w:rsid w:val="00B45469"/>
    <w:rsid w:val="00B45E14"/>
    <w:rsid w:val="00B45ED0"/>
    <w:rsid w:val="00B45EEC"/>
    <w:rsid w:val="00B45F56"/>
    <w:rsid w:val="00B468EB"/>
    <w:rsid w:val="00B47365"/>
    <w:rsid w:val="00B47674"/>
    <w:rsid w:val="00B4795D"/>
    <w:rsid w:val="00B50088"/>
    <w:rsid w:val="00B502B9"/>
    <w:rsid w:val="00B50642"/>
    <w:rsid w:val="00B50DBB"/>
    <w:rsid w:val="00B5151A"/>
    <w:rsid w:val="00B51A32"/>
    <w:rsid w:val="00B51F7B"/>
    <w:rsid w:val="00B532F5"/>
    <w:rsid w:val="00B53306"/>
    <w:rsid w:val="00B5419D"/>
    <w:rsid w:val="00B54E10"/>
    <w:rsid w:val="00B5558F"/>
    <w:rsid w:val="00B55EF5"/>
    <w:rsid w:val="00B5607D"/>
    <w:rsid w:val="00B56CDB"/>
    <w:rsid w:val="00B57FA2"/>
    <w:rsid w:val="00B602CE"/>
    <w:rsid w:val="00B603D1"/>
    <w:rsid w:val="00B603D9"/>
    <w:rsid w:val="00B60B99"/>
    <w:rsid w:val="00B60F87"/>
    <w:rsid w:val="00B61719"/>
    <w:rsid w:val="00B6219F"/>
    <w:rsid w:val="00B62781"/>
    <w:rsid w:val="00B629D1"/>
    <w:rsid w:val="00B62F8F"/>
    <w:rsid w:val="00B63018"/>
    <w:rsid w:val="00B63151"/>
    <w:rsid w:val="00B637CE"/>
    <w:rsid w:val="00B638DA"/>
    <w:rsid w:val="00B639AB"/>
    <w:rsid w:val="00B64136"/>
    <w:rsid w:val="00B64439"/>
    <w:rsid w:val="00B64812"/>
    <w:rsid w:val="00B64E59"/>
    <w:rsid w:val="00B65FCB"/>
    <w:rsid w:val="00B663ED"/>
    <w:rsid w:val="00B669B1"/>
    <w:rsid w:val="00B66E59"/>
    <w:rsid w:val="00B66FC1"/>
    <w:rsid w:val="00B67734"/>
    <w:rsid w:val="00B712C0"/>
    <w:rsid w:val="00B71AF6"/>
    <w:rsid w:val="00B71BC1"/>
    <w:rsid w:val="00B71C8E"/>
    <w:rsid w:val="00B7210E"/>
    <w:rsid w:val="00B72750"/>
    <w:rsid w:val="00B72CA5"/>
    <w:rsid w:val="00B73848"/>
    <w:rsid w:val="00B73A6F"/>
    <w:rsid w:val="00B73A71"/>
    <w:rsid w:val="00B73CB9"/>
    <w:rsid w:val="00B73CF2"/>
    <w:rsid w:val="00B75B8D"/>
    <w:rsid w:val="00B76043"/>
    <w:rsid w:val="00B760DA"/>
    <w:rsid w:val="00B763D7"/>
    <w:rsid w:val="00B76711"/>
    <w:rsid w:val="00B76DA3"/>
    <w:rsid w:val="00B779DC"/>
    <w:rsid w:val="00B77ED5"/>
    <w:rsid w:val="00B8017C"/>
    <w:rsid w:val="00B804A7"/>
    <w:rsid w:val="00B80C90"/>
    <w:rsid w:val="00B81202"/>
    <w:rsid w:val="00B81376"/>
    <w:rsid w:val="00B81EBE"/>
    <w:rsid w:val="00B826E3"/>
    <w:rsid w:val="00B82EFA"/>
    <w:rsid w:val="00B836D9"/>
    <w:rsid w:val="00B844F3"/>
    <w:rsid w:val="00B84A7A"/>
    <w:rsid w:val="00B84F13"/>
    <w:rsid w:val="00B84F3C"/>
    <w:rsid w:val="00B85020"/>
    <w:rsid w:val="00B85B48"/>
    <w:rsid w:val="00B85D0E"/>
    <w:rsid w:val="00B85E3E"/>
    <w:rsid w:val="00B85E45"/>
    <w:rsid w:val="00B87132"/>
    <w:rsid w:val="00B9023F"/>
    <w:rsid w:val="00B9041F"/>
    <w:rsid w:val="00B90539"/>
    <w:rsid w:val="00B911D0"/>
    <w:rsid w:val="00B913FC"/>
    <w:rsid w:val="00B9142D"/>
    <w:rsid w:val="00B91971"/>
    <w:rsid w:val="00B91EE2"/>
    <w:rsid w:val="00B92170"/>
    <w:rsid w:val="00B921F0"/>
    <w:rsid w:val="00B93C10"/>
    <w:rsid w:val="00B948FF"/>
    <w:rsid w:val="00B94B78"/>
    <w:rsid w:val="00B95FB7"/>
    <w:rsid w:val="00B95FE8"/>
    <w:rsid w:val="00B965DA"/>
    <w:rsid w:val="00B973A5"/>
    <w:rsid w:val="00B9779D"/>
    <w:rsid w:val="00B979F9"/>
    <w:rsid w:val="00BA0122"/>
    <w:rsid w:val="00BA0223"/>
    <w:rsid w:val="00BA10BA"/>
    <w:rsid w:val="00BA1254"/>
    <w:rsid w:val="00BA13ED"/>
    <w:rsid w:val="00BA220C"/>
    <w:rsid w:val="00BA23E8"/>
    <w:rsid w:val="00BA2501"/>
    <w:rsid w:val="00BA2EC8"/>
    <w:rsid w:val="00BA3CA6"/>
    <w:rsid w:val="00BA3EB4"/>
    <w:rsid w:val="00BA3EBB"/>
    <w:rsid w:val="00BA4527"/>
    <w:rsid w:val="00BA4997"/>
    <w:rsid w:val="00BA5765"/>
    <w:rsid w:val="00BA64EB"/>
    <w:rsid w:val="00BA6A73"/>
    <w:rsid w:val="00BA70D5"/>
    <w:rsid w:val="00BA7455"/>
    <w:rsid w:val="00BA753D"/>
    <w:rsid w:val="00BA76DF"/>
    <w:rsid w:val="00BA7996"/>
    <w:rsid w:val="00BA79D0"/>
    <w:rsid w:val="00BB0210"/>
    <w:rsid w:val="00BB0326"/>
    <w:rsid w:val="00BB050B"/>
    <w:rsid w:val="00BB0C45"/>
    <w:rsid w:val="00BB0E03"/>
    <w:rsid w:val="00BB10E8"/>
    <w:rsid w:val="00BB189C"/>
    <w:rsid w:val="00BB1BCF"/>
    <w:rsid w:val="00BB2DBD"/>
    <w:rsid w:val="00BB2DC3"/>
    <w:rsid w:val="00BB39BF"/>
    <w:rsid w:val="00BB4896"/>
    <w:rsid w:val="00BB65CA"/>
    <w:rsid w:val="00BB663A"/>
    <w:rsid w:val="00BB6DCA"/>
    <w:rsid w:val="00BB7B87"/>
    <w:rsid w:val="00BB7EAC"/>
    <w:rsid w:val="00BB7F25"/>
    <w:rsid w:val="00BB7F5C"/>
    <w:rsid w:val="00BC03A0"/>
    <w:rsid w:val="00BC1CA8"/>
    <w:rsid w:val="00BC1F0B"/>
    <w:rsid w:val="00BC21BF"/>
    <w:rsid w:val="00BC35B4"/>
    <w:rsid w:val="00BC38EA"/>
    <w:rsid w:val="00BC40F3"/>
    <w:rsid w:val="00BC4340"/>
    <w:rsid w:val="00BC4956"/>
    <w:rsid w:val="00BC4B04"/>
    <w:rsid w:val="00BC4CFF"/>
    <w:rsid w:val="00BC5238"/>
    <w:rsid w:val="00BC5293"/>
    <w:rsid w:val="00BC5619"/>
    <w:rsid w:val="00BC5878"/>
    <w:rsid w:val="00BC5A38"/>
    <w:rsid w:val="00BC5CCC"/>
    <w:rsid w:val="00BC691A"/>
    <w:rsid w:val="00BC6CB2"/>
    <w:rsid w:val="00BC7323"/>
    <w:rsid w:val="00BC75B8"/>
    <w:rsid w:val="00BD01CE"/>
    <w:rsid w:val="00BD048F"/>
    <w:rsid w:val="00BD04EA"/>
    <w:rsid w:val="00BD0BBD"/>
    <w:rsid w:val="00BD15B0"/>
    <w:rsid w:val="00BD1E0A"/>
    <w:rsid w:val="00BD26F4"/>
    <w:rsid w:val="00BD291A"/>
    <w:rsid w:val="00BD2E0A"/>
    <w:rsid w:val="00BD334E"/>
    <w:rsid w:val="00BD379B"/>
    <w:rsid w:val="00BD3801"/>
    <w:rsid w:val="00BD3C3D"/>
    <w:rsid w:val="00BD3DA3"/>
    <w:rsid w:val="00BD3EE2"/>
    <w:rsid w:val="00BD458E"/>
    <w:rsid w:val="00BD46A0"/>
    <w:rsid w:val="00BD46FC"/>
    <w:rsid w:val="00BD48EB"/>
    <w:rsid w:val="00BD51A6"/>
    <w:rsid w:val="00BD565A"/>
    <w:rsid w:val="00BD583F"/>
    <w:rsid w:val="00BD59D3"/>
    <w:rsid w:val="00BD7522"/>
    <w:rsid w:val="00BD7758"/>
    <w:rsid w:val="00BD79E8"/>
    <w:rsid w:val="00BD7A97"/>
    <w:rsid w:val="00BE0141"/>
    <w:rsid w:val="00BE01A9"/>
    <w:rsid w:val="00BE03AB"/>
    <w:rsid w:val="00BE03E0"/>
    <w:rsid w:val="00BE07B3"/>
    <w:rsid w:val="00BE0887"/>
    <w:rsid w:val="00BE0B1E"/>
    <w:rsid w:val="00BE126C"/>
    <w:rsid w:val="00BE1642"/>
    <w:rsid w:val="00BE2207"/>
    <w:rsid w:val="00BE29D1"/>
    <w:rsid w:val="00BE2A0F"/>
    <w:rsid w:val="00BE2DA3"/>
    <w:rsid w:val="00BE3320"/>
    <w:rsid w:val="00BE4F06"/>
    <w:rsid w:val="00BE59B4"/>
    <w:rsid w:val="00BE5A21"/>
    <w:rsid w:val="00BE5D72"/>
    <w:rsid w:val="00BE721E"/>
    <w:rsid w:val="00BE749E"/>
    <w:rsid w:val="00BE75F1"/>
    <w:rsid w:val="00BE773A"/>
    <w:rsid w:val="00BE79F0"/>
    <w:rsid w:val="00BE7D15"/>
    <w:rsid w:val="00BE7FB3"/>
    <w:rsid w:val="00BF007C"/>
    <w:rsid w:val="00BF03BC"/>
    <w:rsid w:val="00BF08CB"/>
    <w:rsid w:val="00BF08E8"/>
    <w:rsid w:val="00BF0E28"/>
    <w:rsid w:val="00BF0F31"/>
    <w:rsid w:val="00BF1005"/>
    <w:rsid w:val="00BF1C17"/>
    <w:rsid w:val="00BF247C"/>
    <w:rsid w:val="00BF2C84"/>
    <w:rsid w:val="00BF307C"/>
    <w:rsid w:val="00BF3626"/>
    <w:rsid w:val="00BF3807"/>
    <w:rsid w:val="00BF456A"/>
    <w:rsid w:val="00BF4780"/>
    <w:rsid w:val="00BF4CCF"/>
    <w:rsid w:val="00BF503E"/>
    <w:rsid w:val="00BF577C"/>
    <w:rsid w:val="00BF5789"/>
    <w:rsid w:val="00BF580E"/>
    <w:rsid w:val="00BF606F"/>
    <w:rsid w:val="00BF6510"/>
    <w:rsid w:val="00BF65C5"/>
    <w:rsid w:val="00BF6D21"/>
    <w:rsid w:val="00BF716F"/>
    <w:rsid w:val="00BF7FDF"/>
    <w:rsid w:val="00C002EF"/>
    <w:rsid w:val="00C00509"/>
    <w:rsid w:val="00C00A5E"/>
    <w:rsid w:val="00C00BC8"/>
    <w:rsid w:val="00C022A0"/>
    <w:rsid w:val="00C025D6"/>
    <w:rsid w:val="00C028C1"/>
    <w:rsid w:val="00C02ABE"/>
    <w:rsid w:val="00C03079"/>
    <w:rsid w:val="00C030C3"/>
    <w:rsid w:val="00C031AF"/>
    <w:rsid w:val="00C0333A"/>
    <w:rsid w:val="00C03A7E"/>
    <w:rsid w:val="00C04319"/>
    <w:rsid w:val="00C05202"/>
    <w:rsid w:val="00C05276"/>
    <w:rsid w:val="00C057FD"/>
    <w:rsid w:val="00C05BCB"/>
    <w:rsid w:val="00C05EAE"/>
    <w:rsid w:val="00C064CA"/>
    <w:rsid w:val="00C0673B"/>
    <w:rsid w:val="00C07615"/>
    <w:rsid w:val="00C0768F"/>
    <w:rsid w:val="00C0798F"/>
    <w:rsid w:val="00C07A11"/>
    <w:rsid w:val="00C10097"/>
    <w:rsid w:val="00C10151"/>
    <w:rsid w:val="00C10677"/>
    <w:rsid w:val="00C10AAE"/>
    <w:rsid w:val="00C10B09"/>
    <w:rsid w:val="00C10B9E"/>
    <w:rsid w:val="00C1186C"/>
    <w:rsid w:val="00C11D64"/>
    <w:rsid w:val="00C120CA"/>
    <w:rsid w:val="00C125BC"/>
    <w:rsid w:val="00C12D8A"/>
    <w:rsid w:val="00C13136"/>
    <w:rsid w:val="00C131A4"/>
    <w:rsid w:val="00C13253"/>
    <w:rsid w:val="00C13494"/>
    <w:rsid w:val="00C137E7"/>
    <w:rsid w:val="00C13B4F"/>
    <w:rsid w:val="00C140ED"/>
    <w:rsid w:val="00C144F9"/>
    <w:rsid w:val="00C146E1"/>
    <w:rsid w:val="00C14775"/>
    <w:rsid w:val="00C152B5"/>
    <w:rsid w:val="00C152E1"/>
    <w:rsid w:val="00C15B8A"/>
    <w:rsid w:val="00C15BD7"/>
    <w:rsid w:val="00C15C94"/>
    <w:rsid w:val="00C15CE3"/>
    <w:rsid w:val="00C17460"/>
    <w:rsid w:val="00C17B6C"/>
    <w:rsid w:val="00C202CF"/>
    <w:rsid w:val="00C20F19"/>
    <w:rsid w:val="00C21558"/>
    <w:rsid w:val="00C22453"/>
    <w:rsid w:val="00C22598"/>
    <w:rsid w:val="00C225F9"/>
    <w:rsid w:val="00C2276B"/>
    <w:rsid w:val="00C22B3B"/>
    <w:rsid w:val="00C234F2"/>
    <w:rsid w:val="00C23F34"/>
    <w:rsid w:val="00C24225"/>
    <w:rsid w:val="00C242B4"/>
    <w:rsid w:val="00C243A8"/>
    <w:rsid w:val="00C245A8"/>
    <w:rsid w:val="00C250D9"/>
    <w:rsid w:val="00C251C8"/>
    <w:rsid w:val="00C25686"/>
    <w:rsid w:val="00C2586A"/>
    <w:rsid w:val="00C25D22"/>
    <w:rsid w:val="00C25D44"/>
    <w:rsid w:val="00C25E90"/>
    <w:rsid w:val="00C26AE1"/>
    <w:rsid w:val="00C2708A"/>
    <w:rsid w:val="00C270E0"/>
    <w:rsid w:val="00C2747C"/>
    <w:rsid w:val="00C27EA2"/>
    <w:rsid w:val="00C27F87"/>
    <w:rsid w:val="00C3053C"/>
    <w:rsid w:val="00C3053F"/>
    <w:rsid w:val="00C308BE"/>
    <w:rsid w:val="00C309E5"/>
    <w:rsid w:val="00C3107B"/>
    <w:rsid w:val="00C312B3"/>
    <w:rsid w:val="00C317F1"/>
    <w:rsid w:val="00C327E4"/>
    <w:rsid w:val="00C328E8"/>
    <w:rsid w:val="00C332B9"/>
    <w:rsid w:val="00C33373"/>
    <w:rsid w:val="00C3347A"/>
    <w:rsid w:val="00C33579"/>
    <w:rsid w:val="00C3393A"/>
    <w:rsid w:val="00C33C14"/>
    <w:rsid w:val="00C34EB5"/>
    <w:rsid w:val="00C3574A"/>
    <w:rsid w:val="00C35BDB"/>
    <w:rsid w:val="00C35EE2"/>
    <w:rsid w:val="00C3638A"/>
    <w:rsid w:val="00C3675A"/>
    <w:rsid w:val="00C367A2"/>
    <w:rsid w:val="00C368EB"/>
    <w:rsid w:val="00C369B7"/>
    <w:rsid w:val="00C36A42"/>
    <w:rsid w:val="00C3732C"/>
    <w:rsid w:val="00C3741E"/>
    <w:rsid w:val="00C37473"/>
    <w:rsid w:val="00C378DD"/>
    <w:rsid w:val="00C4086A"/>
    <w:rsid w:val="00C40A4F"/>
    <w:rsid w:val="00C418A4"/>
    <w:rsid w:val="00C42A46"/>
    <w:rsid w:val="00C42CD0"/>
    <w:rsid w:val="00C42EEC"/>
    <w:rsid w:val="00C43153"/>
    <w:rsid w:val="00C43AC9"/>
    <w:rsid w:val="00C43CE6"/>
    <w:rsid w:val="00C44364"/>
    <w:rsid w:val="00C444CB"/>
    <w:rsid w:val="00C44BA9"/>
    <w:rsid w:val="00C451AB"/>
    <w:rsid w:val="00C45726"/>
    <w:rsid w:val="00C45DA7"/>
    <w:rsid w:val="00C46B6A"/>
    <w:rsid w:val="00C46C93"/>
    <w:rsid w:val="00C46DB5"/>
    <w:rsid w:val="00C46F58"/>
    <w:rsid w:val="00C4775D"/>
    <w:rsid w:val="00C47FE5"/>
    <w:rsid w:val="00C50114"/>
    <w:rsid w:val="00C50249"/>
    <w:rsid w:val="00C5217C"/>
    <w:rsid w:val="00C52199"/>
    <w:rsid w:val="00C522F9"/>
    <w:rsid w:val="00C52D5B"/>
    <w:rsid w:val="00C52E1A"/>
    <w:rsid w:val="00C52E87"/>
    <w:rsid w:val="00C530FE"/>
    <w:rsid w:val="00C53D92"/>
    <w:rsid w:val="00C5433C"/>
    <w:rsid w:val="00C5482A"/>
    <w:rsid w:val="00C54AC1"/>
    <w:rsid w:val="00C54D7B"/>
    <w:rsid w:val="00C55A20"/>
    <w:rsid w:val="00C56350"/>
    <w:rsid w:val="00C56F2D"/>
    <w:rsid w:val="00C57208"/>
    <w:rsid w:val="00C57883"/>
    <w:rsid w:val="00C57C18"/>
    <w:rsid w:val="00C57D76"/>
    <w:rsid w:val="00C6086F"/>
    <w:rsid w:val="00C60F3E"/>
    <w:rsid w:val="00C6105B"/>
    <w:rsid w:val="00C61F74"/>
    <w:rsid w:val="00C6262A"/>
    <w:rsid w:val="00C6290E"/>
    <w:rsid w:val="00C629B2"/>
    <w:rsid w:val="00C62FCC"/>
    <w:rsid w:val="00C63B33"/>
    <w:rsid w:val="00C63C8F"/>
    <w:rsid w:val="00C64830"/>
    <w:rsid w:val="00C654A9"/>
    <w:rsid w:val="00C657BB"/>
    <w:rsid w:val="00C65DA0"/>
    <w:rsid w:val="00C65FC4"/>
    <w:rsid w:val="00C66730"/>
    <w:rsid w:val="00C667D6"/>
    <w:rsid w:val="00C66A3A"/>
    <w:rsid w:val="00C67ED2"/>
    <w:rsid w:val="00C67F4A"/>
    <w:rsid w:val="00C7018A"/>
    <w:rsid w:val="00C704C9"/>
    <w:rsid w:val="00C7063F"/>
    <w:rsid w:val="00C706B6"/>
    <w:rsid w:val="00C70801"/>
    <w:rsid w:val="00C7096D"/>
    <w:rsid w:val="00C71878"/>
    <w:rsid w:val="00C71F47"/>
    <w:rsid w:val="00C72056"/>
    <w:rsid w:val="00C72135"/>
    <w:rsid w:val="00C721F7"/>
    <w:rsid w:val="00C722E1"/>
    <w:rsid w:val="00C723D4"/>
    <w:rsid w:val="00C72442"/>
    <w:rsid w:val="00C72624"/>
    <w:rsid w:val="00C72FB1"/>
    <w:rsid w:val="00C73171"/>
    <w:rsid w:val="00C731E6"/>
    <w:rsid w:val="00C73662"/>
    <w:rsid w:val="00C7366F"/>
    <w:rsid w:val="00C73697"/>
    <w:rsid w:val="00C73C3B"/>
    <w:rsid w:val="00C74143"/>
    <w:rsid w:val="00C74A21"/>
    <w:rsid w:val="00C74DF5"/>
    <w:rsid w:val="00C7629C"/>
    <w:rsid w:val="00C764D8"/>
    <w:rsid w:val="00C77316"/>
    <w:rsid w:val="00C774E4"/>
    <w:rsid w:val="00C77513"/>
    <w:rsid w:val="00C77ADA"/>
    <w:rsid w:val="00C77D05"/>
    <w:rsid w:val="00C80016"/>
    <w:rsid w:val="00C800FB"/>
    <w:rsid w:val="00C805AC"/>
    <w:rsid w:val="00C8099C"/>
    <w:rsid w:val="00C810D1"/>
    <w:rsid w:val="00C820E5"/>
    <w:rsid w:val="00C82135"/>
    <w:rsid w:val="00C82467"/>
    <w:rsid w:val="00C82A53"/>
    <w:rsid w:val="00C82FF4"/>
    <w:rsid w:val="00C83F79"/>
    <w:rsid w:val="00C84343"/>
    <w:rsid w:val="00C84CB8"/>
    <w:rsid w:val="00C84EF9"/>
    <w:rsid w:val="00C85024"/>
    <w:rsid w:val="00C85116"/>
    <w:rsid w:val="00C86772"/>
    <w:rsid w:val="00C870CB"/>
    <w:rsid w:val="00C900F9"/>
    <w:rsid w:val="00C90184"/>
    <w:rsid w:val="00C90702"/>
    <w:rsid w:val="00C90D82"/>
    <w:rsid w:val="00C9172A"/>
    <w:rsid w:val="00C917C6"/>
    <w:rsid w:val="00C91A06"/>
    <w:rsid w:val="00C91C83"/>
    <w:rsid w:val="00C91EEF"/>
    <w:rsid w:val="00C92C9B"/>
    <w:rsid w:val="00C92CC8"/>
    <w:rsid w:val="00C930D9"/>
    <w:rsid w:val="00C9336C"/>
    <w:rsid w:val="00C93524"/>
    <w:rsid w:val="00C93B81"/>
    <w:rsid w:val="00C93D6D"/>
    <w:rsid w:val="00C95047"/>
    <w:rsid w:val="00C9658D"/>
    <w:rsid w:val="00C9686A"/>
    <w:rsid w:val="00C96D13"/>
    <w:rsid w:val="00C96E3A"/>
    <w:rsid w:val="00C9752D"/>
    <w:rsid w:val="00CA0079"/>
    <w:rsid w:val="00CA0119"/>
    <w:rsid w:val="00CA035B"/>
    <w:rsid w:val="00CA0814"/>
    <w:rsid w:val="00CA149F"/>
    <w:rsid w:val="00CA16EB"/>
    <w:rsid w:val="00CA1B24"/>
    <w:rsid w:val="00CA38BB"/>
    <w:rsid w:val="00CA3C66"/>
    <w:rsid w:val="00CA3E50"/>
    <w:rsid w:val="00CA3FCA"/>
    <w:rsid w:val="00CA3FDF"/>
    <w:rsid w:val="00CA47FD"/>
    <w:rsid w:val="00CA5658"/>
    <w:rsid w:val="00CA616B"/>
    <w:rsid w:val="00CA61BA"/>
    <w:rsid w:val="00CA69C6"/>
    <w:rsid w:val="00CA6A28"/>
    <w:rsid w:val="00CA6E8F"/>
    <w:rsid w:val="00CB02F7"/>
    <w:rsid w:val="00CB0C23"/>
    <w:rsid w:val="00CB0E94"/>
    <w:rsid w:val="00CB215D"/>
    <w:rsid w:val="00CB2553"/>
    <w:rsid w:val="00CB2C26"/>
    <w:rsid w:val="00CB33A3"/>
    <w:rsid w:val="00CB3E53"/>
    <w:rsid w:val="00CB4327"/>
    <w:rsid w:val="00CB4403"/>
    <w:rsid w:val="00CB4A68"/>
    <w:rsid w:val="00CB4DCA"/>
    <w:rsid w:val="00CB4F60"/>
    <w:rsid w:val="00CB517A"/>
    <w:rsid w:val="00CB5369"/>
    <w:rsid w:val="00CB55DA"/>
    <w:rsid w:val="00CB5F99"/>
    <w:rsid w:val="00CB6A97"/>
    <w:rsid w:val="00CB6CD0"/>
    <w:rsid w:val="00CC0458"/>
    <w:rsid w:val="00CC08F4"/>
    <w:rsid w:val="00CC0DE9"/>
    <w:rsid w:val="00CC18BF"/>
    <w:rsid w:val="00CC1A52"/>
    <w:rsid w:val="00CC27C8"/>
    <w:rsid w:val="00CC3469"/>
    <w:rsid w:val="00CC3E45"/>
    <w:rsid w:val="00CC4907"/>
    <w:rsid w:val="00CC4A9E"/>
    <w:rsid w:val="00CC4DA8"/>
    <w:rsid w:val="00CC52BC"/>
    <w:rsid w:val="00CC56CD"/>
    <w:rsid w:val="00CC5BB0"/>
    <w:rsid w:val="00CC615B"/>
    <w:rsid w:val="00CC6228"/>
    <w:rsid w:val="00CC653D"/>
    <w:rsid w:val="00CC656D"/>
    <w:rsid w:val="00CC6820"/>
    <w:rsid w:val="00CC6850"/>
    <w:rsid w:val="00CC6890"/>
    <w:rsid w:val="00CC6FAF"/>
    <w:rsid w:val="00CC783D"/>
    <w:rsid w:val="00CD03B3"/>
    <w:rsid w:val="00CD0463"/>
    <w:rsid w:val="00CD09D9"/>
    <w:rsid w:val="00CD1013"/>
    <w:rsid w:val="00CD1643"/>
    <w:rsid w:val="00CD1ABE"/>
    <w:rsid w:val="00CD1E33"/>
    <w:rsid w:val="00CD1F8B"/>
    <w:rsid w:val="00CD2C24"/>
    <w:rsid w:val="00CD2FC9"/>
    <w:rsid w:val="00CD5001"/>
    <w:rsid w:val="00CD5B2D"/>
    <w:rsid w:val="00CD5E7D"/>
    <w:rsid w:val="00CD6536"/>
    <w:rsid w:val="00CD6E06"/>
    <w:rsid w:val="00CD6E7F"/>
    <w:rsid w:val="00CD77D4"/>
    <w:rsid w:val="00CE07BB"/>
    <w:rsid w:val="00CE0892"/>
    <w:rsid w:val="00CE08AE"/>
    <w:rsid w:val="00CE0B2E"/>
    <w:rsid w:val="00CE13BE"/>
    <w:rsid w:val="00CE14E9"/>
    <w:rsid w:val="00CE14F7"/>
    <w:rsid w:val="00CE15DA"/>
    <w:rsid w:val="00CE1DFA"/>
    <w:rsid w:val="00CE3024"/>
    <w:rsid w:val="00CE426A"/>
    <w:rsid w:val="00CE46D6"/>
    <w:rsid w:val="00CE4C85"/>
    <w:rsid w:val="00CE4FD4"/>
    <w:rsid w:val="00CE5F7F"/>
    <w:rsid w:val="00CE62DC"/>
    <w:rsid w:val="00CE684D"/>
    <w:rsid w:val="00CE6C94"/>
    <w:rsid w:val="00CF0550"/>
    <w:rsid w:val="00CF19C5"/>
    <w:rsid w:val="00CF23C4"/>
    <w:rsid w:val="00CF2559"/>
    <w:rsid w:val="00CF2BEC"/>
    <w:rsid w:val="00CF3BDD"/>
    <w:rsid w:val="00CF4383"/>
    <w:rsid w:val="00CF464F"/>
    <w:rsid w:val="00CF4725"/>
    <w:rsid w:val="00CF5A1D"/>
    <w:rsid w:val="00CF5B54"/>
    <w:rsid w:val="00CF6340"/>
    <w:rsid w:val="00CF6687"/>
    <w:rsid w:val="00CF6ABD"/>
    <w:rsid w:val="00CF6D57"/>
    <w:rsid w:val="00CF78CD"/>
    <w:rsid w:val="00CF7EFB"/>
    <w:rsid w:val="00D01267"/>
    <w:rsid w:val="00D0266E"/>
    <w:rsid w:val="00D02C83"/>
    <w:rsid w:val="00D02FDD"/>
    <w:rsid w:val="00D03218"/>
    <w:rsid w:val="00D033B2"/>
    <w:rsid w:val="00D035BC"/>
    <w:rsid w:val="00D03AB4"/>
    <w:rsid w:val="00D04843"/>
    <w:rsid w:val="00D05160"/>
    <w:rsid w:val="00D052DD"/>
    <w:rsid w:val="00D053D6"/>
    <w:rsid w:val="00D0540C"/>
    <w:rsid w:val="00D05653"/>
    <w:rsid w:val="00D05670"/>
    <w:rsid w:val="00D0599D"/>
    <w:rsid w:val="00D05FAB"/>
    <w:rsid w:val="00D061E5"/>
    <w:rsid w:val="00D0674E"/>
    <w:rsid w:val="00D06AD5"/>
    <w:rsid w:val="00D06B01"/>
    <w:rsid w:val="00D072DF"/>
    <w:rsid w:val="00D07482"/>
    <w:rsid w:val="00D07638"/>
    <w:rsid w:val="00D07C48"/>
    <w:rsid w:val="00D10627"/>
    <w:rsid w:val="00D1088F"/>
    <w:rsid w:val="00D109FB"/>
    <w:rsid w:val="00D10B46"/>
    <w:rsid w:val="00D116A1"/>
    <w:rsid w:val="00D1179E"/>
    <w:rsid w:val="00D11EBE"/>
    <w:rsid w:val="00D11F24"/>
    <w:rsid w:val="00D12242"/>
    <w:rsid w:val="00D12445"/>
    <w:rsid w:val="00D12A5E"/>
    <w:rsid w:val="00D12D5D"/>
    <w:rsid w:val="00D12DBC"/>
    <w:rsid w:val="00D12E79"/>
    <w:rsid w:val="00D139E8"/>
    <w:rsid w:val="00D13DA3"/>
    <w:rsid w:val="00D14673"/>
    <w:rsid w:val="00D14BD2"/>
    <w:rsid w:val="00D14D08"/>
    <w:rsid w:val="00D14DF1"/>
    <w:rsid w:val="00D15A0E"/>
    <w:rsid w:val="00D161A4"/>
    <w:rsid w:val="00D16456"/>
    <w:rsid w:val="00D167DD"/>
    <w:rsid w:val="00D169A8"/>
    <w:rsid w:val="00D16FE5"/>
    <w:rsid w:val="00D171F9"/>
    <w:rsid w:val="00D17531"/>
    <w:rsid w:val="00D20079"/>
    <w:rsid w:val="00D208C6"/>
    <w:rsid w:val="00D20BBE"/>
    <w:rsid w:val="00D21E23"/>
    <w:rsid w:val="00D2233E"/>
    <w:rsid w:val="00D22456"/>
    <w:rsid w:val="00D227BE"/>
    <w:rsid w:val="00D22C8B"/>
    <w:rsid w:val="00D22D63"/>
    <w:rsid w:val="00D24082"/>
    <w:rsid w:val="00D24208"/>
    <w:rsid w:val="00D2461F"/>
    <w:rsid w:val="00D24694"/>
    <w:rsid w:val="00D25091"/>
    <w:rsid w:val="00D258EC"/>
    <w:rsid w:val="00D25983"/>
    <w:rsid w:val="00D25C62"/>
    <w:rsid w:val="00D25DEF"/>
    <w:rsid w:val="00D2609A"/>
    <w:rsid w:val="00D26250"/>
    <w:rsid w:val="00D2665C"/>
    <w:rsid w:val="00D26B70"/>
    <w:rsid w:val="00D26E00"/>
    <w:rsid w:val="00D2733C"/>
    <w:rsid w:val="00D2751F"/>
    <w:rsid w:val="00D2775B"/>
    <w:rsid w:val="00D27C4A"/>
    <w:rsid w:val="00D27E9A"/>
    <w:rsid w:val="00D27FF1"/>
    <w:rsid w:val="00D300CE"/>
    <w:rsid w:val="00D300DF"/>
    <w:rsid w:val="00D30109"/>
    <w:rsid w:val="00D301EB"/>
    <w:rsid w:val="00D32D1C"/>
    <w:rsid w:val="00D333A8"/>
    <w:rsid w:val="00D333E6"/>
    <w:rsid w:val="00D33911"/>
    <w:rsid w:val="00D347BB"/>
    <w:rsid w:val="00D34B87"/>
    <w:rsid w:val="00D34BD7"/>
    <w:rsid w:val="00D352F6"/>
    <w:rsid w:val="00D356E1"/>
    <w:rsid w:val="00D3598B"/>
    <w:rsid w:val="00D35C2B"/>
    <w:rsid w:val="00D35F12"/>
    <w:rsid w:val="00D3725D"/>
    <w:rsid w:val="00D372E1"/>
    <w:rsid w:val="00D373F5"/>
    <w:rsid w:val="00D37F68"/>
    <w:rsid w:val="00D40531"/>
    <w:rsid w:val="00D410FC"/>
    <w:rsid w:val="00D4151A"/>
    <w:rsid w:val="00D419DA"/>
    <w:rsid w:val="00D41BEC"/>
    <w:rsid w:val="00D43A53"/>
    <w:rsid w:val="00D4421E"/>
    <w:rsid w:val="00D444F1"/>
    <w:rsid w:val="00D4454C"/>
    <w:rsid w:val="00D4507F"/>
    <w:rsid w:val="00D45606"/>
    <w:rsid w:val="00D4562E"/>
    <w:rsid w:val="00D458FB"/>
    <w:rsid w:val="00D45995"/>
    <w:rsid w:val="00D4640A"/>
    <w:rsid w:val="00D47304"/>
    <w:rsid w:val="00D47FF6"/>
    <w:rsid w:val="00D5012B"/>
    <w:rsid w:val="00D515C4"/>
    <w:rsid w:val="00D519FA"/>
    <w:rsid w:val="00D53509"/>
    <w:rsid w:val="00D53E87"/>
    <w:rsid w:val="00D5439D"/>
    <w:rsid w:val="00D54659"/>
    <w:rsid w:val="00D547CC"/>
    <w:rsid w:val="00D549CC"/>
    <w:rsid w:val="00D568A1"/>
    <w:rsid w:val="00D56D73"/>
    <w:rsid w:val="00D56E7B"/>
    <w:rsid w:val="00D56EDF"/>
    <w:rsid w:val="00D57125"/>
    <w:rsid w:val="00D576CC"/>
    <w:rsid w:val="00D57ABB"/>
    <w:rsid w:val="00D57F43"/>
    <w:rsid w:val="00D60845"/>
    <w:rsid w:val="00D60980"/>
    <w:rsid w:val="00D60EBF"/>
    <w:rsid w:val="00D610D3"/>
    <w:rsid w:val="00D61445"/>
    <w:rsid w:val="00D615B1"/>
    <w:rsid w:val="00D621D8"/>
    <w:rsid w:val="00D625E7"/>
    <w:rsid w:val="00D62B86"/>
    <w:rsid w:val="00D62FDF"/>
    <w:rsid w:val="00D632BE"/>
    <w:rsid w:val="00D63639"/>
    <w:rsid w:val="00D636CF"/>
    <w:rsid w:val="00D63F74"/>
    <w:rsid w:val="00D6410B"/>
    <w:rsid w:val="00D642DA"/>
    <w:rsid w:val="00D64A07"/>
    <w:rsid w:val="00D64DFE"/>
    <w:rsid w:val="00D65157"/>
    <w:rsid w:val="00D65502"/>
    <w:rsid w:val="00D65C48"/>
    <w:rsid w:val="00D6608B"/>
    <w:rsid w:val="00D6698E"/>
    <w:rsid w:val="00D67528"/>
    <w:rsid w:val="00D70FAC"/>
    <w:rsid w:val="00D719A1"/>
    <w:rsid w:val="00D71BE3"/>
    <w:rsid w:val="00D729DB"/>
    <w:rsid w:val="00D72AC0"/>
    <w:rsid w:val="00D72B9C"/>
    <w:rsid w:val="00D72D96"/>
    <w:rsid w:val="00D734BB"/>
    <w:rsid w:val="00D74094"/>
    <w:rsid w:val="00D74479"/>
    <w:rsid w:val="00D74E6C"/>
    <w:rsid w:val="00D74EC1"/>
    <w:rsid w:val="00D75E5C"/>
    <w:rsid w:val="00D75E94"/>
    <w:rsid w:val="00D76337"/>
    <w:rsid w:val="00D764A4"/>
    <w:rsid w:val="00D76B3B"/>
    <w:rsid w:val="00D76C4A"/>
    <w:rsid w:val="00D771B6"/>
    <w:rsid w:val="00D77619"/>
    <w:rsid w:val="00D80020"/>
    <w:rsid w:val="00D804E9"/>
    <w:rsid w:val="00D805B4"/>
    <w:rsid w:val="00D80AE5"/>
    <w:rsid w:val="00D80E49"/>
    <w:rsid w:val="00D80EBC"/>
    <w:rsid w:val="00D81405"/>
    <w:rsid w:val="00D81BFE"/>
    <w:rsid w:val="00D824B5"/>
    <w:rsid w:val="00D828D3"/>
    <w:rsid w:val="00D82BCF"/>
    <w:rsid w:val="00D83730"/>
    <w:rsid w:val="00D83EC6"/>
    <w:rsid w:val="00D83F61"/>
    <w:rsid w:val="00D8488E"/>
    <w:rsid w:val="00D85B3B"/>
    <w:rsid w:val="00D85E58"/>
    <w:rsid w:val="00D8603F"/>
    <w:rsid w:val="00D8674E"/>
    <w:rsid w:val="00D86F63"/>
    <w:rsid w:val="00D90510"/>
    <w:rsid w:val="00D90691"/>
    <w:rsid w:val="00D9107E"/>
    <w:rsid w:val="00D9112A"/>
    <w:rsid w:val="00D914C6"/>
    <w:rsid w:val="00D9175D"/>
    <w:rsid w:val="00D9245E"/>
    <w:rsid w:val="00D92A97"/>
    <w:rsid w:val="00D930AF"/>
    <w:rsid w:val="00D93FDB"/>
    <w:rsid w:val="00D94371"/>
    <w:rsid w:val="00D946CA"/>
    <w:rsid w:val="00D94861"/>
    <w:rsid w:val="00D94B39"/>
    <w:rsid w:val="00D94F89"/>
    <w:rsid w:val="00D95230"/>
    <w:rsid w:val="00D95453"/>
    <w:rsid w:val="00D95772"/>
    <w:rsid w:val="00D9680C"/>
    <w:rsid w:val="00D96C5E"/>
    <w:rsid w:val="00D97871"/>
    <w:rsid w:val="00D97CDB"/>
    <w:rsid w:val="00D97D82"/>
    <w:rsid w:val="00D97DED"/>
    <w:rsid w:val="00DA04C3"/>
    <w:rsid w:val="00DA113E"/>
    <w:rsid w:val="00DA11BF"/>
    <w:rsid w:val="00DA1BAD"/>
    <w:rsid w:val="00DA2229"/>
    <w:rsid w:val="00DA2A35"/>
    <w:rsid w:val="00DA3452"/>
    <w:rsid w:val="00DA35D6"/>
    <w:rsid w:val="00DA3F56"/>
    <w:rsid w:val="00DA482D"/>
    <w:rsid w:val="00DA4B50"/>
    <w:rsid w:val="00DA4E09"/>
    <w:rsid w:val="00DA5458"/>
    <w:rsid w:val="00DA5667"/>
    <w:rsid w:val="00DA5A05"/>
    <w:rsid w:val="00DA6605"/>
    <w:rsid w:val="00DA6656"/>
    <w:rsid w:val="00DA79C0"/>
    <w:rsid w:val="00DA7D0B"/>
    <w:rsid w:val="00DA7D1E"/>
    <w:rsid w:val="00DB030D"/>
    <w:rsid w:val="00DB0391"/>
    <w:rsid w:val="00DB0900"/>
    <w:rsid w:val="00DB1201"/>
    <w:rsid w:val="00DB15B1"/>
    <w:rsid w:val="00DB1801"/>
    <w:rsid w:val="00DB30BF"/>
    <w:rsid w:val="00DB3143"/>
    <w:rsid w:val="00DB38F5"/>
    <w:rsid w:val="00DB418E"/>
    <w:rsid w:val="00DB423F"/>
    <w:rsid w:val="00DB490B"/>
    <w:rsid w:val="00DB4C29"/>
    <w:rsid w:val="00DB5336"/>
    <w:rsid w:val="00DB54BA"/>
    <w:rsid w:val="00DB5875"/>
    <w:rsid w:val="00DB6266"/>
    <w:rsid w:val="00DB628C"/>
    <w:rsid w:val="00DB6325"/>
    <w:rsid w:val="00DB6F94"/>
    <w:rsid w:val="00DB7662"/>
    <w:rsid w:val="00DB7C63"/>
    <w:rsid w:val="00DC0A57"/>
    <w:rsid w:val="00DC0D63"/>
    <w:rsid w:val="00DC1B9F"/>
    <w:rsid w:val="00DC229B"/>
    <w:rsid w:val="00DC2DD4"/>
    <w:rsid w:val="00DC2F8D"/>
    <w:rsid w:val="00DC37DD"/>
    <w:rsid w:val="00DC3EFE"/>
    <w:rsid w:val="00DC429B"/>
    <w:rsid w:val="00DC4BCE"/>
    <w:rsid w:val="00DC51BB"/>
    <w:rsid w:val="00DC6448"/>
    <w:rsid w:val="00DC64EF"/>
    <w:rsid w:val="00DC6A7E"/>
    <w:rsid w:val="00DC6A8C"/>
    <w:rsid w:val="00DC6EF8"/>
    <w:rsid w:val="00DC6FDD"/>
    <w:rsid w:val="00DC7185"/>
    <w:rsid w:val="00DC754A"/>
    <w:rsid w:val="00DC7E13"/>
    <w:rsid w:val="00DD017B"/>
    <w:rsid w:val="00DD05A4"/>
    <w:rsid w:val="00DD0645"/>
    <w:rsid w:val="00DD0982"/>
    <w:rsid w:val="00DD0B70"/>
    <w:rsid w:val="00DD0C54"/>
    <w:rsid w:val="00DD0C57"/>
    <w:rsid w:val="00DD1902"/>
    <w:rsid w:val="00DD1A46"/>
    <w:rsid w:val="00DD1DBE"/>
    <w:rsid w:val="00DD1DEE"/>
    <w:rsid w:val="00DD30AA"/>
    <w:rsid w:val="00DD3634"/>
    <w:rsid w:val="00DD37EC"/>
    <w:rsid w:val="00DD3D2F"/>
    <w:rsid w:val="00DD4420"/>
    <w:rsid w:val="00DD496D"/>
    <w:rsid w:val="00DD4B31"/>
    <w:rsid w:val="00DD4C42"/>
    <w:rsid w:val="00DD579E"/>
    <w:rsid w:val="00DD5A99"/>
    <w:rsid w:val="00DD5D8F"/>
    <w:rsid w:val="00DD697C"/>
    <w:rsid w:val="00DD7529"/>
    <w:rsid w:val="00DD7569"/>
    <w:rsid w:val="00DD7CBD"/>
    <w:rsid w:val="00DE032B"/>
    <w:rsid w:val="00DE089A"/>
    <w:rsid w:val="00DE21A4"/>
    <w:rsid w:val="00DE2A1B"/>
    <w:rsid w:val="00DE2CE2"/>
    <w:rsid w:val="00DE39CD"/>
    <w:rsid w:val="00DE4306"/>
    <w:rsid w:val="00DE554B"/>
    <w:rsid w:val="00DE60E3"/>
    <w:rsid w:val="00DE61E4"/>
    <w:rsid w:val="00DE6AEA"/>
    <w:rsid w:val="00DE6EDE"/>
    <w:rsid w:val="00DE7522"/>
    <w:rsid w:val="00DF06B8"/>
    <w:rsid w:val="00DF0C70"/>
    <w:rsid w:val="00DF0E52"/>
    <w:rsid w:val="00DF10D5"/>
    <w:rsid w:val="00DF11A4"/>
    <w:rsid w:val="00DF124A"/>
    <w:rsid w:val="00DF138C"/>
    <w:rsid w:val="00DF16EF"/>
    <w:rsid w:val="00DF2151"/>
    <w:rsid w:val="00DF243E"/>
    <w:rsid w:val="00DF2656"/>
    <w:rsid w:val="00DF2BBC"/>
    <w:rsid w:val="00DF334C"/>
    <w:rsid w:val="00DF4D29"/>
    <w:rsid w:val="00DF4E28"/>
    <w:rsid w:val="00DF57F8"/>
    <w:rsid w:val="00DF628B"/>
    <w:rsid w:val="00DF6312"/>
    <w:rsid w:val="00DF7C8A"/>
    <w:rsid w:val="00E003D4"/>
    <w:rsid w:val="00E0080B"/>
    <w:rsid w:val="00E009CB"/>
    <w:rsid w:val="00E00C7A"/>
    <w:rsid w:val="00E01311"/>
    <w:rsid w:val="00E01480"/>
    <w:rsid w:val="00E0152C"/>
    <w:rsid w:val="00E0180C"/>
    <w:rsid w:val="00E01A28"/>
    <w:rsid w:val="00E02495"/>
    <w:rsid w:val="00E026E7"/>
    <w:rsid w:val="00E026F6"/>
    <w:rsid w:val="00E03695"/>
    <w:rsid w:val="00E038F1"/>
    <w:rsid w:val="00E03D28"/>
    <w:rsid w:val="00E03EBA"/>
    <w:rsid w:val="00E04EB1"/>
    <w:rsid w:val="00E05185"/>
    <w:rsid w:val="00E0547C"/>
    <w:rsid w:val="00E05492"/>
    <w:rsid w:val="00E055C1"/>
    <w:rsid w:val="00E06513"/>
    <w:rsid w:val="00E06525"/>
    <w:rsid w:val="00E06995"/>
    <w:rsid w:val="00E071F5"/>
    <w:rsid w:val="00E07CE7"/>
    <w:rsid w:val="00E101DB"/>
    <w:rsid w:val="00E10414"/>
    <w:rsid w:val="00E107EA"/>
    <w:rsid w:val="00E10DF8"/>
    <w:rsid w:val="00E11FEC"/>
    <w:rsid w:val="00E123D4"/>
    <w:rsid w:val="00E12440"/>
    <w:rsid w:val="00E12562"/>
    <w:rsid w:val="00E125C5"/>
    <w:rsid w:val="00E12774"/>
    <w:rsid w:val="00E12ADA"/>
    <w:rsid w:val="00E12F04"/>
    <w:rsid w:val="00E1409B"/>
    <w:rsid w:val="00E14432"/>
    <w:rsid w:val="00E14622"/>
    <w:rsid w:val="00E14C21"/>
    <w:rsid w:val="00E15047"/>
    <w:rsid w:val="00E15929"/>
    <w:rsid w:val="00E15A17"/>
    <w:rsid w:val="00E15AF9"/>
    <w:rsid w:val="00E15FD2"/>
    <w:rsid w:val="00E15FFE"/>
    <w:rsid w:val="00E162C7"/>
    <w:rsid w:val="00E164F0"/>
    <w:rsid w:val="00E16748"/>
    <w:rsid w:val="00E16BE5"/>
    <w:rsid w:val="00E17351"/>
    <w:rsid w:val="00E178CC"/>
    <w:rsid w:val="00E20E90"/>
    <w:rsid w:val="00E20FFB"/>
    <w:rsid w:val="00E21585"/>
    <w:rsid w:val="00E215B0"/>
    <w:rsid w:val="00E21C69"/>
    <w:rsid w:val="00E220D3"/>
    <w:rsid w:val="00E22330"/>
    <w:rsid w:val="00E225BE"/>
    <w:rsid w:val="00E2275C"/>
    <w:rsid w:val="00E22CFF"/>
    <w:rsid w:val="00E23606"/>
    <w:rsid w:val="00E23658"/>
    <w:rsid w:val="00E236B7"/>
    <w:rsid w:val="00E238B3"/>
    <w:rsid w:val="00E23D46"/>
    <w:rsid w:val="00E24428"/>
    <w:rsid w:val="00E24B68"/>
    <w:rsid w:val="00E256E4"/>
    <w:rsid w:val="00E2573C"/>
    <w:rsid w:val="00E25867"/>
    <w:rsid w:val="00E25F84"/>
    <w:rsid w:val="00E272EE"/>
    <w:rsid w:val="00E2736E"/>
    <w:rsid w:val="00E276C1"/>
    <w:rsid w:val="00E3010F"/>
    <w:rsid w:val="00E309B9"/>
    <w:rsid w:val="00E30A43"/>
    <w:rsid w:val="00E30CE8"/>
    <w:rsid w:val="00E321CB"/>
    <w:rsid w:val="00E323FE"/>
    <w:rsid w:val="00E328A3"/>
    <w:rsid w:val="00E328F5"/>
    <w:rsid w:val="00E33467"/>
    <w:rsid w:val="00E33541"/>
    <w:rsid w:val="00E336EB"/>
    <w:rsid w:val="00E33A47"/>
    <w:rsid w:val="00E33CED"/>
    <w:rsid w:val="00E341DE"/>
    <w:rsid w:val="00E349AD"/>
    <w:rsid w:val="00E34A91"/>
    <w:rsid w:val="00E35C0F"/>
    <w:rsid w:val="00E35EDF"/>
    <w:rsid w:val="00E36A26"/>
    <w:rsid w:val="00E3705F"/>
    <w:rsid w:val="00E371A0"/>
    <w:rsid w:val="00E3720B"/>
    <w:rsid w:val="00E3765C"/>
    <w:rsid w:val="00E3765F"/>
    <w:rsid w:val="00E40262"/>
    <w:rsid w:val="00E40D13"/>
    <w:rsid w:val="00E40E5F"/>
    <w:rsid w:val="00E422F0"/>
    <w:rsid w:val="00E425F3"/>
    <w:rsid w:val="00E43E7D"/>
    <w:rsid w:val="00E441A3"/>
    <w:rsid w:val="00E445A9"/>
    <w:rsid w:val="00E445DC"/>
    <w:rsid w:val="00E44827"/>
    <w:rsid w:val="00E44B5A"/>
    <w:rsid w:val="00E44FD9"/>
    <w:rsid w:val="00E452FC"/>
    <w:rsid w:val="00E45C57"/>
    <w:rsid w:val="00E45F81"/>
    <w:rsid w:val="00E46167"/>
    <w:rsid w:val="00E46858"/>
    <w:rsid w:val="00E46BFB"/>
    <w:rsid w:val="00E475B9"/>
    <w:rsid w:val="00E479CF"/>
    <w:rsid w:val="00E47BB9"/>
    <w:rsid w:val="00E50D05"/>
    <w:rsid w:val="00E510AD"/>
    <w:rsid w:val="00E51732"/>
    <w:rsid w:val="00E5182D"/>
    <w:rsid w:val="00E51A02"/>
    <w:rsid w:val="00E52741"/>
    <w:rsid w:val="00E528A9"/>
    <w:rsid w:val="00E52E09"/>
    <w:rsid w:val="00E531F9"/>
    <w:rsid w:val="00E539D3"/>
    <w:rsid w:val="00E53FDF"/>
    <w:rsid w:val="00E5404F"/>
    <w:rsid w:val="00E541AA"/>
    <w:rsid w:val="00E548C2"/>
    <w:rsid w:val="00E5542E"/>
    <w:rsid w:val="00E55467"/>
    <w:rsid w:val="00E55BD5"/>
    <w:rsid w:val="00E5657F"/>
    <w:rsid w:val="00E56821"/>
    <w:rsid w:val="00E5690A"/>
    <w:rsid w:val="00E56FA6"/>
    <w:rsid w:val="00E57AC6"/>
    <w:rsid w:val="00E57C0D"/>
    <w:rsid w:val="00E57D82"/>
    <w:rsid w:val="00E57EFB"/>
    <w:rsid w:val="00E6015C"/>
    <w:rsid w:val="00E6059F"/>
    <w:rsid w:val="00E607BA"/>
    <w:rsid w:val="00E61474"/>
    <w:rsid w:val="00E6167A"/>
    <w:rsid w:val="00E617E8"/>
    <w:rsid w:val="00E6197D"/>
    <w:rsid w:val="00E61DF5"/>
    <w:rsid w:val="00E61DF8"/>
    <w:rsid w:val="00E6232B"/>
    <w:rsid w:val="00E62917"/>
    <w:rsid w:val="00E62C5D"/>
    <w:rsid w:val="00E634C0"/>
    <w:rsid w:val="00E636C6"/>
    <w:rsid w:val="00E63805"/>
    <w:rsid w:val="00E63FF7"/>
    <w:rsid w:val="00E63FF8"/>
    <w:rsid w:val="00E64592"/>
    <w:rsid w:val="00E64AC0"/>
    <w:rsid w:val="00E64BBB"/>
    <w:rsid w:val="00E65008"/>
    <w:rsid w:val="00E659BF"/>
    <w:rsid w:val="00E662B7"/>
    <w:rsid w:val="00E66327"/>
    <w:rsid w:val="00E6777E"/>
    <w:rsid w:val="00E67A79"/>
    <w:rsid w:val="00E67D41"/>
    <w:rsid w:val="00E70077"/>
    <w:rsid w:val="00E70F9A"/>
    <w:rsid w:val="00E70FEE"/>
    <w:rsid w:val="00E71246"/>
    <w:rsid w:val="00E71EEF"/>
    <w:rsid w:val="00E72B35"/>
    <w:rsid w:val="00E72FC0"/>
    <w:rsid w:val="00E72FF8"/>
    <w:rsid w:val="00E73180"/>
    <w:rsid w:val="00E731CA"/>
    <w:rsid w:val="00E74150"/>
    <w:rsid w:val="00E74A57"/>
    <w:rsid w:val="00E74CD1"/>
    <w:rsid w:val="00E7581F"/>
    <w:rsid w:val="00E76588"/>
    <w:rsid w:val="00E76EF1"/>
    <w:rsid w:val="00E777CB"/>
    <w:rsid w:val="00E7784A"/>
    <w:rsid w:val="00E77BB8"/>
    <w:rsid w:val="00E77D90"/>
    <w:rsid w:val="00E8018D"/>
    <w:rsid w:val="00E801E1"/>
    <w:rsid w:val="00E80457"/>
    <w:rsid w:val="00E80FB2"/>
    <w:rsid w:val="00E819A2"/>
    <w:rsid w:val="00E81BE1"/>
    <w:rsid w:val="00E823BE"/>
    <w:rsid w:val="00E82473"/>
    <w:rsid w:val="00E82A7D"/>
    <w:rsid w:val="00E849E1"/>
    <w:rsid w:val="00E84C02"/>
    <w:rsid w:val="00E856B8"/>
    <w:rsid w:val="00E85E81"/>
    <w:rsid w:val="00E85F91"/>
    <w:rsid w:val="00E86254"/>
    <w:rsid w:val="00E86384"/>
    <w:rsid w:val="00E8667A"/>
    <w:rsid w:val="00E86999"/>
    <w:rsid w:val="00E878C2"/>
    <w:rsid w:val="00E90106"/>
    <w:rsid w:val="00E90743"/>
    <w:rsid w:val="00E907A0"/>
    <w:rsid w:val="00E90CC1"/>
    <w:rsid w:val="00E92934"/>
    <w:rsid w:val="00E94392"/>
    <w:rsid w:val="00E959C6"/>
    <w:rsid w:val="00E95B90"/>
    <w:rsid w:val="00E960DD"/>
    <w:rsid w:val="00E96231"/>
    <w:rsid w:val="00E96493"/>
    <w:rsid w:val="00E96906"/>
    <w:rsid w:val="00E96935"/>
    <w:rsid w:val="00E96FC7"/>
    <w:rsid w:val="00E97431"/>
    <w:rsid w:val="00E9793E"/>
    <w:rsid w:val="00E97D20"/>
    <w:rsid w:val="00EA0105"/>
    <w:rsid w:val="00EA02D8"/>
    <w:rsid w:val="00EA05CD"/>
    <w:rsid w:val="00EA07EE"/>
    <w:rsid w:val="00EA0BE2"/>
    <w:rsid w:val="00EA0E0F"/>
    <w:rsid w:val="00EA0F65"/>
    <w:rsid w:val="00EA19C2"/>
    <w:rsid w:val="00EA3710"/>
    <w:rsid w:val="00EA3DFA"/>
    <w:rsid w:val="00EA438B"/>
    <w:rsid w:val="00EA4465"/>
    <w:rsid w:val="00EA46BF"/>
    <w:rsid w:val="00EA4724"/>
    <w:rsid w:val="00EA4D77"/>
    <w:rsid w:val="00EA4E22"/>
    <w:rsid w:val="00EA4F6F"/>
    <w:rsid w:val="00EA55DD"/>
    <w:rsid w:val="00EA589A"/>
    <w:rsid w:val="00EA6273"/>
    <w:rsid w:val="00EA7373"/>
    <w:rsid w:val="00EA7AEC"/>
    <w:rsid w:val="00EA7AFD"/>
    <w:rsid w:val="00EA7EE4"/>
    <w:rsid w:val="00EB02E3"/>
    <w:rsid w:val="00EB050A"/>
    <w:rsid w:val="00EB0552"/>
    <w:rsid w:val="00EB0B52"/>
    <w:rsid w:val="00EB14F5"/>
    <w:rsid w:val="00EB169B"/>
    <w:rsid w:val="00EB1925"/>
    <w:rsid w:val="00EB22C7"/>
    <w:rsid w:val="00EB2374"/>
    <w:rsid w:val="00EB245A"/>
    <w:rsid w:val="00EB296E"/>
    <w:rsid w:val="00EB3022"/>
    <w:rsid w:val="00EB37B4"/>
    <w:rsid w:val="00EB3EC8"/>
    <w:rsid w:val="00EB47FB"/>
    <w:rsid w:val="00EB4E60"/>
    <w:rsid w:val="00EB5425"/>
    <w:rsid w:val="00EB55D9"/>
    <w:rsid w:val="00EB5E9C"/>
    <w:rsid w:val="00EB6A25"/>
    <w:rsid w:val="00EB6AC1"/>
    <w:rsid w:val="00EB7912"/>
    <w:rsid w:val="00EB792A"/>
    <w:rsid w:val="00EC011F"/>
    <w:rsid w:val="00EC0B46"/>
    <w:rsid w:val="00EC0D53"/>
    <w:rsid w:val="00EC145A"/>
    <w:rsid w:val="00EC1468"/>
    <w:rsid w:val="00EC28A8"/>
    <w:rsid w:val="00EC3C89"/>
    <w:rsid w:val="00EC4938"/>
    <w:rsid w:val="00EC4DAC"/>
    <w:rsid w:val="00EC5FE7"/>
    <w:rsid w:val="00EC6712"/>
    <w:rsid w:val="00EC693D"/>
    <w:rsid w:val="00EC7A52"/>
    <w:rsid w:val="00EC7E1C"/>
    <w:rsid w:val="00EC7E9D"/>
    <w:rsid w:val="00ED054F"/>
    <w:rsid w:val="00ED0E66"/>
    <w:rsid w:val="00ED104F"/>
    <w:rsid w:val="00ED1784"/>
    <w:rsid w:val="00ED17F2"/>
    <w:rsid w:val="00ED1A38"/>
    <w:rsid w:val="00ED2157"/>
    <w:rsid w:val="00ED21AF"/>
    <w:rsid w:val="00ED286C"/>
    <w:rsid w:val="00ED2A60"/>
    <w:rsid w:val="00ED2AB0"/>
    <w:rsid w:val="00ED2E66"/>
    <w:rsid w:val="00ED3123"/>
    <w:rsid w:val="00ED34AA"/>
    <w:rsid w:val="00ED35D7"/>
    <w:rsid w:val="00ED3742"/>
    <w:rsid w:val="00ED3D03"/>
    <w:rsid w:val="00ED3FA3"/>
    <w:rsid w:val="00ED4ABA"/>
    <w:rsid w:val="00ED4D17"/>
    <w:rsid w:val="00ED54E9"/>
    <w:rsid w:val="00ED5686"/>
    <w:rsid w:val="00ED5CAF"/>
    <w:rsid w:val="00ED63A6"/>
    <w:rsid w:val="00ED63E4"/>
    <w:rsid w:val="00ED6513"/>
    <w:rsid w:val="00ED6BBD"/>
    <w:rsid w:val="00ED6FDB"/>
    <w:rsid w:val="00ED75BC"/>
    <w:rsid w:val="00EE1139"/>
    <w:rsid w:val="00EE11EA"/>
    <w:rsid w:val="00EE1846"/>
    <w:rsid w:val="00EE23CB"/>
    <w:rsid w:val="00EE23FC"/>
    <w:rsid w:val="00EE24AB"/>
    <w:rsid w:val="00EE24BB"/>
    <w:rsid w:val="00EE27BB"/>
    <w:rsid w:val="00EE2A55"/>
    <w:rsid w:val="00EE33C7"/>
    <w:rsid w:val="00EE40D2"/>
    <w:rsid w:val="00EE473E"/>
    <w:rsid w:val="00EE4DA1"/>
    <w:rsid w:val="00EE50C0"/>
    <w:rsid w:val="00EE54A5"/>
    <w:rsid w:val="00EE566E"/>
    <w:rsid w:val="00EE580E"/>
    <w:rsid w:val="00EE5A42"/>
    <w:rsid w:val="00EE5E56"/>
    <w:rsid w:val="00EE61CA"/>
    <w:rsid w:val="00EE660B"/>
    <w:rsid w:val="00EE6626"/>
    <w:rsid w:val="00EE6743"/>
    <w:rsid w:val="00EE6E54"/>
    <w:rsid w:val="00EE73C2"/>
    <w:rsid w:val="00EF0302"/>
    <w:rsid w:val="00EF08FA"/>
    <w:rsid w:val="00EF1177"/>
    <w:rsid w:val="00EF17AF"/>
    <w:rsid w:val="00EF1931"/>
    <w:rsid w:val="00EF1F6E"/>
    <w:rsid w:val="00EF2046"/>
    <w:rsid w:val="00EF21F6"/>
    <w:rsid w:val="00EF226A"/>
    <w:rsid w:val="00EF27BB"/>
    <w:rsid w:val="00EF2A65"/>
    <w:rsid w:val="00EF32EE"/>
    <w:rsid w:val="00EF342F"/>
    <w:rsid w:val="00EF374F"/>
    <w:rsid w:val="00EF477B"/>
    <w:rsid w:val="00EF5237"/>
    <w:rsid w:val="00EF63D1"/>
    <w:rsid w:val="00EF6567"/>
    <w:rsid w:val="00EF70D6"/>
    <w:rsid w:val="00EF7303"/>
    <w:rsid w:val="00EF77BA"/>
    <w:rsid w:val="00F00C33"/>
    <w:rsid w:val="00F00D1F"/>
    <w:rsid w:val="00F01687"/>
    <w:rsid w:val="00F016DD"/>
    <w:rsid w:val="00F01DD3"/>
    <w:rsid w:val="00F02634"/>
    <w:rsid w:val="00F02AFE"/>
    <w:rsid w:val="00F03C78"/>
    <w:rsid w:val="00F03D4E"/>
    <w:rsid w:val="00F0405F"/>
    <w:rsid w:val="00F040D8"/>
    <w:rsid w:val="00F04ADD"/>
    <w:rsid w:val="00F04E18"/>
    <w:rsid w:val="00F0563D"/>
    <w:rsid w:val="00F057D8"/>
    <w:rsid w:val="00F05AAD"/>
    <w:rsid w:val="00F06293"/>
    <w:rsid w:val="00F06A4E"/>
    <w:rsid w:val="00F06C6E"/>
    <w:rsid w:val="00F06F9F"/>
    <w:rsid w:val="00F070B9"/>
    <w:rsid w:val="00F07E00"/>
    <w:rsid w:val="00F10080"/>
    <w:rsid w:val="00F102E8"/>
    <w:rsid w:val="00F10D22"/>
    <w:rsid w:val="00F114C4"/>
    <w:rsid w:val="00F114EE"/>
    <w:rsid w:val="00F11534"/>
    <w:rsid w:val="00F11580"/>
    <w:rsid w:val="00F12823"/>
    <w:rsid w:val="00F12AB1"/>
    <w:rsid w:val="00F1311A"/>
    <w:rsid w:val="00F132D5"/>
    <w:rsid w:val="00F14420"/>
    <w:rsid w:val="00F149EC"/>
    <w:rsid w:val="00F1550F"/>
    <w:rsid w:val="00F175E2"/>
    <w:rsid w:val="00F17817"/>
    <w:rsid w:val="00F179E2"/>
    <w:rsid w:val="00F20060"/>
    <w:rsid w:val="00F20129"/>
    <w:rsid w:val="00F2064F"/>
    <w:rsid w:val="00F217C7"/>
    <w:rsid w:val="00F21B2E"/>
    <w:rsid w:val="00F21D32"/>
    <w:rsid w:val="00F2216F"/>
    <w:rsid w:val="00F225E4"/>
    <w:rsid w:val="00F22942"/>
    <w:rsid w:val="00F2296E"/>
    <w:rsid w:val="00F229AB"/>
    <w:rsid w:val="00F22CBB"/>
    <w:rsid w:val="00F22D15"/>
    <w:rsid w:val="00F22D6E"/>
    <w:rsid w:val="00F2332C"/>
    <w:rsid w:val="00F2448A"/>
    <w:rsid w:val="00F2475B"/>
    <w:rsid w:val="00F2476F"/>
    <w:rsid w:val="00F24EF7"/>
    <w:rsid w:val="00F259FB"/>
    <w:rsid w:val="00F25BB2"/>
    <w:rsid w:val="00F2634D"/>
    <w:rsid w:val="00F27500"/>
    <w:rsid w:val="00F2759A"/>
    <w:rsid w:val="00F275B8"/>
    <w:rsid w:val="00F27D59"/>
    <w:rsid w:val="00F304B9"/>
    <w:rsid w:val="00F3079A"/>
    <w:rsid w:val="00F308C8"/>
    <w:rsid w:val="00F312F6"/>
    <w:rsid w:val="00F31338"/>
    <w:rsid w:val="00F3175E"/>
    <w:rsid w:val="00F31BA9"/>
    <w:rsid w:val="00F31CAC"/>
    <w:rsid w:val="00F31D40"/>
    <w:rsid w:val="00F32276"/>
    <w:rsid w:val="00F32CFE"/>
    <w:rsid w:val="00F32E7D"/>
    <w:rsid w:val="00F32FA5"/>
    <w:rsid w:val="00F3376A"/>
    <w:rsid w:val="00F337AF"/>
    <w:rsid w:val="00F33C6B"/>
    <w:rsid w:val="00F33FDF"/>
    <w:rsid w:val="00F350A6"/>
    <w:rsid w:val="00F35310"/>
    <w:rsid w:val="00F3543F"/>
    <w:rsid w:val="00F35645"/>
    <w:rsid w:val="00F3632D"/>
    <w:rsid w:val="00F36335"/>
    <w:rsid w:val="00F36354"/>
    <w:rsid w:val="00F3759B"/>
    <w:rsid w:val="00F37A2B"/>
    <w:rsid w:val="00F425AF"/>
    <w:rsid w:val="00F42601"/>
    <w:rsid w:val="00F42B4A"/>
    <w:rsid w:val="00F42E91"/>
    <w:rsid w:val="00F42EB4"/>
    <w:rsid w:val="00F42FC9"/>
    <w:rsid w:val="00F4302B"/>
    <w:rsid w:val="00F435CA"/>
    <w:rsid w:val="00F43D62"/>
    <w:rsid w:val="00F44BBE"/>
    <w:rsid w:val="00F44F2B"/>
    <w:rsid w:val="00F453BD"/>
    <w:rsid w:val="00F45BB4"/>
    <w:rsid w:val="00F45D15"/>
    <w:rsid w:val="00F464DD"/>
    <w:rsid w:val="00F4654A"/>
    <w:rsid w:val="00F466A9"/>
    <w:rsid w:val="00F46B77"/>
    <w:rsid w:val="00F46D36"/>
    <w:rsid w:val="00F46FDD"/>
    <w:rsid w:val="00F470A1"/>
    <w:rsid w:val="00F500E2"/>
    <w:rsid w:val="00F50576"/>
    <w:rsid w:val="00F505BF"/>
    <w:rsid w:val="00F50A41"/>
    <w:rsid w:val="00F50B2E"/>
    <w:rsid w:val="00F50C6B"/>
    <w:rsid w:val="00F51393"/>
    <w:rsid w:val="00F51A7D"/>
    <w:rsid w:val="00F52A34"/>
    <w:rsid w:val="00F52F75"/>
    <w:rsid w:val="00F5318F"/>
    <w:rsid w:val="00F531C4"/>
    <w:rsid w:val="00F53302"/>
    <w:rsid w:val="00F533B2"/>
    <w:rsid w:val="00F54C45"/>
    <w:rsid w:val="00F55046"/>
    <w:rsid w:val="00F5538E"/>
    <w:rsid w:val="00F553F9"/>
    <w:rsid w:val="00F55B03"/>
    <w:rsid w:val="00F56886"/>
    <w:rsid w:val="00F5691C"/>
    <w:rsid w:val="00F56BFB"/>
    <w:rsid w:val="00F57792"/>
    <w:rsid w:val="00F57C68"/>
    <w:rsid w:val="00F60B56"/>
    <w:rsid w:val="00F613B0"/>
    <w:rsid w:val="00F615D8"/>
    <w:rsid w:val="00F61734"/>
    <w:rsid w:val="00F61783"/>
    <w:rsid w:val="00F6199B"/>
    <w:rsid w:val="00F62166"/>
    <w:rsid w:val="00F622D4"/>
    <w:rsid w:val="00F624F1"/>
    <w:rsid w:val="00F62824"/>
    <w:rsid w:val="00F62DFB"/>
    <w:rsid w:val="00F63718"/>
    <w:rsid w:val="00F63826"/>
    <w:rsid w:val="00F6394E"/>
    <w:rsid w:val="00F64185"/>
    <w:rsid w:val="00F64332"/>
    <w:rsid w:val="00F64491"/>
    <w:rsid w:val="00F6520F"/>
    <w:rsid w:val="00F65450"/>
    <w:rsid w:val="00F655AC"/>
    <w:rsid w:val="00F66607"/>
    <w:rsid w:val="00F66D47"/>
    <w:rsid w:val="00F67D9A"/>
    <w:rsid w:val="00F71AA6"/>
    <w:rsid w:val="00F71BD1"/>
    <w:rsid w:val="00F7208C"/>
    <w:rsid w:val="00F72A52"/>
    <w:rsid w:val="00F72ED6"/>
    <w:rsid w:val="00F72EF5"/>
    <w:rsid w:val="00F72FDC"/>
    <w:rsid w:val="00F733CC"/>
    <w:rsid w:val="00F73FF4"/>
    <w:rsid w:val="00F740C9"/>
    <w:rsid w:val="00F749E9"/>
    <w:rsid w:val="00F74F5C"/>
    <w:rsid w:val="00F75134"/>
    <w:rsid w:val="00F75678"/>
    <w:rsid w:val="00F75845"/>
    <w:rsid w:val="00F75B7C"/>
    <w:rsid w:val="00F75DD4"/>
    <w:rsid w:val="00F76216"/>
    <w:rsid w:val="00F7631B"/>
    <w:rsid w:val="00F7754A"/>
    <w:rsid w:val="00F8028F"/>
    <w:rsid w:val="00F80382"/>
    <w:rsid w:val="00F803C8"/>
    <w:rsid w:val="00F804D2"/>
    <w:rsid w:val="00F81301"/>
    <w:rsid w:val="00F81399"/>
    <w:rsid w:val="00F8167B"/>
    <w:rsid w:val="00F8226E"/>
    <w:rsid w:val="00F8289C"/>
    <w:rsid w:val="00F83198"/>
    <w:rsid w:val="00F832B4"/>
    <w:rsid w:val="00F833DE"/>
    <w:rsid w:val="00F8391A"/>
    <w:rsid w:val="00F83B0D"/>
    <w:rsid w:val="00F83D3E"/>
    <w:rsid w:val="00F8507E"/>
    <w:rsid w:val="00F850C0"/>
    <w:rsid w:val="00F85233"/>
    <w:rsid w:val="00F8536F"/>
    <w:rsid w:val="00F85FB5"/>
    <w:rsid w:val="00F871F0"/>
    <w:rsid w:val="00F87442"/>
    <w:rsid w:val="00F875EB"/>
    <w:rsid w:val="00F87E64"/>
    <w:rsid w:val="00F87EF6"/>
    <w:rsid w:val="00F90496"/>
    <w:rsid w:val="00F90923"/>
    <w:rsid w:val="00F90A51"/>
    <w:rsid w:val="00F90AF5"/>
    <w:rsid w:val="00F90D03"/>
    <w:rsid w:val="00F9107F"/>
    <w:rsid w:val="00F9123A"/>
    <w:rsid w:val="00F9135C"/>
    <w:rsid w:val="00F918B6"/>
    <w:rsid w:val="00F91CBF"/>
    <w:rsid w:val="00F92456"/>
    <w:rsid w:val="00F92504"/>
    <w:rsid w:val="00F93029"/>
    <w:rsid w:val="00F9364B"/>
    <w:rsid w:val="00F93DCC"/>
    <w:rsid w:val="00F943A7"/>
    <w:rsid w:val="00F947F8"/>
    <w:rsid w:val="00F94AA6"/>
    <w:rsid w:val="00F94DB6"/>
    <w:rsid w:val="00F95628"/>
    <w:rsid w:val="00F9612C"/>
    <w:rsid w:val="00F9620D"/>
    <w:rsid w:val="00F972DF"/>
    <w:rsid w:val="00F975D1"/>
    <w:rsid w:val="00F97619"/>
    <w:rsid w:val="00F97CF7"/>
    <w:rsid w:val="00F97EF9"/>
    <w:rsid w:val="00FA0B8B"/>
    <w:rsid w:val="00FA0D3B"/>
    <w:rsid w:val="00FA11A9"/>
    <w:rsid w:val="00FA1889"/>
    <w:rsid w:val="00FA1CD0"/>
    <w:rsid w:val="00FA1FB8"/>
    <w:rsid w:val="00FA24BC"/>
    <w:rsid w:val="00FA24F5"/>
    <w:rsid w:val="00FA272A"/>
    <w:rsid w:val="00FA285F"/>
    <w:rsid w:val="00FA2C3E"/>
    <w:rsid w:val="00FA2EF5"/>
    <w:rsid w:val="00FA34C3"/>
    <w:rsid w:val="00FA409D"/>
    <w:rsid w:val="00FA4524"/>
    <w:rsid w:val="00FA4796"/>
    <w:rsid w:val="00FA5BE6"/>
    <w:rsid w:val="00FA5C5C"/>
    <w:rsid w:val="00FA603D"/>
    <w:rsid w:val="00FA61C2"/>
    <w:rsid w:val="00FA6788"/>
    <w:rsid w:val="00FA6858"/>
    <w:rsid w:val="00FA6A75"/>
    <w:rsid w:val="00FA6B0C"/>
    <w:rsid w:val="00FA72E1"/>
    <w:rsid w:val="00FA73C4"/>
    <w:rsid w:val="00FA7E9A"/>
    <w:rsid w:val="00FB04FA"/>
    <w:rsid w:val="00FB09FD"/>
    <w:rsid w:val="00FB1C94"/>
    <w:rsid w:val="00FB2426"/>
    <w:rsid w:val="00FB2554"/>
    <w:rsid w:val="00FB2E88"/>
    <w:rsid w:val="00FB2EBC"/>
    <w:rsid w:val="00FB3524"/>
    <w:rsid w:val="00FB3650"/>
    <w:rsid w:val="00FB3B66"/>
    <w:rsid w:val="00FB3DD3"/>
    <w:rsid w:val="00FB3E35"/>
    <w:rsid w:val="00FB4530"/>
    <w:rsid w:val="00FB4C45"/>
    <w:rsid w:val="00FB5C60"/>
    <w:rsid w:val="00FB5C78"/>
    <w:rsid w:val="00FB64B0"/>
    <w:rsid w:val="00FB681A"/>
    <w:rsid w:val="00FB6B45"/>
    <w:rsid w:val="00FB6C96"/>
    <w:rsid w:val="00FB6D40"/>
    <w:rsid w:val="00FB6E3D"/>
    <w:rsid w:val="00FB73D7"/>
    <w:rsid w:val="00FB7A73"/>
    <w:rsid w:val="00FB7D2F"/>
    <w:rsid w:val="00FB7E54"/>
    <w:rsid w:val="00FC0016"/>
    <w:rsid w:val="00FC0EA9"/>
    <w:rsid w:val="00FC0EE0"/>
    <w:rsid w:val="00FC1004"/>
    <w:rsid w:val="00FC1769"/>
    <w:rsid w:val="00FC213B"/>
    <w:rsid w:val="00FC217C"/>
    <w:rsid w:val="00FC2558"/>
    <w:rsid w:val="00FC3595"/>
    <w:rsid w:val="00FC359E"/>
    <w:rsid w:val="00FC3919"/>
    <w:rsid w:val="00FC3CCB"/>
    <w:rsid w:val="00FC3DFB"/>
    <w:rsid w:val="00FC455A"/>
    <w:rsid w:val="00FC46EA"/>
    <w:rsid w:val="00FC4774"/>
    <w:rsid w:val="00FC4A36"/>
    <w:rsid w:val="00FC4D4D"/>
    <w:rsid w:val="00FC4D89"/>
    <w:rsid w:val="00FC5272"/>
    <w:rsid w:val="00FC57D0"/>
    <w:rsid w:val="00FC620F"/>
    <w:rsid w:val="00FC64BE"/>
    <w:rsid w:val="00FC65F9"/>
    <w:rsid w:val="00FC6825"/>
    <w:rsid w:val="00FC6B9E"/>
    <w:rsid w:val="00FC6CFA"/>
    <w:rsid w:val="00FC6EF9"/>
    <w:rsid w:val="00FC6FBE"/>
    <w:rsid w:val="00FC7248"/>
    <w:rsid w:val="00FC7BF3"/>
    <w:rsid w:val="00FC7E07"/>
    <w:rsid w:val="00FD03F1"/>
    <w:rsid w:val="00FD05D8"/>
    <w:rsid w:val="00FD05F1"/>
    <w:rsid w:val="00FD0BC0"/>
    <w:rsid w:val="00FD18D1"/>
    <w:rsid w:val="00FD18E0"/>
    <w:rsid w:val="00FD1D2E"/>
    <w:rsid w:val="00FD2DE1"/>
    <w:rsid w:val="00FD333C"/>
    <w:rsid w:val="00FD35F3"/>
    <w:rsid w:val="00FD36D9"/>
    <w:rsid w:val="00FD37DB"/>
    <w:rsid w:val="00FD3A85"/>
    <w:rsid w:val="00FD3CEF"/>
    <w:rsid w:val="00FD4DB3"/>
    <w:rsid w:val="00FD4E31"/>
    <w:rsid w:val="00FD4F31"/>
    <w:rsid w:val="00FD51FA"/>
    <w:rsid w:val="00FD58CD"/>
    <w:rsid w:val="00FD592B"/>
    <w:rsid w:val="00FD6256"/>
    <w:rsid w:val="00FD643C"/>
    <w:rsid w:val="00FD70E7"/>
    <w:rsid w:val="00FE03C5"/>
    <w:rsid w:val="00FE1E79"/>
    <w:rsid w:val="00FE266F"/>
    <w:rsid w:val="00FE2725"/>
    <w:rsid w:val="00FE2AE2"/>
    <w:rsid w:val="00FE2DE1"/>
    <w:rsid w:val="00FE313F"/>
    <w:rsid w:val="00FE38C7"/>
    <w:rsid w:val="00FE4098"/>
    <w:rsid w:val="00FE41F8"/>
    <w:rsid w:val="00FE47B0"/>
    <w:rsid w:val="00FE4837"/>
    <w:rsid w:val="00FE49C5"/>
    <w:rsid w:val="00FE5307"/>
    <w:rsid w:val="00FE54CF"/>
    <w:rsid w:val="00FE564D"/>
    <w:rsid w:val="00FE5C7C"/>
    <w:rsid w:val="00FE602F"/>
    <w:rsid w:val="00FE6090"/>
    <w:rsid w:val="00FE60FD"/>
    <w:rsid w:val="00FE75BC"/>
    <w:rsid w:val="00FE76DF"/>
    <w:rsid w:val="00FE787D"/>
    <w:rsid w:val="00FE7D2E"/>
    <w:rsid w:val="00FF00B2"/>
    <w:rsid w:val="00FF029E"/>
    <w:rsid w:val="00FF060C"/>
    <w:rsid w:val="00FF0A5F"/>
    <w:rsid w:val="00FF0D69"/>
    <w:rsid w:val="00FF0EF0"/>
    <w:rsid w:val="00FF1253"/>
    <w:rsid w:val="00FF1A4E"/>
    <w:rsid w:val="00FF1B1E"/>
    <w:rsid w:val="00FF1E2A"/>
    <w:rsid w:val="00FF2851"/>
    <w:rsid w:val="00FF2BFF"/>
    <w:rsid w:val="00FF2E68"/>
    <w:rsid w:val="00FF2E7D"/>
    <w:rsid w:val="00FF3057"/>
    <w:rsid w:val="00FF3B91"/>
    <w:rsid w:val="00FF3E4E"/>
    <w:rsid w:val="00FF43E9"/>
    <w:rsid w:val="00FF4982"/>
    <w:rsid w:val="00FF52E9"/>
    <w:rsid w:val="00FF5EF4"/>
    <w:rsid w:val="00FF63E3"/>
    <w:rsid w:val="00FF6412"/>
    <w:rsid w:val="00FF6546"/>
    <w:rsid w:val="00FF659D"/>
    <w:rsid w:val="00FF6DAF"/>
    <w:rsid w:val="00FF7109"/>
    <w:rsid w:val="00FF7751"/>
    <w:rsid w:val="00FF7A04"/>
    <w:rsid w:val="00FF7A52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CAD2"/>
  <w15:docId w15:val="{D8AE4CC5-8E5E-4F22-AA3D-BAC68C19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3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CC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aliases w:val="heading 1,hi,H1,Heading 1 val,Part Title"/>
    <w:basedOn w:val="Normal"/>
    <w:next w:val="Heading1Text"/>
    <w:link w:val="Heading1Char"/>
    <w:qFormat/>
    <w:rsid w:val="00375021"/>
    <w:pPr>
      <w:keepNext/>
      <w:numPr>
        <w:numId w:val="8"/>
      </w:numPr>
      <w:spacing w:before="120" w:after="120"/>
      <w:outlineLvl w:val="0"/>
    </w:pPr>
    <w:rPr>
      <w:rFonts w:cs="Arial"/>
      <w:b/>
      <w:bCs/>
      <w:smallCaps/>
      <w:kern w:val="32"/>
      <w:sz w:val="22"/>
      <w:szCs w:val="32"/>
    </w:rPr>
  </w:style>
  <w:style w:type="paragraph" w:styleId="Heading2">
    <w:name w:val="heading 2"/>
    <w:aliases w:val="Heading 3a,Heading 2 val,Chapter Title,H2"/>
    <w:basedOn w:val="Normal"/>
    <w:next w:val="Heading2Text"/>
    <w:link w:val="Heading2Char"/>
    <w:qFormat/>
    <w:rsid w:val="00375021"/>
    <w:pPr>
      <w:keepNext/>
      <w:numPr>
        <w:ilvl w:val="1"/>
        <w:numId w:val="8"/>
      </w:numPr>
      <w:spacing w:after="120"/>
      <w:outlineLvl w:val="1"/>
    </w:pPr>
    <w:rPr>
      <w:rFonts w:cs="Arial"/>
      <w:bCs/>
      <w:iCs/>
      <w:szCs w:val="28"/>
    </w:rPr>
  </w:style>
  <w:style w:type="paragraph" w:styleId="Heading3">
    <w:name w:val="heading 3"/>
    <w:aliases w:val="Section,Heading 3 val,Section Title,H3"/>
    <w:basedOn w:val="Normal"/>
    <w:next w:val="Heading3Text"/>
    <w:link w:val="Heading3Char"/>
    <w:qFormat/>
    <w:rsid w:val="00375021"/>
    <w:pPr>
      <w:keepNext/>
      <w:numPr>
        <w:ilvl w:val="2"/>
        <w:numId w:val="8"/>
      </w:numPr>
      <w:spacing w:before="60" w:after="60"/>
      <w:outlineLvl w:val="2"/>
    </w:pPr>
    <w:rPr>
      <w:rFonts w:cs="Arial"/>
      <w:bCs/>
      <w:szCs w:val="26"/>
    </w:rPr>
  </w:style>
  <w:style w:type="paragraph" w:styleId="Heading4">
    <w:name w:val="heading 4"/>
    <w:aliases w:val="Heading 4 val,Head 4,Map Title,H4"/>
    <w:basedOn w:val="Normal"/>
    <w:next w:val="Heading4Text"/>
    <w:link w:val="Heading4Char"/>
    <w:uiPriority w:val="39"/>
    <w:unhideWhenUsed/>
    <w:qFormat/>
    <w:rsid w:val="00375021"/>
    <w:pPr>
      <w:keepNext/>
      <w:numPr>
        <w:ilvl w:val="3"/>
        <w:numId w:val="8"/>
      </w:numPr>
      <w:spacing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aliases w:val="Heading 5 val,Block Label"/>
    <w:basedOn w:val="Normal"/>
    <w:next w:val="Normal"/>
    <w:link w:val="Heading5Char"/>
    <w:unhideWhenUsed/>
    <w:qFormat/>
    <w:rsid w:val="007954CC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954CC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aliases w:val="Appendix Heading,Appendix Heading1"/>
    <w:basedOn w:val="Normal"/>
    <w:next w:val="Normal"/>
    <w:link w:val="Heading7Char"/>
    <w:unhideWhenUsed/>
    <w:qFormat/>
    <w:rsid w:val="007954CC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aliases w:val="bijlkop,Appendix Subheading"/>
    <w:basedOn w:val="Normal"/>
    <w:next w:val="Normal"/>
    <w:link w:val="Heading8Char"/>
    <w:unhideWhenUsed/>
    <w:qFormat/>
    <w:rsid w:val="007954CC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aliases w:val="Bijlagen,Appendix Subheading 2"/>
    <w:basedOn w:val="Normal"/>
    <w:next w:val="Normal"/>
    <w:link w:val="Heading9Char"/>
    <w:unhideWhenUsed/>
    <w:qFormat/>
    <w:rsid w:val="007954C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54C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link w:val="Header"/>
    <w:rsid w:val="007954CC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7954CC"/>
    <w:pPr>
      <w:tabs>
        <w:tab w:val="center" w:pos="5040"/>
        <w:tab w:val="right" w:pos="10440"/>
      </w:tabs>
      <w:spacing w:before="120"/>
      <w:ind w:left="-288"/>
      <w:jc w:val="center"/>
    </w:pPr>
    <w:rPr>
      <w:sz w:val="14"/>
    </w:rPr>
  </w:style>
  <w:style w:type="character" w:customStyle="1" w:styleId="FooterChar">
    <w:name w:val="Footer Char"/>
    <w:link w:val="Footer"/>
    <w:rsid w:val="007954CC"/>
    <w:rPr>
      <w:rFonts w:ascii="Verdana" w:eastAsia="Times New Roman" w:hAnsi="Verdana" w:cs="Times New Roman"/>
      <w:sz w:val="14"/>
      <w:szCs w:val="24"/>
    </w:rPr>
  </w:style>
  <w:style w:type="paragraph" w:styleId="BalloonText">
    <w:name w:val="Balloon Text"/>
    <w:basedOn w:val="Normal"/>
    <w:link w:val="BalloonTextChar"/>
    <w:unhideWhenUsed/>
    <w:rsid w:val="00EC1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14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954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7954CC"/>
  </w:style>
  <w:style w:type="character" w:styleId="PlaceholderText">
    <w:name w:val="Placeholder Text"/>
    <w:basedOn w:val="DefaultParagraphFont"/>
    <w:uiPriority w:val="99"/>
    <w:semiHidden/>
    <w:rsid w:val="00EC1468"/>
    <w:rPr>
      <w:color w:val="808080"/>
    </w:rPr>
  </w:style>
  <w:style w:type="character" w:customStyle="1" w:styleId="Heading1Char">
    <w:name w:val="Heading 1 Char"/>
    <w:aliases w:val="heading 1 Char,hi Char,H1 Char,Heading 1 val Char,Part Title Char"/>
    <w:link w:val="Heading1"/>
    <w:rsid w:val="007954CC"/>
    <w:rPr>
      <w:rFonts w:ascii="Verdana" w:eastAsia="Times New Roman" w:hAnsi="Verdana" w:cs="Arial"/>
      <w:b/>
      <w:bCs/>
      <w:smallCaps/>
      <w:kern w:val="32"/>
      <w:szCs w:val="32"/>
    </w:rPr>
  </w:style>
  <w:style w:type="paragraph" w:styleId="ListParagraph">
    <w:name w:val="List Paragraph"/>
    <w:basedOn w:val="Normal"/>
    <w:uiPriority w:val="34"/>
    <w:qFormat/>
    <w:rsid w:val="007954CC"/>
    <w:pPr>
      <w:ind w:left="720"/>
      <w:contextualSpacing/>
    </w:pPr>
  </w:style>
  <w:style w:type="character" w:customStyle="1" w:styleId="Heading2Char">
    <w:name w:val="Heading 2 Char"/>
    <w:aliases w:val="Heading 3a Char,Heading 2 val Char,Chapter Title Char,H2 Char"/>
    <w:link w:val="Heading2"/>
    <w:rsid w:val="007954CC"/>
    <w:rPr>
      <w:rFonts w:ascii="Verdana" w:eastAsia="Times New Roman" w:hAnsi="Verdana" w:cs="Arial"/>
      <w:bCs/>
      <w:iCs/>
      <w:sz w:val="20"/>
      <w:szCs w:val="28"/>
    </w:rPr>
  </w:style>
  <w:style w:type="character" w:styleId="CommentReference">
    <w:name w:val="annotation reference"/>
    <w:basedOn w:val="DefaultParagraphFont"/>
    <w:unhideWhenUsed/>
    <w:rsid w:val="00C457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45726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45726"/>
    <w:rPr>
      <w:sz w:val="20"/>
      <w:szCs w:val="20"/>
    </w:rPr>
  </w:style>
  <w:style w:type="character" w:customStyle="1" w:styleId="Heading3Char">
    <w:name w:val="Heading 3 Char"/>
    <w:aliases w:val="Section Char,Heading 3 val Char,Section Title Char,H3 Char"/>
    <w:link w:val="Heading3"/>
    <w:rsid w:val="007954CC"/>
    <w:rPr>
      <w:rFonts w:ascii="Verdana" w:eastAsia="Times New Roman" w:hAnsi="Verdana" w:cs="Arial"/>
      <w:bCs/>
      <w:sz w:val="20"/>
      <w:szCs w:val="26"/>
    </w:rPr>
  </w:style>
  <w:style w:type="character" w:styleId="Emphasis">
    <w:name w:val="Emphasis"/>
    <w:basedOn w:val="DefaultParagraphFont"/>
    <w:uiPriority w:val="1"/>
    <w:qFormat/>
    <w:rsid w:val="007954CC"/>
    <w:rPr>
      <w:i/>
      <w:iCs/>
      <w:color w:val="FF0000"/>
    </w:rPr>
  </w:style>
  <w:style w:type="paragraph" w:styleId="TOC4">
    <w:name w:val="toc 4"/>
    <w:basedOn w:val="Normal"/>
    <w:next w:val="Normal"/>
    <w:autoRedefine/>
    <w:uiPriority w:val="99"/>
    <w:semiHidden/>
    <w:qFormat/>
    <w:rsid w:val="007954CC"/>
    <w:pPr>
      <w:tabs>
        <w:tab w:val="left" w:pos="2880"/>
        <w:tab w:val="right" w:leader="dot" w:pos="9360"/>
      </w:tabs>
      <w:ind w:left="2160"/>
    </w:pPr>
  </w:style>
  <w:style w:type="paragraph" w:styleId="TOCHeading">
    <w:name w:val="TOC Heading"/>
    <w:basedOn w:val="SectionHeader"/>
    <w:next w:val="Normal"/>
    <w:qFormat/>
    <w:rsid w:val="007954CC"/>
  </w:style>
  <w:style w:type="paragraph" w:styleId="TOC1">
    <w:name w:val="toc 1"/>
    <w:basedOn w:val="Normal"/>
    <w:next w:val="Normal"/>
    <w:uiPriority w:val="39"/>
    <w:qFormat/>
    <w:rsid w:val="007954CC"/>
    <w:pPr>
      <w:tabs>
        <w:tab w:val="left" w:pos="720"/>
        <w:tab w:val="right" w:leader="dot" w:pos="9360"/>
      </w:tabs>
      <w:spacing w:before="60" w:after="60"/>
    </w:pPr>
    <w:rPr>
      <w:b/>
      <w:smallCaps/>
      <w:noProof/>
      <w:sz w:val="24"/>
    </w:rPr>
  </w:style>
  <w:style w:type="character" w:styleId="Hyperlink">
    <w:name w:val="Hyperlink"/>
    <w:uiPriority w:val="99"/>
    <w:unhideWhenUsed/>
    <w:rsid w:val="007954CC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75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7954CC"/>
    <w:pPr>
      <w:spacing w:after="120"/>
      <w:ind w:left="432"/>
    </w:pPr>
    <w:rPr>
      <w:rFonts w:cstheme="minorHAnsi"/>
    </w:rPr>
  </w:style>
  <w:style w:type="character" w:customStyle="1" w:styleId="BodyTextChar">
    <w:name w:val="Body Text Char"/>
    <w:basedOn w:val="DefaultParagraphFont"/>
    <w:link w:val="BodyText"/>
    <w:uiPriority w:val="1"/>
    <w:rsid w:val="007954CC"/>
    <w:rPr>
      <w:rFonts w:ascii="Verdana" w:eastAsia="Times New Roman" w:hAnsi="Verdana" w:cstheme="minorHAnsi"/>
      <w:sz w:val="20"/>
      <w:szCs w:val="24"/>
    </w:rPr>
  </w:style>
  <w:style w:type="table" w:styleId="TableColumns3">
    <w:name w:val="Table Columns 3"/>
    <w:basedOn w:val="TableNormal"/>
    <w:rsid w:val="00A72010"/>
    <w:pPr>
      <w:spacing w:after="0"/>
      <w:ind w:left="480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edText">
    <w:name w:val="Red Text"/>
    <w:basedOn w:val="DefaultParagraphFont"/>
    <w:qFormat/>
    <w:rsid w:val="006A2D3F"/>
    <w:rPr>
      <w:color w:val="FF0000"/>
    </w:rPr>
  </w:style>
  <w:style w:type="character" w:customStyle="1" w:styleId="Heading4Char">
    <w:name w:val="Heading 4 Char"/>
    <w:aliases w:val="Heading 4 val Char,Head 4 Char,Map Title Char,H4 Char"/>
    <w:link w:val="Heading4"/>
    <w:uiPriority w:val="39"/>
    <w:rsid w:val="007954CC"/>
    <w:rPr>
      <w:rFonts w:ascii="Arial" w:eastAsia="Times New Roman" w:hAnsi="Arial" w:cs="Times New Roman"/>
      <w:bCs/>
      <w:sz w:val="20"/>
      <w:szCs w:val="28"/>
    </w:rPr>
  </w:style>
  <w:style w:type="character" w:customStyle="1" w:styleId="Heading5Char">
    <w:name w:val="Heading 5 Char"/>
    <w:aliases w:val="Heading 5 val Char,Block Label Char"/>
    <w:link w:val="Heading5"/>
    <w:rsid w:val="007954CC"/>
    <w:rPr>
      <w:rFonts w:ascii="Verdana" w:eastAsia="Times New Roman" w:hAnsi="Verdan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7954CC"/>
    <w:rPr>
      <w:rFonts w:ascii="Verdana" w:eastAsia="Times New Roman" w:hAnsi="Verdana" w:cs="Times New Roman"/>
      <w:b/>
      <w:bCs/>
      <w:sz w:val="20"/>
    </w:rPr>
  </w:style>
  <w:style w:type="character" w:customStyle="1" w:styleId="Heading7Char">
    <w:name w:val="Heading 7 Char"/>
    <w:aliases w:val="Appendix Heading Char,Appendix Heading1 Char"/>
    <w:link w:val="Heading7"/>
    <w:rsid w:val="007954CC"/>
    <w:rPr>
      <w:rFonts w:ascii="Verdana" w:eastAsia="Times New Roman" w:hAnsi="Verdana" w:cs="Times New Roman"/>
      <w:sz w:val="24"/>
      <w:szCs w:val="24"/>
    </w:rPr>
  </w:style>
  <w:style w:type="character" w:customStyle="1" w:styleId="Heading8Char">
    <w:name w:val="Heading 8 Char"/>
    <w:aliases w:val="bijlkop Char,Appendix Subheading Char"/>
    <w:link w:val="Heading8"/>
    <w:rsid w:val="007954CC"/>
    <w:rPr>
      <w:rFonts w:ascii="Verdana" w:eastAsia="Times New Roman" w:hAnsi="Verdana" w:cs="Times New Roman"/>
      <w:i/>
      <w:iCs/>
      <w:sz w:val="24"/>
      <w:szCs w:val="24"/>
    </w:rPr>
  </w:style>
  <w:style w:type="character" w:customStyle="1" w:styleId="Heading9Char">
    <w:name w:val="Heading 9 Char"/>
    <w:aliases w:val="Bijlagen Char,Appendix Subheading 2 Char"/>
    <w:link w:val="Heading9"/>
    <w:rsid w:val="007954CC"/>
    <w:rPr>
      <w:rFonts w:ascii="Arial" w:eastAsia="Times New Roman" w:hAnsi="Arial" w:cs="Arial"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7954CC"/>
    <w:pPr>
      <w:tabs>
        <w:tab w:val="left" w:pos="1440"/>
        <w:tab w:val="right" w:leader="dot" w:pos="9360"/>
      </w:tabs>
      <w:spacing w:before="60"/>
      <w:ind w:left="720"/>
    </w:pPr>
  </w:style>
  <w:style w:type="paragraph" w:styleId="TOC3">
    <w:name w:val="toc 3"/>
    <w:basedOn w:val="Normal"/>
    <w:next w:val="Normal"/>
    <w:autoRedefine/>
    <w:qFormat/>
    <w:rsid w:val="007954CC"/>
    <w:pPr>
      <w:tabs>
        <w:tab w:val="left" w:pos="2160"/>
        <w:tab w:val="right" w:leader="dot" w:pos="9360"/>
      </w:tabs>
      <w:ind w:left="1440"/>
    </w:pPr>
  </w:style>
  <w:style w:type="paragraph" w:customStyle="1" w:styleId="SectionHeader">
    <w:name w:val="Section Header"/>
    <w:basedOn w:val="Normal"/>
    <w:next w:val="Normal"/>
    <w:qFormat/>
    <w:rsid w:val="007954CC"/>
    <w:pPr>
      <w:spacing w:after="360"/>
      <w:jc w:val="center"/>
    </w:pPr>
    <w:rPr>
      <w:b/>
      <w:sz w:val="24"/>
    </w:rPr>
  </w:style>
  <w:style w:type="paragraph" w:customStyle="1" w:styleId="TableTextCentered">
    <w:name w:val="Table Text Centered"/>
    <w:basedOn w:val="Heading1Text"/>
    <w:link w:val="TableTextCenteredChar"/>
    <w:qFormat/>
    <w:rsid w:val="007954CC"/>
    <w:pPr>
      <w:spacing w:before="60" w:after="60"/>
      <w:ind w:left="0"/>
      <w:jc w:val="center"/>
    </w:pPr>
  </w:style>
  <w:style w:type="character" w:customStyle="1" w:styleId="TableTextCenteredChar">
    <w:name w:val="Table Text Centered Char"/>
    <w:link w:val="TableTextCentered"/>
    <w:rsid w:val="007954CC"/>
    <w:rPr>
      <w:rFonts w:ascii="Verdana" w:eastAsia="Times New Roman" w:hAnsi="Verdana" w:cs="Arial"/>
      <w:sz w:val="20"/>
      <w:szCs w:val="18"/>
    </w:rPr>
  </w:style>
  <w:style w:type="paragraph" w:customStyle="1" w:styleId="TableHeader">
    <w:name w:val="Table Header"/>
    <w:basedOn w:val="Heading1Text"/>
    <w:qFormat/>
    <w:rsid w:val="007954CC"/>
    <w:pPr>
      <w:spacing w:before="40" w:after="40"/>
      <w:ind w:left="0"/>
      <w:jc w:val="center"/>
    </w:pPr>
    <w:rPr>
      <w:b/>
    </w:rPr>
  </w:style>
  <w:style w:type="paragraph" w:customStyle="1" w:styleId="TableTextLeft">
    <w:name w:val="Table Text Left"/>
    <w:basedOn w:val="TableTextCentered"/>
    <w:qFormat/>
    <w:rsid w:val="007954CC"/>
    <w:pPr>
      <w:jc w:val="left"/>
    </w:pPr>
  </w:style>
  <w:style w:type="paragraph" w:customStyle="1" w:styleId="Heading1Text">
    <w:name w:val="Heading 1 Text"/>
    <w:basedOn w:val="Normal"/>
    <w:link w:val="Heading1TextChar"/>
    <w:qFormat/>
    <w:rsid w:val="007954CC"/>
    <w:pPr>
      <w:spacing w:after="120"/>
      <w:ind w:left="720"/>
    </w:pPr>
    <w:rPr>
      <w:rFonts w:cs="Arial"/>
      <w:szCs w:val="18"/>
    </w:rPr>
  </w:style>
  <w:style w:type="paragraph" w:customStyle="1" w:styleId="Heading1Bullet">
    <w:name w:val="Heading 1 Bullet"/>
    <w:basedOn w:val="Heading1Text"/>
    <w:qFormat/>
    <w:rsid w:val="007954CC"/>
    <w:pPr>
      <w:numPr>
        <w:numId w:val="4"/>
      </w:numPr>
      <w:tabs>
        <w:tab w:val="left" w:pos="1152"/>
      </w:tabs>
      <w:contextualSpacing/>
    </w:pPr>
  </w:style>
  <w:style w:type="paragraph" w:customStyle="1" w:styleId="Heading2Bullet">
    <w:name w:val="Heading 2 Bullet"/>
    <w:basedOn w:val="Heading2Text"/>
    <w:qFormat/>
    <w:rsid w:val="007954CC"/>
    <w:pPr>
      <w:numPr>
        <w:numId w:val="5"/>
      </w:numPr>
      <w:tabs>
        <w:tab w:val="left" w:pos="1800"/>
      </w:tabs>
      <w:ind w:left="1800"/>
    </w:pPr>
  </w:style>
  <w:style w:type="paragraph" w:customStyle="1" w:styleId="Heading2Text">
    <w:name w:val="Heading 2 Text"/>
    <w:basedOn w:val="Normal"/>
    <w:link w:val="Heading2TextChar"/>
    <w:qFormat/>
    <w:rsid w:val="007954CC"/>
    <w:pPr>
      <w:spacing w:after="120"/>
      <w:ind w:left="1440"/>
    </w:pPr>
  </w:style>
  <w:style w:type="paragraph" w:customStyle="1" w:styleId="Heading3Text">
    <w:name w:val="Heading 3 Text"/>
    <w:basedOn w:val="Normal"/>
    <w:qFormat/>
    <w:rsid w:val="007954CC"/>
    <w:pPr>
      <w:tabs>
        <w:tab w:val="left" w:pos="2376"/>
      </w:tabs>
      <w:spacing w:after="60"/>
      <w:ind w:left="2376"/>
    </w:pPr>
  </w:style>
  <w:style w:type="paragraph" w:customStyle="1" w:styleId="Heading3Bullet">
    <w:name w:val="Heading 3 Bullet"/>
    <w:basedOn w:val="Heading3Text"/>
    <w:qFormat/>
    <w:rsid w:val="007954CC"/>
    <w:pPr>
      <w:numPr>
        <w:numId w:val="6"/>
      </w:numPr>
    </w:pPr>
  </w:style>
  <w:style w:type="paragraph" w:customStyle="1" w:styleId="Heading4Text">
    <w:name w:val="Heading 4 Text"/>
    <w:basedOn w:val="Heading3Text"/>
    <w:uiPriority w:val="39"/>
    <w:unhideWhenUsed/>
    <w:qFormat/>
    <w:rsid w:val="007954CC"/>
    <w:pPr>
      <w:ind w:left="3024"/>
    </w:pPr>
  </w:style>
  <w:style w:type="paragraph" w:customStyle="1" w:styleId="Heading4Bullet">
    <w:name w:val="Heading 4 Bullet"/>
    <w:basedOn w:val="Heading3Bullet"/>
    <w:uiPriority w:val="39"/>
    <w:unhideWhenUsed/>
    <w:qFormat/>
    <w:rsid w:val="007954CC"/>
    <w:pPr>
      <w:numPr>
        <w:numId w:val="7"/>
      </w:numPr>
    </w:pPr>
  </w:style>
  <w:style w:type="paragraph" w:customStyle="1" w:styleId="Heading5Text">
    <w:name w:val="Heading 5 Text"/>
    <w:basedOn w:val="Normal"/>
    <w:uiPriority w:val="99"/>
    <w:semiHidden/>
    <w:rsid w:val="007954CC"/>
    <w:pPr>
      <w:spacing w:after="120"/>
      <w:ind w:left="4320"/>
    </w:pPr>
  </w:style>
  <w:style w:type="paragraph" w:customStyle="1" w:styleId="Heading5Bullet">
    <w:name w:val="Heading 5 Bullet"/>
    <w:basedOn w:val="Heading5Text"/>
    <w:uiPriority w:val="99"/>
    <w:semiHidden/>
    <w:rsid w:val="007954CC"/>
    <w:pPr>
      <w:numPr>
        <w:numId w:val="1"/>
      </w:numPr>
    </w:pPr>
  </w:style>
  <w:style w:type="paragraph" w:customStyle="1" w:styleId="DocumentTitle">
    <w:name w:val="Document Title"/>
    <w:basedOn w:val="Normal"/>
    <w:next w:val="Normal"/>
    <w:uiPriority w:val="99"/>
    <w:semiHidden/>
    <w:qFormat/>
    <w:rsid w:val="007954CC"/>
    <w:pPr>
      <w:spacing w:after="240"/>
      <w:jc w:val="center"/>
    </w:pPr>
    <w:rPr>
      <w:rFonts w:cs="Arial"/>
      <w:b/>
      <w:caps/>
      <w:color w:val="000000"/>
      <w:sz w:val="24"/>
    </w:rPr>
  </w:style>
  <w:style w:type="numbering" w:styleId="111111">
    <w:name w:val="Outline List 2"/>
    <w:aliases w:val="Validation,1.0 / 1.1 / 1.1.1"/>
    <w:basedOn w:val="NoList"/>
    <w:rsid w:val="00375021"/>
    <w:pPr>
      <w:numPr>
        <w:numId w:val="8"/>
      </w:numPr>
    </w:pPr>
  </w:style>
  <w:style w:type="character" w:customStyle="1" w:styleId="Heading1TextChar">
    <w:name w:val="Heading 1 Text Char"/>
    <w:link w:val="Heading1Text"/>
    <w:rsid w:val="007954CC"/>
    <w:rPr>
      <w:rFonts w:ascii="Verdana" w:eastAsia="Times New Roman" w:hAnsi="Verdana" w:cs="Arial"/>
      <w:sz w:val="20"/>
      <w:szCs w:val="18"/>
    </w:rPr>
  </w:style>
  <w:style w:type="character" w:customStyle="1" w:styleId="Heading2TextChar">
    <w:name w:val="Heading 2 Text Char"/>
    <w:link w:val="Heading2Text"/>
    <w:rsid w:val="007954CC"/>
    <w:rPr>
      <w:rFonts w:ascii="Verdana" w:eastAsia="Times New Roman" w:hAnsi="Verdana" w:cs="Times New Roman"/>
      <w:sz w:val="20"/>
      <w:szCs w:val="24"/>
    </w:rPr>
  </w:style>
  <w:style w:type="paragraph" w:customStyle="1" w:styleId="Heading2Bold">
    <w:name w:val="Heading 2 Bold"/>
    <w:basedOn w:val="Heading2"/>
    <w:next w:val="Heading2Text"/>
    <w:qFormat/>
    <w:rsid w:val="007954CC"/>
    <w:rPr>
      <w:b/>
    </w:rPr>
  </w:style>
  <w:style w:type="character" w:customStyle="1" w:styleId="Text-Blue">
    <w:name w:val="Text - Blue"/>
    <w:basedOn w:val="DefaultParagraphFont"/>
    <w:qFormat/>
    <w:rsid w:val="007954CC"/>
    <w:rPr>
      <w:color w:val="0000FF"/>
    </w:rPr>
  </w:style>
  <w:style w:type="character" w:customStyle="1" w:styleId="Text-Red">
    <w:name w:val="Text - Red"/>
    <w:basedOn w:val="DefaultParagraphFont"/>
    <w:rsid w:val="007954CC"/>
    <w:rPr>
      <w:color w:val="FF0000"/>
    </w:rPr>
  </w:style>
  <w:style w:type="paragraph" w:styleId="ListBullet">
    <w:name w:val="List Bullet"/>
    <w:basedOn w:val="Normal"/>
    <w:autoRedefine/>
    <w:uiPriority w:val="19"/>
    <w:rsid w:val="007954CC"/>
    <w:pPr>
      <w:numPr>
        <w:numId w:val="2"/>
      </w:numPr>
    </w:pPr>
    <w:rPr>
      <w:rFonts w:ascii="Times New Roman" w:hAnsi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7954C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954CC"/>
    <w:rPr>
      <w:b/>
      <w:bCs/>
      <w:i/>
      <w:iCs/>
      <w:color w:val="4F81BD" w:themeColor="accent1"/>
    </w:rPr>
  </w:style>
  <w:style w:type="paragraph" w:customStyle="1" w:styleId="Table-Header">
    <w:name w:val="Table - Header"/>
    <w:basedOn w:val="Heading1Text"/>
    <w:qFormat/>
    <w:rsid w:val="006A2D3F"/>
    <w:pPr>
      <w:spacing w:before="40" w:after="40"/>
      <w:ind w:left="0"/>
      <w:jc w:val="center"/>
    </w:pPr>
    <w:rPr>
      <w:b/>
    </w:rPr>
  </w:style>
  <w:style w:type="character" w:customStyle="1" w:styleId="BlueText">
    <w:name w:val="Blue Text"/>
    <w:basedOn w:val="DefaultParagraphFont"/>
    <w:qFormat/>
    <w:rsid w:val="006A2D3F"/>
    <w:rPr>
      <w:color w:val="0000FF"/>
    </w:rPr>
  </w:style>
  <w:style w:type="paragraph" w:customStyle="1" w:styleId="Table-TextCentered">
    <w:name w:val="Table - Text Centered"/>
    <w:basedOn w:val="Heading1Text"/>
    <w:link w:val="Table-TextCenteredChar"/>
    <w:qFormat/>
    <w:rsid w:val="006A2D3F"/>
    <w:pPr>
      <w:spacing w:before="60" w:after="60"/>
      <w:ind w:left="0"/>
      <w:jc w:val="center"/>
    </w:pPr>
  </w:style>
  <w:style w:type="character" w:customStyle="1" w:styleId="Table-TextCenteredChar">
    <w:name w:val="Table - Text Centered Char"/>
    <w:link w:val="Table-TextCentered"/>
    <w:rsid w:val="006A2D3F"/>
    <w:rPr>
      <w:rFonts w:ascii="Verdana" w:eastAsia="Times New Roman" w:hAnsi="Verdana" w:cs="Arial"/>
      <w:sz w:val="20"/>
      <w:szCs w:val="18"/>
    </w:rPr>
  </w:style>
  <w:style w:type="paragraph" w:customStyle="1" w:styleId="Table-TextLeft">
    <w:name w:val="Table - Text Left"/>
    <w:basedOn w:val="Table-TextCentered"/>
    <w:qFormat/>
    <w:rsid w:val="006A2D3F"/>
    <w:pPr>
      <w:jc w:val="left"/>
    </w:pPr>
  </w:style>
  <w:style w:type="paragraph" w:customStyle="1" w:styleId="HeaderDocumentInfo">
    <w:name w:val="Header Document Info"/>
    <w:basedOn w:val="Normal"/>
    <w:rsid w:val="006A2D3F"/>
    <w:pPr>
      <w:jc w:val="center"/>
    </w:pPr>
    <w:rPr>
      <w:rFonts w:ascii="Times New Roman Bold" w:hAnsi="Times New Roman Bold"/>
      <w:b/>
      <w:caps/>
      <w:sz w:val="24"/>
    </w:rPr>
  </w:style>
  <w:style w:type="paragraph" w:styleId="Revision">
    <w:name w:val="Revision"/>
    <w:hidden/>
    <w:uiPriority w:val="99"/>
    <w:semiHidden/>
    <w:rsid w:val="00A12671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StyleHeading2Left">
    <w:name w:val="Style Heading 2 + Left"/>
    <w:basedOn w:val="Heading2"/>
    <w:rsid w:val="00B109F5"/>
    <w:pPr>
      <w:keepNext w:val="0"/>
      <w:numPr>
        <w:ilvl w:val="0"/>
        <w:numId w:val="0"/>
      </w:numPr>
      <w:tabs>
        <w:tab w:val="num" w:pos="360"/>
      </w:tabs>
      <w:spacing w:after="240"/>
    </w:pPr>
    <w:rPr>
      <w:rFonts w:ascii="Arial" w:hAnsi="Arial" w:cs="Times New Roman"/>
      <w:bCs w:val="0"/>
      <w:iCs w:val="0"/>
      <w:sz w:val="22"/>
      <w:szCs w:val="22"/>
    </w:rPr>
  </w:style>
  <w:style w:type="character" w:customStyle="1" w:styleId="xtext-blue">
    <w:name w:val="x_text-blue"/>
    <w:basedOn w:val="DefaultParagraphFont"/>
    <w:rsid w:val="00CD5001"/>
  </w:style>
  <w:style w:type="character" w:customStyle="1" w:styleId="normaltextrun">
    <w:name w:val="normaltextrun"/>
    <w:basedOn w:val="DefaultParagraphFont"/>
    <w:rsid w:val="00FE54CF"/>
  </w:style>
  <w:style w:type="character" w:customStyle="1" w:styleId="eop">
    <w:name w:val="eop"/>
    <w:basedOn w:val="DefaultParagraphFont"/>
    <w:rsid w:val="00FE54CF"/>
  </w:style>
  <w:style w:type="character" w:styleId="FollowedHyperlink">
    <w:name w:val="FollowedHyperlink"/>
    <w:basedOn w:val="DefaultParagraphFont"/>
    <w:uiPriority w:val="99"/>
    <w:semiHidden/>
    <w:unhideWhenUsed/>
    <w:rsid w:val="00356CED"/>
    <w:rPr>
      <w:color w:val="954F72"/>
      <w:u w:val="single"/>
    </w:rPr>
  </w:style>
  <w:style w:type="paragraph" w:customStyle="1" w:styleId="msonormal0">
    <w:name w:val="msonormal"/>
    <w:basedOn w:val="Normal"/>
    <w:rsid w:val="00356CE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3">
    <w:name w:val="xl63"/>
    <w:basedOn w:val="Normal"/>
    <w:rsid w:val="00356C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64">
    <w:name w:val="xl64"/>
    <w:basedOn w:val="Normal"/>
    <w:rsid w:val="00356C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sz w:val="24"/>
    </w:rPr>
  </w:style>
  <w:style w:type="paragraph" w:customStyle="1" w:styleId="xl65">
    <w:name w:val="xl65"/>
    <w:basedOn w:val="Normal"/>
    <w:rsid w:val="00356C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66">
    <w:name w:val="xl66"/>
    <w:basedOn w:val="Normal"/>
    <w:rsid w:val="00356CE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67">
    <w:name w:val="xl67"/>
    <w:basedOn w:val="Normal"/>
    <w:rsid w:val="00356CE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106">
    <w:name w:val="xl106"/>
    <w:basedOn w:val="Normal"/>
    <w:rsid w:val="003B3FE9"/>
    <w:pPr>
      <w:spacing w:before="100" w:beforeAutospacing="1" w:after="100" w:afterAutospacing="1"/>
    </w:pPr>
    <w:rPr>
      <w:rFonts w:ascii="Arial" w:hAnsi="Arial" w:cs="Arial"/>
      <w:szCs w:val="20"/>
    </w:rPr>
  </w:style>
  <w:style w:type="paragraph" w:customStyle="1" w:styleId="xl107">
    <w:name w:val="xl107"/>
    <w:basedOn w:val="Normal"/>
    <w:rsid w:val="003B3F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Cs w:val="20"/>
    </w:rPr>
  </w:style>
  <w:style w:type="paragraph" w:customStyle="1" w:styleId="xl108">
    <w:name w:val="xl108"/>
    <w:basedOn w:val="Normal"/>
    <w:rsid w:val="003B3FE9"/>
    <w:pPr>
      <w:spacing w:before="100" w:beforeAutospacing="1" w:after="100" w:afterAutospacing="1"/>
    </w:pPr>
    <w:rPr>
      <w:rFonts w:ascii="Arial" w:hAnsi="Arial" w:cs="Arial"/>
      <w:szCs w:val="20"/>
    </w:rPr>
  </w:style>
  <w:style w:type="paragraph" w:customStyle="1" w:styleId="xl109">
    <w:name w:val="xl109"/>
    <w:basedOn w:val="Normal"/>
    <w:rsid w:val="003B3F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Cs w:val="20"/>
    </w:rPr>
  </w:style>
  <w:style w:type="paragraph" w:customStyle="1" w:styleId="xl110">
    <w:name w:val="xl110"/>
    <w:basedOn w:val="Normal"/>
    <w:rsid w:val="003B3F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color w:val="000000"/>
      <w:szCs w:val="20"/>
    </w:rPr>
  </w:style>
  <w:style w:type="paragraph" w:customStyle="1" w:styleId="xl111">
    <w:name w:val="xl111"/>
    <w:basedOn w:val="Normal"/>
    <w:rsid w:val="003B3F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color w:val="000000"/>
      <w:szCs w:val="20"/>
    </w:rPr>
  </w:style>
  <w:style w:type="paragraph" w:customStyle="1" w:styleId="xl112">
    <w:name w:val="xl112"/>
    <w:basedOn w:val="Normal"/>
    <w:rsid w:val="003B3F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</w:rPr>
  </w:style>
  <w:style w:type="character" w:customStyle="1" w:styleId="lstextview--root">
    <w:name w:val="lstextview--root"/>
    <w:basedOn w:val="DefaultParagraphFont"/>
    <w:rsid w:val="00EF1F6E"/>
  </w:style>
  <w:style w:type="character" w:customStyle="1" w:styleId="lstextview">
    <w:name w:val="lstextview"/>
    <w:basedOn w:val="DefaultParagraphFont"/>
    <w:rsid w:val="00EF1F6E"/>
  </w:style>
  <w:style w:type="paragraph" w:customStyle="1" w:styleId="xl68">
    <w:name w:val="xl68"/>
    <w:basedOn w:val="Normal"/>
    <w:rsid w:val="00344E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lang w:val="en-IN" w:eastAsia="en-IN"/>
    </w:rPr>
  </w:style>
  <w:style w:type="paragraph" w:customStyle="1" w:styleId="xl69">
    <w:name w:val="xl69"/>
    <w:basedOn w:val="Normal"/>
    <w:rsid w:val="00344E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lang w:val="en-IN" w:eastAsia="en-IN"/>
    </w:rPr>
  </w:style>
  <w:style w:type="paragraph" w:customStyle="1" w:styleId="xl70">
    <w:name w:val="xl70"/>
    <w:basedOn w:val="Normal"/>
    <w:rsid w:val="00344E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lang w:val="en-IN" w:eastAsia="en-IN"/>
    </w:rPr>
  </w:style>
  <w:style w:type="paragraph" w:customStyle="1" w:styleId="xl71">
    <w:name w:val="xl71"/>
    <w:basedOn w:val="Normal"/>
    <w:rsid w:val="00344E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b/>
      <w:bCs/>
      <w:sz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846D90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character" w:customStyle="1" w:styleId="ui-provider">
    <w:name w:val="ui-provider"/>
    <w:basedOn w:val="DefaultParagraphFont"/>
    <w:rsid w:val="00F2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0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7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8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7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91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0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1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311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68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941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384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4811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6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5551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089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6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5593\AppData\Roaming\Microsoft\Templates\CSV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3A58A977E974E9D65629403C8A9DA" ma:contentTypeVersion="13" ma:contentTypeDescription="Create a new document." ma:contentTypeScope="" ma:versionID="f88f787beb39a93a5a9611516586a9b5">
  <xsd:schema xmlns:xsd="http://www.w3.org/2001/XMLSchema" xmlns:xs="http://www.w3.org/2001/XMLSchema" xmlns:p="http://schemas.microsoft.com/office/2006/metadata/properties" xmlns:ns3="36be2f09-2064-4b5c-aa25-2937ed2623b5" xmlns:ns4="62fdedfc-624a-4a6f-aa91-51a8d2d6bcff" targetNamespace="http://schemas.microsoft.com/office/2006/metadata/properties" ma:root="true" ma:fieldsID="d9144cf79775dc4b2fcc4e110d5b74b0" ns3:_="" ns4:_="">
    <xsd:import namespace="36be2f09-2064-4b5c-aa25-2937ed2623b5"/>
    <xsd:import namespace="62fdedfc-624a-4a6f-aa91-51a8d2d6b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e2f09-2064-4b5c-aa25-2937ed262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dedfc-624a-4a6f-aa91-51a8d2d6b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52B5C-2E83-490E-B68F-71078E32D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67DEE-CF3B-475E-8E26-98DCBA29FF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71979-29C0-4D6C-89E6-EB89AA62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e2f09-2064-4b5c-aa25-2937ed2623b5"/>
    <ds:schemaRef ds:uri="62fdedfc-624a-4a6f-aa91-51a8d2d6b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35CB50-8AF2-4F33-9075-51252DD7079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eff7bc7-36fc-428c-8646-00723cb074ab}" enabled="1" method="Privileged" siteId="{94c3e67c-9e2d-4800-a6b7-635d9788216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CSV Styles</Template>
  <TotalTime>0</TotalTime>
  <Pages>9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VSR NA JDE System</vt:lpstr>
    </vt:vector>
  </TitlesOfParts>
  <Company>CareFusion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VSR NA JDE System</dc:title>
  <dc:subject/>
  <dc:creator>Chowdhary_Gourav@hcl.com</dc:creator>
  <cp:keywords>HCLClassification=Public</cp:keywords>
  <dc:description/>
  <cp:lastModifiedBy>Karthikeyan Ramasamy</cp:lastModifiedBy>
  <cp:revision>2</cp:revision>
  <dcterms:created xsi:type="dcterms:W3CDTF">2025-09-10T13:39:00Z</dcterms:created>
  <dcterms:modified xsi:type="dcterms:W3CDTF">2025-09-10T13:39:00Z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0x0101006583A58A977E974E9D65629403C8A9DA</vt:lpwstr>
  </property>
  <property fmtid="{D5CDD505-2E9C-101B-9397-08002B2CF9AE}" pid="3" name="TitusGUID">
    <vt:lpwstr>3c2048bc-d6fb-450c-a56b-9bb47c64ebbd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