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line="312" w:lineRule="auto" w:before="800" w:after="0"/>
        <w:jc w:val="center"/>
      </w:pPr>
      <w:r>
        <w:rPr>
          <w:rFonts w:ascii="Times New Roman" w:hAnsi="Times New Roman" w:cs="Times New Roman" w:eastAsia="Times New Roman"/>
          <w:b/>
          <w:i w:val="0"/>
          <w:sz w:val="32"/>
        </w:rPr>
        <w:t>MULTI-ENVIRONMENT CONFIGURATION</w:t>
      </w:r>
    </w:p>
    <w:p>
      <w:pPr>
        <w:pageBreakBefore w:val="0"/>
        <w:spacing w:line="312" w:lineRule="auto" w:before="0" w:after="680"/>
        <w:jc w:val="center"/>
      </w:pPr>
      <w:r>
        <w:rPr>
          <w:rFonts w:ascii="Times New Roman" w:hAnsi="Times New Roman" w:cs="Times New Roman" w:eastAsia="Times New Roman"/>
          <w:b/>
          <w:i w:val="0"/>
          <w:sz w:val="32"/>
        </w:rPr>
        <w:t>MANAGEMENT WITH HELM</w:t>
      </w:r>
    </w:p>
    <w:p>
      <w:pPr>
        <w:pageBreakBefore w:val="0"/>
        <w:spacing w:line="360" w:lineRule="auto" w:before="0" w:after="440"/>
        <w:jc w:val="center"/>
      </w:pPr>
      <w:r>
        <w:rPr>
          <w:rFonts w:ascii="Times New Roman" w:hAnsi="Times New Roman" w:cs="Times New Roman" w:eastAsia="Times New Roman"/>
          <w:b/>
          <w:i w:val="0"/>
          <w:sz w:val="28"/>
        </w:rPr>
        <w:t>A PROJECT REPORT</w:t>
      </w:r>
    </w:p>
    <w:p>
      <w:pPr>
        <w:pageBreakBefore w:val="0"/>
        <w:spacing w:line="360" w:lineRule="auto" w:before="0" w:after="280"/>
        <w:jc w:val="center"/>
      </w:pPr>
      <w:r>
        <w:rPr>
          <w:rFonts w:ascii="Times New Roman" w:hAnsi="Times New Roman" w:cs="Times New Roman" w:eastAsia="Times New Roman"/>
          <w:b/>
          <w:i/>
          <w:sz w:val="24"/>
        </w:rPr>
        <w:t>Submitted by</w:t>
      </w:r>
    </w:p>
    <w:p>
      <w:pPr>
        <w:pageBreakBefore w:val="0"/>
        <w:spacing w:line="360" w:lineRule="auto" w:before="0" w:after="40"/>
        <w:jc w:val="center"/>
      </w:pPr>
      <w:r>
        <w:rPr>
          <w:rFonts w:ascii="Times New Roman" w:hAnsi="Times New Roman" w:cs="Times New Roman" w:eastAsia="Times New Roman"/>
          <w:b w:val="0"/>
          <w:i w:val="0"/>
          <w:sz w:val="24"/>
        </w:rPr>
        <w:t>Arun Kumar T (Reg.No.953724243007)</w:t>
      </w:r>
    </w:p>
    <w:p>
      <w:pPr>
        <w:pageBreakBefore w:val="0"/>
        <w:spacing w:line="360" w:lineRule="auto" w:before="0" w:after="520"/>
        <w:jc w:val="center"/>
      </w:pPr>
      <w:r>
        <w:rPr>
          <w:rFonts w:ascii="Times New Roman" w:hAnsi="Times New Roman" w:cs="Times New Roman" w:eastAsia="Times New Roman"/>
          <w:b w:val="0"/>
          <w:i w:val="0"/>
          <w:sz w:val="24"/>
        </w:rPr>
        <w:t>Priyan M (Reg.No.953724243040)</w:t>
      </w:r>
    </w:p>
    <w:p>
      <w:pPr>
        <w:pageBreakBefore w:val="0"/>
        <w:spacing w:line="360" w:lineRule="auto" w:before="0" w:after="0"/>
        <w:jc w:val="center"/>
      </w:pPr>
      <w:r>
        <w:rPr>
          <w:rFonts w:ascii="Times New Roman" w:hAnsi="Times New Roman" w:cs="Times New Roman" w:eastAsia="Times New Roman"/>
          <w:b/>
          <w:i/>
          <w:sz w:val="24"/>
        </w:rPr>
        <w:t>In partial fulfillment for the award of the degree</w:t>
      </w:r>
    </w:p>
    <w:p>
      <w:pPr>
        <w:pageBreakBefore w:val="0"/>
        <w:spacing w:line="360" w:lineRule="auto" w:before="0" w:after="440"/>
        <w:jc w:val="center"/>
      </w:pPr>
      <w:r>
        <w:rPr>
          <w:rFonts w:ascii="Times New Roman" w:hAnsi="Times New Roman" w:cs="Times New Roman" w:eastAsia="Times New Roman"/>
          <w:b/>
          <w:i/>
          <w:sz w:val="24"/>
        </w:rPr>
        <w:t>of</w:t>
      </w:r>
    </w:p>
    <w:p>
      <w:pPr>
        <w:pageBreakBefore w:val="0"/>
        <w:spacing w:line="360" w:lineRule="auto" w:before="0" w:after="0"/>
        <w:jc w:val="center"/>
      </w:pPr>
      <w:r>
        <w:rPr>
          <w:rFonts w:ascii="Times New Roman" w:hAnsi="Times New Roman" w:cs="Times New Roman" w:eastAsia="Times New Roman"/>
          <w:b/>
          <w:i w:val="0"/>
          <w:sz w:val="24"/>
        </w:rPr>
        <w:t>BACHELOR OF TECHNOLOGY</w:t>
      </w:r>
    </w:p>
    <w:p>
      <w:pPr>
        <w:pageBreakBefore w:val="0"/>
        <w:spacing w:line="360" w:lineRule="auto" w:before="0" w:after="0"/>
        <w:jc w:val="center"/>
      </w:pPr>
      <w:r>
        <w:rPr>
          <w:rFonts w:ascii="Times New Roman" w:hAnsi="Times New Roman" w:cs="Times New Roman" w:eastAsia="Times New Roman"/>
          <w:b/>
          <w:i/>
          <w:sz w:val="24"/>
        </w:rPr>
        <w:t>in</w:t>
      </w:r>
    </w:p>
    <w:p>
      <w:pPr>
        <w:pageBreakBefore w:val="0"/>
        <w:spacing w:line="360" w:lineRule="auto" w:before="0" w:after="520"/>
        <w:jc w:val="center"/>
      </w:pPr>
      <w:r>
        <w:rPr>
          <w:rFonts w:ascii="Times New Roman" w:hAnsi="Times New Roman" w:cs="Times New Roman" w:eastAsia="Times New Roman"/>
          <w:b/>
          <w:i w:val="0"/>
          <w:sz w:val="24"/>
        </w:rPr>
        <w:t>ARTIFICIAL INTELLIGENCE AND DATA SCIENCE</w:t>
      </w:r>
    </w:p>
    <w:p>
      <w:pPr>
        <w:pageBreakBefore w:val="0"/>
        <w:spacing w:line="360" w:lineRule="auto" w:before="0" w:after="0"/>
        <w:jc w:val="center"/>
      </w:pPr>
      <w:r>
        <w:rPr>
          <w:rFonts w:ascii="Times New Roman" w:hAnsi="Times New Roman" w:cs="Times New Roman" w:eastAsia="Times New Roman"/>
          <w:b/>
          <w:i w:val="0"/>
          <w:sz w:val="24"/>
        </w:rPr>
        <w:t>AAA COLLEGE OF ENGINEERING AND TECHNOLOGY, SIVAKASI</w:t>
      </w:r>
    </w:p>
    <w:p>
      <w:pPr>
        <w:pageBreakBefore w:val="0"/>
        <w:spacing w:line="360" w:lineRule="auto" w:before="0" w:after="1400"/>
        <w:jc w:val="center"/>
      </w:pPr>
      <w:r>
        <w:rPr>
          <w:rFonts w:ascii="Times New Roman" w:hAnsi="Times New Roman" w:cs="Times New Roman" w:eastAsia="Times New Roman"/>
          <w:b/>
          <w:i w:val="0"/>
          <w:sz w:val="24"/>
        </w:rPr>
        <w:t>(AN AUTONOMOUS INSTITUTION)</w:t>
      </w:r>
    </w:p>
    <w:p>
      <w:pPr>
        <w:pageBreakBefore w:val="0"/>
        <w:spacing w:line="360" w:lineRule="auto" w:before="0" w:after="0"/>
        <w:jc w:val="center"/>
      </w:pPr>
      <w:r>
        <w:rPr>
          <w:rFonts w:ascii="Times New Roman" w:hAnsi="Times New Roman" w:cs="Times New Roman" w:eastAsia="Times New Roman"/>
          <w:b/>
          <w:i w:val="0"/>
          <w:sz w:val="24"/>
        </w:rPr>
        <w:t>NOVEMBER 2026</w:t>
      </w:r>
    </w:p>
    <w:p>
      <w:pPr>
        <w:pStyle w:val="Heading1"/>
        <w:pageBreakBefore/>
        <w:spacing w:line="276" w:lineRule="auto" w:before="0" w:after="280"/>
        <w:jc w:val="center"/>
      </w:pPr>
      <w:r>
        <w:rPr>
          <w:rFonts w:ascii="Times New Roman" w:hAnsi="Times New Roman" w:cs="Times New Roman" w:eastAsia="Times New Roman"/>
          <w:b/>
          <w:sz w:val="28"/>
        </w:rPr>
        <w:t>BONAFIDE CERTIFICATE</w:t>
      </w:r>
    </w:p>
    <w:p>
      <w:pPr>
        <w:spacing w:line="360" w:lineRule="auto" w:after="520"/>
        <w:ind w:firstLine="0"/>
        <w:jc w:val="both"/>
      </w:pPr>
      <w:r>
        <w:rPr>
          <w:rFonts w:ascii="Times New Roman" w:hAnsi="Times New Roman" w:cs="Times New Roman" w:eastAsia="Times New Roman"/>
          <w:b w:val="0"/>
          <w:i w:val="0"/>
          <w:sz w:val="24"/>
        </w:rPr>
        <w:t>Certified that this project report “</w:t>
      </w:r>
      <w:r>
        <w:rPr>
          <w:rFonts w:ascii="Times New Roman" w:hAnsi="Times New Roman" w:cs="Times New Roman" w:eastAsia="Times New Roman"/>
          <w:b/>
          <w:i w:val="0"/>
          <w:sz w:val="24"/>
        </w:rPr>
        <w:t>Multi-​Environment Configuration Management with Helm</w:t>
      </w:r>
      <w:r>
        <w:rPr>
          <w:rFonts w:ascii="Times New Roman" w:hAnsi="Times New Roman" w:cs="Times New Roman" w:eastAsia="Times New Roman"/>
          <w:b w:val="0"/>
          <w:i w:val="0"/>
          <w:sz w:val="24"/>
        </w:rPr>
        <w:t xml:space="preserve">” is the bonafide work of </w:t>
      </w:r>
      <w:r>
        <w:rPr>
          <w:rFonts w:ascii="Times New Roman" w:hAnsi="Times New Roman" w:cs="Times New Roman" w:eastAsia="Times New Roman"/>
          <w:b/>
          <w:i w:val="0"/>
          <w:sz w:val="24"/>
        </w:rPr>
        <w:t>Arun Kumar T (Reg.​No.​953724243007), Priyan M (Reg.​No.​953724243040)</w:t>
      </w:r>
      <w:r>
        <w:rPr>
          <w:rFonts w:ascii="Times New Roman" w:hAnsi="Times New Roman" w:cs="Times New Roman" w:eastAsia="Times New Roman"/>
          <w:b w:val="0"/>
          <w:i w:val="0"/>
          <w:sz w:val="24"/>
        </w:rPr>
        <w:t>, who carried out this project under my supervision.</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960"/>
        <w:gridCol w:w="5068"/>
      </w:tblGrid>
      <w:tr>
        <w:tc>
          <w:tcPr>
            <w:tcW w:type="dxa" w:w="3960"/>
          </w:tcPr>
          <w:p>
            <w:pPr>
              <w:spacing w:line="312" w:lineRule="auto" w:after="40"/>
              <w:jc w:val="left"/>
            </w:pPr>
            <w:r>
              <w:rPr>
                <w:rFonts w:ascii="Times New Roman" w:hAnsi="Times New Roman" w:cs="Times New Roman" w:eastAsia="Times New Roman"/>
                <w:b/>
                <w:i w:val="0"/>
                <w:sz w:val="23"/>
              </w:rPr>
              <w:t>SIGNATURE</w:t>
            </w:r>
          </w:p>
          <w:p>
            <w:pPr>
              <w:spacing w:line="312" w:lineRule="auto" w:after="40"/>
              <w:jc w:val="left"/>
            </w:pPr>
            <w:r>
              <w:rPr>
                <w:rFonts w:ascii="Times New Roman" w:hAnsi="Times New Roman" w:cs="Times New Roman" w:eastAsia="Times New Roman"/>
                <w:b w:val="0"/>
                <w:i w:val="0"/>
                <w:sz w:val="23"/>
              </w:rPr>
              <w:t xml:space="preserve"> </w:t>
            </w:r>
          </w:p>
          <w:p>
            <w:pPr>
              <w:spacing w:line="312" w:lineRule="auto" w:after="40"/>
              <w:jc w:val="left"/>
            </w:pPr>
            <w:r>
              <w:rPr>
                <w:rFonts w:ascii="Times New Roman" w:hAnsi="Times New Roman" w:cs="Times New Roman" w:eastAsia="Times New Roman"/>
                <w:b/>
                <w:sz w:val="23"/>
                <w:highlight w:val="yellow"/>
              </w:rPr>
              <w:t>SUPERVISOR NAME, QUALIFICATION</w:t>
            </w:r>
          </w:p>
          <w:p>
            <w:pPr>
              <w:spacing w:line="312" w:lineRule="auto" w:after="40"/>
              <w:jc w:val="left"/>
            </w:pPr>
            <w:r>
              <w:rPr>
                <w:rFonts w:ascii="Times New Roman" w:hAnsi="Times New Roman" w:cs="Times New Roman" w:eastAsia="Times New Roman"/>
                <w:b/>
                <w:i w:val="0"/>
                <w:sz w:val="23"/>
              </w:rPr>
              <w:t>SUPERVISOR &amp;</w:t>
            </w:r>
          </w:p>
          <w:p>
            <w:pPr>
              <w:spacing w:line="312" w:lineRule="auto" w:after="40"/>
              <w:jc w:val="left"/>
            </w:pPr>
            <w:r>
              <w:rPr>
                <w:rFonts w:ascii="Times New Roman" w:hAnsi="Times New Roman" w:cs="Times New Roman" w:eastAsia="Times New Roman"/>
                <w:b/>
                <w:sz w:val="23"/>
                <w:highlight w:val="yellow"/>
              </w:rPr>
              <w:t>DESIGNATION</w:t>
            </w:r>
          </w:p>
          <w:p>
            <w:pPr>
              <w:spacing w:line="312" w:lineRule="auto" w:after="40"/>
              <w:jc w:val="left"/>
            </w:pPr>
            <w:r>
              <w:rPr>
                <w:rFonts w:ascii="Times New Roman" w:hAnsi="Times New Roman" w:cs="Times New Roman" w:eastAsia="Times New Roman"/>
                <w:b w:val="0"/>
                <w:i w:val="0"/>
                <w:sz w:val="23"/>
              </w:rPr>
              <w:t>Department of Artificial Intelligence and Data Science</w:t>
            </w:r>
          </w:p>
          <w:p>
            <w:pPr>
              <w:spacing w:line="312" w:lineRule="auto" w:after="40"/>
              <w:jc w:val="left"/>
            </w:pPr>
            <w:r>
              <w:rPr>
                <w:rFonts w:ascii="Times New Roman" w:hAnsi="Times New Roman" w:cs="Times New Roman" w:eastAsia="Times New Roman"/>
                <w:b w:val="0"/>
                <w:i w:val="0"/>
                <w:sz w:val="23"/>
              </w:rPr>
              <w:t>AAA College of Engineering and Technology</w:t>
            </w:r>
          </w:p>
          <w:p>
            <w:pPr>
              <w:spacing w:line="312" w:lineRule="auto" w:after="40"/>
              <w:jc w:val="left"/>
            </w:pPr>
            <w:r>
              <w:rPr>
                <w:rFonts w:ascii="Times New Roman" w:hAnsi="Times New Roman" w:cs="Times New Roman" w:eastAsia="Times New Roman"/>
                <w:b w:val="0"/>
                <w:i w:val="0"/>
                <w:sz w:val="23"/>
              </w:rPr>
              <w:t>Sivakasi</w:t>
            </w:r>
          </w:p>
        </w:tc>
        <w:tc>
          <w:tcPr>
            <w:tcW w:type="dxa" w:w="5069"/>
          </w:tcPr>
          <w:p>
            <w:pPr>
              <w:spacing w:line="312" w:lineRule="auto" w:after="40"/>
              <w:jc w:val="left"/>
            </w:pPr>
            <w:r>
              <w:rPr>
                <w:rFonts w:ascii="Times New Roman" w:hAnsi="Times New Roman" w:cs="Times New Roman" w:eastAsia="Times New Roman"/>
                <w:b/>
                <w:i w:val="0"/>
                <w:sz w:val="23"/>
              </w:rPr>
              <w:t>SIGNATURE</w:t>
            </w:r>
          </w:p>
          <w:p>
            <w:pPr>
              <w:spacing w:line="312" w:lineRule="auto" w:after="40"/>
              <w:jc w:val="left"/>
            </w:pPr>
            <w:r>
              <w:rPr>
                <w:rFonts w:ascii="Times New Roman" w:hAnsi="Times New Roman" w:cs="Times New Roman" w:eastAsia="Times New Roman"/>
                <w:b w:val="0"/>
                <w:i w:val="0"/>
                <w:sz w:val="23"/>
              </w:rPr>
              <w:t xml:space="preserve"> </w:t>
            </w:r>
          </w:p>
          <w:p>
            <w:pPr>
              <w:spacing w:line="312" w:lineRule="auto" w:after="40"/>
              <w:jc w:val="left"/>
            </w:pPr>
            <w:r>
              <w:rPr>
                <w:rFonts w:ascii="Times New Roman" w:hAnsi="Times New Roman" w:cs="Times New Roman" w:eastAsia="Times New Roman"/>
                <w:b/>
                <w:i w:val="0"/>
                <w:sz w:val="23"/>
              </w:rPr>
              <w:t>Dr.​M.​KARUPPASAMY, M.Tech., Ph.D.,</w:t>
            </w:r>
          </w:p>
          <w:p>
            <w:pPr>
              <w:spacing w:line="312" w:lineRule="auto" w:after="40"/>
              <w:jc w:val="left"/>
            </w:pPr>
            <w:r>
              <w:rPr>
                <w:rFonts w:ascii="Times New Roman" w:hAnsi="Times New Roman" w:cs="Times New Roman" w:eastAsia="Times New Roman"/>
                <w:b/>
                <w:i w:val="0"/>
                <w:sz w:val="23"/>
              </w:rPr>
              <w:t>ASSOCIATE PROFESSOR &amp;</w:t>
            </w:r>
          </w:p>
          <w:p>
            <w:pPr>
              <w:spacing w:line="312" w:lineRule="auto" w:after="40"/>
              <w:jc w:val="left"/>
            </w:pPr>
            <w:r>
              <w:rPr>
                <w:rFonts w:ascii="Times New Roman" w:hAnsi="Times New Roman" w:cs="Times New Roman" w:eastAsia="Times New Roman"/>
                <w:b/>
                <w:i w:val="0"/>
                <w:sz w:val="23"/>
              </w:rPr>
              <w:t>HEAD OF THE DEPARTMENT</w:t>
            </w:r>
          </w:p>
          <w:p>
            <w:pPr>
              <w:spacing w:line="312" w:lineRule="auto" w:after="40"/>
              <w:jc w:val="left"/>
            </w:pPr>
            <w:r>
              <w:rPr>
                <w:rFonts w:ascii="Times New Roman" w:hAnsi="Times New Roman" w:cs="Times New Roman" w:eastAsia="Times New Roman"/>
                <w:b w:val="0"/>
                <w:i w:val="0"/>
                <w:sz w:val="23"/>
              </w:rPr>
              <w:t>Department of Artificial Intelligence and Data Science</w:t>
            </w:r>
          </w:p>
          <w:p>
            <w:pPr>
              <w:spacing w:line="312" w:lineRule="auto" w:after="40"/>
              <w:jc w:val="left"/>
            </w:pPr>
            <w:r>
              <w:rPr>
                <w:rFonts w:ascii="Times New Roman" w:hAnsi="Times New Roman" w:cs="Times New Roman" w:eastAsia="Times New Roman"/>
                <w:b w:val="0"/>
                <w:i w:val="0"/>
                <w:sz w:val="23"/>
              </w:rPr>
              <w:t>AAA College of Engineering and Technology</w:t>
            </w:r>
          </w:p>
          <w:p>
            <w:pPr>
              <w:spacing w:line="312" w:lineRule="auto" w:after="40"/>
              <w:jc w:val="left"/>
            </w:pPr>
            <w:r>
              <w:rPr>
                <w:rFonts w:ascii="Times New Roman" w:hAnsi="Times New Roman" w:cs="Times New Roman" w:eastAsia="Times New Roman"/>
                <w:b w:val="0"/>
                <w:i w:val="0"/>
                <w:sz w:val="23"/>
              </w:rPr>
              <w:t>Sivakasi</w:t>
            </w:r>
          </w:p>
        </w:tc>
      </w:tr>
    </w:tbl>
    <w:p>
      <w:pPr>
        <w:spacing w:line="360" w:lineRule="auto" w:before="920" w:after="1200"/>
        <w:jc w:val="left"/>
      </w:pPr>
      <w:r>
        <w:rPr>
          <w:rFonts w:ascii="Times New Roman" w:hAnsi="Times New Roman" w:cs="Times New Roman" w:eastAsia="Times New Roman"/>
          <w:b w:val="0"/>
          <w:i w:val="0"/>
          <w:sz w:val="24"/>
        </w:rPr>
        <w:t>Submitted for viva - voce examination held on ………………………….</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4514"/>
        <w:gridCol w:w="4514"/>
      </w:tblGrid>
      <w:tr>
        <w:tc>
          <w:tcPr>
            <w:tcW w:type="dxa" w:w="4514"/>
          </w:tcPr>
          <w:p>
            <w:pPr>
              <w:spacing w:line="312" w:lineRule="auto"/>
              <w:jc w:val="left"/>
            </w:pPr>
            <w:r>
              <w:rPr>
                <w:rFonts w:ascii="Times New Roman" w:hAnsi="Times New Roman" w:cs="Times New Roman" w:eastAsia="Times New Roman"/>
                <w:b/>
                <w:i w:val="0"/>
                <w:sz w:val="24"/>
              </w:rPr>
              <w:t>INTERNAL EXAMINER</w:t>
            </w:r>
          </w:p>
        </w:tc>
        <w:tc>
          <w:tcPr>
            <w:tcW w:type="dxa" w:w="4514"/>
          </w:tcPr>
          <w:p>
            <w:pPr>
              <w:spacing w:line="312" w:lineRule="auto"/>
              <w:jc w:val="right"/>
            </w:pPr>
            <w:r>
              <w:rPr>
                <w:rFonts w:ascii="Times New Roman" w:hAnsi="Times New Roman" w:cs="Times New Roman" w:eastAsia="Times New Roman"/>
                <w:b/>
                <w:i w:val="0"/>
                <w:sz w:val="24"/>
              </w:rPr>
              <w:t>EXTERNAL EXAMINER</w:t>
            </w:r>
          </w:p>
        </w:tc>
      </w:tr>
    </w:tbl>
    <w:p>
      <w:pPr>
        <w:pStyle w:val="Heading1"/>
        <w:pageBreakBefore/>
        <w:spacing w:line="276" w:lineRule="auto" w:before="0" w:after="280"/>
        <w:jc w:val="center"/>
      </w:pPr>
      <w:r>
        <w:rPr>
          <w:rFonts w:ascii="Times New Roman" w:hAnsi="Times New Roman" w:cs="Times New Roman" w:eastAsia="Times New Roman"/>
          <w:b/>
          <w:sz w:val="28"/>
        </w:rPr>
        <w:t>ACKNOWLEDGEMENT</w:t>
      </w:r>
    </w:p>
    <w:p>
      <w:pPr>
        <w:spacing w:line="360" w:lineRule="auto" w:after="240"/>
        <w:ind w:firstLine="720"/>
        <w:jc w:val="both"/>
      </w:pPr>
      <w:r>
        <w:rPr>
          <w:rFonts w:ascii="Times New Roman" w:hAnsi="Times New Roman" w:cs="Times New Roman" w:eastAsia="Times New Roman"/>
          <w:b w:val="0"/>
          <w:i w:val="0"/>
          <w:sz w:val="24"/>
        </w:rPr>
        <w:t>We would first like to thank Almighty for the blessings that made this work possible. We thank our Management, AAA College of Engineering and Technology, Sivakasi, for providing the facilities and infrastructure needed for the project.</w:t>
      </w:r>
    </w:p>
    <w:p>
      <w:pPr>
        <w:spacing w:line="360" w:lineRule="auto" w:after="240"/>
        <w:ind w:firstLine="720"/>
        <w:jc w:val="both"/>
      </w:pPr>
      <w:r>
        <w:rPr>
          <w:rFonts w:ascii="Times New Roman" w:hAnsi="Times New Roman" w:cs="Times New Roman" w:eastAsia="Times New Roman"/>
          <w:b w:val="0"/>
          <w:i w:val="0"/>
          <w:sz w:val="24"/>
        </w:rPr>
        <w:t xml:space="preserve">We express our sincere thanks to </w:t>
      </w:r>
      <w:r>
        <w:rPr>
          <w:rFonts w:ascii="Times New Roman" w:hAnsi="Times New Roman" w:cs="Times New Roman" w:eastAsia="Times New Roman"/>
          <w:b/>
          <w:i w:val="0"/>
          <w:sz w:val="24"/>
        </w:rPr>
        <w:t>Dr. M. SEKAR M.E., Ph.D., (S.Korea)</w:t>
      </w:r>
      <w:r>
        <w:rPr>
          <w:rFonts w:ascii="Times New Roman" w:hAnsi="Times New Roman" w:cs="Times New Roman" w:eastAsia="Times New Roman"/>
          <w:b w:val="0"/>
          <w:i w:val="0"/>
          <w:sz w:val="24"/>
        </w:rPr>
        <w:t>, Principal, AAA College of Engineering and Technology, Sivakasi, for the necessary facilities and for permitting us to carry out this work.</w:t>
      </w:r>
    </w:p>
    <w:p>
      <w:pPr>
        <w:spacing w:line="360" w:lineRule="auto" w:after="240"/>
        <w:ind w:firstLine="720"/>
        <w:jc w:val="both"/>
      </w:pPr>
      <w:r>
        <w:rPr>
          <w:rFonts w:ascii="Times New Roman" w:hAnsi="Times New Roman" w:cs="Times New Roman" w:eastAsia="Times New Roman"/>
          <w:b w:val="0"/>
          <w:i w:val="0"/>
          <w:sz w:val="24"/>
        </w:rPr>
        <w:t xml:space="preserve">We express our gratitude to </w:t>
      </w:r>
      <w:r>
        <w:rPr>
          <w:rFonts w:ascii="Times New Roman" w:hAnsi="Times New Roman" w:cs="Times New Roman" w:eastAsia="Times New Roman"/>
          <w:b/>
          <w:i w:val="0"/>
          <w:sz w:val="24"/>
        </w:rPr>
        <w:t>Dr.​M.​KARUPPASAMY M.Tech., Ph.D.</w:t>
      </w:r>
      <w:r>
        <w:rPr>
          <w:rFonts w:ascii="Times New Roman" w:hAnsi="Times New Roman" w:cs="Times New Roman" w:eastAsia="Times New Roman"/>
          <w:b w:val="0"/>
          <w:i w:val="0"/>
          <w:sz w:val="24"/>
        </w:rPr>
        <w:t>, Associate Professor and Head of the Department, Department of Artificial Intelligence and Data Science, for his constant encouragement, which helped us to complete the project.</w:t>
      </w:r>
    </w:p>
    <w:p>
      <w:pPr>
        <w:spacing w:line="360" w:lineRule="auto" w:after="240"/>
        <w:ind w:firstLine="720"/>
        <w:jc w:val="both"/>
      </w:pPr>
      <w:r>
        <w:rPr>
          <w:rFonts w:ascii="Times New Roman" w:hAnsi="Times New Roman" w:cs="Times New Roman" w:eastAsia="Times New Roman"/>
          <w:b w:val="0"/>
          <w:i w:val="0"/>
          <w:sz w:val="24"/>
        </w:rPr>
        <w:t xml:space="preserve">We wish to express our deep sense of gratitude to our Project Guide </w:t>
      </w:r>
      <w:r>
        <w:rPr>
          <w:rFonts w:ascii="Times New Roman" w:hAnsi="Times New Roman" w:cs="Times New Roman" w:eastAsia="Times New Roman"/>
          <w:b/>
          <w:sz w:val="24"/>
          <w:highlight w:val="yellow"/>
        </w:rPr>
        <w:t>SUPERVISOR NAME, DESIGNATION</w:t>
      </w:r>
      <w:r>
        <w:rPr>
          <w:rFonts w:ascii="Times New Roman" w:hAnsi="Times New Roman" w:cs="Times New Roman" w:eastAsia="Times New Roman"/>
          <w:b w:val="0"/>
          <w:i w:val="0"/>
          <w:sz w:val="24"/>
        </w:rPr>
        <w:t>, for the guidance, supervision and information provided throughout the project.</w:t>
      </w:r>
    </w:p>
    <w:p>
      <w:pPr>
        <w:spacing w:line="360" w:lineRule="auto" w:after="240"/>
        <w:ind w:firstLine="720"/>
        <w:jc w:val="both"/>
      </w:pPr>
      <w:r>
        <w:rPr>
          <w:rFonts w:ascii="Times New Roman" w:hAnsi="Times New Roman" w:cs="Times New Roman" w:eastAsia="Times New Roman"/>
          <w:b w:val="0"/>
          <w:i w:val="0"/>
          <w:sz w:val="24"/>
        </w:rPr>
        <w:t xml:space="preserve">We express our gratitude to our Project Coordinator </w:t>
      </w:r>
      <w:r>
        <w:rPr>
          <w:rFonts w:ascii="Times New Roman" w:hAnsi="Times New Roman" w:cs="Times New Roman" w:eastAsia="Times New Roman"/>
          <w:b/>
          <w:sz w:val="24"/>
          <w:highlight w:val="yellow"/>
        </w:rPr>
        <w:t>PROJECT COORDINATOR NAME, DESIGNATION</w:t>
      </w:r>
      <w:r>
        <w:rPr>
          <w:rFonts w:ascii="Times New Roman" w:hAnsi="Times New Roman" w:cs="Times New Roman" w:eastAsia="Times New Roman"/>
          <w:b w:val="0"/>
          <w:i w:val="0"/>
          <w:sz w:val="24"/>
        </w:rPr>
        <w:t>, Department of Artificial Intelligence and Data Science, for valuable advice and constant encouragement.</w:t>
      </w:r>
    </w:p>
    <w:p>
      <w:pPr>
        <w:spacing w:line="360" w:lineRule="auto" w:after="240"/>
        <w:ind w:firstLine="720"/>
        <w:jc w:val="both"/>
      </w:pPr>
      <w:r>
        <w:rPr>
          <w:rFonts w:ascii="Times New Roman" w:hAnsi="Times New Roman" w:cs="Times New Roman" w:eastAsia="Times New Roman"/>
          <w:b w:val="0"/>
          <w:i w:val="0"/>
          <w:sz w:val="24"/>
        </w:rPr>
        <w:t>It is our privilege to record our gratitude to all the faculty members and supporting staff of the Department of Artificial Intelligence and Data Science, whose encouragement and suggestions have been a source of inspiration to us.</w:t>
      </w:r>
    </w:p>
    <w:p>
      <w:pPr>
        <w:pStyle w:val="Heading1"/>
        <w:pageBreakBefore/>
        <w:spacing w:line="276" w:lineRule="auto" w:before="0" w:after="280"/>
        <w:jc w:val="center"/>
      </w:pPr>
      <w:r>
        <w:rPr>
          <w:rFonts w:ascii="Times New Roman" w:hAnsi="Times New Roman" w:cs="Times New Roman" w:eastAsia="Times New Roman"/>
          <w:b/>
          <w:sz w:val="28"/>
        </w:rPr>
        <w:t>ABSTRACT</w:t>
      </w:r>
    </w:p>
    <w:p>
      <w:pPr>
        <w:spacing w:line="360" w:lineRule="auto"/>
        <w:ind w:firstLine="720"/>
        <w:jc w:val="both"/>
      </w:pPr>
      <w:r>
        <w:rPr>
          <w:rFonts w:ascii="Times New Roman" w:hAnsi="Times New Roman" w:cs="Times New Roman" w:eastAsia="Times New Roman"/>
          <w:b w:val="0"/>
          <w:i w:val="0"/>
          <w:sz w:val="24"/>
        </w:rPr>
        <w:t xml:space="preserve">Teams that deploy one application to development, test, staging and production often copy a set of Kubernetes manifests for every environment. The copies drift apart, a change must be repeated several times, and a wrong value is found only after the deployment. This project describes the application once, as the Helm chart </w:t>
      </w:r>
      <w:r>
        <w:rPr>
          <w:rFonts w:ascii="Courier New" w:hAnsi="Courier New" w:cs="Courier New" w:eastAsia="Courier New"/>
          <w:b w:val="0"/>
          <w:sz w:val="21"/>
        </w:rPr>
        <w:t>multi-env-app</w:t>
      </w:r>
      <w:r>
        <w:rPr>
          <w:rFonts w:ascii="Times New Roman" w:hAnsi="Times New Roman" w:cs="Times New Roman" w:eastAsia="Times New Roman"/>
          <w:b w:val="0"/>
          <w:i w:val="0"/>
          <w:sz w:val="24"/>
        </w:rPr>
        <w:t>, and expresses every difference between the environments in a values file of 28 to 43 lines. A JSON Schema rejects unknown environments, wrong types, out-of-range numbers and secrets in the configuration before anything reaches a cluster, and a checksum annotation restarts the Pods when a setting changes.</w:t>
      </w:r>
    </w:p>
    <w:p>
      <w:pPr>
        <w:spacing w:line="360" w:lineRule="auto"/>
        <w:ind w:firstLine="720"/>
        <w:jc w:val="both"/>
      </w:pPr>
      <w:r>
        <w:rPr>
          <w:rFonts w:ascii="Times New Roman" w:hAnsi="Times New Roman" w:cs="Times New Roman" w:eastAsia="Times New Roman"/>
          <w:b w:val="0"/>
          <w:i w:val="0"/>
          <w:sz w:val="24"/>
        </w:rPr>
        <w:t>The application is a Flask dashboard with Bootstrap that shows its name, environment, version and configuration. It is packaged as one image of 126 MB that is promoted unchanged through the four environments. Nine scripts install, validate, test, upgrade and roll back the releases, 62 pytest cases check the application and the chart, and a GitHub Actions workflow lints, renders and validates the chart, builds the image and deploys all four environments to a kind cluster.</w:t>
      </w:r>
    </w:p>
    <w:p>
      <w:pPr>
        <w:spacing w:line="360" w:lineRule="auto"/>
        <w:ind w:firstLine="720"/>
        <w:jc w:val="both"/>
      </w:pPr>
      <w:r>
        <w:rPr>
          <w:rFonts w:ascii="Times New Roman" w:hAnsi="Times New Roman" w:cs="Times New Roman" w:eastAsia="Times New Roman"/>
          <w:b w:val="0"/>
          <w:i w:val="0"/>
          <w:sz w:val="24"/>
        </w:rPr>
        <w:t xml:space="preserve">On the cluster, all four releases were deployed in 40 s, 56 of 56 compared settings of the running Pods equalled the values files, all 26 live checks passed, a rollback restored an earlier revision, and </w:t>
      </w:r>
      <w:r>
        <w:rPr>
          <w:rFonts w:ascii="Courier New" w:hAnsi="Courier New" w:cs="Courier New" w:eastAsia="Courier New"/>
          <w:b w:val="0"/>
          <w:sz w:val="21"/>
        </w:rPr>
        <w:t>--atomic</w:t>
      </w:r>
      <w:r>
        <w:rPr>
          <w:rFonts w:ascii="Times New Roman" w:hAnsi="Times New Roman" w:cs="Times New Roman" w:eastAsia="Times New Roman"/>
          <w:b w:val="0"/>
          <w:i w:val="0"/>
          <w:sz w:val="24"/>
        </w:rPr>
        <w:t xml:space="preserve"> restored a release after an upgrade to a non-existent image. A measurement of 13 rolling updates showed that </w:t>
      </w:r>
      <w:r>
        <w:rPr>
          <w:rFonts w:ascii="Courier New" w:hAnsi="Courier New" w:cs="Courier New" w:eastAsia="Courier New"/>
          <w:b w:val="0"/>
          <w:sz w:val="21"/>
        </w:rPr>
        <w:t>maxUnavailable: 0</w:t>
      </w:r>
      <w:r>
        <w:rPr>
          <w:rFonts w:ascii="Times New Roman" w:hAnsi="Times New Roman" w:cs="Times New Roman" w:eastAsia="Times New Roman"/>
          <w:b w:val="0"/>
          <w:i w:val="0"/>
          <w:sz w:val="24"/>
        </w:rPr>
        <w:t xml:space="preserve"> keeps full capacity but still lost 1.2 to 1.5 % of the requests in short bursts, which a </w:t>
      </w:r>
      <w:r>
        <w:rPr>
          <w:rFonts w:ascii="Courier New" w:hAnsi="Courier New" w:cs="Courier New" w:eastAsia="Courier New"/>
          <w:b w:val="0"/>
          <w:sz w:val="21"/>
        </w:rPr>
        <w:t>preStop</w:t>
      </w:r>
      <w:r>
        <w:rPr>
          <w:rFonts w:ascii="Times New Roman" w:hAnsi="Times New Roman" w:cs="Times New Roman" w:eastAsia="Times New Roman"/>
          <w:b w:val="0"/>
          <w:i w:val="0"/>
          <w:sz w:val="24"/>
        </w:rPr>
        <w:t xml:space="preserve"> delay removed; “zero downtime” is therefore not claimed. The report states for every result whether it was run on a cluster, run locally or derived. Minikube, which the scripts support, was not executed.</w:t>
      </w:r>
    </w:p>
    <w:p>
      <w:pPr>
        <w:spacing w:line="360" w:lineRule="auto" w:before="120"/>
        <w:ind w:firstLine="0"/>
        <w:jc w:val="both"/>
      </w:pPr>
      <w:r>
        <w:rPr>
          <w:rFonts w:ascii="Times New Roman" w:hAnsi="Times New Roman" w:cs="Times New Roman" w:eastAsia="Times New Roman"/>
          <w:b/>
          <w:i w:val="0"/>
          <w:sz w:val="24"/>
        </w:rPr>
        <w:t>Keywords:</w:t>
      </w:r>
      <w:r>
        <w:rPr>
          <w:rFonts w:ascii="Times New Roman" w:hAnsi="Times New Roman" w:cs="Times New Roman" w:eastAsia="Times New Roman"/>
          <w:b w:val="0"/>
          <w:i w:val="0"/>
          <w:sz w:val="24"/>
        </w:rPr>
        <w:t xml:space="preserve"> Helm, Kubernetes, Configuration Management, Multi-​Environment Deployment, Values Files, JSON Schema, Rolling Update, GitHub Actions, Release Rollback</w:t>
      </w:r>
    </w:p>
    <w:p>
      <w:pPr>
        <w:pStyle w:val="Heading1"/>
        <w:pageBreakBefore/>
        <w:spacing w:line="276" w:lineRule="auto" w:before="0" w:after="280"/>
        <w:jc w:val="center"/>
      </w:pPr>
      <w:r>
        <w:rPr>
          <w:rFonts w:ascii="Times New Roman" w:hAnsi="Times New Roman" w:cs="Times New Roman" w:eastAsia="Times New Roman"/>
          <w:b/>
          <w:sz w:val="28"/>
        </w:rPr>
        <w:t>TABLE OF CONTENTS</w:t>
      </w:r>
    </w:p>
    <w:p>
      <w:pPr>
        <w:tabs>
          <w:tab w:pos="4320" w:val="center"/>
          <w:tab w:pos="9029" w:val="right"/>
        </w:tabs>
        <w:spacing w:line="276" w:lineRule="auto" w:after="80"/>
        <w:jc w:val="left"/>
      </w:pPr>
      <w:r>
        <w:rPr>
          <w:rFonts w:ascii="Times New Roman" w:hAnsi="Times New Roman" w:cs="Times New Roman" w:eastAsia="Times New Roman"/>
          <w:b/>
          <w:sz w:val="22"/>
        </w:rPr>
        <w:t>CHAPTER NO.</w:t>
        <w:tab/>
        <w:t>DESCRIPTION</w:t>
        <w:tab/>
        <w:t>PAGE NO.</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ab/>
      </w:r>
      <w:r>
        <w:rPr>
          <w:rFonts w:ascii="Times New Roman" w:hAnsi="Times New Roman" w:cs="Times New Roman" w:eastAsia="Times New Roman"/>
          <w:b/>
          <w:i w:val="0"/>
          <w:sz w:val="21"/>
        </w:rPr>
        <w:t>ABSTRACT</w:t>
      </w:r>
      <w:r>
        <w:rPr>
          <w:rFonts w:ascii="Times New Roman" w:hAnsi="Times New Roman" w:cs="Times New Roman" w:eastAsia="Times New Roman"/>
          <w:b/>
          <w:sz w:val="21"/>
        </w:rPr>
        <w:tab/>
        <w:t>iv</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ab/>
      </w:r>
      <w:r>
        <w:rPr>
          <w:rFonts w:ascii="Times New Roman" w:hAnsi="Times New Roman" w:cs="Times New Roman" w:eastAsia="Times New Roman"/>
          <w:b/>
          <w:i w:val="0"/>
          <w:sz w:val="21"/>
        </w:rPr>
        <w:t>LIST OF FIGURES</w:t>
      </w:r>
      <w:r>
        <w:rPr>
          <w:rFonts w:ascii="Times New Roman" w:hAnsi="Times New Roman" w:cs="Times New Roman" w:eastAsia="Times New Roman"/>
          <w:b/>
          <w:sz w:val="21"/>
        </w:rPr>
        <w:tab/>
        <w:t>vii</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ab/>
      </w:r>
      <w:r>
        <w:rPr>
          <w:rFonts w:ascii="Times New Roman" w:hAnsi="Times New Roman" w:cs="Times New Roman" w:eastAsia="Times New Roman"/>
          <w:b/>
          <w:i w:val="0"/>
          <w:sz w:val="21"/>
        </w:rPr>
        <w:t>LIST OF TABLES</w:t>
      </w:r>
      <w:r>
        <w:rPr>
          <w:rFonts w:ascii="Times New Roman" w:hAnsi="Times New Roman" w:cs="Times New Roman" w:eastAsia="Times New Roman"/>
          <w:b/>
          <w:sz w:val="21"/>
        </w:rPr>
        <w:tab/>
        <w:t>viii</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ab/>
      </w:r>
      <w:r>
        <w:rPr>
          <w:rFonts w:ascii="Times New Roman" w:hAnsi="Times New Roman" w:cs="Times New Roman" w:eastAsia="Times New Roman"/>
          <w:b/>
          <w:i w:val="0"/>
          <w:sz w:val="21"/>
        </w:rPr>
        <w:t>LIST OF ABBREVIATIONS</w:t>
      </w:r>
      <w:r>
        <w:rPr>
          <w:rFonts w:ascii="Times New Roman" w:hAnsi="Times New Roman" w:cs="Times New Roman" w:eastAsia="Times New Roman"/>
          <w:b/>
          <w:sz w:val="21"/>
        </w:rPr>
        <w:tab/>
        <w:t>ix</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ab/>
      </w:r>
      <w:r>
        <w:rPr>
          <w:rFonts w:ascii="Times New Roman" w:hAnsi="Times New Roman" w:cs="Times New Roman" w:eastAsia="Times New Roman"/>
          <w:b/>
          <w:i w:val="0"/>
          <w:sz w:val="21"/>
        </w:rPr>
        <w:t>GLOSSARY OF TECHNICAL TERMS</w:t>
      </w:r>
      <w:r>
        <w:rPr>
          <w:rFonts w:ascii="Times New Roman" w:hAnsi="Times New Roman" w:cs="Times New Roman" w:eastAsia="Times New Roman"/>
          <w:b/>
          <w:sz w:val="21"/>
        </w:rPr>
        <w:tab/>
        <w:t>ix</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I</w:t>
        <w:tab/>
      </w:r>
      <w:r>
        <w:rPr>
          <w:rFonts w:ascii="Times New Roman" w:hAnsi="Times New Roman" w:cs="Times New Roman" w:eastAsia="Times New Roman"/>
          <w:b/>
          <w:i w:val="0"/>
          <w:sz w:val="21"/>
        </w:rPr>
        <w:t>INTRODUCTION</w:t>
      </w:r>
      <w:r>
        <w:rPr>
          <w:rFonts w:ascii="Times New Roman" w:hAnsi="Times New Roman" w:cs="Times New Roman" w:eastAsia="Times New Roman"/>
          <w:b/>
          <w:sz w:val="21"/>
        </w:rPr>
        <w:tab/>
        <w:t>1</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1.1</w:t>
        <w:tab/>
      </w:r>
      <w:r>
        <w:rPr>
          <w:rFonts w:ascii="Times New Roman" w:hAnsi="Times New Roman" w:cs="Times New Roman" w:eastAsia="Times New Roman"/>
          <w:b w:val="0"/>
          <w:i w:val="0"/>
          <w:sz w:val="21"/>
        </w:rPr>
        <w:t>Background and Motivation</w:t>
      </w:r>
      <w:r>
        <w:rPr>
          <w:rFonts w:ascii="Times New Roman" w:hAnsi="Times New Roman" w:cs="Times New Roman" w:eastAsia="Times New Roman"/>
          <w:b w:val="0"/>
          <w:sz w:val="21"/>
        </w:rPr>
        <w:tab/>
        <w:t>1</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1.2</w:t>
        <w:tab/>
      </w:r>
      <w:r>
        <w:rPr>
          <w:rFonts w:ascii="Times New Roman" w:hAnsi="Times New Roman" w:cs="Times New Roman" w:eastAsia="Times New Roman"/>
          <w:b w:val="0"/>
          <w:i w:val="0"/>
          <w:sz w:val="21"/>
        </w:rPr>
        <w:t>The Multi-​Environment Configuration Problem</w:t>
      </w:r>
      <w:r>
        <w:rPr>
          <w:rFonts w:ascii="Times New Roman" w:hAnsi="Times New Roman" w:cs="Times New Roman" w:eastAsia="Times New Roman"/>
          <w:b w:val="0"/>
          <w:sz w:val="21"/>
        </w:rPr>
        <w:tab/>
        <w:t>1</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1.3</w:t>
        <w:tab/>
      </w:r>
      <w:r>
        <w:rPr>
          <w:rFonts w:ascii="Times New Roman" w:hAnsi="Times New Roman" w:cs="Times New Roman" w:eastAsia="Times New Roman"/>
          <w:b w:val="0"/>
          <w:i w:val="0"/>
          <w:sz w:val="21"/>
        </w:rPr>
        <w:t>Problem Statement</w:t>
      </w:r>
      <w:r>
        <w:rPr>
          <w:rFonts w:ascii="Times New Roman" w:hAnsi="Times New Roman" w:cs="Times New Roman" w:eastAsia="Times New Roman"/>
          <w:b w:val="0"/>
          <w:sz w:val="21"/>
        </w:rPr>
        <w:tab/>
        <w:t>2</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1.4</w:t>
        <w:tab/>
      </w:r>
      <w:r>
        <w:rPr>
          <w:rFonts w:ascii="Times New Roman" w:hAnsi="Times New Roman" w:cs="Times New Roman" w:eastAsia="Times New Roman"/>
          <w:b w:val="0"/>
          <w:i w:val="0"/>
          <w:sz w:val="21"/>
        </w:rPr>
        <w:t>Objectives of the Project</w:t>
      </w:r>
      <w:r>
        <w:rPr>
          <w:rFonts w:ascii="Times New Roman" w:hAnsi="Times New Roman" w:cs="Times New Roman" w:eastAsia="Times New Roman"/>
          <w:b w:val="0"/>
          <w:sz w:val="21"/>
        </w:rPr>
        <w:tab/>
        <w:t>2</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1.5</w:t>
        <w:tab/>
      </w:r>
      <w:r>
        <w:rPr>
          <w:rFonts w:ascii="Times New Roman" w:hAnsi="Times New Roman" w:cs="Times New Roman" w:eastAsia="Times New Roman"/>
          <w:b w:val="0"/>
          <w:i w:val="0"/>
          <w:sz w:val="21"/>
        </w:rPr>
        <w:t>Scope, Limitations and Contribution</w:t>
      </w:r>
      <w:r>
        <w:rPr>
          <w:rFonts w:ascii="Times New Roman" w:hAnsi="Times New Roman" w:cs="Times New Roman" w:eastAsia="Times New Roman"/>
          <w:b w:val="0"/>
          <w:sz w:val="21"/>
        </w:rPr>
        <w:tab/>
        <w:t>3</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1.6</w:t>
        <w:tab/>
      </w:r>
      <w:r>
        <w:rPr>
          <w:rFonts w:ascii="Times New Roman" w:hAnsi="Times New Roman" w:cs="Times New Roman" w:eastAsia="Times New Roman"/>
          <w:b w:val="0"/>
          <w:i w:val="0"/>
          <w:sz w:val="21"/>
        </w:rPr>
        <w:t>Organisation of the Report</w:t>
      </w:r>
      <w:r>
        <w:rPr>
          <w:rFonts w:ascii="Times New Roman" w:hAnsi="Times New Roman" w:cs="Times New Roman" w:eastAsia="Times New Roman"/>
          <w:b w:val="0"/>
          <w:sz w:val="21"/>
        </w:rPr>
        <w:tab/>
        <w:t>3</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II</w:t>
        <w:tab/>
      </w:r>
      <w:r>
        <w:rPr>
          <w:rFonts w:ascii="Times New Roman" w:hAnsi="Times New Roman" w:cs="Times New Roman" w:eastAsia="Times New Roman"/>
          <w:b/>
          <w:i w:val="0"/>
          <w:sz w:val="21"/>
        </w:rPr>
        <w:t>LITERATURE SURVEY</w:t>
      </w:r>
      <w:r>
        <w:rPr>
          <w:rFonts w:ascii="Times New Roman" w:hAnsi="Times New Roman" w:cs="Times New Roman" w:eastAsia="Times New Roman"/>
          <w:b/>
          <w:sz w:val="21"/>
        </w:rPr>
        <w:tab/>
        <w:t>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2.1</w:t>
        <w:tab/>
      </w:r>
      <w:r>
        <w:rPr>
          <w:rFonts w:ascii="Times New Roman" w:hAnsi="Times New Roman" w:cs="Times New Roman" w:eastAsia="Times New Roman"/>
          <w:b w:val="0"/>
          <w:i w:val="0"/>
          <w:sz w:val="21"/>
        </w:rPr>
        <w:t>Research Papers and Documentation</w:t>
      </w:r>
      <w:r>
        <w:rPr>
          <w:rFonts w:ascii="Times New Roman" w:hAnsi="Times New Roman" w:cs="Times New Roman" w:eastAsia="Times New Roman"/>
          <w:b w:val="0"/>
          <w:sz w:val="21"/>
        </w:rPr>
        <w:tab/>
        <w:t>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2.2</w:t>
        <w:tab/>
      </w:r>
      <w:r>
        <w:rPr>
          <w:rFonts w:ascii="Times New Roman" w:hAnsi="Times New Roman" w:cs="Times New Roman" w:eastAsia="Times New Roman"/>
          <w:b w:val="0"/>
          <w:i w:val="0"/>
          <w:sz w:val="21"/>
        </w:rPr>
        <w:t>Existing Approaches to Configuration Management</w:t>
      </w:r>
      <w:r>
        <w:rPr>
          <w:rFonts w:ascii="Times New Roman" w:hAnsi="Times New Roman" w:cs="Times New Roman" w:eastAsia="Times New Roman"/>
          <w:b w:val="0"/>
          <w:sz w:val="21"/>
        </w:rPr>
        <w:tab/>
        <w:t>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2.3</w:t>
        <w:tab/>
      </w:r>
      <w:r>
        <w:rPr>
          <w:rFonts w:ascii="Times New Roman" w:hAnsi="Times New Roman" w:cs="Times New Roman" w:eastAsia="Times New Roman"/>
          <w:b w:val="0"/>
          <w:i w:val="0"/>
          <w:sz w:val="21"/>
        </w:rPr>
        <w:t>Research Gaps and Objective</w:t>
      </w:r>
      <w:r>
        <w:rPr>
          <w:rFonts w:ascii="Times New Roman" w:hAnsi="Times New Roman" w:cs="Times New Roman" w:eastAsia="Times New Roman"/>
          <w:b w:val="0"/>
          <w:sz w:val="21"/>
        </w:rPr>
        <w:tab/>
        <w:t>5</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III</w:t>
        <w:tab/>
      </w:r>
      <w:r>
        <w:rPr>
          <w:rFonts w:ascii="Times New Roman" w:hAnsi="Times New Roman" w:cs="Times New Roman" w:eastAsia="Times New Roman"/>
          <w:b/>
          <w:i w:val="0"/>
          <w:sz w:val="21"/>
        </w:rPr>
        <w:t>PROPOSED METHODOLOGY</w:t>
      </w:r>
      <w:r>
        <w:rPr>
          <w:rFonts w:ascii="Times New Roman" w:hAnsi="Times New Roman" w:cs="Times New Roman" w:eastAsia="Times New Roman"/>
          <w:b/>
          <w:sz w:val="21"/>
        </w:rPr>
        <w:tab/>
        <w:t>6</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3.1</w:t>
        <w:tab/>
      </w:r>
      <w:r>
        <w:rPr>
          <w:rFonts w:ascii="Times New Roman" w:hAnsi="Times New Roman" w:cs="Times New Roman" w:eastAsia="Times New Roman"/>
          <w:b w:val="0"/>
          <w:i w:val="0"/>
          <w:sz w:val="21"/>
        </w:rPr>
        <w:t>Existing and Proposed System</w:t>
      </w:r>
      <w:r>
        <w:rPr>
          <w:rFonts w:ascii="Times New Roman" w:hAnsi="Times New Roman" w:cs="Times New Roman" w:eastAsia="Times New Roman"/>
          <w:b w:val="0"/>
          <w:sz w:val="21"/>
        </w:rPr>
        <w:tab/>
        <w:t>6</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3.2</w:t>
        <w:tab/>
      </w:r>
      <w:r>
        <w:rPr>
          <w:rFonts w:ascii="Times New Roman" w:hAnsi="Times New Roman" w:cs="Times New Roman" w:eastAsia="Times New Roman"/>
          <w:b w:val="0"/>
          <w:i w:val="0"/>
          <w:sz w:val="21"/>
        </w:rPr>
        <w:t>System Requirements</w:t>
      </w:r>
      <w:r>
        <w:rPr>
          <w:rFonts w:ascii="Times New Roman" w:hAnsi="Times New Roman" w:cs="Times New Roman" w:eastAsia="Times New Roman"/>
          <w:b w:val="0"/>
          <w:sz w:val="21"/>
        </w:rPr>
        <w:tab/>
        <w:t>6</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3.3</w:t>
        <w:tab/>
      </w:r>
      <w:r>
        <w:rPr>
          <w:rFonts w:ascii="Times New Roman" w:hAnsi="Times New Roman" w:cs="Times New Roman" w:eastAsia="Times New Roman"/>
          <w:b w:val="0"/>
          <w:i w:val="0"/>
          <w:sz w:val="21"/>
        </w:rPr>
        <w:t>Block Diagram and Explanation</w:t>
      </w:r>
      <w:r>
        <w:rPr>
          <w:rFonts w:ascii="Times New Roman" w:hAnsi="Times New Roman" w:cs="Times New Roman" w:eastAsia="Times New Roman"/>
          <w:b w:val="0"/>
          <w:sz w:val="21"/>
        </w:rPr>
        <w:tab/>
        <w:t>7</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3.4</w:t>
        <w:tab/>
      </w:r>
      <w:r>
        <w:rPr>
          <w:rFonts w:ascii="Times New Roman" w:hAnsi="Times New Roman" w:cs="Times New Roman" w:eastAsia="Times New Roman"/>
          <w:b w:val="0"/>
          <w:i w:val="0"/>
          <w:sz w:val="21"/>
        </w:rPr>
        <w:t>Application Design</w:t>
      </w:r>
      <w:r>
        <w:rPr>
          <w:rFonts w:ascii="Times New Roman" w:hAnsi="Times New Roman" w:cs="Times New Roman" w:eastAsia="Times New Roman"/>
          <w:b w:val="0"/>
          <w:sz w:val="21"/>
        </w:rPr>
        <w:tab/>
        <w:t>8</w:t>
      </w:r>
    </w:p>
    <w:p>
      <w:pPr>
        <w:tabs>
          <w:tab w:pos="2880" w:val="left"/>
          <w:tab w:pos="9029" w:val="right"/>
        </w:tabs>
        <w:spacing w:line="250" w:lineRule="auto" w:before="0" w:after="20"/>
        <w:ind w:left="2880" w:right="648" w:hanging="1080"/>
        <w:jc w:val="left"/>
      </w:pPr>
      <w:r>
        <w:rPr>
          <w:rFonts w:ascii="Times New Roman" w:hAnsi="Times New Roman" w:cs="Times New Roman" w:eastAsia="Times New Roman"/>
          <w:b w:val="0"/>
          <w:sz w:val="21"/>
        </w:rPr>
        <w:t>3.4.1</w:t>
        <w:tab/>
      </w:r>
      <w:r>
        <w:rPr>
          <w:rFonts w:ascii="Times New Roman" w:hAnsi="Times New Roman" w:cs="Times New Roman" w:eastAsia="Times New Roman"/>
          <w:b w:val="0"/>
          <w:i w:val="0"/>
          <w:sz w:val="21"/>
        </w:rPr>
        <w:t>Routes, Configuration and Secret Handling</w:t>
      </w:r>
      <w:r>
        <w:rPr>
          <w:rFonts w:ascii="Times New Roman" w:hAnsi="Times New Roman" w:cs="Times New Roman" w:eastAsia="Times New Roman"/>
          <w:b w:val="0"/>
          <w:sz w:val="21"/>
        </w:rPr>
        <w:tab/>
        <w:t>8</w:t>
      </w:r>
    </w:p>
    <w:p>
      <w:pPr>
        <w:tabs>
          <w:tab w:pos="2880" w:val="left"/>
          <w:tab w:pos="9029" w:val="right"/>
        </w:tabs>
        <w:spacing w:line="250" w:lineRule="auto" w:before="0" w:after="20"/>
        <w:ind w:left="2880" w:right="648" w:hanging="1080"/>
        <w:jc w:val="left"/>
      </w:pPr>
      <w:r>
        <w:rPr>
          <w:rFonts w:ascii="Times New Roman" w:hAnsi="Times New Roman" w:cs="Times New Roman" w:eastAsia="Times New Roman"/>
          <w:b w:val="0"/>
          <w:sz w:val="21"/>
        </w:rPr>
        <w:t>3.4.2</w:t>
        <w:tab/>
      </w:r>
      <w:r>
        <w:rPr>
          <w:rFonts w:ascii="Times New Roman" w:hAnsi="Times New Roman" w:cs="Times New Roman" w:eastAsia="Times New Roman"/>
          <w:b w:val="0"/>
          <w:i w:val="0"/>
          <w:sz w:val="21"/>
        </w:rPr>
        <w:t>Dashboard and Probes</w:t>
      </w:r>
      <w:r>
        <w:rPr>
          <w:rFonts w:ascii="Times New Roman" w:hAnsi="Times New Roman" w:cs="Times New Roman" w:eastAsia="Times New Roman"/>
          <w:b w:val="0"/>
          <w:sz w:val="21"/>
        </w:rPr>
        <w:tab/>
        <w:t>9</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3.5</w:t>
        <w:tab/>
      </w:r>
      <w:r>
        <w:rPr>
          <w:rFonts w:ascii="Times New Roman" w:hAnsi="Times New Roman" w:cs="Times New Roman" w:eastAsia="Times New Roman"/>
          <w:b w:val="0"/>
          <w:i w:val="0"/>
          <w:sz w:val="21"/>
        </w:rPr>
        <w:t>Containerisation</w:t>
      </w:r>
      <w:r>
        <w:rPr>
          <w:rFonts w:ascii="Times New Roman" w:hAnsi="Times New Roman" w:cs="Times New Roman" w:eastAsia="Times New Roman"/>
          <w:b w:val="0"/>
          <w:sz w:val="21"/>
        </w:rPr>
        <w:tab/>
        <w:t>10</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3.6</w:t>
        <w:tab/>
      </w:r>
      <w:r>
        <w:rPr>
          <w:rFonts w:ascii="Times New Roman" w:hAnsi="Times New Roman" w:cs="Times New Roman" w:eastAsia="Times New Roman"/>
          <w:b w:val="0"/>
          <w:i w:val="0"/>
          <w:sz w:val="21"/>
        </w:rPr>
        <w:t>Helm Chart Design</w:t>
      </w:r>
      <w:r>
        <w:rPr>
          <w:rFonts w:ascii="Times New Roman" w:hAnsi="Times New Roman" w:cs="Times New Roman" w:eastAsia="Times New Roman"/>
          <w:b w:val="0"/>
          <w:sz w:val="21"/>
        </w:rPr>
        <w:tab/>
        <w:t>10</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3.7</w:t>
        <w:tab/>
      </w:r>
      <w:r>
        <w:rPr>
          <w:rFonts w:ascii="Times New Roman" w:hAnsi="Times New Roman" w:cs="Times New Roman" w:eastAsia="Times New Roman"/>
          <w:b w:val="0"/>
          <w:i w:val="0"/>
          <w:sz w:val="21"/>
        </w:rPr>
        <w:t>Values and Environment-​Specific Configuration</w:t>
      </w:r>
      <w:r>
        <w:rPr>
          <w:rFonts w:ascii="Times New Roman" w:hAnsi="Times New Roman" w:cs="Times New Roman" w:eastAsia="Times New Roman"/>
          <w:b w:val="0"/>
          <w:sz w:val="21"/>
        </w:rPr>
        <w:tab/>
        <w:t>11</w:t>
      </w:r>
    </w:p>
    <w:p>
      <w:pPr>
        <w:tabs>
          <w:tab w:pos="2880" w:val="left"/>
          <w:tab w:pos="9029" w:val="right"/>
        </w:tabs>
        <w:spacing w:line="250" w:lineRule="auto" w:before="0" w:after="20"/>
        <w:ind w:left="2880" w:right="648" w:hanging="1080"/>
        <w:jc w:val="left"/>
      </w:pPr>
      <w:r>
        <w:rPr>
          <w:rFonts w:ascii="Times New Roman" w:hAnsi="Times New Roman" w:cs="Times New Roman" w:eastAsia="Times New Roman"/>
          <w:b w:val="0"/>
          <w:sz w:val="21"/>
        </w:rPr>
        <w:t>3.7.1</w:t>
        <w:tab/>
      </w:r>
      <w:r>
        <w:rPr>
          <w:rFonts w:ascii="Times New Roman" w:hAnsi="Times New Roman" w:cs="Times New Roman" w:eastAsia="Times New Roman"/>
          <w:b w:val="0"/>
          <w:i w:val="0"/>
          <w:sz w:val="21"/>
        </w:rPr>
        <w:t>Layering of Values</w:t>
      </w:r>
      <w:r>
        <w:rPr>
          <w:rFonts w:ascii="Times New Roman" w:hAnsi="Times New Roman" w:cs="Times New Roman" w:eastAsia="Times New Roman"/>
          <w:b w:val="0"/>
          <w:sz w:val="21"/>
        </w:rPr>
        <w:tab/>
        <w:t>11</w:t>
      </w:r>
    </w:p>
    <w:p>
      <w:pPr>
        <w:tabs>
          <w:tab w:pos="2880" w:val="left"/>
          <w:tab w:pos="9029" w:val="right"/>
        </w:tabs>
        <w:spacing w:line="250" w:lineRule="auto" w:before="0" w:after="20"/>
        <w:ind w:left="2880" w:right="648" w:hanging="1080"/>
        <w:jc w:val="left"/>
      </w:pPr>
      <w:r>
        <w:rPr>
          <w:rFonts w:ascii="Times New Roman" w:hAnsi="Times New Roman" w:cs="Times New Roman" w:eastAsia="Times New Roman"/>
          <w:b w:val="0"/>
          <w:sz w:val="21"/>
        </w:rPr>
        <w:t>3.7.2</w:t>
        <w:tab/>
      </w:r>
      <w:r>
        <w:rPr>
          <w:rFonts w:ascii="Times New Roman" w:hAnsi="Times New Roman" w:cs="Times New Roman" w:eastAsia="Times New Roman"/>
          <w:b w:val="0"/>
          <w:i w:val="0"/>
          <w:sz w:val="21"/>
        </w:rPr>
        <w:t>Configuration of the Four Environments</w:t>
      </w:r>
      <w:r>
        <w:rPr>
          <w:rFonts w:ascii="Times New Roman" w:hAnsi="Times New Roman" w:cs="Times New Roman" w:eastAsia="Times New Roman"/>
          <w:b w:val="0"/>
          <w:sz w:val="21"/>
        </w:rPr>
        <w:tab/>
        <w:t>12</w:t>
      </w:r>
    </w:p>
    <w:p>
      <w:pPr>
        <w:tabs>
          <w:tab w:pos="2880" w:val="left"/>
          <w:tab w:pos="9029" w:val="right"/>
        </w:tabs>
        <w:spacing w:line="250" w:lineRule="auto" w:before="0" w:after="20"/>
        <w:ind w:left="2880" w:right="648" w:hanging="1080"/>
        <w:jc w:val="left"/>
      </w:pPr>
      <w:r>
        <w:rPr>
          <w:rFonts w:ascii="Times New Roman" w:hAnsi="Times New Roman" w:cs="Times New Roman" w:eastAsia="Times New Roman"/>
          <w:b w:val="0"/>
          <w:sz w:val="21"/>
        </w:rPr>
        <w:t>3.7.3</w:t>
        <w:tab/>
      </w:r>
      <w:r>
        <w:rPr>
          <w:rFonts w:ascii="Times New Roman" w:hAnsi="Times New Roman" w:cs="Times New Roman" w:eastAsia="Times New Roman"/>
          <w:b w:val="0"/>
          <w:i w:val="0"/>
          <w:sz w:val="21"/>
        </w:rPr>
        <w:t>Schema Validation of Values</w:t>
      </w:r>
      <w:r>
        <w:rPr>
          <w:rFonts w:ascii="Times New Roman" w:hAnsi="Times New Roman" w:cs="Times New Roman" w:eastAsia="Times New Roman"/>
          <w:b w:val="0"/>
          <w:sz w:val="21"/>
        </w:rPr>
        <w:tab/>
        <w:t>12</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3.8</w:t>
        <w:tab/>
      </w:r>
      <w:r>
        <w:rPr>
          <w:rFonts w:ascii="Times New Roman" w:hAnsi="Times New Roman" w:cs="Times New Roman" w:eastAsia="Times New Roman"/>
          <w:b w:val="0"/>
          <w:i w:val="0"/>
          <w:sz w:val="21"/>
        </w:rPr>
        <w:t>Helm Templates</w:t>
      </w:r>
      <w:r>
        <w:rPr>
          <w:rFonts w:ascii="Times New Roman" w:hAnsi="Times New Roman" w:cs="Times New Roman" w:eastAsia="Times New Roman"/>
          <w:b w:val="0"/>
          <w:sz w:val="21"/>
        </w:rPr>
        <w:tab/>
        <w:t>13</w:t>
      </w:r>
    </w:p>
    <w:p>
      <w:pPr>
        <w:tabs>
          <w:tab w:pos="2880" w:val="left"/>
          <w:tab w:pos="9029" w:val="right"/>
        </w:tabs>
        <w:spacing w:line="250" w:lineRule="auto" w:before="0" w:after="20"/>
        <w:ind w:left="2880" w:right="648" w:hanging="1080"/>
        <w:jc w:val="left"/>
      </w:pPr>
      <w:r>
        <w:rPr>
          <w:rFonts w:ascii="Times New Roman" w:hAnsi="Times New Roman" w:cs="Times New Roman" w:eastAsia="Times New Roman"/>
          <w:b w:val="0"/>
          <w:sz w:val="21"/>
        </w:rPr>
        <w:t>3.8.1</w:t>
        <w:tab/>
      </w:r>
      <w:r>
        <w:rPr>
          <w:rFonts w:ascii="Times New Roman" w:hAnsi="Times New Roman" w:cs="Times New Roman" w:eastAsia="Times New Roman"/>
          <w:b w:val="0"/>
          <w:i w:val="0"/>
          <w:sz w:val="21"/>
        </w:rPr>
        <w:t>Rolling-Update Strategy</w:t>
      </w:r>
      <w:r>
        <w:rPr>
          <w:rFonts w:ascii="Times New Roman" w:hAnsi="Times New Roman" w:cs="Times New Roman" w:eastAsia="Times New Roman"/>
          <w:b w:val="0"/>
          <w:sz w:val="21"/>
        </w:rPr>
        <w:tab/>
        <w:t>14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3.9</w:t>
        <w:tab/>
      </w:r>
      <w:r>
        <w:rPr>
          <w:rFonts w:ascii="Times New Roman" w:hAnsi="Times New Roman" w:cs="Times New Roman" w:eastAsia="Times New Roman"/>
          <w:b w:val="0"/>
          <w:i w:val="0"/>
          <w:sz w:val="21"/>
        </w:rPr>
        <w:t>Kubernetes Topology and Objects</w:t>
      </w:r>
      <w:r>
        <w:rPr>
          <w:rFonts w:ascii="Times New Roman" w:hAnsi="Times New Roman" w:cs="Times New Roman" w:eastAsia="Times New Roman"/>
          <w:b w:val="0"/>
          <w:sz w:val="21"/>
        </w:rPr>
        <w:tab/>
        <w:t>14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3.10</w:t>
        <w:tab/>
      </w:r>
      <w:r>
        <w:rPr>
          <w:rFonts w:ascii="Times New Roman" w:hAnsi="Times New Roman" w:cs="Times New Roman" w:eastAsia="Times New Roman"/>
          <w:b w:val="0"/>
          <w:i w:val="0"/>
          <w:sz w:val="21"/>
        </w:rPr>
        <w:t>Release Management with Helm</w:t>
      </w:r>
      <w:r>
        <w:rPr>
          <w:rFonts w:ascii="Times New Roman" w:hAnsi="Times New Roman" w:cs="Times New Roman" w:eastAsia="Times New Roman"/>
          <w:b w:val="0"/>
          <w:sz w:val="21"/>
        </w:rPr>
        <w:tab/>
        <w:t>15</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3.11</w:t>
        <w:tab/>
      </w:r>
      <w:r>
        <w:rPr>
          <w:rFonts w:ascii="Times New Roman" w:hAnsi="Times New Roman" w:cs="Times New Roman" w:eastAsia="Times New Roman"/>
          <w:b w:val="0"/>
          <w:i w:val="0"/>
          <w:sz w:val="21"/>
        </w:rPr>
        <w:t>Automation Scripts and Testing Strategy</w:t>
      </w:r>
      <w:r>
        <w:rPr>
          <w:rFonts w:ascii="Times New Roman" w:hAnsi="Times New Roman" w:cs="Times New Roman" w:eastAsia="Times New Roman"/>
          <w:b w:val="0"/>
          <w:sz w:val="21"/>
        </w:rPr>
        <w:tab/>
        <w:t>16</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3.12</w:t>
        <w:tab/>
      </w:r>
      <w:r>
        <w:rPr>
          <w:rFonts w:ascii="Times New Roman" w:hAnsi="Times New Roman" w:cs="Times New Roman" w:eastAsia="Times New Roman"/>
          <w:b w:val="0"/>
          <w:i w:val="0"/>
          <w:sz w:val="21"/>
        </w:rPr>
        <w:t>Continuous Integration with GitHub Actions</w:t>
      </w:r>
      <w:r>
        <w:rPr>
          <w:rFonts w:ascii="Times New Roman" w:hAnsi="Times New Roman" w:cs="Times New Roman" w:eastAsia="Times New Roman"/>
          <w:b w:val="0"/>
          <w:sz w:val="21"/>
        </w:rPr>
        <w:tab/>
        <w:t>17</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3.13</w:t>
        <w:tab/>
      </w:r>
      <w:r>
        <w:rPr>
          <w:rFonts w:ascii="Times New Roman" w:hAnsi="Times New Roman" w:cs="Times New Roman" w:eastAsia="Times New Roman"/>
          <w:b w:val="0"/>
          <w:i w:val="0"/>
          <w:sz w:val="21"/>
        </w:rPr>
        <w:t>Security and Secret Handling</w:t>
      </w:r>
      <w:r>
        <w:rPr>
          <w:rFonts w:ascii="Times New Roman" w:hAnsi="Times New Roman" w:cs="Times New Roman" w:eastAsia="Times New Roman"/>
          <w:b w:val="0"/>
          <w:sz w:val="21"/>
        </w:rPr>
        <w:tab/>
        <w:t>17</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3.14</w:t>
        <w:tab/>
      </w:r>
      <w:r>
        <w:rPr>
          <w:rFonts w:ascii="Times New Roman" w:hAnsi="Times New Roman" w:cs="Times New Roman" w:eastAsia="Times New Roman"/>
          <w:b w:val="0"/>
          <w:i w:val="0"/>
          <w:sz w:val="21"/>
        </w:rPr>
        <w:t>Resource Requirements of the Four Environments</w:t>
      </w:r>
      <w:r>
        <w:rPr>
          <w:rFonts w:ascii="Times New Roman" w:hAnsi="Times New Roman" w:cs="Times New Roman" w:eastAsia="Times New Roman"/>
          <w:b w:val="0"/>
          <w:sz w:val="21"/>
        </w:rPr>
        <w:tab/>
        <w:t>18</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IV</w:t>
        <w:tab/>
      </w:r>
      <w:r>
        <w:rPr>
          <w:rFonts w:ascii="Times New Roman" w:hAnsi="Times New Roman" w:cs="Times New Roman" w:eastAsia="Times New Roman"/>
          <w:b/>
          <w:i w:val="0"/>
          <w:sz w:val="21"/>
        </w:rPr>
        <w:t>RESULTS AND DISCUSSION</w:t>
      </w:r>
      <w:r>
        <w:rPr>
          <w:rFonts w:ascii="Times New Roman" w:hAnsi="Times New Roman" w:cs="Times New Roman" w:eastAsia="Times New Roman"/>
          <w:b/>
          <w:sz w:val="21"/>
        </w:rPr>
        <w:tab/>
        <w:t>19</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4.1</w:t>
        <w:tab/>
      </w:r>
      <w:r>
        <w:rPr>
          <w:rFonts w:ascii="Times New Roman" w:hAnsi="Times New Roman" w:cs="Times New Roman" w:eastAsia="Times New Roman"/>
          <w:b w:val="0"/>
          <w:i w:val="0"/>
          <w:sz w:val="21"/>
        </w:rPr>
        <w:t>Basis of the Results</w:t>
      </w:r>
      <w:r>
        <w:rPr>
          <w:rFonts w:ascii="Times New Roman" w:hAnsi="Times New Roman" w:cs="Times New Roman" w:eastAsia="Times New Roman"/>
          <w:b w:val="0"/>
          <w:sz w:val="21"/>
        </w:rPr>
        <w:tab/>
        <w:t>19</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4.2</w:t>
        <w:tab/>
      </w:r>
      <w:r>
        <w:rPr>
          <w:rFonts w:ascii="Times New Roman" w:hAnsi="Times New Roman" w:cs="Times New Roman" w:eastAsia="Times New Roman"/>
          <w:b w:val="0"/>
          <w:i w:val="0"/>
          <w:sz w:val="21"/>
        </w:rPr>
        <w:t>Deployment of the Four Environments</w:t>
      </w:r>
      <w:r>
        <w:rPr>
          <w:rFonts w:ascii="Times New Roman" w:hAnsi="Times New Roman" w:cs="Times New Roman" w:eastAsia="Times New Roman"/>
          <w:b w:val="0"/>
          <w:sz w:val="21"/>
        </w:rPr>
        <w:tab/>
        <w:t>19</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4.3</w:t>
        <w:tab/>
      </w:r>
      <w:r>
        <w:rPr>
          <w:rFonts w:ascii="Times New Roman" w:hAnsi="Times New Roman" w:cs="Times New Roman" w:eastAsia="Times New Roman"/>
          <w:b w:val="0"/>
          <w:i w:val="0"/>
          <w:sz w:val="21"/>
        </w:rPr>
        <w:t>Dashboards of the Four Environments</w:t>
      </w:r>
      <w:r>
        <w:rPr>
          <w:rFonts w:ascii="Times New Roman" w:hAnsi="Times New Roman" w:cs="Times New Roman" w:eastAsia="Times New Roman"/>
          <w:b w:val="0"/>
          <w:sz w:val="21"/>
        </w:rPr>
        <w:tab/>
        <w:t>21</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4.4</w:t>
        <w:tab/>
      </w:r>
      <w:r>
        <w:rPr>
          <w:rFonts w:ascii="Times New Roman" w:hAnsi="Times New Roman" w:cs="Times New Roman" w:eastAsia="Times New Roman"/>
          <w:b w:val="0"/>
          <w:i w:val="0"/>
          <w:sz w:val="21"/>
        </w:rPr>
        <w:t>Test Cases and Results</w:t>
      </w:r>
      <w:r>
        <w:rPr>
          <w:rFonts w:ascii="Times New Roman" w:hAnsi="Times New Roman" w:cs="Times New Roman" w:eastAsia="Times New Roman"/>
          <w:b w:val="0"/>
          <w:sz w:val="21"/>
        </w:rPr>
        <w:tab/>
        <w:t>23</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4.5</w:t>
        <w:tab/>
      </w:r>
      <w:r>
        <w:rPr>
          <w:rFonts w:ascii="Times New Roman" w:hAnsi="Times New Roman" w:cs="Times New Roman" w:eastAsia="Times New Roman"/>
          <w:b w:val="0"/>
          <w:i w:val="0"/>
          <w:sz w:val="21"/>
        </w:rPr>
        <w:t>Reduction of Duplicated Configuration</w:t>
      </w:r>
      <w:r>
        <w:rPr>
          <w:rFonts w:ascii="Times New Roman" w:hAnsi="Times New Roman" w:cs="Times New Roman" w:eastAsia="Times New Roman"/>
          <w:b w:val="0"/>
          <w:sz w:val="21"/>
        </w:rPr>
        <w:tab/>
        <w:t>25</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4.6</w:t>
        <w:tab/>
      </w:r>
      <w:r>
        <w:rPr>
          <w:rFonts w:ascii="Times New Roman" w:hAnsi="Times New Roman" w:cs="Times New Roman" w:eastAsia="Times New Roman"/>
          <w:b w:val="0"/>
          <w:i w:val="0"/>
          <w:sz w:val="21"/>
        </w:rPr>
        <w:t>Schema Validation Results</w:t>
      </w:r>
      <w:r>
        <w:rPr>
          <w:rFonts w:ascii="Times New Roman" w:hAnsi="Times New Roman" w:cs="Times New Roman" w:eastAsia="Times New Roman"/>
          <w:b w:val="0"/>
          <w:sz w:val="21"/>
        </w:rPr>
        <w:tab/>
        <w:t>26</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4.7</w:t>
        <w:tab/>
      </w:r>
      <w:r>
        <w:rPr>
          <w:rFonts w:ascii="Times New Roman" w:hAnsi="Times New Roman" w:cs="Times New Roman" w:eastAsia="Times New Roman"/>
          <w:b w:val="0"/>
          <w:i w:val="0"/>
          <w:sz w:val="21"/>
        </w:rPr>
        <w:t>Upgrade and Rollback</w:t>
      </w:r>
      <w:r>
        <w:rPr>
          <w:rFonts w:ascii="Times New Roman" w:hAnsi="Times New Roman" w:cs="Times New Roman" w:eastAsia="Times New Roman"/>
          <w:b w:val="0"/>
          <w:sz w:val="21"/>
        </w:rPr>
        <w:tab/>
        <w:t>27</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4.8</w:t>
        <w:tab/>
      </w:r>
      <w:r>
        <w:rPr>
          <w:rFonts w:ascii="Times New Roman" w:hAnsi="Times New Roman" w:cs="Times New Roman" w:eastAsia="Times New Roman"/>
          <w:b w:val="0"/>
          <w:i w:val="0"/>
          <w:sz w:val="21"/>
        </w:rPr>
        <w:t>Forced Failures</w:t>
      </w:r>
      <w:r>
        <w:rPr>
          <w:rFonts w:ascii="Times New Roman" w:hAnsi="Times New Roman" w:cs="Times New Roman" w:eastAsia="Times New Roman"/>
          <w:b w:val="0"/>
          <w:sz w:val="21"/>
        </w:rPr>
        <w:tab/>
        <w:t>28</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4.9</w:t>
        <w:tab/>
      </w:r>
      <w:r>
        <w:rPr>
          <w:rFonts w:ascii="Times New Roman" w:hAnsi="Times New Roman" w:cs="Times New Roman" w:eastAsia="Times New Roman"/>
          <w:b w:val="0"/>
          <w:i w:val="0"/>
          <w:sz w:val="21"/>
        </w:rPr>
        <w:t>Availability during Rolling Updates</w:t>
      </w:r>
      <w:r>
        <w:rPr>
          <w:rFonts w:ascii="Times New Roman" w:hAnsi="Times New Roman" w:cs="Times New Roman" w:eastAsia="Times New Roman"/>
          <w:b w:val="0"/>
          <w:sz w:val="21"/>
        </w:rPr>
        <w:tab/>
        <w:t>29</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4.10</w:t>
        <w:tab/>
      </w:r>
      <w:r>
        <w:rPr>
          <w:rFonts w:ascii="Times New Roman" w:hAnsi="Times New Roman" w:cs="Times New Roman" w:eastAsia="Times New Roman"/>
          <w:b w:val="0"/>
          <w:i w:val="0"/>
          <w:sz w:val="21"/>
        </w:rPr>
        <w:t>Image and Pipeline Results</w:t>
      </w:r>
      <w:r>
        <w:rPr>
          <w:rFonts w:ascii="Times New Roman" w:hAnsi="Times New Roman" w:cs="Times New Roman" w:eastAsia="Times New Roman"/>
          <w:b w:val="0"/>
          <w:sz w:val="21"/>
        </w:rPr>
        <w:tab/>
        <w:t>31</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4.11</w:t>
        <w:tab/>
      </w:r>
      <w:r>
        <w:rPr>
          <w:rFonts w:ascii="Times New Roman" w:hAnsi="Times New Roman" w:cs="Times New Roman" w:eastAsia="Times New Roman"/>
          <w:b w:val="0"/>
          <w:i w:val="0"/>
          <w:sz w:val="21"/>
        </w:rPr>
        <w:t>Discussion</w:t>
      </w:r>
      <w:r>
        <w:rPr>
          <w:rFonts w:ascii="Times New Roman" w:hAnsi="Times New Roman" w:cs="Times New Roman" w:eastAsia="Times New Roman"/>
          <w:b w:val="0"/>
          <w:sz w:val="21"/>
        </w:rPr>
        <w:tab/>
        <w:t>32</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V</w:t>
        <w:tab/>
      </w:r>
      <w:r>
        <w:rPr>
          <w:rFonts w:ascii="Times New Roman" w:hAnsi="Times New Roman" w:cs="Times New Roman" w:eastAsia="Times New Roman"/>
          <w:b/>
          <w:i w:val="0"/>
          <w:sz w:val="21"/>
        </w:rPr>
        <w:t>CONCLUSION AND FUTURE ENHANCEMENTS</w:t>
      </w:r>
      <w:r>
        <w:rPr>
          <w:rFonts w:ascii="Times New Roman" w:hAnsi="Times New Roman" w:cs="Times New Roman" w:eastAsia="Times New Roman"/>
          <w:b/>
          <w:sz w:val="21"/>
        </w:rPr>
        <w:tab/>
        <w:t>34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5.1</w:t>
        <w:tab/>
      </w:r>
      <w:r>
        <w:rPr>
          <w:rFonts w:ascii="Times New Roman" w:hAnsi="Times New Roman" w:cs="Times New Roman" w:eastAsia="Times New Roman"/>
          <w:b w:val="0"/>
          <w:i w:val="0"/>
          <w:sz w:val="21"/>
        </w:rPr>
        <w:t>Conclusion</w:t>
      </w:r>
      <w:r>
        <w:rPr>
          <w:rFonts w:ascii="Times New Roman" w:hAnsi="Times New Roman" w:cs="Times New Roman" w:eastAsia="Times New Roman"/>
          <w:b w:val="0"/>
          <w:sz w:val="21"/>
        </w:rPr>
        <w:tab/>
        <w:t>34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5.2</w:t>
        <w:tab/>
      </w:r>
      <w:r>
        <w:rPr>
          <w:rFonts w:ascii="Times New Roman" w:hAnsi="Times New Roman" w:cs="Times New Roman" w:eastAsia="Times New Roman"/>
          <w:b w:val="0"/>
          <w:i w:val="0"/>
          <w:sz w:val="21"/>
        </w:rPr>
        <w:t>Summary of Contributions</w:t>
      </w:r>
      <w:r>
        <w:rPr>
          <w:rFonts w:ascii="Times New Roman" w:hAnsi="Times New Roman" w:cs="Times New Roman" w:eastAsia="Times New Roman"/>
          <w:b w:val="0"/>
          <w:sz w:val="21"/>
        </w:rPr>
        <w:tab/>
        <w:t>34</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5.3</w:t>
        <w:tab/>
      </w:r>
      <w:r>
        <w:rPr>
          <w:rFonts w:ascii="Times New Roman" w:hAnsi="Times New Roman" w:cs="Times New Roman" w:eastAsia="Times New Roman"/>
          <w:b w:val="0"/>
          <w:i w:val="0"/>
          <w:sz w:val="21"/>
        </w:rPr>
        <w:t>Comparison with the Literature</w:t>
      </w:r>
      <w:r>
        <w:rPr>
          <w:rFonts w:ascii="Times New Roman" w:hAnsi="Times New Roman" w:cs="Times New Roman" w:eastAsia="Times New Roman"/>
          <w:b w:val="0"/>
          <w:sz w:val="21"/>
        </w:rPr>
        <w:tab/>
        <w:t>35</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5.4</w:t>
        <w:tab/>
      </w:r>
      <w:r>
        <w:rPr>
          <w:rFonts w:ascii="Times New Roman" w:hAnsi="Times New Roman" w:cs="Times New Roman" w:eastAsia="Times New Roman"/>
          <w:b w:val="0"/>
          <w:i w:val="0"/>
          <w:sz w:val="21"/>
        </w:rPr>
        <w:t>Practical Considerations and Limitations</w:t>
      </w:r>
      <w:r>
        <w:rPr>
          <w:rFonts w:ascii="Times New Roman" w:hAnsi="Times New Roman" w:cs="Times New Roman" w:eastAsia="Times New Roman"/>
          <w:b w:val="0"/>
          <w:sz w:val="21"/>
        </w:rPr>
        <w:tab/>
        <w:t>35</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5.5</w:t>
        <w:tab/>
      </w:r>
      <w:r>
        <w:rPr>
          <w:rFonts w:ascii="Times New Roman" w:hAnsi="Times New Roman" w:cs="Times New Roman" w:eastAsia="Times New Roman"/>
          <w:b w:val="0"/>
          <w:i w:val="0"/>
          <w:sz w:val="21"/>
        </w:rPr>
        <w:t>Future Enhancements</w:t>
      </w:r>
      <w:r>
        <w:rPr>
          <w:rFonts w:ascii="Times New Roman" w:hAnsi="Times New Roman" w:cs="Times New Roman" w:eastAsia="Times New Roman"/>
          <w:b w:val="0"/>
          <w:sz w:val="21"/>
        </w:rPr>
        <w:tab/>
        <w:t>36</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VI</w:t>
        <w:tab/>
      </w:r>
      <w:r>
        <w:rPr>
          <w:rFonts w:ascii="Times New Roman" w:hAnsi="Times New Roman" w:cs="Times New Roman" w:eastAsia="Times New Roman"/>
          <w:b/>
          <w:i w:val="0"/>
          <w:sz w:val="21"/>
        </w:rPr>
        <w:t>APPENDICES</w:t>
      </w:r>
      <w:r>
        <w:rPr>
          <w:rFonts w:ascii="Times New Roman" w:hAnsi="Times New Roman" w:cs="Times New Roman" w:eastAsia="Times New Roman"/>
          <w:b/>
          <w:sz w:val="21"/>
        </w:rPr>
        <w:tab/>
        <w:t>37</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ab/>
      </w:r>
      <w:r>
        <w:rPr>
          <w:rFonts w:ascii="Times New Roman" w:hAnsi="Times New Roman" w:cs="Times New Roman" w:eastAsia="Times New Roman"/>
          <w:b w:val="0"/>
          <w:i w:val="0"/>
          <w:sz w:val="21"/>
        </w:rPr>
        <w:t>Appendix A – Directory structure of the project</w:t>
      </w:r>
      <w:r>
        <w:rPr>
          <w:rFonts w:ascii="Times New Roman" w:hAnsi="Times New Roman" w:cs="Times New Roman" w:eastAsia="Times New Roman"/>
          <w:b w:val="0"/>
          <w:sz w:val="21"/>
        </w:rPr>
        <w:tab/>
        <w:t>37</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ab/>
      </w:r>
      <w:r>
        <w:rPr>
          <w:rFonts w:ascii="Times New Roman" w:hAnsi="Times New Roman" w:cs="Times New Roman" w:eastAsia="Times New Roman"/>
          <w:b w:val="0"/>
          <w:i w:val="0"/>
          <w:sz w:val="21"/>
        </w:rPr>
        <w:t>Appendix B – Application source code</w:t>
      </w:r>
      <w:r>
        <w:rPr>
          <w:rFonts w:ascii="Times New Roman" w:hAnsi="Times New Roman" w:cs="Times New Roman" w:eastAsia="Times New Roman"/>
          <w:b w:val="0"/>
          <w:sz w:val="21"/>
        </w:rPr>
        <w:tab/>
        <w:t>37</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ab/>
      </w:r>
      <w:r>
        <w:rPr>
          <w:rFonts w:ascii="Times New Roman" w:hAnsi="Times New Roman" w:cs="Times New Roman" w:eastAsia="Times New Roman"/>
          <w:b w:val="0"/>
          <w:i w:val="0"/>
          <w:sz w:val="21"/>
        </w:rPr>
        <w:t>Appendix C – Container files</w:t>
      </w:r>
      <w:r>
        <w:rPr>
          <w:rFonts w:ascii="Times New Roman" w:hAnsi="Times New Roman" w:cs="Times New Roman" w:eastAsia="Times New Roman"/>
          <w:b w:val="0"/>
          <w:sz w:val="21"/>
        </w:rPr>
        <w:tab/>
        <w:t>42</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ab/>
      </w:r>
      <w:r>
        <w:rPr>
          <w:rFonts w:ascii="Times New Roman" w:hAnsi="Times New Roman" w:cs="Times New Roman" w:eastAsia="Times New Roman"/>
          <w:b w:val="0"/>
          <w:i w:val="0"/>
          <w:sz w:val="21"/>
        </w:rPr>
        <w:t>Appendix D – Helm chart</w:t>
      </w:r>
      <w:r>
        <w:rPr>
          <w:rFonts w:ascii="Times New Roman" w:hAnsi="Times New Roman" w:cs="Times New Roman" w:eastAsia="Times New Roman"/>
          <w:b w:val="0"/>
          <w:sz w:val="21"/>
        </w:rPr>
        <w:tab/>
        <w:t>42</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ab/>
      </w:r>
      <w:r>
        <w:rPr>
          <w:rFonts w:ascii="Times New Roman" w:hAnsi="Times New Roman" w:cs="Times New Roman" w:eastAsia="Times New Roman"/>
          <w:b w:val="0"/>
          <w:i w:val="0"/>
          <w:sz w:val="21"/>
        </w:rPr>
        <w:t>Appendix E – Scripts</w:t>
      </w:r>
      <w:r>
        <w:rPr>
          <w:rFonts w:ascii="Times New Roman" w:hAnsi="Times New Roman" w:cs="Times New Roman" w:eastAsia="Times New Roman"/>
          <w:b w:val="0"/>
          <w:sz w:val="21"/>
        </w:rPr>
        <w:tab/>
        <w:t>48</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ab/>
      </w:r>
      <w:r>
        <w:rPr>
          <w:rFonts w:ascii="Times New Roman" w:hAnsi="Times New Roman" w:cs="Times New Roman" w:eastAsia="Times New Roman"/>
          <w:b w:val="0"/>
          <w:i w:val="0"/>
          <w:sz w:val="21"/>
        </w:rPr>
        <w:t>Appendix F – GitHub Actions validation workflow</w:t>
      </w:r>
      <w:r>
        <w:rPr>
          <w:rFonts w:ascii="Times New Roman" w:hAnsi="Times New Roman" w:cs="Times New Roman" w:eastAsia="Times New Roman"/>
          <w:b w:val="0"/>
          <w:sz w:val="21"/>
        </w:rPr>
        <w:tab/>
        <w:t>51</w:t>
      </w:r>
    </w:p>
    <w:p>
      <w:pPr>
        <w:tabs>
          <w:tab w:pos="1800" w:val="left"/>
          <w:tab w:pos="9029" w:val="right"/>
        </w:tabs>
        <w:spacing w:line="250" w:lineRule="auto" w:before="0" w:after="20"/>
        <w:ind w:left="1800" w:right="648" w:hanging="936"/>
        <w:jc w:val="left"/>
      </w:pPr>
      <w:r>
        <w:rPr>
          <w:rFonts w:ascii="Times New Roman" w:hAnsi="Times New Roman" w:cs="Times New Roman" w:eastAsia="Times New Roman"/>
          <w:b w:val="0"/>
          <w:sz w:val="21"/>
        </w:rPr>
        <w:tab/>
      </w:r>
      <w:r>
        <w:rPr>
          <w:rFonts w:ascii="Times New Roman" w:hAnsi="Times New Roman" w:cs="Times New Roman" w:eastAsia="Times New Roman"/>
          <w:b w:val="0"/>
          <w:i w:val="0"/>
          <w:sz w:val="21"/>
        </w:rPr>
        <w:t>Appendix G – Other files and reproduction of the results</w:t>
      </w:r>
      <w:r>
        <w:rPr>
          <w:rFonts w:ascii="Times New Roman" w:hAnsi="Times New Roman" w:cs="Times New Roman" w:eastAsia="Times New Roman"/>
          <w:b w:val="0"/>
          <w:sz w:val="21"/>
        </w:rPr>
        <w:tab/>
        <w:t>53</w:t>
      </w:r>
    </w:p>
    <w:p>
      <w:pPr>
        <w:tabs>
          <w:tab w:pos="864" w:val="left"/>
          <w:tab w:pos="9029" w:val="right"/>
        </w:tabs>
        <w:spacing w:line="250" w:lineRule="auto" w:before="40" w:after="20"/>
        <w:ind w:left="864" w:right="648" w:hanging="864"/>
        <w:jc w:val="left"/>
      </w:pPr>
      <w:r>
        <w:rPr>
          <w:rFonts w:ascii="Times New Roman" w:hAnsi="Times New Roman" w:cs="Times New Roman" w:eastAsia="Times New Roman"/>
          <w:b/>
          <w:sz w:val="21"/>
        </w:rPr>
        <w:t>VII</w:t>
        <w:tab/>
      </w:r>
      <w:r>
        <w:rPr>
          <w:rFonts w:ascii="Times New Roman" w:hAnsi="Times New Roman" w:cs="Times New Roman" w:eastAsia="Times New Roman"/>
          <w:b/>
          <w:i w:val="0"/>
          <w:sz w:val="21"/>
        </w:rPr>
        <w:t>REFERENCES</w:t>
      </w:r>
      <w:r>
        <w:rPr>
          <w:rFonts w:ascii="Times New Roman" w:hAnsi="Times New Roman" w:cs="Times New Roman" w:eastAsia="Times New Roman"/>
          <w:b/>
          <w:sz w:val="21"/>
        </w:rPr>
        <w:tab/>
        <w:t>54</w:t>
      </w:r>
    </w:p>
    <w:p>
      <w:pPr>
        <w:pStyle w:val="Heading1"/>
        <w:pageBreakBefore/>
        <w:spacing w:line="276" w:lineRule="auto" w:before="0" w:after="280"/>
        <w:jc w:val="center"/>
      </w:pPr>
      <w:r>
        <w:rPr>
          <w:rFonts w:ascii="Times New Roman" w:hAnsi="Times New Roman" w:cs="Times New Roman" w:eastAsia="Times New Roman"/>
          <w:b/>
          <w:sz w:val="28"/>
        </w:rPr>
        <w:t>LIST OF FIGURES</w:t>
      </w:r>
    </w:p>
    <w:p>
      <w:pPr>
        <w:tabs>
          <w:tab w:pos="4320" w:val="center"/>
          <w:tab w:pos="9029" w:val="right"/>
        </w:tabs>
        <w:spacing w:line="276" w:lineRule="auto" w:after="80"/>
        <w:jc w:val="left"/>
      </w:pPr>
      <w:r>
        <w:rPr>
          <w:rFonts w:ascii="Times New Roman" w:hAnsi="Times New Roman" w:cs="Times New Roman" w:eastAsia="Times New Roman"/>
          <w:b/>
          <w:sz w:val="22"/>
        </w:rPr>
        <w:t>FIGURE NO.</w:t>
        <w:tab/>
        <w:t>TITLE</w:t>
        <w:tab/>
        <w:t>PAGE NO.</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1.1</w:t>
        <w:tab/>
      </w:r>
      <w:r>
        <w:rPr>
          <w:rFonts w:ascii="Times New Roman" w:hAnsi="Times New Roman" w:cs="Times New Roman" w:eastAsia="Times New Roman"/>
          <w:b w:val="0"/>
          <w:i w:val="0"/>
          <w:sz w:val="22"/>
        </w:rPr>
        <w:t>Copied manifests per environment compared with one chart and four values files</w:t>
      </w:r>
      <w:r>
        <w:rPr>
          <w:rFonts w:ascii="Times New Roman" w:hAnsi="Times New Roman" w:cs="Times New Roman" w:eastAsia="Times New Roman"/>
          <w:sz w:val="22"/>
        </w:rPr>
        <w:tab/>
        <w:t>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3.1</w:t>
        <w:tab/>
      </w:r>
      <w:r>
        <w:rPr>
          <w:rFonts w:ascii="Times New Roman" w:hAnsi="Times New Roman" w:cs="Times New Roman" w:eastAsia="Times New Roman"/>
          <w:b w:val="0"/>
          <w:i w:val="0"/>
          <w:sz w:val="22"/>
        </w:rPr>
        <w:t>Block diagram of the multi-​environment Helm solution</w:t>
      </w:r>
      <w:r>
        <w:rPr>
          <w:rFonts w:ascii="Times New Roman" w:hAnsi="Times New Roman" w:cs="Times New Roman" w:eastAsia="Times New Roman"/>
          <w:sz w:val="22"/>
        </w:rPr>
        <w:tab/>
        <w:t>7</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3.2</w:t>
        <w:tab/>
      </w:r>
      <w:r>
        <w:rPr>
          <w:rFonts w:ascii="Times New Roman" w:hAnsi="Times New Roman" w:cs="Times New Roman" w:eastAsia="Times New Roman"/>
          <w:b w:val="0"/>
          <w:i w:val="0"/>
          <w:sz w:val="22"/>
        </w:rPr>
        <w:t>Application inside a Pod: sources of configuration, request flow and probes</w:t>
      </w:r>
      <w:r>
        <w:rPr>
          <w:rFonts w:ascii="Times New Roman" w:hAnsi="Times New Roman" w:cs="Times New Roman" w:eastAsia="Times New Roman"/>
          <w:sz w:val="22"/>
        </w:rPr>
        <w:tab/>
        <w:t>8</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3.3</w:t>
        <w:tab/>
      </w:r>
      <w:r>
        <w:rPr>
          <w:rFonts w:ascii="Times New Roman" w:hAnsi="Times New Roman" w:cs="Times New Roman" w:eastAsia="Times New Roman"/>
          <w:b w:val="0"/>
          <w:i w:val="0"/>
          <w:sz w:val="22"/>
        </w:rPr>
        <w:t>Parts of the dashboard (production release)</w:t>
      </w:r>
      <w:r>
        <w:rPr>
          <w:rFonts w:ascii="Times New Roman" w:hAnsi="Times New Roman" w:cs="Times New Roman" w:eastAsia="Times New Roman"/>
          <w:sz w:val="22"/>
        </w:rPr>
        <w:tab/>
        <w:t>10</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3.4</w:t>
        <w:tab/>
      </w:r>
      <w:r>
        <w:rPr>
          <w:rFonts w:ascii="Times New Roman" w:hAnsi="Times New Roman" w:cs="Times New Roman" w:eastAsia="Times New Roman"/>
          <w:b w:val="0"/>
          <w:i w:val="0"/>
          <w:sz w:val="22"/>
        </w:rPr>
        <w:t>Layered structure of the application image (instruction and purpose)</w:t>
      </w:r>
      <w:r>
        <w:rPr>
          <w:rFonts w:ascii="Times New Roman" w:hAnsi="Times New Roman" w:cs="Times New Roman" w:eastAsia="Times New Roman"/>
          <w:sz w:val="22"/>
        </w:rPr>
        <w:tab/>
        <w:t>10</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3.5</w:t>
        <w:tab/>
      </w:r>
      <w:r>
        <w:rPr>
          <w:rFonts w:ascii="Times New Roman" w:hAnsi="Times New Roman" w:cs="Times New Roman" w:eastAsia="Times New Roman"/>
          <w:b w:val="0"/>
          <w:i w:val="0"/>
          <w:sz w:val="22"/>
        </w:rPr>
        <w:t>Values layering and schema validation</w:t>
      </w:r>
      <w:r>
        <w:rPr>
          <w:rFonts w:ascii="Times New Roman" w:hAnsi="Times New Roman" w:cs="Times New Roman" w:eastAsia="Times New Roman"/>
          <w:sz w:val="22"/>
        </w:rPr>
        <w:tab/>
        <w:t>11</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3.6</w:t>
        <w:tab/>
      </w:r>
      <w:r>
        <w:rPr>
          <w:rFonts w:ascii="Times New Roman" w:hAnsi="Times New Roman" w:cs="Times New Roman" w:eastAsia="Times New Roman"/>
          <w:b w:val="0"/>
          <w:i w:val="0"/>
          <w:sz w:val="22"/>
        </w:rPr>
        <w:t>Cluster topology: one namespace and one Helm release per environment</w:t>
      </w:r>
      <w:r>
        <w:rPr>
          <w:rFonts w:ascii="Times New Roman" w:hAnsi="Times New Roman" w:cs="Times New Roman" w:eastAsia="Times New Roman"/>
          <w:sz w:val="22"/>
        </w:rPr>
        <w:tab/>
        <w:t>15</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3.7</w:t>
        <w:tab/>
      </w:r>
      <w:r>
        <w:rPr>
          <w:rFonts w:ascii="Times New Roman" w:hAnsi="Times New Roman" w:cs="Times New Roman" w:eastAsia="Times New Roman"/>
          <w:b w:val="0"/>
          <w:i w:val="0"/>
          <w:sz w:val="22"/>
        </w:rPr>
        <w:t>Lifecycle of a Helm release</w:t>
      </w:r>
      <w:r>
        <w:rPr>
          <w:rFonts w:ascii="Times New Roman" w:hAnsi="Times New Roman" w:cs="Times New Roman" w:eastAsia="Times New Roman"/>
          <w:sz w:val="22"/>
        </w:rPr>
        <w:tab/>
        <w:t>15</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w:t>
        <w:tab/>
      </w:r>
      <w:r>
        <w:rPr>
          <w:rFonts w:ascii="Times New Roman" w:hAnsi="Times New Roman" w:cs="Times New Roman" w:eastAsia="Times New Roman"/>
          <w:b w:val="0"/>
          <w:i w:val="0"/>
          <w:sz w:val="22"/>
        </w:rPr>
        <w:t xml:space="preserve">Helm releases after </w:t>
      </w:r>
      <w:r>
        <w:rPr>
          <w:rFonts w:ascii="Courier New" w:hAnsi="Courier New" w:cs="Courier New" w:eastAsia="Courier New"/>
          <w:b w:val="0"/>
          <w:sz w:val="20"/>
        </w:rPr>
        <w:t>scripts/​deploy.​sh all</w:t>
      </w:r>
      <w:r>
        <w:rPr>
          <w:rFonts w:ascii="Times New Roman" w:hAnsi="Times New Roman" w:cs="Times New Roman" w:eastAsia="Times New Roman"/>
          <w:b w:val="0"/>
          <w:i w:val="0"/>
          <w:sz w:val="22"/>
        </w:rPr>
        <w:t xml:space="preserve"> (</w:t>
      </w:r>
      <w:r>
        <w:rPr>
          <w:rFonts w:ascii="Courier New" w:hAnsi="Courier New" w:cs="Courier New" w:eastAsia="Courier New"/>
          <w:b w:val="0"/>
          <w:sz w:val="20"/>
        </w:rPr>
        <w:t>helm list -A</w:t>
      </w:r>
      <w:r>
        <w:rPr>
          <w:rFonts w:ascii="Times New Roman" w:hAnsi="Times New Roman" w:cs="Times New Roman" w:eastAsia="Times New Roman"/>
          <w:b w:val="0"/>
          <w:i w:val="0"/>
          <w:sz w:val="22"/>
        </w:rPr>
        <w:t>, update time omitted)</w:t>
      </w:r>
      <w:r>
        <w:rPr>
          <w:rFonts w:ascii="Times New Roman" w:hAnsi="Times New Roman" w:cs="Times New Roman" w:eastAsia="Times New Roman"/>
          <w:sz w:val="22"/>
        </w:rPr>
        <w:tab/>
        <w:t>19</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4.2</w:t>
        <w:tab/>
      </w:r>
      <w:r>
        <w:rPr>
          <w:rFonts w:ascii="Times New Roman" w:hAnsi="Times New Roman" w:cs="Times New Roman" w:eastAsia="Times New Roman"/>
          <w:b w:val="0"/>
          <w:i w:val="0"/>
          <w:sz w:val="22"/>
        </w:rPr>
        <w:t>Secrets of the production namespace (</w:t>
      </w:r>
      <w:r>
        <w:rPr>
          <w:rFonts w:ascii="Courier New" w:hAnsi="Courier New" w:cs="Courier New" w:eastAsia="Courier New"/>
          <w:b w:val="0"/>
          <w:sz w:val="20"/>
        </w:rPr>
        <w:t>kubectl get secret -n prod</w:t>
      </w:r>
      <w:r>
        <w:rPr>
          <w:rFonts w:ascii="Times New Roman" w:hAnsi="Times New Roman" w:cs="Times New Roman" w:eastAsia="Times New Roman"/>
          <w:b w:val="0"/>
          <w:i w:val="0"/>
          <w:sz w:val="22"/>
        </w:rPr>
        <w:t>)</w:t>
      </w:r>
      <w:r>
        <w:rPr>
          <w:rFonts w:ascii="Times New Roman" w:hAnsi="Times New Roman" w:cs="Times New Roman" w:eastAsia="Times New Roman"/>
          <w:sz w:val="22"/>
        </w:rPr>
        <w:tab/>
        <w:t>20</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4.3</w:t>
        <w:tab/>
      </w:r>
      <w:r>
        <w:rPr>
          <w:rFonts w:ascii="Times New Roman" w:hAnsi="Times New Roman" w:cs="Times New Roman" w:eastAsia="Times New Roman"/>
          <w:b w:val="0"/>
          <w:i w:val="0"/>
          <w:sz w:val="22"/>
        </w:rPr>
        <w:t>Deployment of the production environment (</w:t>
      </w:r>
      <w:r>
        <w:rPr>
          <w:rFonts w:ascii="Courier New" w:hAnsi="Courier New" w:cs="Courier New" w:eastAsia="Courier New"/>
          <w:b w:val="0"/>
          <w:sz w:val="20"/>
        </w:rPr>
        <w:t>kubectl describe deployment</w:t>
      </w:r>
      <w:r>
        <w:rPr>
          <w:rFonts w:ascii="Times New Roman" w:hAnsi="Times New Roman" w:cs="Times New Roman" w:eastAsia="Times New Roman"/>
          <w:b w:val="0"/>
          <w:i w:val="0"/>
          <w:sz w:val="22"/>
        </w:rPr>
        <w:t>, selected lines)</w:t>
      </w:r>
      <w:r>
        <w:rPr>
          <w:rFonts w:ascii="Times New Roman" w:hAnsi="Times New Roman" w:cs="Times New Roman" w:eastAsia="Times New Roman"/>
          <w:sz w:val="22"/>
        </w:rPr>
        <w:tab/>
        <w:t>20</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4.4</w:t>
        <w:tab/>
      </w:r>
      <w:r>
        <w:rPr>
          <w:rFonts w:ascii="Times New Roman" w:hAnsi="Times New Roman" w:cs="Times New Roman" w:eastAsia="Times New Roman"/>
          <w:b w:val="0"/>
          <w:i w:val="0"/>
          <w:sz w:val="22"/>
        </w:rPr>
        <w:t>Upper part of the dashboards of development, testing, staging and production (level A)</w:t>
      </w:r>
      <w:r>
        <w:rPr>
          <w:rFonts w:ascii="Times New Roman" w:hAnsi="Times New Roman" w:cs="Times New Roman" w:eastAsia="Times New Roman"/>
          <w:sz w:val="22"/>
        </w:rPr>
        <w:tab/>
        <w:t>21</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4.5</w:t>
        <w:tab/>
      </w:r>
      <w:r>
        <w:rPr>
          <w:rFonts w:ascii="Times New Roman" w:hAnsi="Times New Roman" w:cs="Times New Roman" w:eastAsia="Times New Roman"/>
          <w:b w:val="0"/>
          <w:i w:val="0"/>
          <w:sz w:val="22"/>
        </w:rPr>
        <w:t>Dashboard of the production environment, served by the Pod myapp-​prod-​multi-​env-​app-​78c6bddb45-​4xx97</w:t>
      </w:r>
      <w:r>
        <w:rPr>
          <w:rFonts w:ascii="Times New Roman" w:hAnsi="Times New Roman" w:cs="Times New Roman" w:eastAsia="Times New Roman"/>
          <w:sz w:val="22"/>
        </w:rPr>
        <w:tab/>
        <w:t>21</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4.6</w:t>
        <w:tab/>
      </w:r>
      <w:r>
        <w:rPr>
          <w:rFonts w:ascii="Times New Roman" w:hAnsi="Times New Roman" w:cs="Times New Roman" w:eastAsia="Times New Roman"/>
          <w:b w:val="0"/>
          <w:i w:val="0"/>
          <w:sz w:val="22"/>
        </w:rPr>
        <w:t>Logs of a development Pod and a production Pod (</w:t>
      </w:r>
      <w:r>
        <w:rPr>
          <w:rFonts w:ascii="Courier New" w:hAnsi="Courier New" w:cs="Courier New" w:eastAsia="Courier New"/>
          <w:b w:val="0"/>
          <w:sz w:val="20"/>
        </w:rPr>
        <w:t>kubectl logs</w:t>
      </w:r>
      <w:r>
        <w:rPr>
          <w:rFonts w:ascii="Times New Roman" w:hAnsi="Times New Roman" w:cs="Times New Roman" w:eastAsia="Times New Roman"/>
          <w:b w:val="0"/>
          <w:i w:val="0"/>
          <w:sz w:val="22"/>
        </w:rPr>
        <w:t>, probe requests omitted)</w:t>
      </w:r>
      <w:r>
        <w:rPr>
          <w:rFonts w:ascii="Times New Roman" w:hAnsi="Times New Roman" w:cs="Times New Roman" w:eastAsia="Times New Roman"/>
          <w:sz w:val="22"/>
        </w:rPr>
        <w:tab/>
        <w:t>22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4.7</w:t>
        <w:tab/>
      </w:r>
      <w:r>
        <w:rPr>
          <w:rFonts w:ascii="Times New Roman" w:hAnsi="Times New Roman" w:cs="Times New Roman" w:eastAsia="Times New Roman"/>
          <w:b w:val="0"/>
          <w:i w:val="0"/>
          <w:sz w:val="22"/>
        </w:rPr>
        <w:t>Result of the pytest run on the development machine</w:t>
      </w:r>
      <w:r>
        <w:rPr>
          <w:rFonts w:ascii="Times New Roman" w:hAnsi="Times New Roman" w:cs="Times New Roman" w:eastAsia="Times New Roman"/>
          <w:sz w:val="22"/>
        </w:rPr>
        <w:tab/>
        <w:t>23</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4.8</w:t>
        <w:tab/>
      </w:r>
      <w:r>
        <w:rPr>
          <w:rFonts w:ascii="Times New Roman" w:hAnsi="Times New Roman" w:cs="Times New Roman" w:eastAsia="Times New Roman"/>
          <w:b w:val="0"/>
          <w:i w:val="0"/>
          <w:sz w:val="22"/>
        </w:rPr>
        <w:t xml:space="preserve">Output of </w:t>
      </w:r>
      <w:r>
        <w:rPr>
          <w:rFonts w:ascii="Courier New" w:hAnsi="Courier New" w:cs="Courier New" w:eastAsia="Courier New"/>
          <w:b w:val="0"/>
          <w:sz w:val="20"/>
        </w:rPr>
        <w:t>scripts/​validate-​helm.​sh</w:t>
      </w:r>
      <w:r>
        <w:rPr>
          <w:rFonts w:ascii="Times New Roman" w:hAnsi="Times New Roman" w:cs="Times New Roman" w:eastAsia="Times New Roman"/>
          <w:b w:val="0"/>
          <w:i w:val="0"/>
          <w:sz w:val="22"/>
        </w:rPr>
        <w:t xml:space="preserve"> (the three stages of each environment)</w:t>
      </w:r>
      <w:r>
        <w:rPr>
          <w:rFonts w:ascii="Times New Roman" w:hAnsi="Times New Roman" w:cs="Times New Roman" w:eastAsia="Times New Roman"/>
          <w:sz w:val="22"/>
        </w:rPr>
        <w:tab/>
        <w:t>24</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4.9</w:t>
        <w:tab/>
      </w:r>
      <w:r>
        <w:rPr>
          <w:rFonts w:ascii="Times New Roman" w:hAnsi="Times New Roman" w:cs="Times New Roman" w:eastAsia="Times New Roman"/>
          <w:b w:val="0"/>
          <w:i w:val="0"/>
          <w:sz w:val="22"/>
        </w:rPr>
        <w:t>Lines to maintain: copied manifests compared with the chart and values files (level C)</w:t>
      </w:r>
      <w:r>
        <w:rPr>
          <w:rFonts w:ascii="Times New Roman" w:hAnsi="Times New Roman" w:cs="Times New Roman" w:eastAsia="Times New Roman"/>
          <w:sz w:val="22"/>
        </w:rPr>
        <w:tab/>
        <w:t>25</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4.10</w:t>
        <w:tab/>
      </w:r>
      <w:r>
        <w:rPr>
          <w:rFonts w:ascii="Times New Roman" w:hAnsi="Times New Roman" w:cs="Times New Roman" w:eastAsia="Times New Roman"/>
          <w:b w:val="0"/>
          <w:i w:val="0"/>
          <w:sz w:val="22"/>
        </w:rPr>
        <w:t>Upgrade, history, rollback and history of the development release (update times omitted)</w:t>
      </w:r>
      <w:r>
        <w:rPr>
          <w:rFonts w:ascii="Times New Roman" w:hAnsi="Times New Roman" w:cs="Times New Roman" w:eastAsia="Times New Roman"/>
          <w:sz w:val="22"/>
        </w:rPr>
        <w:tab/>
        <w:t>27</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4.11</w:t>
        <w:tab/>
      </w:r>
      <w:r>
        <w:rPr>
          <w:rFonts w:ascii="Times New Roman" w:hAnsi="Times New Roman" w:cs="Times New Roman" w:eastAsia="Times New Roman"/>
          <w:b w:val="0"/>
          <w:i w:val="0"/>
          <w:sz w:val="22"/>
        </w:rPr>
        <w:t>Dashboard of the development release after the upgrade (revision 2) and after the rollback (revision 3); upper part of the page</w:t>
      </w:r>
      <w:r>
        <w:rPr>
          <w:rFonts w:ascii="Times New Roman" w:hAnsi="Times New Roman" w:cs="Times New Roman" w:eastAsia="Times New Roman"/>
          <w:sz w:val="22"/>
        </w:rPr>
        <w:tab/>
        <w:t>27</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4.12</w:t>
        <w:tab/>
      </w:r>
      <w:r>
        <w:rPr>
          <w:rFonts w:ascii="Times New Roman" w:hAnsi="Times New Roman" w:cs="Times New Roman" w:eastAsia="Times New Roman"/>
          <w:b w:val="0"/>
          <w:i w:val="0"/>
          <w:sz w:val="22"/>
        </w:rPr>
        <w:t xml:space="preserve">Failed upgrade with </w:t>
      </w:r>
      <w:r>
        <w:rPr>
          <w:rFonts w:ascii="Courier New" w:hAnsi="Courier New" w:cs="Courier New" w:eastAsia="Courier New"/>
          <w:b w:val="0"/>
          <w:sz w:val="20"/>
        </w:rPr>
        <w:t>--atomic</w:t>
      </w:r>
      <w:r>
        <w:rPr>
          <w:rFonts w:ascii="Times New Roman" w:hAnsi="Times New Roman" w:cs="Times New Roman" w:eastAsia="Times New Roman"/>
          <w:b w:val="0"/>
          <w:i w:val="0"/>
          <w:sz w:val="22"/>
        </w:rPr>
        <w:t>: the old Pod keeps running and Helm restores revision 1 as revision 3</w:t>
      </w:r>
      <w:r>
        <w:rPr>
          <w:rFonts w:ascii="Times New Roman" w:hAnsi="Times New Roman" w:cs="Times New Roman" w:eastAsia="Times New Roman"/>
          <w:sz w:val="22"/>
        </w:rPr>
        <w:tab/>
        <w:t>28</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4.13</w:t>
        <w:tab/>
      </w:r>
      <w:r>
        <w:rPr>
          <w:rFonts w:ascii="Times New Roman" w:hAnsi="Times New Roman" w:cs="Times New Roman" w:eastAsia="Times New Roman"/>
          <w:b w:val="0"/>
          <w:i w:val="0"/>
          <w:sz w:val="22"/>
        </w:rPr>
        <w:t>Production installed without its Secret (</w:t>
      </w:r>
      <w:r>
        <w:rPr>
          <w:rFonts w:ascii="Courier New" w:hAnsi="Courier New" w:cs="Courier New" w:eastAsia="Courier New"/>
          <w:b w:val="0"/>
          <w:sz w:val="20"/>
        </w:rPr>
        <w:t>helm install</w:t>
      </w:r>
      <w:r>
        <w:rPr>
          <w:rFonts w:ascii="Times New Roman" w:hAnsi="Times New Roman" w:cs="Times New Roman" w:eastAsia="Times New Roman"/>
          <w:b w:val="0"/>
          <w:i w:val="0"/>
          <w:sz w:val="22"/>
        </w:rPr>
        <w:t xml:space="preserve">, </w:t>
      </w:r>
      <w:r>
        <w:rPr>
          <w:rFonts w:ascii="Courier New" w:hAnsi="Courier New" w:cs="Courier New" w:eastAsia="Courier New"/>
          <w:b w:val="0"/>
          <w:sz w:val="20"/>
        </w:rPr>
        <w:t>kubectl get pods</w:t>
      </w:r>
      <w:r>
        <w:rPr>
          <w:rFonts w:ascii="Times New Roman" w:hAnsi="Times New Roman" w:cs="Times New Roman" w:eastAsia="Times New Roman"/>
          <w:b w:val="0"/>
          <w:i w:val="0"/>
          <w:sz w:val="22"/>
        </w:rPr>
        <w:t>, events)</w:t>
      </w:r>
      <w:r>
        <w:rPr>
          <w:rFonts w:ascii="Times New Roman" w:hAnsi="Times New Roman" w:cs="Times New Roman" w:eastAsia="Times New Roman"/>
          <w:sz w:val="22"/>
        </w:rPr>
        <w:tab/>
        <w:t>29</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4.14</w:t>
        <w:tab/>
      </w:r>
      <w:r>
        <w:rPr>
          <w:rFonts w:ascii="Times New Roman" w:hAnsi="Times New Roman" w:cs="Times New Roman" w:eastAsia="Times New Roman"/>
          <w:b w:val="0"/>
          <w:i w:val="0"/>
          <w:sz w:val="22"/>
        </w:rPr>
        <w:t>Failed requests per rollout in the five scenarios (bars: mean; dots: individual runs)</w:t>
      </w:r>
      <w:r>
        <w:rPr>
          <w:rFonts w:ascii="Times New Roman" w:hAnsi="Times New Roman" w:cs="Times New Roman" w:eastAsia="Times New Roman"/>
          <w:sz w:val="22"/>
        </w:rPr>
        <w:tab/>
        <w:t>30</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4.15</w:t>
        <w:tab/>
      </w:r>
      <w:r>
        <w:rPr>
          <w:rFonts w:ascii="Times New Roman" w:hAnsi="Times New Roman" w:cs="Times New Roman" w:eastAsia="Times New Roman"/>
          <w:b w:val="0"/>
          <w:i w:val="0"/>
          <w:sz w:val="22"/>
        </w:rPr>
        <w:t>Timeline of the four jobs of the validation workflow (run 6, commit 9f0e6bc)</w:t>
      </w:r>
      <w:r>
        <w:rPr>
          <w:rFonts w:ascii="Times New Roman" w:hAnsi="Times New Roman" w:cs="Times New Roman" w:eastAsia="Times New Roman"/>
          <w:sz w:val="22"/>
        </w:rPr>
        <w:tab/>
        <w:t>32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5.1</w:t>
        <w:tab/>
      </w:r>
      <w:r>
        <w:rPr>
          <w:rFonts w:ascii="Times New Roman" w:hAnsi="Times New Roman" w:cs="Times New Roman" w:eastAsia="Times New Roman"/>
          <w:b w:val="0"/>
          <w:i w:val="0"/>
          <w:sz w:val="22"/>
        </w:rPr>
        <w:t>Roadmap of future enhancements</w:t>
      </w:r>
      <w:r>
        <w:rPr>
          <w:rFonts w:ascii="Times New Roman" w:hAnsi="Times New Roman" w:cs="Times New Roman" w:eastAsia="Times New Roman"/>
          <w:sz w:val="22"/>
        </w:rPr>
        <w:tab/>
        <w:t>36</w:t>
      </w:r>
    </w:p>
    <w:p>
      <w:pPr>
        <w:pStyle w:val="Heading1"/>
        <w:pageBreakBefore/>
        <w:spacing w:line="276" w:lineRule="auto" w:before="0" w:after="280"/>
        <w:jc w:val="center"/>
      </w:pPr>
      <w:r>
        <w:rPr>
          <w:rFonts w:ascii="Times New Roman" w:hAnsi="Times New Roman" w:cs="Times New Roman" w:eastAsia="Times New Roman"/>
          <w:b/>
          <w:sz w:val="28"/>
        </w:rPr>
        <w:t>LIST OF TABLES</w:t>
      </w:r>
    </w:p>
    <w:p>
      <w:pPr>
        <w:tabs>
          <w:tab w:pos="4320" w:val="center"/>
          <w:tab w:pos="9029" w:val="right"/>
        </w:tabs>
        <w:spacing w:line="276" w:lineRule="auto" w:after="80"/>
        <w:jc w:val="left"/>
      </w:pPr>
      <w:r>
        <w:rPr>
          <w:rFonts w:ascii="Times New Roman" w:hAnsi="Times New Roman" w:cs="Times New Roman" w:eastAsia="Times New Roman"/>
          <w:b/>
          <w:sz w:val="22"/>
        </w:rPr>
        <w:t>TABLE NO.</w:t>
        <w:tab/>
        <w:t>TITLE</w:t>
        <w:tab/>
        <w:t>PAGE NO.</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1.1</w:t>
        <w:tab/>
      </w:r>
      <w:r>
        <w:rPr>
          <w:rFonts w:ascii="Times New Roman" w:hAnsi="Times New Roman" w:cs="Times New Roman" w:eastAsia="Times New Roman"/>
          <w:b w:val="0"/>
          <w:i w:val="0"/>
          <w:sz w:val="22"/>
        </w:rPr>
        <w:t>Project objectives and where they are addressed</w:t>
      </w:r>
      <w:r>
        <w:rPr>
          <w:rFonts w:ascii="Times New Roman" w:hAnsi="Times New Roman" w:cs="Times New Roman" w:eastAsia="Times New Roman"/>
          <w:sz w:val="22"/>
        </w:rPr>
        <w:tab/>
        <w:t>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2.1</w:t>
        <w:tab/>
      </w:r>
      <w:r>
        <w:rPr>
          <w:rFonts w:ascii="Times New Roman" w:hAnsi="Times New Roman" w:cs="Times New Roman" w:eastAsia="Times New Roman"/>
          <w:b w:val="0"/>
          <w:i w:val="0"/>
          <w:sz w:val="22"/>
        </w:rPr>
        <w:t>Surveyed literature and its consequence for the design</w:t>
      </w:r>
      <w:r>
        <w:rPr>
          <w:rFonts w:ascii="Times New Roman" w:hAnsi="Times New Roman" w:cs="Times New Roman" w:eastAsia="Times New Roman"/>
          <w:sz w:val="22"/>
        </w:rPr>
        <w:tab/>
        <w:t>4</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2.2</w:t>
        <w:tab/>
      </w:r>
      <w:r>
        <w:rPr>
          <w:rFonts w:ascii="Times New Roman" w:hAnsi="Times New Roman" w:cs="Times New Roman" w:eastAsia="Times New Roman"/>
          <w:b w:val="0"/>
          <w:i w:val="0"/>
          <w:sz w:val="22"/>
        </w:rPr>
        <w:t>Comparison of configuration-​management approaches</w:t>
      </w:r>
      <w:r>
        <w:rPr>
          <w:rFonts w:ascii="Times New Roman" w:hAnsi="Times New Roman" w:cs="Times New Roman" w:eastAsia="Times New Roman"/>
          <w:sz w:val="22"/>
        </w:rPr>
        <w:tab/>
        <w:t>5</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3.1</w:t>
        <w:tab/>
      </w:r>
      <w:r>
        <w:rPr>
          <w:rFonts w:ascii="Times New Roman" w:hAnsi="Times New Roman" w:cs="Times New Roman" w:eastAsia="Times New Roman"/>
          <w:b w:val="0"/>
          <w:i w:val="0"/>
          <w:sz w:val="22"/>
        </w:rPr>
        <w:t>Existing and proposed systems compared</w:t>
      </w:r>
      <w:r>
        <w:rPr>
          <w:rFonts w:ascii="Times New Roman" w:hAnsi="Times New Roman" w:cs="Times New Roman" w:eastAsia="Times New Roman"/>
          <w:sz w:val="22"/>
        </w:rPr>
        <w:tab/>
        <w:t>6</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3.2</w:t>
        <w:tab/>
      </w:r>
      <w:r>
        <w:rPr>
          <w:rFonts w:ascii="Times New Roman" w:hAnsi="Times New Roman" w:cs="Times New Roman" w:eastAsia="Times New Roman"/>
          <w:b w:val="0"/>
          <w:i w:val="0"/>
          <w:sz w:val="22"/>
        </w:rPr>
        <w:t>Software and hardware environment</w:t>
      </w:r>
      <w:r>
        <w:rPr>
          <w:rFonts w:ascii="Times New Roman" w:hAnsi="Times New Roman" w:cs="Times New Roman" w:eastAsia="Times New Roman"/>
          <w:sz w:val="22"/>
        </w:rPr>
        <w:tab/>
        <w:t>7</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3.3</w:t>
        <w:tab/>
      </w:r>
      <w:r>
        <w:rPr>
          <w:rFonts w:ascii="Times New Roman" w:hAnsi="Times New Roman" w:cs="Times New Roman" w:eastAsia="Times New Roman"/>
          <w:b w:val="0"/>
          <w:i w:val="0"/>
          <w:sz w:val="22"/>
        </w:rPr>
        <w:t>Application routes</w:t>
      </w:r>
      <w:r>
        <w:rPr>
          <w:rFonts w:ascii="Times New Roman" w:hAnsi="Times New Roman" w:cs="Times New Roman" w:eastAsia="Times New Roman"/>
          <w:sz w:val="22"/>
        </w:rPr>
        <w:tab/>
        <w:t>9</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3.4</w:t>
        <w:tab/>
      </w:r>
      <w:r>
        <w:rPr>
          <w:rFonts w:ascii="Times New Roman" w:hAnsi="Times New Roman" w:cs="Times New Roman" w:eastAsia="Times New Roman"/>
          <w:b w:val="0"/>
          <w:i w:val="0"/>
          <w:sz w:val="22"/>
        </w:rPr>
        <w:t>Environment variables read by the application</w:t>
      </w:r>
      <w:r>
        <w:rPr>
          <w:rFonts w:ascii="Times New Roman" w:hAnsi="Times New Roman" w:cs="Times New Roman" w:eastAsia="Times New Roman"/>
          <w:sz w:val="22"/>
        </w:rPr>
        <w:tab/>
        <w:t>9</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3.5</w:t>
        <w:tab/>
      </w:r>
      <w:r>
        <w:rPr>
          <w:rFonts w:ascii="Times New Roman" w:hAnsi="Times New Roman" w:cs="Times New Roman" w:eastAsia="Times New Roman"/>
          <w:b w:val="0"/>
          <w:i w:val="0"/>
          <w:sz w:val="22"/>
        </w:rPr>
        <w:t>Effective values of a staging release with two command-line overrides</w:t>
      </w:r>
      <w:r>
        <w:rPr>
          <w:rFonts w:ascii="Times New Roman" w:hAnsi="Times New Roman" w:cs="Times New Roman" w:eastAsia="Times New Roman"/>
          <w:sz w:val="22"/>
        </w:rPr>
        <w:tab/>
        <w:t>11</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3.6</w:t>
        <w:tab/>
      </w:r>
      <w:r>
        <w:rPr>
          <w:rFonts w:ascii="Times New Roman" w:hAnsi="Times New Roman" w:cs="Times New Roman" w:eastAsia="Times New Roman"/>
          <w:b w:val="0"/>
          <w:i w:val="0"/>
          <w:sz w:val="22"/>
        </w:rPr>
        <w:t>Environment-​specific configuration (values that differ)</w:t>
      </w:r>
      <w:r>
        <w:rPr>
          <w:rFonts w:ascii="Times New Roman" w:hAnsi="Times New Roman" w:cs="Times New Roman" w:eastAsia="Times New Roman"/>
          <w:sz w:val="22"/>
        </w:rPr>
        <w:tab/>
        <w:t>12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3.7</w:t>
        <w:tab/>
      </w:r>
      <w:r>
        <w:rPr>
          <w:rFonts w:ascii="Times New Roman" w:hAnsi="Times New Roman" w:cs="Times New Roman" w:eastAsia="Times New Roman"/>
          <w:b w:val="0"/>
          <w:i w:val="0"/>
          <w:sz w:val="22"/>
        </w:rPr>
        <w:t>Rules of values.​schema.​json</w:t>
      </w:r>
      <w:r>
        <w:rPr>
          <w:rFonts w:ascii="Times New Roman" w:hAnsi="Times New Roman" w:cs="Times New Roman" w:eastAsia="Times New Roman"/>
          <w:sz w:val="22"/>
        </w:rPr>
        <w:tab/>
        <w:t>12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3.8</w:t>
        <w:tab/>
      </w:r>
      <w:r>
        <w:rPr>
          <w:rFonts w:ascii="Times New Roman" w:hAnsi="Times New Roman" w:cs="Times New Roman" w:eastAsia="Times New Roman"/>
          <w:b w:val="0"/>
          <w:i w:val="0"/>
          <w:sz w:val="22"/>
        </w:rPr>
        <w:t>Rendered manifests and size of the environment files</w:t>
      </w:r>
      <w:r>
        <w:rPr>
          <w:rFonts w:ascii="Times New Roman" w:hAnsi="Times New Roman" w:cs="Times New Roman" w:eastAsia="Times New Roman"/>
          <w:sz w:val="22"/>
        </w:rPr>
        <w:tab/>
        <w:t>14</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3.9</w:t>
        <w:tab/>
      </w:r>
      <w:r>
        <w:rPr>
          <w:rFonts w:ascii="Times New Roman" w:hAnsi="Times New Roman" w:cs="Times New Roman" w:eastAsia="Times New Roman"/>
          <w:b w:val="0"/>
          <w:i w:val="0"/>
          <w:sz w:val="22"/>
        </w:rPr>
        <w:t>Helm commands used in the project</w:t>
      </w:r>
      <w:r>
        <w:rPr>
          <w:rFonts w:ascii="Times New Roman" w:hAnsi="Times New Roman" w:cs="Times New Roman" w:eastAsia="Times New Roman"/>
          <w:sz w:val="22"/>
        </w:rPr>
        <w:tab/>
        <w:t>16</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3.10</w:t>
        <w:tab/>
      </w:r>
      <w:r>
        <w:rPr>
          <w:rFonts w:ascii="Times New Roman" w:hAnsi="Times New Roman" w:cs="Times New Roman" w:eastAsia="Times New Roman"/>
          <w:b w:val="0"/>
          <w:i w:val="0"/>
          <w:sz w:val="22"/>
        </w:rPr>
        <w:t>Scripts of the project</w:t>
      </w:r>
      <w:r>
        <w:rPr>
          <w:rFonts w:ascii="Times New Roman" w:hAnsi="Times New Roman" w:cs="Times New Roman" w:eastAsia="Times New Roman"/>
          <w:sz w:val="22"/>
        </w:rPr>
        <w:tab/>
        <w:t>16</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3.11</w:t>
        <w:tab/>
      </w:r>
      <w:r>
        <w:rPr>
          <w:rFonts w:ascii="Times New Roman" w:hAnsi="Times New Roman" w:cs="Times New Roman" w:eastAsia="Times New Roman"/>
          <w:b w:val="0"/>
          <w:i w:val="0"/>
          <w:sz w:val="22"/>
        </w:rPr>
        <w:t>Test levels</w:t>
      </w:r>
      <w:r>
        <w:rPr>
          <w:rFonts w:ascii="Times New Roman" w:hAnsi="Times New Roman" w:cs="Times New Roman" w:eastAsia="Times New Roman"/>
          <w:sz w:val="22"/>
        </w:rPr>
        <w:tab/>
        <w:t>17</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3.12</w:t>
        <w:tab/>
      </w:r>
      <w:r>
        <w:rPr>
          <w:rFonts w:ascii="Times New Roman" w:hAnsi="Times New Roman" w:cs="Times New Roman" w:eastAsia="Times New Roman"/>
          <w:b w:val="0"/>
          <w:i w:val="0"/>
          <w:sz w:val="22"/>
        </w:rPr>
        <w:t>Jobs of the workflow helm-​validation.​yml</w:t>
      </w:r>
      <w:r>
        <w:rPr>
          <w:rFonts w:ascii="Times New Roman" w:hAnsi="Times New Roman" w:cs="Times New Roman" w:eastAsia="Times New Roman"/>
          <w:sz w:val="22"/>
        </w:rPr>
        <w:tab/>
        <w:t>17</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3.13</w:t>
        <w:tab/>
      </w:r>
      <w:r>
        <w:rPr>
          <w:rFonts w:ascii="Times New Roman" w:hAnsi="Times New Roman" w:cs="Times New Roman" w:eastAsia="Times New Roman"/>
          <w:b w:val="0"/>
          <w:i w:val="0"/>
          <w:sz w:val="22"/>
        </w:rPr>
        <w:t>Security measures</w:t>
      </w:r>
      <w:r>
        <w:rPr>
          <w:rFonts w:ascii="Times New Roman" w:hAnsi="Times New Roman" w:cs="Times New Roman" w:eastAsia="Times New Roman"/>
          <w:sz w:val="22"/>
        </w:rPr>
        <w:tab/>
        <w:t>18</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3.14</w:t>
        <w:tab/>
      </w:r>
      <w:r>
        <w:rPr>
          <w:rFonts w:ascii="Times New Roman" w:hAnsi="Times New Roman" w:cs="Times New Roman" w:eastAsia="Times New Roman"/>
          <w:b w:val="0"/>
          <w:i w:val="0"/>
          <w:sz w:val="22"/>
        </w:rPr>
        <w:t>Resources requested by the four environments (m = millicores, Mi = mebibytes)</w:t>
      </w:r>
      <w:r>
        <w:rPr>
          <w:rFonts w:ascii="Times New Roman" w:hAnsi="Times New Roman" w:cs="Times New Roman" w:eastAsia="Times New Roman"/>
          <w:sz w:val="22"/>
        </w:rPr>
        <w:tab/>
        <w:t>18</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4.1</w:t>
        <w:tab/>
      </w:r>
      <w:r>
        <w:rPr>
          <w:rFonts w:ascii="Times New Roman" w:hAnsi="Times New Roman" w:cs="Times New Roman" w:eastAsia="Times New Roman"/>
          <w:b w:val="0"/>
          <w:i w:val="0"/>
          <w:sz w:val="22"/>
        </w:rPr>
        <w:t>Evidence levels used in this report</w:t>
      </w:r>
      <w:r>
        <w:rPr>
          <w:rFonts w:ascii="Times New Roman" w:hAnsi="Times New Roman" w:cs="Times New Roman" w:eastAsia="Times New Roman"/>
          <w:sz w:val="22"/>
        </w:rPr>
        <w:tab/>
        <w:t>19</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4.2</w:t>
        <w:tab/>
      </w:r>
      <w:r>
        <w:rPr>
          <w:rFonts w:ascii="Times New Roman" w:hAnsi="Times New Roman" w:cs="Times New Roman" w:eastAsia="Times New Roman"/>
          <w:b w:val="0"/>
          <w:i w:val="0"/>
          <w:sz w:val="22"/>
        </w:rPr>
        <w:t>Releases of the four environments in the cluster (level A)</w:t>
      </w:r>
      <w:r>
        <w:rPr>
          <w:rFonts w:ascii="Times New Roman" w:hAnsi="Times New Roman" w:cs="Times New Roman" w:eastAsia="Times New Roman"/>
          <w:sz w:val="22"/>
        </w:rPr>
        <w:tab/>
        <w:t>20</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4.3</w:t>
        <w:tab/>
      </w:r>
      <w:r>
        <w:rPr>
          <w:rFonts w:ascii="Times New Roman" w:hAnsi="Times New Roman" w:cs="Times New Roman" w:eastAsia="Times New Roman"/>
          <w:b w:val="0"/>
          <w:i w:val="0"/>
          <w:sz w:val="22"/>
        </w:rPr>
        <w:t>Settings reported by the running Pods through /api/config (level A)</w:t>
      </w:r>
      <w:r>
        <w:rPr>
          <w:rFonts w:ascii="Times New Roman" w:hAnsi="Times New Roman" w:cs="Times New Roman" w:eastAsia="Times New Roman"/>
          <w:sz w:val="22"/>
        </w:rPr>
        <w:tab/>
        <w:t>22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4.4</w:t>
        <w:tab/>
      </w:r>
      <w:r>
        <w:rPr>
          <w:rFonts w:ascii="Times New Roman" w:hAnsi="Times New Roman" w:cs="Times New Roman" w:eastAsia="Times New Roman"/>
          <w:b w:val="0"/>
          <w:i w:val="0"/>
          <w:sz w:val="22"/>
        </w:rPr>
        <w:t>Test cases and results</w:t>
      </w:r>
      <w:r>
        <w:rPr>
          <w:rFonts w:ascii="Times New Roman" w:hAnsi="Times New Roman" w:cs="Times New Roman" w:eastAsia="Times New Roman"/>
          <w:sz w:val="22"/>
        </w:rPr>
        <w:tab/>
        <w:t>23</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4.5</w:t>
        <w:tab/>
      </w:r>
      <w:r>
        <w:rPr>
          <w:rFonts w:ascii="Times New Roman" w:hAnsi="Times New Roman" w:cs="Times New Roman" w:eastAsia="Times New Roman"/>
          <w:b w:val="0"/>
          <w:i w:val="0"/>
          <w:sz w:val="22"/>
        </w:rPr>
        <w:t>Live checks of the four environments (level A; – = check not made)</w:t>
      </w:r>
      <w:r>
        <w:rPr>
          <w:rFonts w:ascii="Times New Roman" w:hAnsi="Times New Roman" w:cs="Times New Roman" w:eastAsia="Times New Roman"/>
          <w:sz w:val="22"/>
        </w:rPr>
        <w:tab/>
        <w:t>24</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4.6</w:t>
        <w:tab/>
      </w:r>
      <w:r>
        <w:rPr>
          <w:rFonts w:ascii="Times New Roman" w:hAnsi="Times New Roman" w:cs="Times New Roman" w:eastAsia="Times New Roman"/>
          <w:b w:val="0"/>
          <w:i w:val="0"/>
          <w:sz w:val="22"/>
        </w:rPr>
        <w:t>Invalid values rejected by values.​schema.​json</w:t>
      </w:r>
      <w:r>
        <w:rPr>
          <w:rFonts w:ascii="Times New Roman" w:hAnsi="Times New Roman" w:cs="Times New Roman" w:eastAsia="Times New Roman"/>
          <w:sz w:val="22"/>
        </w:rPr>
        <w:tab/>
        <w:t>26</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4.7</w:t>
        <w:tab/>
      </w:r>
      <w:r>
        <w:rPr>
          <w:rFonts w:ascii="Times New Roman" w:hAnsi="Times New Roman" w:cs="Times New Roman" w:eastAsia="Times New Roman"/>
          <w:b w:val="0"/>
          <w:i w:val="0"/>
          <w:sz w:val="22"/>
        </w:rPr>
        <w:t>Failed requests during rolling updates (level A; totals over the runs of a scenario)</w:t>
      </w:r>
      <w:r>
        <w:rPr>
          <w:rFonts w:ascii="Times New Roman" w:hAnsi="Times New Roman" w:cs="Times New Roman" w:eastAsia="Times New Roman"/>
          <w:sz w:val="22"/>
        </w:rPr>
        <w:tab/>
        <w:t>30</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4.8</w:t>
        <w:tab/>
      </w:r>
      <w:r>
        <w:rPr>
          <w:rFonts w:ascii="Times New Roman" w:hAnsi="Times New Roman" w:cs="Times New Roman" w:eastAsia="Times New Roman"/>
          <w:b w:val="0"/>
          <w:i w:val="0"/>
          <w:sz w:val="22"/>
        </w:rPr>
        <w:t>Objectives compared with the results</w:t>
      </w:r>
      <w:r>
        <w:rPr>
          <w:rFonts w:ascii="Times New Roman" w:hAnsi="Times New Roman" w:cs="Times New Roman" w:eastAsia="Times New Roman"/>
          <w:sz w:val="22"/>
        </w:rPr>
        <w:tab/>
        <w:t>32</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5.1</w:t>
        <w:tab/>
      </w:r>
      <w:r>
        <w:rPr>
          <w:rFonts w:ascii="Times New Roman" w:hAnsi="Times New Roman" w:cs="Times New Roman" w:eastAsia="Times New Roman"/>
          <w:b w:val="0"/>
          <w:i w:val="0"/>
          <w:sz w:val="22"/>
        </w:rPr>
        <w:t>Observations of this project compared with the literature</w:t>
      </w:r>
      <w:r>
        <w:rPr>
          <w:rFonts w:ascii="Times New Roman" w:hAnsi="Times New Roman" w:cs="Times New Roman" w:eastAsia="Times New Roman"/>
          <w:sz w:val="22"/>
        </w:rPr>
        <w:tab/>
        <w:t>35</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5.2</w:t>
        <w:tab/>
      </w:r>
      <w:r>
        <w:rPr>
          <w:rFonts w:ascii="Times New Roman" w:hAnsi="Times New Roman" w:cs="Times New Roman" w:eastAsia="Times New Roman"/>
          <w:b w:val="0"/>
          <w:i w:val="0"/>
          <w:sz w:val="22"/>
        </w:rPr>
        <w:t>Future enhancements and their reasons</w:t>
      </w:r>
      <w:r>
        <w:rPr>
          <w:rFonts w:ascii="Times New Roman" w:hAnsi="Times New Roman" w:cs="Times New Roman" w:eastAsia="Times New Roman"/>
          <w:sz w:val="22"/>
        </w:rPr>
        <w:tab/>
        <w:t>36</w:t>
      </w:r>
    </w:p>
    <w:p>
      <w:pPr>
        <w:tabs>
          <w:tab w:pos="1296" w:val="left"/>
          <w:tab w:pos="9029" w:val="right"/>
        </w:tabs>
        <w:spacing w:line="276" w:lineRule="auto" w:after="10"/>
        <w:ind w:left="1296" w:right="648" w:hanging="1296"/>
        <w:jc w:val="left"/>
      </w:pPr>
      <w:r>
        <w:rPr>
          <w:rFonts w:ascii="Times New Roman" w:hAnsi="Times New Roman" w:cs="Times New Roman" w:eastAsia="Times New Roman"/>
          <w:sz w:val="22"/>
        </w:rPr>
        <w:t>A.1</w:t>
        <w:tab/>
      </w:r>
      <w:r>
        <w:rPr>
          <w:rFonts w:ascii="Times New Roman" w:hAnsi="Times New Roman" w:cs="Times New Roman" w:eastAsia="Times New Roman"/>
          <w:b w:val="0"/>
          <w:i w:val="0"/>
          <w:sz w:val="22"/>
        </w:rPr>
        <w:t>Files of the repository that are not printed</w:t>
      </w:r>
      <w:r>
        <w:rPr>
          <w:rFonts w:ascii="Times New Roman" w:hAnsi="Times New Roman" w:cs="Times New Roman" w:eastAsia="Times New Roman"/>
          <w:sz w:val="22"/>
        </w:rPr>
        <w:tab/>
        <w:t>53</w:t>
      </w:r>
    </w:p>
    <w:p>
      <w:pPr>
        <w:pStyle w:val="Heading1"/>
        <w:pageBreakBefore/>
        <w:spacing w:line="276" w:lineRule="auto" w:before="0" w:after="280"/>
        <w:jc w:val="center"/>
      </w:pPr>
      <w:r>
        <w:rPr>
          <w:rFonts w:ascii="Times New Roman" w:hAnsi="Times New Roman" w:cs="Times New Roman" w:eastAsia="Times New Roman"/>
          <w:b/>
          <w:sz w:val="28"/>
        </w:rPr>
        <w:t>LIST OF ABBREVIATIONS</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1584"/>
        <w:gridCol w:w="7444"/>
      </w:tblGrid>
      <w:tr>
        <w:tc>
          <w:tcPr>
            <w:tcW w:type="dxa" w:w="1584"/>
          </w:tcPr>
          <w:p>
            <w:pPr>
              <w:spacing w:line="240" w:lineRule="auto" w:after="40"/>
              <w:jc w:val="left"/>
            </w:pPr>
            <w:r>
              <w:rPr>
                <w:rFonts w:ascii="Times New Roman" w:hAnsi="Times New Roman" w:cs="Times New Roman" w:eastAsia="Times New Roman"/>
                <w:b w:val="0"/>
                <w:i w:val="0"/>
                <w:sz w:val="21"/>
              </w:rPr>
              <w:t>API</w:t>
            </w:r>
          </w:p>
        </w:tc>
        <w:tc>
          <w:tcPr>
            <w:tcW w:type="dxa" w:w="7445"/>
          </w:tcPr>
          <w:p>
            <w:pPr>
              <w:spacing w:line="240" w:lineRule="auto" w:after="40"/>
              <w:jc w:val="both"/>
            </w:pPr>
            <w:r>
              <w:rPr>
                <w:rFonts w:ascii="Times New Roman" w:hAnsi="Times New Roman" w:cs="Times New Roman" w:eastAsia="Times New Roman"/>
                <w:b w:val="0"/>
                <w:i w:val="0"/>
                <w:sz w:val="21"/>
              </w:rPr>
              <w:t>Application Programming Interface</w:t>
            </w:r>
          </w:p>
        </w:tc>
      </w:tr>
      <w:tr>
        <w:tc>
          <w:tcPr>
            <w:tcW w:type="dxa" w:w="1584"/>
          </w:tcPr>
          <w:p>
            <w:pPr>
              <w:spacing w:line="240" w:lineRule="auto" w:after="40"/>
              <w:jc w:val="left"/>
            </w:pPr>
            <w:r>
              <w:rPr>
                <w:rFonts w:ascii="Times New Roman" w:hAnsi="Times New Roman" w:cs="Times New Roman" w:eastAsia="Times New Roman"/>
                <w:b w:val="0"/>
                <w:i w:val="0"/>
                <w:sz w:val="21"/>
              </w:rPr>
              <w:t>CI</w:t>
            </w:r>
          </w:p>
        </w:tc>
        <w:tc>
          <w:tcPr>
            <w:tcW w:type="dxa" w:w="7445"/>
          </w:tcPr>
          <w:p>
            <w:pPr>
              <w:spacing w:line="240" w:lineRule="auto" w:after="40"/>
              <w:jc w:val="both"/>
            </w:pPr>
            <w:r>
              <w:rPr>
                <w:rFonts w:ascii="Times New Roman" w:hAnsi="Times New Roman" w:cs="Times New Roman" w:eastAsia="Times New Roman"/>
                <w:b w:val="0"/>
                <w:i w:val="0"/>
                <w:sz w:val="21"/>
              </w:rPr>
              <w:t>Continuous Integration</w:t>
            </w:r>
          </w:p>
        </w:tc>
      </w:tr>
      <w:tr>
        <w:tc>
          <w:tcPr>
            <w:tcW w:type="dxa" w:w="1584"/>
          </w:tcPr>
          <w:p>
            <w:pPr>
              <w:spacing w:line="240" w:lineRule="auto" w:after="40"/>
              <w:jc w:val="left"/>
            </w:pPr>
            <w:r>
              <w:rPr>
                <w:rFonts w:ascii="Times New Roman" w:hAnsi="Times New Roman" w:cs="Times New Roman" w:eastAsia="Times New Roman"/>
                <w:b w:val="0"/>
                <w:i w:val="0"/>
                <w:sz w:val="21"/>
              </w:rPr>
              <w:t>CPU</w:t>
            </w:r>
          </w:p>
        </w:tc>
        <w:tc>
          <w:tcPr>
            <w:tcW w:type="dxa" w:w="7445"/>
          </w:tcPr>
          <w:p>
            <w:pPr>
              <w:spacing w:line="240" w:lineRule="auto" w:after="40"/>
              <w:jc w:val="both"/>
            </w:pPr>
            <w:r>
              <w:rPr>
                <w:rFonts w:ascii="Times New Roman" w:hAnsi="Times New Roman" w:cs="Times New Roman" w:eastAsia="Times New Roman"/>
                <w:b w:val="0"/>
                <w:i w:val="0"/>
                <w:sz w:val="21"/>
              </w:rPr>
              <w:t>Central Processing Unit</w:t>
            </w:r>
          </w:p>
        </w:tc>
      </w:tr>
      <w:tr>
        <w:tc>
          <w:tcPr>
            <w:tcW w:type="dxa" w:w="1584"/>
          </w:tcPr>
          <w:p>
            <w:pPr>
              <w:spacing w:line="240" w:lineRule="auto" w:after="40"/>
              <w:jc w:val="left"/>
            </w:pPr>
            <w:r>
              <w:rPr>
                <w:rFonts w:ascii="Times New Roman" w:hAnsi="Times New Roman" w:cs="Times New Roman" w:eastAsia="Times New Roman"/>
                <w:b w:val="0"/>
                <w:i w:val="0"/>
                <w:sz w:val="21"/>
              </w:rPr>
              <w:t>CSS</w:t>
            </w:r>
          </w:p>
        </w:tc>
        <w:tc>
          <w:tcPr>
            <w:tcW w:type="dxa" w:w="7445"/>
          </w:tcPr>
          <w:p>
            <w:pPr>
              <w:spacing w:line="240" w:lineRule="auto" w:after="40"/>
              <w:jc w:val="both"/>
            </w:pPr>
            <w:r>
              <w:rPr>
                <w:rFonts w:ascii="Times New Roman" w:hAnsi="Times New Roman" w:cs="Times New Roman" w:eastAsia="Times New Roman"/>
                <w:b w:val="0"/>
                <w:i w:val="0"/>
                <w:sz w:val="21"/>
              </w:rPr>
              <w:t>Cascading Style Sheets</w:t>
            </w:r>
          </w:p>
        </w:tc>
      </w:tr>
      <w:tr>
        <w:tc>
          <w:tcPr>
            <w:tcW w:type="dxa" w:w="1584"/>
          </w:tcPr>
          <w:p>
            <w:pPr>
              <w:spacing w:line="240" w:lineRule="auto" w:after="40"/>
              <w:jc w:val="left"/>
            </w:pPr>
            <w:r>
              <w:rPr>
                <w:rFonts w:ascii="Times New Roman" w:hAnsi="Times New Roman" w:cs="Times New Roman" w:eastAsia="Times New Roman"/>
                <w:b w:val="0"/>
                <w:i w:val="0"/>
                <w:sz w:val="21"/>
              </w:rPr>
              <w:t>HPA</w:t>
            </w:r>
          </w:p>
        </w:tc>
        <w:tc>
          <w:tcPr>
            <w:tcW w:type="dxa" w:w="7445"/>
          </w:tcPr>
          <w:p>
            <w:pPr>
              <w:spacing w:line="240" w:lineRule="auto" w:after="40"/>
              <w:jc w:val="both"/>
            </w:pPr>
            <w:r>
              <w:rPr>
                <w:rFonts w:ascii="Times New Roman" w:hAnsi="Times New Roman" w:cs="Times New Roman" w:eastAsia="Times New Roman"/>
                <w:b w:val="0"/>
                <w:i w:val="0"/>
                <w:sz w:val="21"/>
              </w:rPr>
              <w:t>Horizontal Pod Autoscaler</w:t>
            </w:r>
          </w:p>
        </w:tc>
      </w:tr>
      <w:tr>
        <w:tc>
          <w:tcPr>
            <w:tcW w:type="dxa" w:w="1584"/>
          </w:tcPr>
          <w:p>
            <w:pPr>
              <w:spacing w:line="240" w:lineRule="auto" w:after="40"/>
              <w:jc w:val="left"/>
            </w:pPr>
            <w:r>
              <w:rPr>
                <w:rFonts w:ascii="Times New Roman" w:hAnsi="Times New Roman" w:cs="Times New Roman" w:eastAsia="Times New Roman"/>
                <w:b w:val="0"/>
                <w:i w:val="0"/>
                <w:sz w:val="21"/>
              </w:rPr>
              <w:t>HTML</w:t>
            </w:r>
          </w:p>
        </w:tc>
        <w:tc>
          <w:tcPr>
            <w:tcW w:type="dxa" w:w="7445"/>
          </w:tcPr>
          <w:p>
            <w:pPr>
              <w:spacing w:line="240" w:lineRule="auto" w:after="40"/>
              <w:jc w:val="both"/>
            </w:pPr>
            <w:r>
              <w:rPr>
                <w:rFonts w:ascii="Times New Roman" w:hAnsi="Times New Roman" w:cs="Times New Roman" w:eastAsia="Times New Roman"/>
                <w:b w:val="0"/>
                <w:i w:val="0"/>
                <w:sz w:val="21"/>
              </w:rPr>
              <w:t>HyperText Markup Language</w:t>
            </w:r>
          </w:p>
        </w:tc>
      </w:tr>
      <w:tr>
        <w:tc>
          <w:tcPr>
            <w:tcW w:type="dxa" w:w="1584"/>
          </w:tcPr>
          <w:p>
            <w:pPr>
              <w:spacing w:line="240" w:lineRule="auto" w:after="40"/>
              <w:jc w:val="left"/>
            </w:pPr>
            <w:r>
              <w:rPr>
                <w:rFonts w:ascii="Times New Roman" w:hAnsi="Times New Roman" w:cs="Times New Roman" w:eastAsia="Times New Roman"/>
                <w:b w:val="0"/>
                <w:i w:val="0"/>
                <w:sz w:val="21"/>
              </w:rPr>
              <w:t>HTTP</w:t>
            </w:r>
          </w:p>
        </w:tc>
        <w:tc>
          <w:tcPr>
            <w:tcW w:type="dxa" w:w="7445"/>
          </w:tcPr>
          <w:p>
            <w:pPr>
              <w:spacing w:line="240" w:lineRule="auto" w:after="40"/>
              <w:jc w:val="both"/>
            </w:pPr>
            <w:r>
              <w:rPr>
                <w:rFonts w:ascii="Times New Roman" w:hAnsi="Times New Roman" w:cs="Times New Roman" w:eastAsia="Times New Roman"/>
                <w:b w:val="0"/>
                <w:i w:val="0"/>
                <w:sz w:val="21"/>
              </w:rPr>
              <w:t>HyperText Transfer Protocol</w:t>
            </w:r>
          </w:p>
        </w:tc>
      </w:tr>
      <w:tr>
        <w:tc>
          <w:tcPr>
            <w:tcW w:type="dxa" w:w="1584"/>
          </w:tcPr>
          <w:p>
            <w:pPr>
              <w:spacing w:line="240" w:lineRule="auto" w:after="40"/>
              <w:jc w:val="left"/>
            </w:pPr>
            <w:r>
              <w:rPr>
                <w:rFonts w:ascii="Times New Roman" w:hAnsi="Times New Roman" w:cs="Times New Roman" w:eastAsia="Times New Roman"/>
                <w:b w:val="0"/>
                <w:i w:val="0"/>
                <w:sz w:val="21"/>
              </w:rPr>
              <w:t>JSON</w:t>
            </w:r>
          </w:p>
        </w:tc>
        <w:tc>
          <w:tcPr>
            <w:tcW w:type="dxa" w:w="7445"/>
          </w:tcPr>
          <w:p>
            <w:pPr>
              <w:spacing w:line="240" w:lineRule="auto" w:after="40"/>
              <w:jc w:val="both"/>
            </w:pPr>
            <w:r>
              <w:rPr>
                <w:rFonts w:ascii="Times New Roman" w:hAnsi="Times New Roman" w:cs="Times New Roman" w:eastAsia="Times New Roman"/>
                <w:b w:val="0"/>
                <w:i w:val="0"/>
                <w:sz w:val="21"/>
              </w:rPr>
              <w:t>JavaScript Object Notation</w:t>
            </w:r>
          </w:p>
        </w:tc>
      </w:tr>
      <w:tr>
        <w:tc>
          <w:tcPr>
            <w:tcW w:type="dxa" w:w="1584"/>
          </w:tcPr>
          <w:p>
            <w:pPr>
              <w:spacing w:line="240" w:lineRule="auto" w:after="40"/>
              <w:jc w:val="left"/>
            </w:pPr>
            <w:r>
              <w:rPr>
                <w:rFonts w:ascii="Times New Roman" w:hAnsi="Times New Roman" w:cs="Times New Roman" w:eastAsia="Times New Roman"/>
                <w:b w:val="0"/>
                <w:i w:val="0"/>
                <w:sz w:val="21"/>
              </w:rPr>
              <w:t>kind</w:t>
            </w:r>
          </w:p>
        </w:tc>
        <w:tc>
          <w:tcPr>
            <w:tcW w:type="dxa" w:w="7445"/>
          </w:tcPr>
          <w:p>
            <w:pPr>
              <w:spacing w:line="240" w:lineRule="auto" w:after="40"/>
              <w:jc w:val="both"/>
            </w:pPr>
            <w:r>
              <w:rPr>
                <w:rFonts w:ascii="Times New Roman" w:hAnsi="Times New Roman" w:cs="Times New Roman" w:eastAsia="Times New Roman"/>
                <w:b w:val="0"/>
                <w:i w:val="0"/>
                <w:sz w:val="21"/>
              </w:rPr>
              <w:t>Kubernetes in Docker</w:t>
            </w:r>
          </w:p>
        </w:tc>
      </w:tr>
      <w:tr>
        <w:tc>
          <w:tcPr>
            <w:tcW w:type="dxa" w:w="1584"/>
          </w:tcPr>
          <w:p>
            <w:pPr>
              <w:spacing w:line="240" w:lineRule="auto" w:after="40"/>
              <w:jc w:val="left"/>
            </w:pPr>
            <w:r>
              <w:rPr>
                <w:rFonts w:ascii="Times New Roman" w:hAnsi="Times New Roman" w:cs="Times New Roman" w:eastAsia="Times New Roman"/>
                <w:b w:val="0"/>
                <w:i w:val="0"/>
                <w:sz w:val="21"/>
              </w:rPr>
              <w:t>OCI</w:t>
            </w:r>
          </w:p>
        </w:tc>
        <w:tc>
          <w:tcPr>
            <w:tcW w:type="dxa" w:w="7445"/>
          </w:tcPr>
          <w:p>
            <w:pPr>
              <w:spacing w:line="240" w:lineRule="auto" w:after="40"/>
              <w:jc w:val="both"/>
            </w:pPr>
            <w:r>
              <w:rPr>
                <w:rFonts w:ascii="Times New Roman" w:hAnsi="Times New Roman" w:cs="Times New Roman" w:eastAsia="Times New Roman"/>
                <w:b w:val="0"/>
                <w:i w:val="0"/>
                <w:sz w:val="21"/>
              </w:rPr>
              <w:t>Open Container Initiative</w:t>
            </w:r>
          </w:p>
        </w:tc>
      </w:tr>
      <w:tr>
        <w:tc>
          <w:tcPr>
            <w:tcW w:type="dxa" w:w="1584"/>
          </w:tcPr>
          <w:p>
            <w:pPr>
              <w:spacing w:line="240" w:lineRule="auto" w:after="40"/>
              <w:jc w:val="left"/>
            </w:pPr>
            <w:r>
              <w:rPr>
                <w:rFonts w:ascii="Times New Roman" w:hAnsi="Times New Roman" w:cs="Times New Roman" w:eastAsia="Times New Roman"/>
                <w:b w:val="0"/>
                <w:i w:val="0"/>
                <w:sz w:val="21"/>
              </w:rPr>
              <w:t>PDB</w:t>
            </w:r>
          </w:p>
        </w:tc>
        <w:tc>
          <w:tcPr>
            <w:tcW w:type="dxa" w:w="7445"/>
          </w:tcPr>
          <w:p>
            <w:pPr>
              <w:spacing w:line="240" w:lineRule="auto" w:after="40"/>
              <w:jc w:val="both"/>
            </w:pPr>
            <w:r>
              <w:rPr>
                <w:rFonts w:ascii="Times New Roman" w:hAnsi="Times New Roman" w:cs="Times New Roman" w:eastAsia="Times New Roman"/>
                <w:b w:val="0"/>
                <w:i w:val="0"/>
                <w:sz w:val="21"/>
              </w:rPr>
              <w:t>Pod Disruption Budget</w:t>
            </w:r>
          </w:p>
        </w:tc>
      </w:tr>
      <w:tr>
        <w:tc>
          <w:tcPr>
            <w:tcW w:type="dxa" w:w="1584"/>
          </w:tcPr>
          <w:p>
            <w:pPr>
              <w:spacing w:line="240" w:lineRule="auto" w:after="40"/>
              <w:jc w:val="left"/>
            </w:pPr>
            <w:r>
              <w:rPr>
                <w:rFonts w:ascii="Times New Roman" w:hAnsi="Times New Roman" w:cs="Times New Roman" w:eastAsia="Times New Roman"/>
                <w:b w:val="0"/>
                <w:i w:val="0"/>
                <w:sz w:val="21"/>
              </w:rPr>
              <w:t>TLS</w:t>
            </w:r>
          </w:p>
        </w:tc>
        <w:tc>
          <w:tcPr>
            <w:tcW w:type="dxa" w:w="7445"/>
          </w:tcPr>
          <w:p>
            <w:pPr>
              <w:spacing w:line="240" w:lineRule="auto" w:after="40"/>
              <w:jc w:val="both"/>
            </w:pPr>
            <w:r>
              <w:rPr>
                <w:rFonts w:ascii="Times New Roman" w:hAnsi="Times New Roman" w:cs="Times New Roman" w:eastAsia="Times New Roman"/>
                <w:b w:val="0"/>
                <w:i w:val="0"/>
                <w:sz w:val="21"/>
              </w:rPr>
              <w:t>Transport Layer Security</w:t>
            </w:r>
          </w:p>
        </w:tc>
      </w:tr>
      <w:tr>
        <w:tc>
          <w:tcPr>
            <w:tcW w:type="dxa" w:w="1584"/>
          </w:tcPr>
          <w:p>
            <w:pPr>
              <w:spacing w:line="240" w:lineRule="auto" w:after="40"/>
              <w:jc w:val="left"/>
            </w:pPr>
            <w:r>
              <w:rPr>
                <w:rFonts w:ascii="Times New Roman" w:hAnsi="Times New Roman" w:cs="Times New Roman" w:eastAsia="Times New Roman"/>
                <w:b w:val="0"/>
                <w:i w:val="0"/>
                <w:sz w:val="21"/>
              </w:rPr>
              <w:t>UID</w:t>
            </w:r>
          </w:p>
        </w:tc>
        <w:tc>
          <w:tcPr>
            <w:tcW w:type="dxa" w:w="7445"/>
          </w:tcPr>
          <w:p>
            <w:pPr>
              <w:spacing w:line="240" w:lineRule="auto" w:after="40"/>
              <w:jc w:val="both"/>
            </w:pPr>
            <w:r>
              <w:rPr>
                <w:rFonts w:ascii="Times New Roman" w:hAnsi="Times New Roman" w:cs="Times New Roman" w:eastAsia="Times New Roman"/>
                <w:b w:val="0"/>
                <w:i w:val="0"/>
                <w:sz w:val="21"/>
              </w:rPr>
              <w:t>User Identifier</w:t>
            </w:r>
          </w:p>
        </w:tc>
      </w:tr>
      <w:tr>
        <w:tc>
          <w:tcPr>
            <w:tcW w:type="dxa" w:w="1584"/>
          </w:tcPr>
          <w:p>
            <w:pPr>
              <w:spacing w:line="240" w:lineRule="auto" w:after="40"/>
              <w:jc w:val="left"/>
            </w:pPr>
            <w:r>
              <w:rPr>
                <w:rFonts w:ascii="Times New Roman" w:hAnsi="Times New Roman" w:cs="Times New Roman" w:eastAsia="Times New Roman"/>
                <w:b w:val="0"/>
                <w:i w:val="0"/>
                <w:sz w:val="21"/>
              </w:rPr>
              <w:t>WSGI</w:t>
            </w:r>
          </w:p>
        </w:tc>
        <w:tc>
          <w:tcPr>
            <w:tcW w:type="dxa" w:w="7445"/>
          </w:tcPr>
          <w:p>
            <w:pPr>
              <w:spacing w:line="240" w:lineRule="auto" w:after="40"/>
              <w:jc w:val="both"/>
            </w:pPr>
            <w:r>
              <w:rPr>
                <w:rFonts w:ascii="Times New Roman" w:hAnsi="Times New Roman" w:cs="Times New Roman" w:eastAsia="Times New Roman"/>
                <w:b w:val="0"/>
                <w:i w:val="0"/>
                <w:sz w:val="21"/>
              </w:rPr>
              <w:t>Web Server Gateway Interface</w:t>
            </w:r>
          </w:p>
        </w:tc>
      </w:tr>
      <w:tr>
        <w:tc>
          <w:tcPr>
            <w:tcW w:type="dxa" w:w="1584"/>
          </w:tcPr>
          <w:p>
            <w:pPr>
              <w:spacing w:line="240" w:lineRule="auto" w:after="40"/>
              <w:jc w:val="left"/>
            </w:pPr>
            <w:r>
              <w:rPr>
                <w:rFonts w:ascii="Times New Roman" w:hAnsi="Times New Roman" w:cs="Times New Roman" w:eastAsia="Times New Roman"/>
                <w:b w:val="0"/>
                <w:i w:val="0"/>
                <w:sz w:val="21"/>
              </w:rPr>
              <w:t>YAML</w:t>
            </w:r>
          </w:p>
        </w:tc>
        <w:tc>
          <w:tcPr>
            <w:tcW w:type="dxa" w:w="7445"/>
          </w:tcPr>
          <w:p>
            <w:pPr>
              <w:spacing w:line="240" w:lineRule="auto" w:after="40"/>
              <w:jc w:val="both"/>
            </w:pPr>
            <w:r>
              <w:rPr>
                <w:rFonts w:ascii="Times New Roman" w:hAnsi="Times New Roman" w:cs="Times New Roman" w:eastAsia="Times New Roman"/>
                <w:b w:val="0"/>
                <w:i w:val="0"/>
                <w:sz w:val="21"/>
              </w:rPr>
              <w:t>YAML Ain't Markup Language</w:t>
            </w:r>
          </w:p>
        </w:tc>
      </w:tr>
    </w:tbl>
    <w:p>
      <w:pPr>
        <w:spacing w:line="240" w:lineRule="auto" w:before="0" w:after="120"/>
      </w:pPr>
    </w:p>
    <w:p>
      <w:pPr>
        <w:pStyle w:val="Heading1"/>
        <w:pageBreakBefore w:val="0"/>
        <w:spacing w:line="276" w:lineRule="auto" w:before="0" w:after="280"/>
        <w:jc w:val="center"/>
      </w:pPr>
      <w:r>
        <w:rPr>
          <w:rFonts w:ascii="Times New Roman" w:hAnsi="Times New Roman" w:cs="Times New Roman" w:eastAsia="Times New Roman"/>
          <w:b/>
          <w:sz w:val="28"/>
        </w:rPr>
        <w:t>GLOSSARY OF TECHNICAL TERMS</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2232"/>
        <w:gridCol w:w="6796"/>
      </w:tblGrid>
      <w:tr>
        <w:tc>
          <w:tcPr>
            <w:tcW w:type="dxa" w:w="2232"/>
          </w:tcPr>
          <w:p>
            <w:pPr>
              <w:spacing w:line="240" w:lineRule="auto" w:after="60"/>
              <w:jc w:val="left"/>
            </w:pPr>
            <w:r>
              <w:rPr>
                <w:rFonts w:ascii="Times New Roman" w:hAnsi="Times New Roman" w:cs="Times New Roman" w:eastAsia="Times New Roman"/>
                <w:b/>
                <w:i w:val="0"/>
                <w:sz w:val="21"/>
              </w:rPr>
              <w:t>Terms</w:t>
            </w:r>
          </w:p>
        </w:tc>
        <w:tc>
          <w:tcPr>
            <w:tcW w:type="dxa" w:w="6797"/>
          </w:tcPr>
          <w:p>
            <w:pPr>
              <w:spacing w:line="240" w:lineRule="auto" w:after="60"/>
              <w:jc w:val="center"/>
            </w:pPr>
            <w:r>
              <w:rPr>
                <w:rFonts w:ascii="Times New Roman" w:hAnsi="Times New Roman" w:cs="Times New Roman" w:eastAsia="Times New Roman"/>
                <w:b/>
                <w:i w:val="0"/>
                <w:sz w:val="21"/>
              </w:rPr>
              <w:t>Definition</w:t>
            </w:r>
          </w:p>
        </w:tc>
      </w:tr>
      <w:tr>
        <w:tc>
          <w:tcPr>
            <w:tcW w:type="dxa" w:w="2232"/>
          </w:tcPr>
          <w:p>
            <w:pPr>
              <w:spacing w:line="240" w:lineRule="auto" w:after="40"/>
              <w:jc w:val="left"/>
            </w:pPr>
            <w:r>
              <w:rPr>
                <w:rFonts w:ascii="Times New Roman" w:hAnsi="Times New Roman" w:cs="Times New Roman" w:eastAsia="Times New Roman"/>
                <w:b/>
                <w:i w:val="0"/>
                <w:sz w:val="21"/>
              </w:rPr>
              <w:t>Atomic upgrade</w:t>
            </w:r>
          </w:p>
        </w:tc>
        <w:tc>
          <w:tcPr>
            <w:tcW w:type="dxa" w:w="6797"/>
          </w:tcPr>
          <w:p>
            <w:pPr>
              <w:spacing w:line="240" w:lineRule="auto" w:after="40"/>
              <w:jc w:val="both"/>
            </w:pPr>
            <w:r>
              <w:rPr>
                <w:rFonts w:ascii="Times New Roman" w:hAnsi="Times New Roman" w:cs="Times New Roman" w:eastAsia="Times New Roman"/>
                <w:b w:val="0"/>
                <w:i w:val="0"/>
                <w:sz w:val="21"/>
              </w:rPr>
              <w:t xml:space="preserve">An upgrade started with </w:t>
            </w:r>
            <w:r>
              <w:rPr>
                <w:rFonts w:ascii="Courier New" w:hAnsi="Courier New" w:cs="Courier New" w:eastAsia="Courier New"/>
                <w:b w:val="0"/>
                <w:sz w:val="18"/>
              </w:rPr>
              <w:t>--atomic</w:t>
            </w:r>
            <w:r>
              <w:rPr>
                <w:rFonts w:ascii="Times New Roman" w:hAnsi="Times New Roman" w:cs="Times New Roman" w:eastAsia="Times New Roman"/>
                <w:b w:val="0"/>
                <w:i w:val="0"/>
                <w:sz w:val="21"/>
              </w:rPr>
              <w:t>: if the release does not become ready within the timeout, Helm rolls it back.</w:t>
            </w:r>
          </w:p>
        </w:tc>
      </w:tr>
      <w:tr>
        <w:tc>
          <w:tcPr>
            <w:tcW w:type="dxa" w:w="2232"/>
          </w:tcPr>
          <w:p>
            <w:pPr>
              <w:spacing w:line="240" w:lineRule="auto" w:after="40"/>
              <w:jc w:val="left"/>
            </w:pPr>
            <w:r>
              <w:rPr>
                <w:rFonts w:ascii="Times New Roman" w:hAnsi="Times New Roman" w:cs="Times New Roman" w:eastAsia="Times New Roman"/>
                <w:b/>
                <w:i w:val="0"/>
                <w:sz w:val="21"/>
              </w:rPr>
              <w:t>Chart</w:t>
            </w:r>
          </w:p>
        </w:tc>
        <w:tc>
          <w:tcPr>
            <w:tcW w:type="dxa" w:w="6797"/>
          </w:tcPr>
          <w:p>
            <w:pPr>
              <w:spacing w:line="240" w:lineRule="auto" w:after="40"/>
              <w:jc w:val="both"/>
            </w:pPr>
            <w:r>
              <w:rPr>
                <w:rFonts w:ascii="Times New Roman" w:hAnsi="Times New Roman" w:cs="Times New Roman" w:eastAsia="Times New Roman"/>
                <w:b w:val="0"/>
                <w:i w:val="0"/>
                <w:sz w:val="21"/>
              </w:rPr>
              <w:t>A Helm package: templates, default values and metadata that describe an application.</w:t>
            </w:r>
          </w:p>
        </w:tc>
      </w:tr>
      <w:tr>
        <w:tc>
          <w:tcPr>
            <w:tcW w:type="dxa" w:w="2232"/>
          </w:tcPr>
          <w:p>
            <w:pPr>
              <w:spacing w:line="240" w:lineRule="auto" w:after="40"/>
              <w:jc w:val="left"/>
            </w:pPr>
            <w:r>
              <w:rPr>
                <w:rFonts w:ascii="Times New Roman" w:hAnsi="Times New Roman" w:cs="Times New Roman" w:eastAsia="Times New Roman"/>
                <w:b/>
                <w:i w:val="0"/>
                <w:sz w:val="21"/>
              </w:rPr>
              <w:t>Checksum annotation</w:t>
            </w:r>
          </w:p>
        </w:tc>
        <w:tc>
          <w:tcPr>
            <w:tcW w:type="dxa" w:w="6797"/>
          </w:tcPr>
          <w:p>
            <w:pPr>
              <w:spacing w:line="240" w:lineRule="auto" w:after="40"/>
              <w:jc w:val="both"/>
            </w:pPr>
            <w:r>
              <w:rPr>
                <w:rFonts w:ascii="Times New Roman" w:hAnsi="Times New Roman" w:cs="Times New Roman" w:eastAsia="Times New Roman"/>
                <w:b w:val="0"/>
                <w:i w:val="0"/>
                <w:sz w:val="21"/>
              </w:rPr>
              <w:t>An annotation of the Pod template with the hash of the ConfigMap, so that a changed configuration restarts the Pods.</w:t>
            </w:r>
          </w:p>
        </w:tc>
      </w:tr>
      <w:tr>
        <w:tc>
          <w:tcPr>
            <w:tcW w:type="dxa" w:w="2232"/>
          </w:tcPr>
          <w:p>
            <w:pPr>
              <w:spacing w:line="240" w:lineRule="auto" w:after="40"/>
              <w:jc w:val="left"/>
            </w:pPr>
            <w:r>
              <w:rPr>
                <w:rFonts w:ascii="Times New Roman" w:hAnsi="Times New Roman" w:cs="Times New Roman" w:eastAsia="Times New Roman"/>
                <w:b/>
                <w:i w:val="0"/>
                <w:sz w:val="21"/>
              </w:rPr>
              <w:t>ConfigMap</w:t>
            </w:r>
          </w:p>
        </w:tc>
        <w:tc>
          <w:tcPr>
            <w:tcW w:type="dxa" w:w="6797"/>
          </w:tcPr>
          <w:p>
            <w:pPr>
              <w:spacing w:line="240" w:lineRule="auto" w:after="40"/>
              <w:jc w:val="both"/>
            </w:pPr>
            <w:r>
              <w:rPr>
                <w:rFonts w:ascii="Times New Roman" w:hAnsi="Times New Roman" w:cs="Times New Roman" w:eastAsia="Times New Roman"/>
                <w:b w:val="0"/>
                <w:i w:val="0"/>
                <w:sz w:val="21"/>
              </w:rPr>
              <w:t>A Kubernetes object that holds non-​confidential settings as key-value pairs.</w:t>
            </w:r>
          </w:p>
        </w:tc>
      </w:tr>
      <w:tr>
        <w:tc>
          <w:tcPr>
            <w:tcW w:type="dxa" w:w="2232"/>
          </w:tcPr>
          <w:p>
            <w:pPr>
              <w:spacing w:line="240" w:lineRule="auto" w:after="40"/>
              <w:jc w:val="left"/>
            </w:pPr>
            <w:r>
              <w:rPr>
                <w:rFonts w:ascii="Times New Roman" w:hAnsi="Times New Roman" w:cs="Times New Roman" w:eastAsia="Times New Roman"/>
                <w:b/>
                <w:i w:val="0"/>
                <w:sz w:val="21"/>
              </w:rPr>
              <w:t>Deployment</w:t>
            </w:r>
          </w:p>
        </w:tc>
        <w:tc>
          <w:tcPr>
            <w:tcW w:type="dxa" w:w="6797"/>
          </w:tcPr>
          <w:p>
            <w:pPr>
              <w:spacing w:line="240" w:lineRule="auto" w:after="40"/>
              <w:jc w:val="both"/>
            </w:pPr>
            <w:r>
              <w:rPr>
                <w:rFonts w:ascii="Times New Roman" w:hAnsi="Times New Roman" w:cs="Times New Roman" w:eastAsia="Times New Roman"/>
                <w:b w:val="0"/>
                <w:i w:val="0"/>
                <w:sz w:val="21"/>
              </w:rPr>
              <w:t>A Kubernetes object that keeps a desired number of identical Pods running and performs rolling updates.</w:t>
            </w:r>
          </w:p>
        </w:tc>
      </w:tr>
      <w:tr>
        <w:tc>
          <w:tcPr>
            <w:tcW w:type="dxa" w:w="2232"/>
          </w:tcPr>
          <w:p>
            <w:pPr>
              <w:spacing w:line="240" w:lineRule="auto" w:after="40"/>
              <w:jc w:val="left"/>
            </w:pPr>
            <w:r>
              <w:rPr>
                <w:rFonts w:ascii="Times New Roman" w:hAnsi="Times New Roman" w:cs="Times New Roman" w:eastAsia="Times New Roman"/>
                <w:b/>
                <w:i w:val="0"/>
                <w:sz w:val="21"/>
              </w:rPr>
              <w:t>Evidence level</w:t>
            </w:r>
          </w:p>
        </w:tc>
        <w:tc>
          <w:tcPr>
            <w:tcW w:type="dxa" w:w="6797"/>
          </w:tcPr>
          <w:p>
            <w:pPr>
              <w:spacing w:line="240" w:lineRule="auto" w:after="40"/>
              <w:jc w:val="both"/>
            </w:pPr>
            <w:r>
              <w:rPr>
                <w:rFonts w:ascii="Times New Roman" w:hAnsi="Times New Roman" w:cs="Times New Roman" w:eastAsia="Times New Roman"/>
                <w:b w:val="0"/>
                <w:i w:val="0"/>
                <w:sz w:val="21"/>
              </w:rPr>
              <w:t>The label A to D of this report that states where and how a result was obtained.</w:t>
            </w:r>
          </w:p>
        </w:tc>
      </w:tr>
      <w:tr>
        <w:tc>
          <w:tcPr>
            <w:tcW w:type="dxa" w:w="2232"/>
          </w:tcPr>
          <w:p>
            <w:pPr>
              <w:spacing w:line="240" w:lineRule="auto" w:after="40"/>
              <w:jc w:val="left"/>
            </w:pPr>
            <w:r>
              <w:rPr>
                <w:rFonts w:ascii="Times New Roman" w:hAnsi="Times New Roman" w:cs="Times New Roman" w:eastAsia="Times New Roman"/>
                <w:b/>
                <w:i w:val="0"/>
                <w:sz w:val="21"/>
              </w:rPr>
              <w:t>Namespace</w:t>
            </w:r>
          </w:p>
        </w:tc>
        <w:tc>
          <w:tcPr>
            <w:tcW w:type="dxa" w:w="6797"/>
          </w:tcPr>
          <w:p>
            <w:pPr>
              <w:spacing w:line="240" w:lineRule="auto" w:after="40"/>
              <w:jc w:val="both"/>
            </w:pPr>
            <w:r>
              <w:rPr>
                <w:rFonts w:ascii="Times New Roman" w:hAnsi="Times New Roman" w:cs="Times New Roman" w:eastAsia="Times New Roman"/>
                <w:b w:val="0"/>
                <w:i w:val="0"/>
                <w:sz w:val="21"/>
              </w:rPr>
              <w:t>A Kubernetes mechanism that separates groups of objects in one cluster; one per environment here.</w:t>
            </w:r>
          </w:p>
        </w:tc>
      </w:tr>
      <w:tr>
        <w:tc>
          <w:tcPr>
            <w:tcW w:type="dxa" w:w="2232"/>
          </w:tcPr>
          <w:p>
            <w:pPr>
              <w:spacing w:line="240" w:lineRule="auto" w:after="40"/>
              <w:jc w:val="left"/>
            </w:pPr>
            <w:r>
              <w:rPr>
                <w:rFonts w:ascii="Times New Roman" w:hAnsi="Times New Roman" w:cs="Times New Roman" w:eastAsia="Times New Roman"/>
                <w:b/>
                <w:i w:val="0"/>
                <w:sz w:val="21"/>
              </w:rPr>
              <w:t>Pod</w:t>
            </w:r>
          </w:p>
        </w:tc>
        <w:tc>
          <w:tcPr>
            <w:tcW w:type="dxa" w:w="6797"/>
          </w:tcPr>
          <w:p>
            <w:pPr>
              <w:spacing w:line="240" w:lineRule="auto" w:after="40"/>
              <w:jc w:val="both"/>
            </w:pPr>
            <w:r>
              <w:rPr>
                <w:rFonts w:ascii="Times New Roman" w:hAnsi="Times New Roman" w:cs="Times New Roman" w:eastAsia="Times New Roman"/>
                <w:b w:val="0"/>
                <w:i w:val="0"/>
                <w:sz w:val="21"/>
              </w:rPr>
              <w:t>The smallest deployable unit of Kubernetes; one or more containers that share a network address.</w:t>
            </w:r>
          </w:p>
        </w:tc>
      </w:tr>
      <w:tr>
        <w:tc>
          <w:tcPr>
            <w:tcW w:type="dxa" w:w="2232"/>
          </w:tcPr>
          <w:p>
            <w:pPr>
              <w:spacing w:line="240" w:lineRule="auto" w:after="40"/>
              <w:jc w:val="left"/>
            </w:pPr>
            <w:r>
              <w:rPr>
                <w:rFonts w:ascii="Times New Roman" w:hAnsi="Times New Roman" w:cs="Times New Roman" w:eastAsia="Times New Roman"/>
                <w:b/>
                <w:i w:val="0"/>
                <w:sz w:val="21"/>
              </w:rPr>
              <w:t>Readiness probe</w:t>
            </w:r>
          </w:p>
        </w:tc>
        <w:tc>
          <w:tcPr>
            <w:tcW w:type="dxa" w:w="6797"/>
          </w:tcPr>
          <w:p>
            <w:pPr>
              <w:spacing w:line="240" w:lineRule="auto" w:after="40"/>
              <w:jc w:val="both"/>
            </w:pPr>
            <w:r>
              <w:rPr>
                <w:rFonts w:ascii="Times New Roman" w:hAnsi="Times New Roman" w:cs="Times New Roman" w:eastAsia="Times New Roman"/>
                <w:b w:val="0"/>
                <w:i w:val="0"/>
                <w:sz w:val="21"/>
              </w:rPr>
              <w:t>A periodic check; while it fails, the Pod receives no traffic from its Service.</w:t>
            </w:r>
          </w:p>
        </w:tc>
      </w:tr>
      <w:tr>
        <w:tc>
          <w:tcPr>
            <w:tcW w:type="dxa" w:w="2232"/>
          </w:tcPr>
          <w:p>
            <w:pPr>
              <w:spacing w:line="240" w:lineRule="auto" w:after="40"/>
              <w:jc w:val="left"/>
            </w:pPr>
            <w:r>
              <w:rPr>
                <w:rFonts w:ascii="Times New Roman" w:hAnsi="Times New Roman" w:cs="Times New Roman" w:eastAsia="Times New Roman"/>
                <w:b/>
                <w:i w:val="0"/>
                <w:sz w:val="21"/>
              </w:rPr>
              <w:t>Release, revision</w:t>
            </w:r>
          </w:p>
        </w:tc>
        <w:tc>
          <w:tcPr>
            <w:tcW w:type="dxa" w:w="6797"/>
          </w:tcPr>
          <w:p>
            <w:pPr>
              <w:spacing w:line="240" w:lineRule="auto" w:after="40"/>
              <w:jc w:val="both"/>
            </w:pPr>
            <w:r>
              <w:rPr>
                <w:rFonts w:ascii="Times New Roman" w:hAnsi="Times New Roman" w:cs="Times New Roman" w:eastAsia="Times New Roman"/>
                <w:b w:val="0"/>
                <w:i w:val="0"/>
                <w:sz w:val="21"/>
              </w:rPr>
              <w:t>A release is one installation of a chart with one set of values; every install, upgrade and rollback creates a numbered revision.</w:t>
            </w:r>
          </w:p>
        </w:tc>
      </w:tr>
      <w:tr>
        <w:tc>
          <w:tcPr>
            <w:tcW w:type="dxa" w:w="2232"/>
          </w:tcPr>
          <w:p>
            <w:pPr>
              <w:spacing w:line="240" w:lineRule="auto" w:after="40"/>
              <w:jc w:val="left"/>
            </w:pPr>
            <w:r>
              <w:rPr>
                <w:rFonts w:ascii="Times New Roman" w:hAnsi="Times New Roman" w:cs="Times New Roman" w:eastAsia="Times New Roman"/>
                <w:b/>
                <w:i w:val="0"/>
                <w:sz w:val="21"/>
              </w:rPr>
              <w:t>Rolling update</w:t>
            </w:r>
          </w:p>
        </w:tc>
        <w:tc>
          <w:tcPr>
            <w:tcW w:type="dxa" w:w="6797"/>
          </w:tcPr>
          <w:p>
            <w:pPr>
              <w:spacing w:line="240" w:lineRule="auto" w:after="40"/>
              <w:jc w:val="both"/>
            </w:pPr>
            <w:r>
              <w:rPr>
                <w:rFonts w:ascii="Times New Roman" w:hAnsi="Times New Roman" w:cs="Times New Roman" w:eastAsia="Times New Roman"/>
                <w:b w:val="0"/>
                <w:i w:val="0"/>
                <w:sz w:val="21"/>
              </w:rPr>
              <w:t xml:space="preserve">Step-by-step replacement of the Pods of a Deployment, controlled by </w:t>
            </w:r>
            <w:r>
              <w:rPr>
                <w:rFonts w:ascii="Courier New" w:hAnsi="Courier New" w:cs="Courier New" w:eastAsia="Courier New"/>
                <w:b w:val="0"/>
                <w:sz w:val="18"/>
              </w:rPr>
              <w:t>maxSurge</w:t>
            </w:r>
            <w:r>
              <w:rPr>
                <w:rFonts w:ascii="Times New Roman" w:hAnsi="Times New Roman" w:cs="Times New Roman" w:eastAsia="Times New Roman"/>
                <w:b w:val="0"/>
                <w:i w:val="0"/>
                <w:sz w:val="21"/>
              </w:rPr>
              <w:t xml:space="preserve"> and </w:t>
            </w:r>
            <w:r>
              <w:rPr>
                <w:rFonts w:ascii="Courier New" w:hAnsi="Courier New" w:cs="Courier New" w:eastAsia="Courier New"/>
                <w:b w:val="0"/>
                <w:sz w:val="18"/>
              </w:rPr>
              <w:t>maxUnavailable</w:t>
            </w:r>
            <w:r>
              <w:rPr>
                <w:rFonts w:ascii="Times New Roman" w:hAnsi="Times New Roman" w:cs="Times New Roman" w:eastAsia="Times New Roman"/>
                <w:b w:val="0"/>
                <w:i w:val="0"/>
                <w:sz w:val="21"/>
              </w:rPr>
              <w:t>.</w:t>
            </w:r>
          </w:p>
        </w:tc>
      </w:tr>
      <w:tr>
        <w:tc>
          <w:tcPr>
            <w:tcW w:type="dxa" w:w="2232"/>
          </w:tcPr>
          <w:p>
            <w:pPr>
              <w:spacing w:line="240" w:lineRule="auto" w:after="40"/>
              <w:jc w:val="left"/>
            </w:pPr>
            <w:r>
              <w:rPr>
                <w:rFonts w:ascii="Times New Roman" w:hAnsi="Times New Roman" w:cs="Times New Roman" w:eastAsia="Times New Roman"/>
                <w:b/>
                <w:i w:val="0"/>
                <w:sz w:val="21"/>
              </w:rPr>
              <w:t>Secret</w:t>
            </w:r>
          </w:p>
        </w:tc>
        <w:tc>
          <w:tcPr>
            <w:tcW w:type="dxa" w:w="6797"/>
          </w:tcPr>
          <w:p>
            <w:pPr>
              <w:spacing w:line="240" w:lineRule="auto" w:after="40"/>
              <w:jc w:val="both"/>
            </w:pPr>
            <w:r>
              <w:rPr>
                <w:rFonts w:ascii="Times New Roman" w:hAnsi="Times New Roman" w:cs="Times New Roman" w:eastAsia="Times New Roman"/>
                <w:b w:val="0"/>
                <w:i w:val="0"/>
                <w:sz w:val="21"/>
              </w:rPr>
              <w:t>A Kubernetes object for confidential data; base64-encoded unless encryption at rest is configured.</w:t>
            </w:r>
          </w:p>
        </w:tc>
      </w:tr>
      <w:tr>
        <w:tc>
          <w:tcPr>
            <w:tcW w:type="dxa" w:w="2232"/>
          </w:tcPr>
          <w:p>
            <w:pPr>
              <w:spacing w:line="240" w:lineRule="auto" w:after="40"/>
              <w:jc w:val="left"/>
            </w:pPr>
            <w:r>
              <w:rPr>
                <w:rFonts w:ascii="Times New Roman" w:hAnsi="Times New Roman" w:cs="Times New Roman" w:eastAsia="Times New Roman"/>
                <w:b/>
                <w:i w:val="0"/>
                <w:sz w:val="21"/>
              </w:rPr>
              <w:t>Service</w:t>
            </w:r>
          </w:p>
        </w:tc>
        <w:tc>
          <w:tcPr>
            <w:tcW w:type="dxa" w:w="6797"/>
          </w:tcPr>
          <w:p>
            <w:pPr>
              <w:spacing w:line="240" w:lineRule="auto" w:after="40"/>
              <w:jc w:val="both"/>
            </w:pPr>
            <w:r>
              <w:rPr>
                <w:rFonts w:ascii="Times New Roman" w:hAnsi="Times New Roman" w:cs="Times New Roman" w:eastAsia="Times New Roman"/>
                <w:b w:val="0"/>
                <w:i w:val="0"/>
                <w:sz w:val="21"/>
              </w:rPr>
              <w:t>A Kubernetes object that gives a set of Pods a stable address and balances requests between them.</w:t>
            </w:r>
          </w:p>
        </w:tc>
      </w:tr>
      <w:tr>
        <w:tc>
          <w:tcPr>
            <w:tcW w:type="dxa" w:w="2232"/>
          </w:tcPr>
          <w:p>
            <w:pPr>
              <w:spacing w:line="240" w:lineRule="auto" w:after="40"/>
              <w:jc w:val="left"/>
            </w:pPr>
            <w:r>
              <w:rPr>
                <w:rFonts w:ascii="Times New Roman" w:hAnsi="Times New Roman" w:cs="Times New Roman" w:eastAsia="Times New Roman"/>
                <w:b/>
                <w:i w:val="0"/>
                <w:sz w:val="21"/>
              </w:rPr>
              <w:t>Values file</w:t>
            </w:r>
          </w:p>
        </w:tc>
        <w:tc>
          <w:tcPr>
            <w:tcW w:type="dxa" w:w="6797"/>
          </w:tcPr>
          <w:p>
            <w:pPr>
              <w:spacing w:line="240" w:lineRule="auto" w:after="40"/>
              <w:jc w:val="both"/>
            </w:pPr>
            <w:r>
              <w:rPr>
                <w:rFonts w:ascii="Times New Roman" w:hAnsi="Times New Roman" w:cs="Times New Roman" w:eastAsia="Times New Roman"/>
                <w:b w:val="0"/>
                <w:i w:val="0"/>
                <w:sz w:val="21"/>
              </w:rPr>
              <w:t>A YAML file whose entries override the defaults of a chart; one per environment here.</w:t>
            </w:r>
          </w:p>
        </w:tc>
      </w:tr>
    </w:tbl>
    <w:p>
      <w:pPr>
        <w:sectPr>
          <w:footerReference w:type="default" r:id="rId9"/>
          <w:pgSz w:w="11909" w:h="16834"/>
          <w:pgMar w:top="1440" w:right="1440" w:bottom="1440" w:left="1440" w:header="720" w:footer="648" w:gutter="0"/>
          <w:pgNumType w:fmt="lowerRoman" w:start="1"/>
          <w:cols w:space="720"/>
          <w:docGrid w:linePitch="360"/>
        </w:sectPr>
      </w:pPr>
    </w:p>
    <w:p>
      <w:pPr>
        <w:pStyle w:val="Heading1"/>
        <w:pageBreakBefore/>
        <w:spacing w:before="0" w:after="280"/>
        <w:jc w:val="center"/>
      </w:pPr>
      <w:r>
        <w:rPr>
          <w:rFonts w:ascii="Times New Roman" w:hAnsi="Times New Roman" w:cs="Times New Roman" w:eastAsia="Times New Roman"/>
          <w:b/>
          <w:sz w:val="28"/>
        </w:rPr>
        <w:t>CHAPTER 1</w:t>
        <w:br/>
      </w:r>
      <w:r>
        <w:rPr>
          <w:rFonts w:ascii="Times New Roman" w:hAnsi="Times New Roman" w:cs="Times New Roman" w:eastAsia="Times New Roman"/>
          <w:b/>
          <w:sz w:val="28"/>
        </w:rPr>
        <w:t>INTRODUCTION</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1.1</w:t>
        <w:tab/>
      </w:r>
      <w:r>
        <w:rPr>
          <w:rFonts w:ascii="Times New Roman" w:hAnsi="Times New Roman" w:cs="Times New Roman" w:eastAsia="Times New Roman"/>
          <w:b/>
          <w:i w:val="0"/>
          <w:sz w:val="24"/>
        </w:rPr>
        <w:t>Background and Motivation</w:t>
      </w:r>
    </w:p>
    <w:p>
      <w:pPr>
        <w:spacing w:line="360" w:lineRule="auto"/>
        <w:ind w:firstLine="720"/>
        <w:jc w:val="both"/>
      </w:pPr>
      <w:r>
        <w:rPr>
          <w:rFonts w:ascii="Times New Roman" w:hAnsi="Times New Roman" w:cs="Times New Roman" w:eastAsia="Times New Roman"/>
          <w:b w:val="0"/>
          <w:i w:val="0"/>
          <w:sz w:val="24"/>
        </w:rPr>
        <w:t>Every application that reaches users passes through several environments: development, testing, staging and production. The code is the same in all of them; the configuration is not. Replica counts, resource limits, log levels, host names, image versions and feature flags change from one environment to the next. The Twelve-Factor App method states that such configuration must be strictly separated from code [1], and empirical studies of configuration errors show why this deserves engineering discipline of its own: a wrong value can stop a perfectly correct program [2, 3].</w:t>
      </w:r>
    </w:p>
    <w:p>
      <w:pPr>
        <w:spacing w:line="360" w:lineRule="auto"/>
        <w:ind w:firstLine="720"/>
        <w:jc w:val="both"/>
      </w:pPr>
      <w:r>
        <w:rPr>
          <w:rFonts w:ascii="Times New Roman" w:hAnsi="Times New Roman" w:cs="Times New Roman" w:eastAsia="Times New Roman"/>
          <w:b w:val="0"/>
          <w:i w:val="0"/>
          <w:sz w:val="24"/>
        </w:rPr>
        <w:t xml:space="preserve">DevOps practice sends every change through the same automated steps to every environment [4, 5]. Containers package an application with its dependencies so that it behaves identically wherever it runs [6], and Kubernetes, whose design draws on Google's Borg [7, 8], keeps the desired number of containers running and replaces them gradually during updates [9]. What Kubernetes does not provide is a convenient way to describe one application several times with controlled differences. Helm fills this gap. A </w:t>
      </w:r>
      <w:r>
        <w:rPr>
          <w:rFonts w:ascii="Times New Roman" w:hAnsi="Times New Roman" w:cs="Times New Roman" w:eastAsia="Times New Roman"/>
          <w:b w:val="0"/>
          <w:i/>
          <w:sz w:val="24"/>
        </w:rPr>
        <w:t>chart</w:t>
      </w:r>
      <w:r>
        <w:rPr>
          <w:rFonts w:ascii="Times New Roman" w:hAnsi="Times New Roman" w:cs="Times New Roman" w:eastAsia="Times New Roman"/>
          <w:b w:val="0"/>
          <w:i w:val="0"/>
          <w:sz w:val="24"/>
        </w:rPr>
        <w:t xml:space="preserve"> holds templates, default values and metadata [10]; values files passed with </w:t>
      </w:r>
      <w:r>
        <w:rPr>
          <w:rFonts w:ascii="Courier New" w:hAnsi="Courier New" w:cs="Courier New" w:eastAsia="Courier New"/>
          <w:b w:val="0"/>
          <w:sz w:val="21"/>
        </w:rPr>
        <w:t>-f</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--set</w:t>
      </w:r>
      <w:r>
        <w:rPr>
          <w:rFonts w:ascii="Times New Roman" w:hAnsi="Times New Roman" w:cs="Times New Roman" w:eastAsia="Times New Roman"/>
          <w:b w:val="0"/>
          <w:i w:val="0"/>
          <w:sz w:val="24"/>
        </w:rPr>
        <w:t xml:space="preserve"> override the defaults in a fixed order [11]; and every installation is a numbered </w:t>
      </w:r>
      <w:r>
        <w:rPr>
          <w:rFonts w:ascii="Times New Roman" w:hAnsi="Times New Roman" w:cs="Times New Roman" w:eastAsia="Times New Roman"/>
          <w:b w:val="0"/>
          <w:i/>
          <w:sz w:val="24"/>
        </w:rPr>
        <w:t>revision</w:t>
      </w:r>
      <w:r>
        <w:rPr>
          <w:rFonts w:ascii="Times New Roman" w:hAnsi="Times New Roman" w:cs="Times New Roman" w:eastAsia="Times New Roman"/>
          <w:b w:val="0"/>
          <w:i w:val="0"/>
          <w:sz w:val="24"/>
        </w:rPr>
        <w:t xml:space="preserve"> that one command can restore [12]. Studies of public charts also report outdated components and security risks [13], which is why this project fixes the versions of its image, tools and dependencies.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1.2</w:t>
        <w:tab/>
      </w:r>
      <w:r>
        <w:rPr>
          <w:rFonts w:ascii="Times New Roman" w:hAnsi="Times New Roman" w:cs="Times New Roman" w:eastAsia="Times New Roman"/>
          <w:b/>
          <w:i w:val="0"/>
          <w:sz w:val="24"/>
        </w:rPr>
        <w:t>The Multi-​Environment Configuration Problem</w:t>
      </w:r>
    </w:p>
    <w:p>
      <w:pPr>
        <w:spacing w:line="360" w:lineRule="auto"/>
        <w:ind w:firstLine="720"/>
        <w:jc w:val="both"/>
      </w:pPr>
      <w:r>
        <w:rPr>
          <w:rFonts w:ascii="Times New Roman" w:hAnsi="Times New Roman" w:cs="Times New Roman" w:eastAsia="Times New Roman"/>
          <w:b w:val="0"/>
          <w:i w:val="0"/>
          <w:sz w:val="24"/>
        </w:rPr>
        <w:t xml:space="preserve">The simplest way to support four environments is to keep four folders of manifests. Over time a fix applied to production is forgotten in staging, a new variable is added to development only, and nobody can say which differences are intentional. Configuration code is itself defect-prone and needs the same review and testing as application code [14, 15], and public Kubernetes manifests contain security misconfigurations [16]. Most of the content of the four folders is identical and only a few values differ. Figure 1.1 contrasts the two organisations: the project treats the manifests as one </w:t>
      </w:r>
      <w:r>
        <w:rPr>
          <w:rFonts w:ascii="Times New Roman" w:hAnsi="Times New Roman" w:cs="Times New Roman" w:eastAsia="Times New Roman"/>
          <w:b w:val="0"/>
          <w:i/>
          <w:sz w:val="24"/>
        </w:rPr>
        <w:t>template</w:t>
      </w:r>
      <w:r>
        <w:rPr>
          <w:rFonts w:ascii="Times New Roman" w:hAnsi="Times New Roman" w:cs="Times New Roman" w:eastAsia="Times New Roman"/>
          <w:b w:val="0"/>
          <w:i w:val="0"/>
          <w:sz w:val="24"/>
        </w:rPr>
        <w:t xml:space="preserve"> and the differences as </w:t>
      </w:r>
      <w:r>
        <w:rPr>
          <w:rFonts w:ascii="Times New Roman" w:hAnsi="Times New Roman" w:cs="Times New Roman" w:eastAsia="Times New Roman"/>
          <w:b w:val="0"/>
          <w:i/>
          <w:sz w:val="24"/>
        </w:rPr>
        <w:t>data</w:t>
      </w:r>
      <w:r>
        <w:rPr>
          <w:rFonts w:ascii="Times New Roman" w:hAnsi="Times New Roman" w:cs="Times New Roman" w:eastAsia="Times New Roman"/>
          <w:b w:val="0"/>
          <w:i w:val="0"/>
          <w:sz w:val="24"/>
        </w:rPr>
        <w:t>.</w:t>
      </w:r>
    </w:p>
    <w:p>
      <w:pPr>
        <w:keepNext/>
        <w:keepLines/>
        <w:spacing w:line="240" w:lineRule="auto" w:before="80" w:after="20"/>
        <w:jc w:val="center"/>
      </w:pPr>
      <w:r>
        <w:drawing>
          <wp:inline xmlns:a="http://schemas.openxmlformats.org/drawingml/2006/main" xmlns:pic="http://schemas.openxmlformats.org/drawingml/2006/picture">
            <wp:extent cx="4297680" cy="2148840"/>
            <wp:docPr id="1" name="Picture 1"/>
            <wp:cNvGraphicFramePr>
              <a:graphicFrameLocks noChangeAspect="1"/>
            </wp:cNvGraphicFramePr>
            <a:graphic>
              <a:graphicData uri="http://schemas.openxmlformats.org/drawingml/2006/picture">
                <pic:pic>
                  <pic:nvPicPr>
                    <pic:cNvPr id="0" name="fig_copy_vs_chart.png"/>
                    <pic:cNvPicPr/>
                  </pic:nvPicPr>
                  <pic:blipFill>
                    <a:blip r:embed="rId11"/>
                    <a:stretch>
                      <a:fillRect/>
                    </a:stretch>
                  </pic:blipFill>
                  <pic:spPr>
                    <a:xfrm>
                      <a:off x="0" y="0"/>
                      <a:ext cx="4297680" cy="2148840"/>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1.1 – Copied manifests per environment compared with one chart and four values files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1.3</w:t>
        <w:tab/>
      </w:r>
      <w:r>
        <w:rPr>
          <w:rFonts w:ascii="Times New Roman" w:hAnsi="Times New Roman" w:cs="Times New Roman" w:eastAsia="Times New Roman"/>
          <w:b/>
          <w:i w:val="0"/>
          <w:sz w:val="24"/>
        </w:rPr>
        <w:t>Problem Statement</w:t>
      </w:r>
    </w:p>
    <w:p>
      <w:pPr>
        <w:spacing w:line="360" w:lineRule="auto"/>
        <w:ind w:firstLine="720"/>
        <w:jc w:val="both"/>
      </w:pPr>
      <w:r>
        <w:rPr>
          <w:rFonts w:ascii="Times New Roman" w:hAnsi="Times New Roman" w:cs="Times New Roman" w:eastAsia="Times New Roman"/>
          <w:b w:val="0"/>
          <w:i w:val="0"/>
          <w:sz w:val="24"/>
        </w:rPr>
        <w:t>Design and implement a configuration-​management solution in which one application is described once, can be deployed to development, test, staging and production with environment-​specific settings, validates those settings before deployment, can be upgraded and rolled back safely, and is checked automatically on every change. The solution must be reproducible on a laptop cluster, must not contain hard-coded secrets and must not require copying manifests between environments.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1.4</w:t>
        <w:tab/>
      </w:r>
      <w:r>
        <w:rPr>
          <w:rFonts w:ascii="Times New Roman" w:hAnsi="Times New Roman" w:cs="Times New Roman" w:eastAsia="Times New Roman"/>
          <w:b/>
          <w:i w:val="0"/>
          <w:sz w:val="24"/>
        </w:rPr>
        <w:t>Objectives of the Project</w:t>
      </w:r>
    </w:p>
    <w:p>
      <w:pPr>
        <w:keepNext/>
        <w:spacing w:line="360" w:lineRule="auto"/>
        <w:ind w:firstLine="720"/>
        <w:jc w:val="both"/>
      </w:pPr>
      <w:r>
        <w:rPr>
          <w:rFonts w:ascii="Times New Roman" w:hAnsi="Times New Roman" w:cs="Times New Roman" w:eastAsia="Times New Roman"/>
          <w:b w:val="0"/>
          <w:i w:val="0"/>
          <w:sz w:val="24"/>
        </w:rPr>
        <w:t>The project pursues ten objectives, taken from the project brief. Table 1.1 lists them with the artefact that realises each one and the section where it is discussed.</w:t>
      </w:r>
    </w:p>
    <w:p>
      <w:pPr>
        <w:keepNext/>
        <w:spacing w:line="240" w:lineRule="auto" w:before="80" w:after="60"/>
        <w:ind w:left="432" w:right="432"/>
        <w:jc w:val="center"/>
      </w:pPr>
      <w:r>
        <w:rPr>
          <w:rFonts w:ascii="Times New Roman" w:hAnsi="Times New Roman" w:cs="Times New Roman" w:eastAsia="Times New Roman"/>
          <w:b/>
          <w:i w:val="0"/>
          <w:sz w:val="24"/>
        </w:rPr>
        <w:t>Table 1.1 – Project objectives and where they are addressed</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648"/>
        <w:gridCol w:w="3671"/>
        <w:gridCol w:w="2664"/>
        <w:gridCol w:w="2044"/>
      </w:tblGrid>
      <w:tr>
        <w:trPr>
          <w:tblHeader w:val="true"/>
        </w:trPr>
        <w:tc>
          <w:tcPr>
            <w:tcW w:type="dxa" w:w="648"/>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No.</w:t>
            </w:r>
          </w:p>
        </w:tc>
        <w:tc>
          <w:tcPr>
            <w:tcW w:type="dxa" w:w="367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Objective</w:t>
            </w:r>
          </w:p>
        </w:tc>
        <w:tc>
          <w:tcPr>
            <w:tcW w:type="dxa" w:w="2664"/>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Realised by</w:t>
            </w:r>
          </w:p>
        </w:tc>
        <w:tc>
          <w:tcPr>
            <w:tcW w:type="dxa" w:w="2045"/>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Discussed in</w:t>
            </w:r>
          </w:p>
        </w:tc>
      </w:tr>
      <w:tr>
        <w:trPr>
          <w:cantSplit w:val="true"/>
        </w:trPr>
        <w:tc>
          <w:tcPr>
            <w:tcW w:type="dxa" w:w="648"/>
            <w:vAlign w:val="top"/>
          </w:tcPr>
          <w:p>
            <w:pPr>
              <w:keepNext/>
              <w:spacing w:line="240" w:lineRule="auto" w:before="20" w:after="20"/>
              <w:jc w:val="center"/>
            </w:pPr>
            <w:r>
              <w:rPr>
                <w:rFonts w:ascii="Times New Roman" w:hAnsi="Times New Roman" w:cs="Times New Roman" w:eastAsia="Times New Roman"/>
                <w:b w:val="0"/>
                <w:i w:val="0"/>
                <w:sz w:val="18"/>
              </w:rPr>
              <w:t>O1</w:t>
            </w:r>
          </w:p>
        </w:tc>
        <w:tc>
          <w:tcPr>
            <w:tcW w:type="dxa" w:w="3672"/>
            <w:vAlign w:val="top"/>
          </w:tcPr>
          <w:p>
            <w:pPr>
              <w:keepNext/>
              <w:spacing w:line="240" w:lineRule="auto" w:before="20" w:after="20"/>
              <w:jc w:val="left"/>
            </w:pPr>
            <w:r>
              <w:rPr>
                <w:rFonts w:ascii="Times New Roman" w:hAnsi="Times New Roman" w:cs="Times New Roman" w:eastAsia="Times New Roman"/>
                <w:b w:val="0"/>
                <w:i w:val="0"/>
                <w:sz w:val="18"/>
              </w:rPr>
              <w:t>Simple web application with Flask, HTML, CSS and Bootstrap</w:t>
            </w:r>
          </w:p>
        </w:tc>
        <w:tc>
          <w:tcPr>
            <w:tcW w:type="dxa" w:w="2664"/>
            <w:vAlign w:val="top"/>
          </w:tcPr>
          <w:p>
            <w:pPr>
              <w:keepNext/>
              <w:spacing w:line="240" w:lineRule="auto" w:before="20" w:after="20"/>
              <w:jc w:val="left"/>
            </w:pPr>
            <w:r>
              <w:rPr>
                <w:rFonts w:ascii="Courier New" w:hAnsi="Courier New" w:cs="Courier New" w:eastAsia="Courier New"/>
                <w:b w:val="0"/>
                <w:sz w:val="16"/>
              </w:rPr>
              <w:t>app/</w:t>
            </w:r>
          </w:p>
        </w:tc>
        <w:tc>
          <w:tcPr>
            <w:tcW w:type="dxa" w:w="2045"/>
            <w:vAlign w:val="top"/>
          </w:tcPr>
          <w:p>
            <w:pPr>
              <w:keepNext/>
              <w:spacing w:line="240" w:lineRule="auto" w:before="20" w:after="20"/>
              <w:jc w:val="left"/>
            </w:pPr>
            <w:r>
              <w:rPr>
                <w:rFonts w:ascii="Times New Roman" w:hAnsi="Times New Roman" w:cs="Times New Roman" w:eastAsia="Times New Roman"/>
                <w:b w:val="0"/>
                <w:i w:val="0"/>
                <w:sz w:val="18"/>
              </w:rPr>
              <w:t>Section 3.4</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O2</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Dashboard with application name, environment, version and configuration</w:t>
            </w:r>
          </w:p>
        </w:tc>
        <w:tc>
          <w:tcPr>
            <w:tcW w:type="dxa" w:w="2664"/>
            <w:vAlign w:val="top"/>
          </w:tcPr>
          <w:p>
            <w:pPr>
              <w:spacing w:line="240" w:lineRule="auto" w:before="20" w:after="20"/>
              <w:jc w:val="left"/>
            </w:pPr>
            <w:r>
              <w:rPr>
                <w:rFonts w:ascii="Courier New" w:hAnsi="Courier New" w:cs="Courier New" w:eastAsia="Courier New"/>
                <w:b w:val="0"/>
                <w:sz w:val="16"/>
              </w:rPr>
              <w:t>index.html</w:t>
            </w:r>
            <w:r>
              <w:rPr>
                <w:rFonts w:ascii="Times New Roman" w:hAnsi="Times New Roman" w:cs="Times New Roman" w:eastAsia="Times New Roman"/>
                <w:b w:val="0"/>
                <w:i w:val="0"/>
                <w:sz w:val="18"/>
              </w:rPr>
              <w:t xml:space="preserve">, </w:t>
            </w:r>
            <w:r>
              <w:rPr>
                <w:rFonts w:ascii="Courier New" w:hAnsi="Courier New" w:cs="Courier New" w:eastAsia="Courier New"/>
                <w:b w:val="0"/>
                <w:sz w:val="16"/>
              </w:rPr>
              <w:t>/api/config</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3.4.2, Section 4.3</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O3</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Four environments: development, testing, staging, production</w:t>
            </w:r>
          </w:p>
        </w:tc>
        <w:tc>
          <w:tcPr>
            <w:tcW w:type="dxa" w:w="2664"/>
            <w:vAlign w:val="top"/>
          </w:tcPr>
          <w:p>
            <w:pPr>
              <w:spacing w:line="240" w:lineRule="auto" w:before="20" w:after="20"/>
              <w:jc w:val="left"/>
            </w:pPr>
            <w:r>
              <w:rPr>
                <w:rFonts w:ascii="Courier New" w:hAnsi="Courier New" w:cs="Courier New" w:eastAsia="Courier New"/>
                <w:b w:val="0"/>
                <w:sz w:val="16"/>
              </w:rPr>
              <w:t>values-​&lt;env&gt;.​yaml</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3.7.2, Section 4.2</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O4</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Reusable Helm chart with the required files</w:t>
            </w:r>
          </w:p>
        </w:tc>
        <w:tc>
          <w:tcPr>
            <w:tcW w:type="dxa" w:w="2664"/>
            <w:vAlign w:val="top"/>
          </w:tcPr>
          <w:p>
            <w:pPr>
              <w:spacing w:line="240" w:lineRule="auto" w:before="20" w:after="20"/>
              <w:jc w:val="left"/>
            </w:pPr>
            <w:r>
              <w:rPr>
                <w:rFonts w:ascii="Courier New" w:hAnsi="Courier New" w:cs="Courier New" w:eastAsia="Courier New"/>
                <w:b w:val="0"/>
                <w:sz w:val="16"/>
              </w:rPr>
              <w:t>helm/​multi-​env-​app/</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3.6, Section 3.8</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O5</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Docker configuration to containerise the application</w:t>
            </w:r>
          </w:p>
        </w:tc>
        <w:tc>
          <w:tcPr>
            <w:tcW w:type="dxa" w:w="2664"/>
            <w:vAlign w:val="top"/>
          </w:tcPr>
          <w:p>
            <w:pPr>
              <w:spacing w:line="240" w:lineRule="auto" w:before="20" w:after="20"/>
              <w:jc w:val="left"/>
            </w:pPr>
            <w:r>
              <w:rPr>
                <w:rFonts w:ascii="Courier New" w:hAnsi="Courier New" w:cs="Courier New" w:eastAsia="Courier New"/>
                <w:b w:val="0"/>
                <w:sz w:val="16"/>
              </w:rPr>
              <w:t>Dockerfile</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3.5</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O6</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Kubernetes deployment on Minikube</w:t>
            </w:r>
          </w:p>
        </w:tc>
        <w:tc>
          <w:tcPr>
            <w:tcW w:type="dxa" w:w="2664"/>
            <w:vAlign w:val="top"/>
          </w:tcPr>
          <w:p>
            <w:pPr>
              <w:spacing w:line="240" w:lineRule="auto" w:before="20" w:after="20"/>
              <w:jc w:val="left"/>
            </w:pPr>
            <w:r>
              <w:rPr>
                <w:rFonts w:ascii="Courier New" w:hAnsi="Courier New" w:cs="Courier New" w:eastAsia="Courier New"/>
                <w:b w:val="0"/>
                <w:sz w:val="16"/>
              </w:rPr>
              <w:t>minikube-​setup.​sh</w:t>
            </w:r>
            <w:r>
              <w:rPr>
                <w:rFonts w:ascii="Times New Roman" w:hAnsi="Times New Roman" w:cs="Times New Roman" w:eastAsia="Times New Roman"/>
                <w:b w:val="0"/>
                <w:i w:val="0"/>
                <w:sz w:val="18"/>
              </w:rPr>
              <w:t xml:space="preserve">, </w:t>
            </w:r>
            <w:r>
              <w:rPr>
                <w:rFonts w:ascii="Courier New" w:hAnsi="Courier New" w:cs="Courier New" w:eastAsia="Courier New"/>
                <w:b w:val="0"/>
                <w:sz w:val="16"/>
              </w:rPr>
              <w:t>deploy.sh</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3.9, Section 4.1</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O7</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Helm commands for install, validation, upgrade and rollback</w:t>
            </w:r>
          </w:p>
        </w:tc>
        <w:tc>
          <w:tcPr>
            <w:tcW w:type="dxa" w:w="2664"/>
            <w:vAlign w:val="top"/>
          </w:tcPr>
          <w:p>
            <w:pPr>
              <w:spacing w:line="240" w:lineRule="auto" w:before="20" w:after="20"/>
              <w:jc w:val="left"/>
            </w:pPr>
            <w:r>
              <w:rPr>
                <w:rFonts w:ascii="Courier New" w:hAnsi="Courier New" w:cs="Courier New" w:eastAsia="Courier New"/>
                <w:b w:val="0"/>
                <w:sz w:val="16"/>
              </w:rPr>
              <w:t>helm upgrade --install</w:t>
            </w:r>
            <w:r>
              <w:rPr>
                <w:rFonts w:ascii="Times New Roman" w:hAnsi="Times New Roman" w:cs="Times New Roman" w:eastAsia="Times New Roman"/>
                <w:b w:val="0"/>
                <w:i w:val="0"/>
                <w:sz w:val="18"/>
              </w:rPr>
              <w:t xml:space="preserve">, </w:t>
            </w:r>
            <w:r>
              <w:rPr>
                <w:rFonts w:ascii="Courier New" w:hAnsi="Courier New" w:cs="Courier New" w:eastAsia="Courier New"/>
                <w:b w:val="0"/>
                <w:sz w:val="16"/>
              </w:rPr>
              <w:t>helm rollback</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3.10, Section 4.7</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O8</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GitHub Actions integration for automatic validation</w:t>
            </w:r>
          </w:p>
        </w:tc>
        <w:tc>
          <w:tcPr>
            <w:tcW w:type="dxa" w:w="2664"/>
            <w:vAlign w:val="top"/>
          </w:tcPr>
          <w:p>
            <w:pPr>
              <w:spacing w:line="240" w:lineRule="auto" w:before="20" w:after="20"/>
              <w:jc w:val="left"/>
            </w:pPr>
            <w:r>
              <w:rPr>
                <w:rFonts w:ascii="Courier New" w:hAnsi="Courier New" w:cs="Courier New" w:eastAsia="Courier New"/>
                <w:b w:val="0"/>
                <w:sz w:val="16"/>
              </w:rPr>
              <w:t>helm-​validation.​yml</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3.12</w:t>
            </w:r>
          </w:p>
        </w:tc>
      </w:tr>
      <w:tr>
        <w:trPr>
          <w:cantSplit w:val="true"/>
        </w:trPr>
        <w:tc>
          <w:tcPr>
            <w:tcW w:type="dxa" w:w="648"/>
            <w:vAlign w:val="top"/>
          </w:tcPr>
          <w:p>
            <w:pPr>
              <w:keepNext/>
              <w:spacing w:line="240" w:lineRule="auto" w:before="20" w:after="20"/>
              <w:jc w:val="center"/>
            </w:pPr>
            <w:r>
              <w:rPr>
                <w:rFonts w:ascii="Times New Roman" w:hAnsi="Times New Roman" w:cs="Times New Roman" w:eastAsia="Times New Roman"/>
                <w:b w:val="0"/>
                <w:i w:val="0"/>
                <w:sz w:val="18"/>
              </w:rPr>
              <w:t>O9</w:t>
            </w:r>
          </w:p>
        </w:tc>
        <w:tc>
          <w:tcPr>
            <w:tcW w:type="dxa" w:w="3672"/>
            <w:vAlign w:val="top"/>
          </w:tcPr>
          <w:p>
            <w:pPr>
              <w:keepNext/>
              <w:spacing w:line="240" w:lineRule="auto" w:before="20" w:after="20"/>
              <w:jc w:val="left"/>
            </w:pPr>
            <w:r>
              <w:rPr>
                <w:rFonts w:ascii="Times New Roman" w:hAnsi="Times New Roman" w:cs="Times New Roman" w:eastAsia="Times New Roman"/>
                <w:b w:val="0"/>
                <w:i w:val="0"/>
                <w:sz w:val="18"/>
              </w:rPr>
              <w:t>Testing scripts for environment-​specific configuration</w:t>
            </w:r>
          </w:p>
        </w:tc>
        <w:tc>
          <w:tcPr>
            <w:tcW w:type="dxa" w:w="2664"/>
            <w:vAlign w:val="top"/>
          </w:tcPr>
          <w:p>
            <w:pPr>
              <w:keepNext/>
              <w:spacing w:line="240" w:lineRule="auto" w:before="20" w:after="20"/>
              <w:jc w:val="left"/>
            </w:pPr>
            <w:r>
              <w:rPr>
                <w:rFonts w:ascii="Courier New" w:hAnsi="Courier New" w:cs="Courier New" w:eastAsia="Courier New"/>
                <w:b w:val="0"/>
                <w:sz w:val="16"/>
              </w:rPr>
              <w:t>tests/</w:t>
            </w:r>
            <w:r>
              <w:rPr>
                <w:rFonts w:ascii="Times New Roman" w:hAnsi="Times New Roman" w:cs="Times New Roman" w:eastAsia="Times New Roman"/>
                <w:b w:val="0"/>
                <w:i w:val="0"/>
                <w:sz w:val="18"/>
              </w:rPr>
              <w:t xml:space="preserve">, </w:t>
            </w:r>
            <w:r>
              <w:rPr>
                <w:rFonts w:ascii="Courier New" w:hAnsi="Courier New" w:cs="Courier New" w:eastAsia="Courier New"/>
                <w:b w:val="0"/>
                <w:sz w:val="16"/>
              </w:rPr>
              <w:t>test-​environments.​sh</w:t>
            </w:r>
          </w:p>
        </w:tc>
        <w:tc>
          <w:tcPr>
            <w:tcW w:type="dxa" w:w="2045"/>
            <w:vAlign w:val="top"/>
          </w:tcPr>
          <w:p>
            <w:pPr>
              <w:keepNext/>
              <w:spacing w:line="240" w:lineRule="auto" w:before="20" w:after="20"/>
              <w:jc w:val="left"/>
            </w:pPr>
            <w:r>
              <w:rPr>
                <w:rFonts w:ascii="Times New Roman" w:hAnsi="Times New Roman" w:cs="Times New Roman" w:eastAsia="Times New Roman"/>
                <w:b w:val="0"/>
                <w:i w:val="0"/>
                <w:sz w:val="18"/>
              </w:rPr>
              <w:t>Section 3.11, Section 4.4</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8"/>
              </w:rPr>
              <w:t>O10</w:t>
            </w:r>
          </w:p>
        </w:tc>
        <w:tc>
          <w:tcPr>
            <w:tcW w:type="dxa" w:w="3672"/>
            <w:vAlign w:val="top"/>
          </w:tcPr>
          <w:p>
            <w:pPr>
              <w:spacing w:line="240" w:lineRule="auto" w:before="20" w:after="20"/>
              <w:jc w:val="left"/>
            </w:pPr>
            <w:r>
              <w:rPr>
                <w:rFonts w:ascii="Times New Roman" w:hAnsi="Times New Roman" w:cs="Times New Roman" w:eastAsia="Times New Roman"/>
                <w:b w:val="0"/>
                <w:i w:val="0"/>
                <w:sz w:val="18"/>
              </w:rPr>
              <w:t>No hard-coded secrets; consistent configuration</w:t>
            </w:r>
          </w:p>
        </w:tc>
        <w:tc>
          <w:tcPr>
            <w:tcW w:type="dxa" w:w="2664"/>
            <w:vAlign w:val="top"/>
          </w:tcPr>
          <w:p>
            <w:pPr>
              <w:spacing w:line="240" w:lineRule="auto" w:before="20" w:after="20"/>
              <w:jc w:val="left"/>
            </w:pPr>
            <w:r>
              <w:rPr>
                <w:rFonts w:ascii="Courier New" w:hAnsi="Courier New" w:cs="Courier New" w:eastAsia="Courier New"/>
                <w:b w:val="0"/>
                <w:sz w:val="16"/>
              </w:rPr>
              <w:t>values.​schema.​json</w:t>
            </w:r>
            <w:r>
              <w:rPr>
                <w:rFonts w:ascii="Times New Roman" w:hAnsi="Times New Roman" w:cs="Times New Roman" w:eastAsia="Times New Roman"/>
                <w:b w:val="0"/>
                <w:i w:val="0"/>
                <w:sz w:val="18"/>
              </w:rPr>
              <w:t>, Secret</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Section 3.13, Section 4.6</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1.5</w:t>
        <w:tab/>
      </w:r>
      <w:r>
        <w:rPr>
          <w:rFonts w:ascii="Times New Roman" w:hAnsi="Times New Roman" w:cs="Times New Roman" w:eastAsia="Times New Roman"/>
          <w:b/>
          <w:i w:val="0"/>
          <w:sz w:val="24"/>
        </w:rPr>
        <w:t>Scope, Limitations and Contribution</w:t>
      </w:r>
    </w:p>
    <w:p>
      <w:pPr>
        <w:spacing w:line="360" w:lineRule="auto"/>
        <w:ind w:firstLine="720"/>
        <w:jc w:val="both"/>
      </w:pPr>
      <w:r>
        <w:rPr>
          <w:rFonts w:ascii="Times New Roman" w:hAnsi="Times New Roman" w:cs="Times New Roman" w:eastAsia="Times New Roman"/>
          <w:b w:val="0"/>
          <w:i w:val="0"/>
          <w:sz w:val="24"/>
        </w:rPr>
        <w:t xml:space="preserve">The deployed workload is a small stateless Flask application whose behaviour depends entirely on configuration, which makes the effect of every value visible on its dashboard. The four environments are separated by namespaces in one cluster. The chart contains no Secret: the production </w:t>
      </w:r>
      <w:r>
        <w:rPr>
          <w:rFonts w:ascii="Courier New" w:hAnsi="Courier New" w:cs="Courier New" w:eastAsia="Courier New"/>
          <w:b w:val="0"/>
          <w:sz w:val="21"/>
        </w:rPr>
        <w:t>SECRET_KEY</w:t>
      </w:r>
      <w:r>
        <w:rPr>
          <w:rFonts w:ascii="Times New Roman" w:hAnsi="Times New Roman" w:cs="Times New Roman" w:eastAsia="Times New Roman"/>
          <w:b w:val="0"/>
          <w:i w:val="0"/>
          <w:sz w:val="24"/>
        </w:rPr>
        <w:t xml:space="preserve"> is created by the deployment script and never stored in Git. Ingress, autoscaling and a GitOps controller are not used and are listed as extensions in Chapter V. The chart, scripts and tests were executed on the development machine and in GitHub Actions, where a temporary </w:t>
      </w:r>
      <w:r>
        <w:rPr>
          <w:rFonts w:ascii="Times New Roman" w:hAnsi="Times New Roman" w:cs="Times New Roman" w:eastAsia="Times New Roman"/>
          <w:b w:val="0"/>
          <w:i/>
          <w:sz w:val="24"/>
        </w:rPr>
        <w:t>kind</w:t>
      </w:r>
      <w:r>
        <w:rPr>
          <w:rFonts w:ascii="Times New Roman" w:hAnsi="Times New Roman" w:cs="Times New Roman" w:eastAsia="Times New Roman"/>
          <w:b w:val="0"/>
          <w:i w:val="0"/>
          <w:sz w:val="24"/>
        </w:rPr>
        <w:t xml:space="preserve"> cluster [17] runs all four environments. Minikube [18] is the documented local platform and the scripts support it, but it was not executed; Section 4.1 states for every result where and how it was obtained.</w:t>
      </w:r>
    </w:p>
    <w:p>
      <w:pPr>
        <w:spacing w:line="360" w:lineRule="auto"/>
        <w:ind w:firstLine="720"/>
        <w:jc w:val="both"/>
      </w:pPr>
      <w:r>
        <w:rPr>
          <w:rFonts w:ascii="Times New Roman" w:hAnsi="Times New Roman" w:cs="Times New Roman" w:eastAsia="Times New Roman"/>
          <w:b w:val="0"/>
          <w:i w:val="0"/>
          <w:sz w:val="24"/>
        </w:rPr>
        <w:t>The main contribution is a small, reproducible example of configuration management with Helm that a student team can read in one sitting and run on a laptop: a reusable chart, a schema-​validated values interface, release management with rollback and a workflow that deploys every environment to a real cluster. The report goes beyond a demonstration with two deliberate failures (a missing image and a missing Secret) and a measurement of the requests that fail while a release is updated.</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1.6</w:t>
        <w:tab/>
      </w:r>
      <w:r>
        <w:rPr>
          <w:rFonts w:ascii="Times New Roman" w:hAnsi="Times New Roman" w:cs="Times New Roman" w:eastAsia="Times New Roman"/>
          <w:b/>
          <w:i w:val="0"/>
          <w:sz w:val="24"/>
        </w:rPr>
        <w:t>Organisation of the Report</w:t>
      </w:r>
    </w:p>
    <w:p>
      <w:pPr>
        <w:spacing w:line="360" w:lineRule="auto"/>
        <w:ind w:firstLine="720"/>
        <w:jc w:val="both"/>
      </w:pPr>
      <w:r>
        <w:rPr>
          <w:rFonts w:ascii="Times New Roman" w:hAnsi="Times New Roman" w:cs="Times New Roman" w:eastAsia="Times New Roman"/>
          <w:b w:val="0"/>
          <w:i w:val="0"/>
          <w:sz w:val="24"/>
        </w:rPr>
        <w:t>Chapter II surveys the literature. Chapter III presents the methodology: requirements, architecture, application, container, chart, values, release management, scripts, tests and the CI workflow. Chapter IV states the evidence levels and presents the results of the cluster runs, tests and experiments. Chapter V concludes and lists future enhancements. The appendices print the core source files.</w:t>
      </w:r>
    </w:p>
    <w:p>
      <w:pPr>
        <w:pStyle w:val="Heading1"/>
        <w:pageBreakBefore/>
        <w:spacing w:before="0" w:after="280"/>
        <w:jc w:val="center"/>
      </w:pPr>
      <w:r>
        <w:rPr>
          <w:rFonts w:ascii="Times New Roman" w:hAnsi="Times New Roman" w:cs="Times New Roman" w:eastAsia="Times New Roman"/>
          <w:b/>
          <w:sz w:val="28"/>
        </w:rPr>
        <w:t>CHAPTER 2</w:t>
        <w:br/>
      </w:r>
      <w:r>
        <w:rPr>
          <w:rFonts w:ascii="Times New Roman" w:hAnsi="Times New Roman" w:cs="Times New Roman" w:eastAsia="Times New Roman"/>
          <w:b/>
          <w:sz w:val="28"/>
        </w:rPr>
        <w:t>LITERATURE SURVEY</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2.1</w:t>
        <w:tab/>
      </w:r>
      <w:r>
        <w:rPr>
          <w:rFonts w:ascii="Times New Roman" w:hAnsi="Times New Roman" w:cs="Times New Roman" w:eastAsia="Times New Roman"/>
          <w:b/>
          <w:i w:val="0"/>
          <w:sz w:val="24"/>
        </w:rPr>
        <w:t>Research Papers and Documentation</w:t>
      </w:r>
    </w:p>
    <w:p>
      <w:pPr>
        <w:spacing w:line="360" w:lineRule="auto"/>
        <w:ind w:firstLine="720"/>
        <w:jc w:val="both"/>
      </w:pPr>
      <w:r>
        <w:rPr>
          <w:rFonts w:ascii="Times New Roman" w:hAnsi="Times New Roman" w:cs="Times New Roman" w:eastAsia="Times New Roman"/>
          <w:b w:val="0"/>
          <w:i w:val="0"/>
          <w:sz w:val="24"/>
        </w:rPr>
        <w:t>The works in Table 2.1 were reviewed for their relevance to configuration errors, configuration code, container platforms and automated delivery. The table states only what each work reports and what the project takes from it.</w:t>
      </w:r>
    </w:p>
    <w:p>
      <w:pPr>
        <w:keepNext/>
        <w:spacing w:line="240" w:lineRule="auto" w:before="80" w:after="60"/>
        <w:ind w:left="432" w:right="432"/>
        <w:jc w:val="center"/>
      </w:pPr>
      <w:r>
        <w:rPr>
          <w:rFonts w:ascii="Times New Roman" w:hAnsi="Times New Roman" w:cs="Times New Roman" w:eastAsia="Times New Roman"/>
          <w:b/>
          <w:i w:val="0"/>
          <w:sz w:val="24"/>
        </w:rPr>
        <w:t>Table 2.1 – Surveyed literature and its consequence for the design</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520"/>
        <w:gridCol w:w="3528"/>
        <w:gridCol w:w="2980"/>
      </w:tblGrid>
      <w:tr>
        <w:trPr>
          <w:tblHeader w:val="true"/>
        </w:trPr>
        <w:tc>
          <w:tcPr>
            <w:tcW w:type="dxa" w:w="252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Source</w:t>
            </w:r>
          </w:p>
        </w:tc>
        <w:tc>
          <w:tcPr>
            <w:tcW w:type="dxa" w:w="352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What it reports</w:t>
            </w:r>
          </w:p>
        </w:tc>
        <w:tc>
          <w:tcPr>
            <w:tcW w:type="dxa" w:w="2981"/>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Consequence for this project</w:t>
            </w:r>
          </w:p>
        </w:tc>
      </w:tr>
      <w:tr>
        <w:trPr>
          <w:cantSplit w:val="true"/>
        </w:trPr>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 xml:space="preserve">Wiggins, </w:t>
            </w:r>
            <w:r>
              <w:rPr>
                <w:rFonts w:ascii="Times New Roman" w:hAnsi="Times New Roman" w:cs="Times New Roman" w:eastAsia="Times New Roman"/>
                <w:b w:val="0"/>
                <w:i/>
                <w:sz w:val="17"/>
              </w:rPr>
              <w:t>The Twelve-Factor App</w:t>
            </w:r>
            <w:r>
              <w:rPr>
                <w:rFonts w:ascii="Times New Roman" w:hAnsi="Times New Roman" w:cs="Times New Roman" w:eastAsia="Times New Roman"/>
                <w:b w:val="0"/>
                <w:i w:val="0"/>
                <w:sz w:val="17"/>
              </w:rPr>
              <w:t xml:space="preserve"> [1]</w:t>
            </w:r>
          </w:p>
        </w:tc>
        <w:tc>
          <w:tcPr>
            <w:tcW w:type="dxa" w:w="3528"/>
            <w:vAlign w:val="top"/>
          </w:tcPr>
          <w:p>
            <w:pPr>
              <w:keepNext/>
              <w:spacing w:line="240" w:lineRule="auto" w:before="20" w:after="20"/>
              <w:jc w:val="left"/>
            </w:pPr>
            <w:r>
              <w:rPr>
                <w:rFonts w:ascii="Times New Roman" w:hAnsi="Times New Roman" w:cs="Times New Roman" w:eastAsia="Times New Roman"/>
                <w:b w:val="0"/>
                <w:i w:val="0"/>
                <w:sz w:val="17"/>
              </w:rPr>
              <w:t>Configuration that varies between deploys must be stored in the environment, strictly separated from code</w:t>
            </w:r>
          </w:p>
        </w:tc>
        <w:tc>
          <w:tcPr>
            <w:tcW w:type="dxa" w:w="2981"/>
            <w:vAlign w:val="top"/>
          </w:tcPr>
          <w:p>
            <w:pPr>
              <w:keepNext/>
              <w:spacing w:line="240" w:lineRule="auto" w:before="20" w:after="20"/>
              <w:jc w:val="left"/>
            </w:pPr>
            <w:r>
              <w:rPr>
                <w:rFonts w:ascii="Times New Roman" w:hAnsi="Times New Roman" w:cs="Times New Roman" w:eastAsia="Times New Roman"/>
                <w:b w:val="0"/>
                <w:i w:val="0"/>
                <w:sz w:val="17"/>
              </w:rPr>
              <w:t>All settings are environment variables; Helm supplies them from a ConfigMap and, in production, a Secret</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Yin et al., SOSP 2011 [2]</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546 real misconfigurations; most are mistakes in setting parameters, a large share of them illegal values</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 xml:space="preserve">Typed and bounded values checked by </w:t>
            </w:r>
            <w:r>
              <w:rPr>
                <w:rFonts w:ascii="Courier New" w:hAnsi="Courier New" w:cs="Courier New" w:eastAsia="Courier New"/>
                <w:b w:val="0"/>
                <w:sz w:val="15"/>
              </w:rPr>
              <w:t>values.​schema.​json</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Xu and Zhou, 2015 [3]</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Survey of techniques to prevent, detect and diagnose configuration errors</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Prevention (schema) and detection (lint, rendering, tests, CI) before deployment</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Rahman and Williams, 2018; Rahman et al., 2019 [14, 15]</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Configuration scripts are defect-prone; a mapping study of 31 infrastructure-​as-​code publications finds testing little studied</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Chart and values are reviewed, versioned and tested like code</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Rahman et al., 2023 [16]</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2,039 Kubernetes manifests from 92 repositories show 11 categories of security misconfiguration, such as missing limits</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Resource limits in every environment, non-root user, all capabilities dropped</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Zerouali et al., 2023 [13]</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9,482 Helm charts: most are unofficial and many images carry known vulnerabilities</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Pinned versions, slim base image, few dependencies</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Verma et al., 2015; Burns et al., 2016 [7, 8]</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Borg and the lessons that led to Kubernetes, including declarative specifications</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Desired state is declared; restarts, rolling updates and probes are left to the platform</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Limoncelli, 2018 [19]</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GitOps: desired state in version control, changed by reviewed commits</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All files, including every environment's values, are in Git and checked by one workflow</w:t>
            </w:r>
          </w:p>
        </w:tc>
      </w:tr>
      <w:tr>
        <w:trPr>
          <w:cantSplit w:val="true"/>
        </w:trPr>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Humble and Farley, 2010; Forsgren et al., 2018 [4, 5]</w:t>
            </w:r>
          </w:p>
        </w:tc>
        <w:tc>
          <w:tcPr>
            <w:tcW w:type="dxa" w:w="3528"/>
            <w:vAlign w:val="top"/>
          </w:tcPr>
          <w:p>
            <w:pPr>
              <w:keepNext/>
              <w:spacing w:line="240" w:lineRule="auto" w:before="20" w:after="20"/>
              <w:jc w:val="left"/>
            </w:pPr>
            <w:r>
              <w:rPr>
                <w:rFonts w:ascii="Times New Roman" w:hAnsi="Times New Roman" w:cs="Times New Roman" w:eastAsia="Times New Roman"/>
                <w:b w:val="0"/>
                <w:i w:val="0"/>
                <w:sz w:val="17"/>
              </w:rPr>
              <w:t>The deployment pipeline; automation and version control are associated with better delivery performance</w:t>
            </w:r>
          </w:p>
        </w:tc>
        <w:tc>
          <w:tcPr>
            <w:tcW w:type="dxa" w:w="2981"/>
            <w:vAlign w:val="top"/>
          </w:tcPr>
          <w:p>
            <w:pPr>
              <w:keepNext/>
              <w:spacing w:line="240" w:lineRule="auto" w:before="20" w:after="20"/>
              <w:jc w:val="left"/>
            </w:pPr>
            <w:r>
              <w:rPr>
                <w:rFonts w:ascii="Times New Roman" w:hAnsi="Times New Roman" w:cs="Times New Roman" w:eastAsia="Times New Roman"/>
                <w:b w:val="0"/>
                <w:i w:val="0"/>
                <w:sz w:val="17"/>
              </w:rPr>
              <w:t>GitHub Actions: tests, lint, render, build, deploy to kind</w:t>
            </w:r>
          </w:p>
        </w:tc>
      </w:tr>
      <w:tr>
        <w:trPr>
          <w:cantSplit w:val="true"/>
        </w:trPr>
        <w:tc>
          <w:tcPr>
            <w:tcW w:type="dxa" w:w="2520"/>
            <w:vAlign w:val="top"/>
          </w:tcPr>
          <w:p>
            <w:pPr>
              <w:spacing w:line="240" w:lineRule="auto" w:before="20" w:after="20"/>
              <w:jc w:val="left"/>
            </w:pPr>
            <w:r>
              <w:rPr>
                <w:rFonts w:ascii="Times New Roman" w:hAnsi="Times New Roman" w:cs="Times New Roman" w:eastAsia="Times New Roman"/>
                <w:b w:val="0"/>
                <w:i w:val="0"/>
                <w:sz w:val="17"/>
              </w:rPr>
              <w:t>Merkel, 2014 [6]</w:t>
            </w:r>
          </w:p>
        </w:tc>
        <w:tc>
          <w:tcPr>
            <w:tcW w:type="dxa" w:w="3528"/>
            <w:vAlign w:val="top"/>
          </w:tcPr>
          <w:p>
            <w:pPr>
              <w:spacing w:line="240" w:lineRule="auto" w:before="20" w:after="20"/>
              <w:jc w:val="left"/>
            </w:pPr>
            <w:r>
              <w:rPr>
                <w:rFonts w:ascii="Times New Roman" w:hAnsi="Times New Roman" w:cs="Times New Roman" w:eastAsia="Times New Roman"/>
                <w:b w:val="0"/>
                <w:i w:val="0"/>
                <w:sz w:val="17"/>
              </w:rPr>
              <w:t>Containers give a consistent environment from development to deployment</w:t>
            </w:r>
          </w:p>
        </w:tc>
        <w:tc>
          <w:tcPr>
            <w:tcW w:type="dxa" w:w="2981"/>
            <w:vAlign w:val="top"/>
          </w:tcPr>
          <w:p>
            <w:pPr>
              <w:spacing w:line="240" w:lineRule="auto" w:before="20" w:after="20"/>
              <w:jc w:val="left"/>
            </w:pPr>
            <w:r>
              <w:rPr>
                <w:rFonts w:ascii="Times New Roman" w:hAnsi="Times New Roman" w:cs="Times New Roman" w:eastAsia="Times New Roman"/>
                <w:b w:val="0"/>
                <w:i w:val="0"/>
                <w:sz w:val="17"/>
              </w:rPr>
              <w:t>One image is built once and promoted unchanged</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The research literature describes problems and principles; the behaviour of the tools is described in their documentation, the second class of sources. The Helm documentation defines the layering of values [11], chart tests [20], the linter [21] and the upgrade and rollback commands [12, 22]; the Kubernetes documentation describes ConfigMaps [23], Secrets [24], probes [25] and Services [26]; and the GitHub documentation defines the workflow syntax [27].</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2.2</w:t>
        <w:tab/>
      </w:r>
      <w:r>
        <w:rPr>
          <w:rFonts w:ascii="Times New Roman" w:hAnsi="Times New Roman" w:cs="Times New Roman" w:eastAsia="Times New Roman"/>
          <w:b/>
          <w:i w:val="0"/>
          <w:sz w:val="24"/>
        </w:rPr>
        <w:t>Existing Approaches to Configuration Management</w:t>
      </w:r>
    </w:p>
    <w:p>
      <w:pPr>
        <w:spacing w:line="360" w:lineRule="auto"/>
        <w:ind w:firstLine="720"/>
        <w:jc w:val="both"/>
      </w:pPr>
      <w:r>
        <w:rPr>
          <w:rFonts w:ascii="Times New Roman" w:hAnsi="Times New Roman" w:cs="Times New Roman" w:eastAsia="Times New Roman"/>
          <w:b w:val="0"/>
          <w:i w:val="0"/>
          <w:sz w:val="24"/>
        </w:rPr>
        <w:t>Four approaches are common: copying manifests per environment; injecting settings through environment variables or files baked into images [1]; layering overlays on a shared base, for example with Kustomize [28]; and packaging the application as a chart with layered values [11]. A GitOps controller can reconcile any of them from Git [19]. Table 2.2 compares them on the criteria that matter here.</w:t>
      </w:r>
    </w:p>
    <w:p>
      <w:pPr>
        <w:keepNext/>
        <w:spacing w:line="240" w:lineRule="auto" w:before="80" w:after="60"/>
        <w:ind w:left="432" w:right="432"/>
        <w:jc w:val="center"/>
      </w:pPr>
      <w:r>
        <w:rPr>
          <w:rFonts w:ascii="Times New Roman" w:hAnsi="Times New Roman" w:cs="Times New Roman" w:eastAsia="Times New Roman"/>
          <w:b/>
          <w:i w:val="0"/>
          <w:sz w:val="24"/>
        </w:rPr>
        <w:t>Table 2.2 – Comparison of configuration-​management approaches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015"/>
        <w:gridCol w:w="1655"/>
        <w:gridCol w:w="1872"/>
        <w:gridCol w:w="1872"/>
        <w:gridCol w:w="1612"/>
      </w:tblGrid>
      <w:tr>
        <w:trPr>
          <w:tblHeader w:val="true"/>
        </w:trPr>
        <w:tc>
          <w:tcPr>
            <w:tcW w:type="dxa" w:w="201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Approach</w:t>
            </w:r>
          </w:p>
        </w:tc>
        <w:tc>
          <w:tcPr>
            <w:tcW w:type="dxa" w:w="165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Duplication</w:t>
            </w:r>
          </w:p>
        </w:tc>
        <w:tc>
          <w:tcPr>
            <w:tcW w:type="dxa" w:w="187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Input validation</w:t>
            </w:r>
          </w:p>
        </w:tc>
        <w:tc>
          <w:tcPr>
            <w:tcW w:type="dxa" w:w="187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History and rollback</w:t>
            </w:r>
          </w:p>
        </w:tc>
        <w:tc>
          <w:tcPr>
            <w:tcW w:type="dxa" w:w="1613"/>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Remark</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Copied manifests per environment</w:t>
            </w:r>
          </w:p>
        </w:tc>
        <w:tc>
          <w:tcPr>
            <w:tcW w:type="dxa" w:w="1656"/>
            <w:vAlign w:val="top"/>
          </w:tcPr>
          <w:p>
            <w:pPr>
              <w:keepNext/>
              <w:spacing w:line="240" w:lineRule="auto" w:before="20" w:after="20"/>
              <w:jc w:val="left"/>
            </w:pPr>
            <w:r>
              <w:rPr>
                <w:rFonts w:ascii="Times New Roman" w:hAnsi="Times New Roman" w:cs="Times New Roman" w:eastAsia="Times New Roman"/>
                <w:b w:val="0"/>
                <w:i w:val="0"/>
                <w:sz w:val="17"/>
              </w:rPr>
              <w:t>High: every object is repeated</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None beyond the API server checks</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Only through Git history</w:t>
            </w:r>
          </w:p>
        </w:tc>
        <w:tc>
          <w:tcPr>
            <w:tcW w:type="dxa" w:w="1613"/>
            <w:vAlign w:val="top"/>
          </w:tcPr>
          <w:p>
            <w:pPr>
              <w:keepNext/>
              <w:spacing w:line="240" w:lineRule="auto" w:before="20" w:after="20"/>
              <w:jc w:val="left"/>
            </w:pPr>
            <w:r>
              <w:rPr>
                <w:rFonts w:ascii="Times New Roman" w:hAnsi="Times New Roman" w:cs="Times New Roman" w:eastAsia="Times New Roman"/>
                <w:b w:val="0"/>
                <w:i w:val="0"/>
                <w:sz w:val="17"/>
              </w:rPr>
              <w:t>Drift is likely</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Environment variables or baked-in files</w:t>
            </w:r>
          </w:p>
        </w:tc>
        <w:tc>
          <w:tcPr>
            <w:tcW w:type="dxa" w:w="1656"/>
            <w:vAlign w:val="top"/>
          </w:tcPr>
          <w:p>
            <w:pPr>
              <w:keepNext/>
              <w:spacing w:line="240" w:lineRule="auto" w:before="20" w:after="20"/>
              <w:jc w:val="left"/>
            </w:pPr>
            <w:r>
              <w:rPr>
                <w:rFonts w:ascii="Times New Roman" w:hAnsi="Times New Roman" w:cs="Times New Roman" w:eastAsia="Times New Roman"/>
                <w:b w:val="0"/>
                <w:i w:val="0"/>
                <w:sz w:val="17"/>
              </w:rPr>
              <w:t>Low for settings, none for structure</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Application-​specific</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Image tags only</w:t>
            </w:r>
          </w:p>
        </w:tc>
        <w:tc>
          <w:tcPr>
            <w:tcW w:type="dxa" w:w="1613"/>
            <w:vAlign w:val="top"/>
          </w:tcPr>
          <w:p>
            <w:pPr>
              <w:keepNext/>
              <w:spacing w:line="240" w:lineRule="auto" w:before="20" w:after="20"/>
              <w:jc w:val="left"/>
            </w:pPr>
            <w:r>
              <w:rPr>
                <w:rFonts w:ascii="Times New Roman" w:hAnsi="Times New Roman" w:cs="Times New Roman" w:eastAsia="Times New Roman"/>
                <w:b w:val="0"/>
                <w:i w:val="0"/>
                <w:sz w:val="17"/>
              </w:rPr>
              <w:t>Does not describe Kubernetes objects</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Overlays and patches on a base</w:t>
            </w:r>
          </w:p>
        </w:tc>
        <w:tc>
          <w:tcPr>
            <w:tcW w:type="dxa" w:w="1656"/>
            <w:vAlign w:val="top"/>
          </w:tcPr>
          <w:p>
            <w:pPr>
              <w:keepNext/>
              <w:spacing w:line="240" w:lineRule="auto" w:before="20" w:after="20"/>
              <w:jc w:val="left"/>
            </w:pPr>
            <w:r>
              <w:rPr>
                <w:rFonts w:ascii="Times New Roman" w:hAnsi="Times New Roman" w:cs="Times New Roman" w:eastAsia="Times New Roman"/>
                <w:b w:val="0"/>
                <w:i w:val="0"/>
                <w:sz w:val="17"/>
              </w:rPr>
              <w:t>Low</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The rendered output can be validated</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Not built in; relies on Git</w:t>
            </w:r>
          </w:p>
        </w:tc>
        <w:tc>
          <w:tcPr>
            <w:tcW w:type="dxa" w:w="1613"/>
            <w:vAlign w:val="top"/>
          </w:tcPr>
          <w:p>
            <w:pPr>
              <w:keepNext/>
              <w:spacing w:line="240" w:lineRule="auto" w:before="20" w:after="20"/>
              <w:jc w:val="left"/>
            </w:pPr>
            <w:r>
              <w:rPr>
                <w:rFonts w:ascii="Times New Roman" w:hAnsi="Times New Roman" w:cs="Times New Roman" w:eastAsia="Times New Roman"/>
                <w:b w:val="0"/>
                <w:i w:val="0"/>
                <w:sz w:val="17"/>
              </w:rPr>
              <w:t>No release concept</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Helm chart with values layering</w:t>
            </w:r>
          </w:p>
        </w:tc>
        <w:tc>
          <w:tcPr>
            <w:tcW w:type="dxa" w:w="1656"/>
            <w:vAlign w:val="top"/>
          </w:tcPr>
          <w:p>
            <w:pPr>
              <w:keepNext/>
              <w:spacing w:line="240" w:lineRule="auto" w:before="20" w:after="20"/>
              <w:jc w:val="left"/>
            </w:pPr>
            <w:r>
              <w:rPr>
                <w:rFonts w:ascii="Times New Roman" w:hAnsi="Times New Roman" w:cs="Times New Roman" w:eastAsia="Times New Roman"/>
                <w:b w:val="0"/>
                <w:i w:val="0"/>
                <w:sz w:val="17"/>
              </w:rPr>
              <w:t>Low: one template set</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 xml:space="preserve">Schema in </w:t>
            </w:r>
            <w:r>
              <w:rPr>
                <w:rFonts w:ascii="Courier New" w:hAnsi="Courier New" w:cs="Courier New" w:eastAsia="Courier New"/>
                <w:b w:val="0"/>
                <w:sz w:val="15"/>
              </w:rPr>
              <w:t>values.​schema.​json</w:t>
            </w:r>
            <w:r>
              <w:rPr>
                <w:rFonts w:ascii="Times New Roman" w:hAnsi="Times New Roman" w:cs="Times New Roman" w:eastAsia="Times New Roman"/>
                <w:b w:val="0"/>
                <w:i w:val="0"/>
                <w:sz w:val="17"/>
              </w:rPr>
              <w:t>; lint</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 xml:space="preserve">Numbered revisions; </w:t>
            </w:r>
            <w:r>
              <w:rPr>
                <w:rFonts w:ascii="Courier New" w:hAnsi="Courier New" w:cs="Courier New" w:eastAsia="Courier New"/>
                <w:b w:val="0"/>
                <w:sz w:val="15"/>
              </w:rPr>
              <w:t>helm rollback</w:t>
            </w:r>
            <w:r>
              <w:rPr>
                <w:rFonts w:ascii="Times New Roman" w:hAnsi="Times New Roman" w:cs="Times New Roman" w:eastAsia="Times New Roman"/>
                <w:b w:val="0"/>
                <w:i w:val="0"/>
                <w:sz w:val="17"/>
              </w:rPr>
              <w:t xml:space="preserve"> [12]</w:t>
            </w:r>
          </w:p>
        </w:tc>
        <w:tc>
          <w:tcPr>
            <w:tcW w:type="dxa" w:w="1613"/>
            <w:vAlign w:val="top"/>
          </w:tcPr>
          <w:p>
            <w:pPr>
              <w:keepNext/>
              <w:spacing w:line="240" w:lineRule="auto" w:before="20" w:after="20"/>
              <w:jc w:val="left"/>
            </w:pPr>
            <w:r>
              <w:rPr>
                <w:rFonts w:ascii="Times New Roman" w:hAnsi="Times New Roman" w:cs="Times New Roman" w:eastAsia="Times New Roman"/>
                <w:b w:val="0"/>
                <w:i w:val="0"/>
                <w:sz w:val="17"/>
              </w:rPr>
              <w:t>Chosen approach</w:t>
            </w:r>
          </w:p>
        </w:tc>
      </w:tr>
      <w:tr>
        <w:trPr>
          <w:cantSplit w:val="true"/>
        </w:trPr>
        <w:tc>
          <w:tcPr>
            <w:tcW w:type="dxa" w:w="2016"/>
            <w:vAlign w:val="top"/>
          </w:tcPr>
          <w:p>
            <w:pPr>
              <w:spacing w:line="240" w:lineRule="auto" w:before="20" w:after="20"/>
              <w:jc w:val="left"/>
            </w:pPr>
            <w:r>
              <w:rPr>
                <w:rFonts w:ascii="Times New Roman" w:hAnsi="Times New Roman" w:cs="Times New Roman" w:eastAsia="Times New Roman"/>
                <w:b w:val="0"/>
                <w:i w:val="0"/>
                <w:sz w:val="17"/>
              </w:rPr>
              <w:t>GitOps controller over any of these</w:t>
            </w:r>
          </w:p>
        </w:tc>
        <w:tc>
          <w:tcPr>
            <w:tcW w:type="dxa" w:w="1656"/>
            <w:vAlign w:val="top"/>
          </w:tcPr>
          <w:p>
            <w:pPr>
              <w:spacing w:line="240" w:lineRule="auto" w:before="20" w:after="20"/>
              <w:jc w:val="left"/>
            </w:pPr>
            <w:r>
              <w:rPr>
                <w:rFonts w:ascii="Times New Roman" w:hAnsi="Times New Roman" w:cs="Times New Roman" w:eastAsia="Times New Roman"/>
                <w:b w:val="0"/>
                <w:i w:val="0"/>
                <w:sz w:val="17"/>
              </w:rPr>
              <w:t>Depends on the source</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Depends on the source</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Git revert and controller history</w:t>
            </w:r>
          </w:p>
        </w:tc>
        <w:tc>
          <w:tcPr>
            <w:tcW w:type="dxa" w:w="1613"/>
            <w:vAlign w:val="top"/>
          </w:tcPr>
          <w:p>
            <w:pPr>
              <w:spacing w:line="240" w:lineRule="auto" w:before="20" w:after="20"/>
              <w:jc w:val="left"/>
            </w:pPr>
            <w:r>
              <w:rPr>
                <w:rFonts w:ascii="Times New Roman" w:hAnsi="Times New Roman" w:cs="Times New Roman" w:eastAsia="Times New Roman"/>
                <w:b w:val="0"/>
                <w:i w:val="0"/>
                <w:sz w:val="17"/>
              </w:rPr>
              <w:t>Planned extension</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2.3</w:t>
        <w:tab/>
      </w:r>
      <w:r>
        <w:rPr>
          <w:rFonts w:ascii="Times New Roman" w:hAnsi="Times New Roman" w:cs="Times New Roman" w:eastAsia="Times New Roman"/>
          <w:b/>
          <w:i w:val="0"/>
          <w:sz w:val="24"/>
        </w:rPr>
        <w:t>Research Gaps and Objective</w:t>
      </w:r>
    </w:p>
    <w:p>
      <w:pPr>
        <w:spacing w:line="360" w:lineRule="auto"/>
        <w:ind w:firstLine="720"/>
        <w:jc w:val="both"/>
      </w:pPr>
      <w:r>
        <w:rPr>
          <w:rFonts w:ascii="Times New Roman" w:hAnsi="Times New Roman" w:cs="Times New Roman" w:eastAsia="Times New Roman"/>
          <w:b w:val="0"/>
          <w:i w:val="0"/>
          <w:sz w:val="24"/>
        </w:rPr>
        <w:t>The survey leads to four requirements: configuration must be separated from structure; every value must be validated against an explicit contract before deployment; every deployment must be recorded so that it can be reversed; and every change must pass the same automated checks (Section 3.2). The studies cited analyse existing repositories and describe the problems found in them; they do not supply a small, executable reference with the following properties, which motivate this project:</w:t>
      </w:r>
    </w:p>
    <w:p>
      <w:pPr>
        <w:tabs>
          <w:tab w:pos="720" w:val="left"/>
        </w:tabs>
        <w:spacing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A small, complete, reproducible reference.</w:t>
      </w:r>
      <w:r>
        <w:rPr>
          <w:rFonts w:ascii="Times New Roman" w:hAnsi="Times New Roman" w:cs="Times New Roman" w:eastAsia="Times New Roman"/>
          <w:b w:val="0"/>
          <w:i w:val="0"/>
          <w:sz w:val="24"/>
        </w:rPr>
        <w:t xml:space="preserve"> A reusable chart, validated values, per-environment configuration, rollback and CI are rarely available together in an example that can be read in one sitting and run on a laptop.</w:t>
      </w:r>
    </w:p>
    <w:p>
      <w:pPr>
        <w:tabs>
          <w:tab w:pos="720" w:val="left"/>
        </w:tabs>
        <w:spacing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Results with a stated origin.</w:t>
      </w:r>
      <w:r>
        <w:rPr>
          <w:rFonts w:ascii="Times New Roman" w:hAnsi="Times New Roman" w:cs="Times New Roman" w:eastAsia="Times New Roman"/>
          <w:b w:val="0"/>
          <w:i w:val="0"/>
          <w:sz w:val="24"/>
        </w:rPr>
        <w:t xml:space="preserve"> Reports on deployment tooling seldom say whether a result was measured on a cluster or only derived; this report labels every result with its evidence level (Section 4.1).</w:t>
      </w:r>
    </w:p>
    <w:p>
      <w:pPr>
        <w:tabs>
          <w:tab w:pos="720" w:val="left"/>
        </w:tabs>
        <w:spacing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Attention to what happens during a rollout.</w:t>
      </w:r>
      <w:r>
        <w:rPr>
          <w:rFonts w:ascii="Times New Roman" w:hAnsi="Times New Roman" w:cs="Times New Roman" w:eastAsia="Times New Roman"/>
          <w:b w:val="0"/>
          <w:i w:val="0"/>
          <w:sz w:val="24"/>
        </w:rPr>
        <w:t xml:space="preserve"> A rolling update is often called “zero downtime” without measurement; the project measures the failed requests (Section 4.9).</w:t>
      </w:r>
    </w:p>
    <w:p>
      <w:pPr>
        <w:tabs>
          <w:tab w:pos="720" w:val="left"/>
        </w:tabs>
        <w:spacing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Silent failure modes.</w:t>
      </w:r>
      <w:r>
        <w:rPr>
          <w:rFonts w:ascii="Times New Roman" w:hAnsi="Times New Roman" w:cs="Times New Roman" w:eastAsia="Times New Roman"/>
          <w:b w:val="0"/>
          <w:i w:val="0"/>
          <w:sz w:val="24"/>
        </w:rPr>
        <w:t xml:space="preserve"> The behaviour of a release when a prerequisite such as an image or a Secret is missing is rarely shown; the project provokes both failures (Section 4.8).</w:t>
      </w:r>
    </w:p>
    <w:p>
      <w:pPr>
        <w:pStyle w:val="Heading1"/>
        <w:pageBreakBefore/>
        <w:spacing w:before="0" w:after="280"/>
        <w:jc w:val="center"/>
      </w:pPr>
      <w:r>
        <w:rPr>
          <w:rFonts w:ascii="Times New Roman" w:hAnsi="Times New Roman" w:cs="Times New Roman" w:eastAsia="Times New Roman"/>
          <w:b/>
          <w:sz w:val="28"/>
        </w:rPr>
        <w:t>CHAPTER 3</w:t>
        <w:br/>
      </w:r>
      <w:r>
        <w:rPr>
          <w:rFonts w:ascii="Times New Roman" w:hAnsi="Times New Roman" w:cs="Times New Roman" w:eastAsia="Times New Roman"/>
          <w:b/>
          <w:sz w:val="28"/>
        </w:rPr>
        <w:t>PROPOSED METHODOLOGY</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3.1</w:t>
        <w:tab/>
      </w:r>
      <w:r>
        <w:rPr>
          <w:rFonts w:ascii="Times New Roman" w:hAnsi="Times New Roman" w:cs="Times New Roman" w:eastAsia="Times New Roman"/>
          <w:b/>
          <w:i w:val="0"/>
          <w:sz w:val="24"/>
        </w:rPr>
        <w:t>Existing and Proposed System</w:t>
      </w:r>
    </w:p>
    <w:p>
      <w:pPr>
        <w:spacing w:line="360" w:lineRule="auto"/>
        <w:ind w:firstLine="720"/>
        <w:jc w:val="both"/>
      </w:pPr>
      <w:r>
        <w:rPr>
          <w:rFonts w:ascii="Times New Roman" w:hAnsi="Times New Roman" w:cs="Times New Roman" w:eastAsia="Times New Roman"/>
          <w:b w:val="0"/>
          <w:i w:val="0"/>
          <w:sz w:val="24"/>
        </w:rPr>
        <w:t>In the existing arrangement each environment has its own directory of manifests: a Deployment, a Service and a ConfigMap are written for development and copied, with edited values, for test, staging and production. This needs no special tooling, but differences between the copies are not visible as differences, a change must be repeated in every copy, nothing checks the edited values before the cluster accepts or rejects them, and there is no recorded history to restore. The proposed system replaces the copies with one Helm chart and four small values files; Table 3.1 compares the two. The application reads all settings from environment variables, so the same image runs in every environment, and a GitHub Actions workflow repeats the validation on every change and deploys all four environments to a temporary cluster.</w:t>
      </w:r>
    </w:p>
    <w:p>
      <w:pPr>
        <w:keepNext/>
        <w:spacing w:line="240" w:lineRule="auto" w:before="80" w:after="60"/>
        <w:ind w:left="432" w:right="432"/>
        <w:jc w:val="center"/>
      </w:pPr>
      <w:r>
        <w:rPr>
          <w:rFonts w:ascii="Times New Roman" w:hAnsi="Times New Roman" w:cs="Times New Roman" w:eastAsia="Times New Roman"/>
          <w:b/>
          <w:i w:val="0"/>
          <w:sz w:val="24"/>
        </w:rPr>
        <w:t>Table 3.1 – Existing and proposed systems compared</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160"/>
        <w:gridCol w:w="3168"/>
        <w:gridCol w:w="3700"/>
      </w:tblGrid>
      <w:tr>
        <w:trPr>
          <w:tblHeader w:val="true"/>
        </w:trPr>
        <w:tc>
          <w:tcPr>
            <w:tcW w:type="dxa" w:w="2160"/>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Aspect</w:t>
            </w:r>
          </w:p>
        </w:tc>
        <w:tc>
          <w:tcPr>
            <w:tcW w:type="dxa" w:w="3168"/>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Existing system</w:t>
            </w:r>
          </w:p>
        </w:tc>
        <w:tc>
          <w:tcPr>
            <w:tcW w:type="dxa" w:w="3701"/>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Proposed system</w:t>
            </w:r>
          </w:p>
        </w:tc>
      </w:tr>
      <w:tr>
        <w:trPr>
          <w:cantSplit w:val="true"/>
        </w:trPr>
        <w:tc>
          <w:tcPr>
            <w:tcW w:type="dxa" w:w="2160"/>
            <w:vAlign w:val="top"/>
          </w:tcPr>
          <w:p>
            <w:pPr>
              <w:keepNext/>
              <w:spacing w:line="240" w:lineRule="auto" w:before="20" w:after="20"/>
              <w:jc w:val="left"/>
            </w:pPr>
            <w:r>
              <w:rPr>
                <w:rFonts w:ascii="Times New Roman" w:hAnsi="Times New Roman" w:cs="Times New Roman" w:eastAsia="Times New Roman"/>
                <w:b w:val="0"/>
                <w:i w:val="0"/>
                <w:sz w:val="18"/>
              </w:rPr>
              <w:t>Structure</w:t>
            </w:r>
          </w:p>
        </w:tc>
        <w:tc>
          <w:tcPr>
            <w:tcW w:type="dxa" w:w="3168"/>
            <w:vAlign w:val="top"/>
          </w:tcPr>
          <w:p>
            <w:pPr>
              <w:keepNext/>
              <w:spacing w:line="240" w:lineRule="auto" w:before="20" w:after="20"/>
              <w:jc w:val="left"/>
            </w:pPr>
            <w:r>
              <w:rPr>
                <w:rFonts w:ascii="Times New Roman" w:hAnsi="Times New Roman" w:cs="Times New Roman" w:eastAsia="Times New Roman"/>
                <w:b w:val="0"/>
                <w:i w:val="0"/>
                <w:sz w:val="18"/>
              </w:rPr>
              <w:t>One set of manifests per environment</w:t>
            </w:r>
          </w:p>
        </w:tc>
        <w:tc>
          <w:tcPr>
            <w:tcW w:type="dxa" w:w="3701"/>
            <w:vAlign w:val="top"/>
          </w:tcPr>
          <w:p>
            <w:pPr>
              <w:keepNext/>
              <w:spacing w:line="240" w:lineRule="auto" w:before="20" w:after="20"/>
              <w:jc w:val="left"/>
            </w:pPr>
            <w:r>
              <w:rPr>
                <w:rFonts w:ascii="Times New Roman" w:hAnsi="Times New Roman" w:cs="Times New Roman" w:eastAsia="Times New Roman"/>
                <w:b w:val="0"/>
                <w:i w:val="0"/>
                <w:sz w:val="18"/>
              </w:rPr>
              <w:t>One set of templates for all environments</w:t>
            </w:r>
          </w:p>
        </w:tc>
      </w:tr>
      <w:tr>
        <w:trPr>
          <w:cantSplit w:val="true"/>
        </w:trPr>
        <w:tc>
          <w:tcPr>
            <w:tcW w:type="dxa" w:w="2160"/>
            <w:vAlign w:val="top"/>
          </w:tcPr>
          <w:p>
            <w:pPr>
              <w:keepNext/>
              <w:spacing w:line="240" w:lineRule="auto" w:before="20" w:after="20"/>
              <w:jc w:val="left"/>
            </w:pPr>
            <w:r>
              <w:rPr>
                <w:rFonts w:ascii="Times New Roman" w:hAnsi="Times New Roman" w:cs="Times New Roman" w:eastAsia="Times New Roman"/>
                <w:b w:val="0"/>
                <w:i w:val="0"/>
                <w:sz w:val="18"/>
              </w:rPr>
              <w:t>Environment differences</w:t>
            </w:r>
          </w:p>
        </w:tc>
        <w:tc>
          <w:tcPr>
            <w:tcW w:type="dxa" w:w="3168"/>
            <w:vAlign w:val="top"/>
          </w:tcPr>
          <w:p>
            <w:pPr>
              <w:keepNext/>
              <w:spacing w:line="240" w:lineRule="auto" w:before="20" w:after="20"/>
              <w:jc w:val="left"/>
            </w:pPr>
            <w:r>
              <w:rPr>
                <w:rFonts w:ascii="Times New Roman" w:hAnsi="Times New Roman" w:cs="Times New Roman" w:eastAsia="Times New Roman"/>
                <w:b w:val="0"/>
                <w:i w:val="0"/>
                <w:sz w:val="18"/>
              </w:rPr>
              <w:t>Hidden inside the copies</w:t>
            </w:r>
          </w:p>
        </w:tc>
        <w:tc>
          <w:tcPr>
            <w:tcW w:type="dxa" w:w="3701"/>
            <w:vAlign w:val="top"/>
          </w:tcPr>
          <w:p>
            <w:pPr>
              <w:keepNext/>
              <w:spacing w:line="240" w:lineRule="auto" w:before="20" w:after="20"/>
              <w:jc w:val="left"/>
            </w:pPr>
            <w:r>
              <w:rPr>
                <w:rFonts w:ascii="Times New Roman" w:hAnsi="Times New Roman" w:cs="Times New Roman" w:eastAsia="Times New Roman"/>
                <w:b w:val="0"/>
                <w:i w:val="0"/>
                <w:sz w:val="18"/>
              </w:rPr>
              <w:t xml:space="preserve">Explicit in </w:t>
            </w:r>
            <w:r>
              <w:rPr>
                <w:rFonts w:ascii="Courier New" w:hAnsi="Courier New" w:cs="Courier New" w:eastAsia="Courier New"/>
                <w:b w:val="0"/>
                <w:sz w:val="16"/>
              </w:rPr>
              <w:t>values-​&lt;env&gt;.​yaml</w:t>
            </w:r>
            <w:r>
              <w:rPr>
                <w:rFonts w:ascii="Times New Roman" w:hAnsi="Times New Roman" w:cs="Times New Roman" w:eastAsia="Times New Roman"/>
                <w:b w:val="0"/>
                <w:i w:val="0"/>
                <w:sz w:val="18"/>
              </w:rPr>
              <w:t xml:space="preserve"> (28 to 43 lines each)</w:t>
            </w:r>
          </w:p>
        </w:tc>
      </w:tr>
      <w:tr>
        <w:trPr>
          <w:cantSplit w:val="true"/>
        </w:trPr>
        <w:tc>
          <w:tcPr>
            <w:tcW w:type="dxa" w:w="2160"/>
            <w:vAlign w:val="top"/>
          </w:tcPr>
          <w:p>
            <w:pPr>
              <w:keepNext/>
              <w:spacing w:line="240" w:lineRule="auto" w:before="20" w:after="20"/>
              <w:jc w:val="left"/>
            </w:pPr>
            <w:r>
              <w:rPr>
                <w:rFonts w:ascii="Times New Roman" w:hAnsi="Times New Roman" w:cs="Times New Roman" w:eastAsia="Times New Roman"/>
                <w:b w:val="0"/>
                <w:i w:val="0"/>
                <w:sz w:val="18"/>
              </w:rPr>
              <w:t>Application image</w:t>
            </w:r>
          </w:p>
        </w:tc>
        <w:tc>
          <w:tcPr>
            <w:tcW w:type="dxa" w:w="3168"/>
            <w:vAlign w:val="top"/>
          </w:tcPr>
          <w:p>
            <w:pPr>
              <w:keepNext/>
              <w:spacing w:line="240" w:lineRule="auto" w:before="20" w:after="20"/>
              <w:jc w:val="left"/>
            </w:pPr>
            <w:r>
              <w:rPr>
                <w:rFonts w:ascii="Times New Roman" w:hAnsi="Times New Roman" w:cs="Times New Roman" w:eastAsia="Times New Roman"/>
                <w:b w:val="0"/>
                <w:i w:val="0"/>
                <w:sz w:val="18"/>
              </w:rPr>
              <w:t>Often rebuilt or edited per environment</w:t>
            </w:r>
          </w:p>
        </w:tc>
        <w:tc>
          <w:tcPr>
            <w:tcW w:type="dxa" w:w="3701"/>
            <w:vAlign w:val="top"/>
          </w:tcPr>
          <w:p>
            <w:pPr>
              <w:keepNext/>
              <w:spacing w:line="240" w:lineRule="auto" w:before="20" w:after="20"/>
              <w:jc w:val="left"/>
            </w:pPr>
            <w:r>
              <w:rPr>
                <w:rFonts w:ascii="Times New Roman" w:hAnsi="Times New Roman" w:cs="Times New Roman" w:eastAsia="Times New Roman"/>
                <w:b w:val="0"/>
                <w:i w:val="0"/>
                <w:sz w:val="18"/>
              </w:rPr>
              <w:t xml:space="preserve">One image </w:t>
            </w:r>
            <w:r>
              <w:rPr>
                <w:rFonts w:ascii="Courier New" w:hAnsi="Courier New" w:cs="Courier New" w:eastAsia="Courier New"/>
                <w:b w:val="0"/>
                <w:sz w:val="16"/>
              </w:rPr>
              <w:t>multi-​env-​app:​1.​0.​0</w:t>
            </w:r>
            <w:r>
              <w:rPr>
                <w:rFonts w:ascii="Times New Roman" w:hAnsi="Times New Roman" w:cs="Times New Roman" w:eastAsia="Times New Roman"/>
                <w:b w:val="0"/>
                <w:i w:val="0"/>
                <w:sz w:val="18"/>
              </w:rPr>
              <w:t xml:space="preserve"> promoted unchanged</w:t>
            </w:r>
          </w:p>
        </w:tc>
      </w:tr>
      <w:tr>
        <w:trPr>
          <w:cantSplit w:val="true"/>
        </w:trPr>
        <w:tc>
          <w:tcPr>
            <w:tcW w:type="dxa" w:w="2160"/>
            <w:vAlign w:val="top"/>
          </w:tcPr>
          <w:p>
            <w:pPr>
              <w:keepNext/>
              <w:spacing w:line="240" w:lineRule="auto" w:before="20" w:after="20"/>
              <w:jc w:val="left"/>
            </w:pPr>
            <w:r>
              <w:rPr>
                <w:rFonts w:ascii="Times New Roman" w:hAnsi="Times New Roman" w:cs="Times New Roman" w:eastAsia="Times New Roman"/>
                <w:b w:val="0"/>
                <w:i w:val="0"/>
                <w:sz w:val="18"/>
              </w:rPr>
              <w:t>Validation</w:t>
            </w:r>
          </w:p>
        </w:tc>
        <w:tc>
          <w:tcPr>
            <w:tcW w:type="dxa" w:w="3168"/>
            <w:vAlign w:val="top"/>
          </w:tcPr>
          <w:p>
            <w:pPr>
              <w:keepNext/>
              <w:spacing w:line="240" w:lineRule="auto" w:before="20" w:after="20"/>
              <w:jc w:val="left"/>
            </w:pPr>
            <w:r>
              <w:rPr>
                <w:rFonts w:ascii="Times New Roman" w:hAnsi="Times New Roman" w:cs="Times New Roman" w:eastAsia="Times New Roman"/>
                <w:b w:val="0"/>
                <w:i w:val="0"/>
                <w:sz w:val="18"/>
              </w:rPr>
              <w:t>By the API server at deploy time</w:t>
            </w:r>
          </w:p>
        </w:tc>
        <w:tc>
          <w:tcPr>
            <w:tcW w:type="dxa" w:w="3701"/>
            <w:vAlign w:val="top"/>
          </w:tcPr>
          <w:p>
            <w:pPr>
              <w:keepNext/>
              <w:spacing w:line="240" w:lineRule="auto" w:before="20" w:after="20"/>
              <w:jc w:val="left"/>
            </w:pPr>
            <w:r>
              <w:rPr>
                <w:rFonts w:ascii="Times New Roman" w:hAnsi="Times New Roman" w:cs="Times New Roman" w:eastAsia="Times New Roman"/>
                <w:b w:val="0"/>
                <w:i w:val="0"/>
                <w:sz w:val="18"/>
              </w:rPr>
              <w:t>Schema, lint, render and manifest checks before deploy</w:t>
            </w:r>
          </w:p>
        </w:tc>
      </w:tr>
      <w:tr>
        <w:trPr>
          <w:cantSplit w:val="true"/>
        </w:trPr>
        <w:tc>
          <w:tcPr>
            <w:tcW w:type="dxa" w:w="2160"/>
            <w:vAlign w:val="top"/>
          </w:tcPr>
          <w:p>
            <w:pPr>
              <w:keepNext/>
              <w:spacing w:line="240" w:lineRule="auto" w:before="20" w:after="20"/>
              <w:jc w:val="left"/>
            </w:pPr>
            <w:r>
              <w:rPr>
                <w:rFonts w:ascii="Times New Roman" w:hAnsi="Times New Roman" w:cs="Times New Roman" w:eastAsia="Times New Roman"/>
                <w:b w:val="0"/>
                <w:i w:val="0"/>
                <w:sz w:val="18"/>
              </w:rPr>
              <w:t>Deploy command</w:t>
            </w:r>
          </w:p>
        </w:tc>
        <w:tc>
          <w:tcPr>
            <w:tcW w:type="dxa" w:w="3168"/>
            <w:vAlign w:val="top"/>
          </w:tcPr>
          <w:p>
            <w:pPr>
              <w:keepNext/>
              <w:spacing w:line="240" w:lineRule="auto" w:before="20" w:after="20"/>
              <w:jc w:val="left"/>
            </w:pPr>
            <w:r>
              <w:rPr>
                <w:rFonts w:ascii="Times New Roman" w:hAnsi="Times New Roman" w:cs="Times New Roman" w:eastAsia="Times New Roman"/>
                <w:b w:val="0"/>
                <w:i w:val="0"/>
                <w:sz w:val="18"/>
              </w:rPr>
              <w:t>Apply several files by hand</w:t>
            </w:r>
          </w:p>
        </w:tc>
        <w:tc>
          <w:tcPr>
            <w:tcW w:type="dxa" w:w="3701"/>
            <w:vAlign w:val="top"/>
          </w:tcPr>
          <w:p>
            <w:pPr>
              <w:keepNext/>
              <w:spacing w:line="240" w:lineRule="auto" w:before="20" w:after="20"/>
              <w:jc w:val="left"/>
            </w:pPr>
            <w:r>
              <w:rPr>
                <w:rFonts w:ascii="Courier New" w:hAnsi="Courier New" w:cs="Courier New" w:eastAsia="Courier New"/>
                <w:b w:val="0"/>
                <w:sz w:val="16"/>
              </w:rPr>
              <w:t>helm upgrade --install</w:t>
            </w:r>
            <w:r>
              <w:rPr>
                <w:rFonts w:ascii="Times New Roman" w:hAnsi="Times New Roman" w:cs="Times New Roman" w:eastAsia="Times New Roman"/>
                <w:b w:val="0"/>
                <w:i w:val="0"/>
                <w:sz w:val="18"/>
              </w:rPr>
              <w:t xml:space="preserve"> with one values file</w:t>
            </w:r>
          </w:p>
        </w:tc>
      </w:tr>
      <w:tr>
        <w:trPr>
          <w:cantSplit w:val="true"/>
        </w:trPr>
        <w:tc>
          <w:tcPr>
            <w:tcW w:type="dxa" w:w="2160"/>
            <w:vAlign w:val="top"/>
          </w:tcPr>
          <w:p>
            <w:pPr>
              <w:keepNext/>
              <w:spacing w:line="240" w:lineRule="auto" w:before="20" w:after="20"/>
              <w:jc w:val="left"/>
            </w:pPr>
            <w:r>
              <w:rPr>
                <w:rFonts w:ascii="Times New Roman" w:hAnsi="Times New Roman" w:cs="Times New Roman" w:eastAsia="Times New Roman"/>
                <w:b w:val="0"/>
                <w:i w:val="0"/>
                <w:sz w:val="18"/>
              </w:rPr>
              <w:t>Secrets</w:t>
            </w:r>
          </w:p>
        </w:tc>
        <w:tc>
          <w:tcPr>
            <w:tcW w:type="dxa" w:w="3168"/>
            <w:vAlign w:val="top"/>
          </w:tcPr>
          <w:p>
            <w:pPr>
              <w:keepNext/>
              <w:spacing w:line="240" w:lineRule="auto" w:before="20" w:after="20"/>
              <w:jc w:val="left"/>
            </w:pPr>
            <w:r>
              <w:rPr>
                <w:rFonts w:ascii="Times New Roman" w:hAnsi="Times New Roman" w:cs="Times New Roman" w:eastAsia="Times New Roman"/>
                <w:b w:val="0"/>
                <w:i w:val="0"/>
                <w:sz w:val="18"/>
              </w:rPr>
              <w:t>Often written into the manifests</w:t>
            </w:r>
          </w:p>
        </w:tc>
        <w:tc>
          <w:tcPr>
            <w:tcW w:type="dxa" w:w="3701"/>
            <w:vAlign w:val="top"/>
          </w:tcPr>
          <w:p>
            <w:pPr>
              <w:keepNext/>
              <w:spacing w:line="240" w:lineRule="auto" w:before="20" w:after="20"/>
              <w:jc w:val="left"/>
            </w:pPr>
            <w:r>
              <w:rPr>
                <w:rFonts w:ascii="Times New Roman" w:hAnsi="Times New Roman" w:cs="Times New Roman" w:eastAsia="Times New Roman"/>
                <w:b w:val="0"/>
                <w:i w:val="0"/>
                <w:sz w:val="18"/>
              </w:rPr>
              <w:t>Never in Git; Secret created at deploy time</w:t>
            </w:r>
          </w:p>
        </w:tc>
      </w:tr>
      <w:tr>
        <w:trPr>
          <w:cantSplit w:val="true"/>
        </w:trPr>
        <w:tc>
          <w:tcPr>
            <w:tcW w:type="dxa" w:w="2160"/>
            <w:vAlign w:val="top"/>
          </w:tcPr>
          <w:p>
            <w:pPr>
              <w:spacing w:line="240" w:lineRule="auto" w:before="20" w:after="20"/>
              <w:jc w:val="left"/>
            </w:pPr>
            <w:r>
              <w:rPr>
                <w:rFonts w:ascii="Times New Roman" w:hAnsi="Times New Roman" w:cs="Times New Roman" w:eastAsia="Times New Roman"/>
                <w:b w:val="0"/>
                <w:i w:val="0"/>
                <w:sz w:val="18"/>
              </w:rPr>
              <w:t>History and rollback</w:t>
            </w:r>
          </w:p>
        </w:tc>
        <w:tc>
          <w:tcPr>
            <w:tcW w:type="dxa" w:w="3168"/>
            <w:vAlign w:val="top"/>
          </w:tcPr>
          <w:p>
            <w:pPr>
              <w:spacing w:line="240" w:lineRule="auto" w:before="20" w:after="20"/>
              <w:jc w:val="left"/>
            </w:pPr>
            <w:r>
              <w:rPr>
                <w:rFonts w:ascii="Times New Roman" w:hAnsi="Times New Roman" w:cs="Times New Roman" w:eastAsia="Times New Roman"/>
                <w:b w:val="0"/>
                <w:i w:val="0"/>
                <w:sz w:val="18"/>
              </w:rPr>
              <w:t>Search Git for an older file</w:t>
            </w:r>
          </w:p>
        </w:tc>
        <w:tc>
          <w:tcPr>
            <w:tcW w:type="dxa" w:w="3701"/>
            <w:vAlign w:val="top"/>
          </w:tcPr>
          <w:p>
            <w:pPr>
              <w:spacing w:line="240" w:lineRule="auto" w:before="20" w:after="20"/>
              <w:jc w:val="left"/>
            </w:pPr>
            <w:r>
              <w:rPr>
                <w:rFonts w:ascii="Courier New" w:hAnsi="Courier New" w:cs="Courier New" w:eastAsia="Courier New"/>
                <w:b w:val="0"/>
                <w:sz w:val="16"/>
              </w:rPr>
              <w:t>helm history</w:t>
            </w:r>
            <w:r>
              <w:rPr>
                <w:rFonts w:ascii="Times New Roman" w:hAnsi="Times New Roman" w:cs="Times New Roman" w:eastAsia="Times New Roman"/>
                <w:b w:val="0"/>
                <w:i w:val="0"/>
                <w:sz w:val="18"/>
              </w:rPr>
              <w:t xml:space="preserve"> and </w:t>
            </w:r>
            <w:r>
              <w:rPr>
                <w:rFonts w:ascii="Courier New" w:hAnsi="Courier New" w:cs="Courier New" w:eastAsia="Courier New"/>
                <w:b w:val="0"/>
                <w:sz w:val="16"/>
              </w:rPr>
              <w:t>helm rollback</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3.2</w:t>
        <w:tab/>
      </w:r>
      <w:r>
        <w:rPr>
          <w:rFonts w:ascii="Times New Roman" w:hAnsi="Times New Roman" w:cs="Times New Roman" w:eastAsia="Times New Roman"/>
          <w:b/>
          <w:i w:val="0"/>
          <w:sz w:val="24"/>
        </w:rPr>
        <w:t>System Requirements</w:t>
      </w:r>
    </w:p>
    <w:p>
      <w:pPr>
        <w:spacing w:line="360" w:lineRule="auto"/>
        <w:ind w:firstLine="720"/>
        <w:jc w:val="both"/>
      </w:pPr>
      <w:r>
        <w:rPr>
          <w:rFonts w:ascii="Times New Roman" w:hAnsi="Times New Roman" w:cs="Times New Roman" w:eastAsia="Times New Roman"/>
          <w:b w:val="0"/>
          <w:i w:val="0"/>
          <w:sz w:val="24"/>
        </w:rPr>
        <w:t xml:space="preserve">The functional requirements follow from the objectives and the survey: (FR1) render one application for four named environments from one chart, taking every environment-​specific setting from a values file; (FR2) reject unknown environments, wrong types, out-of-range values and secrets in the configuration before deployment; (FR3) show the name, environment, version and configuration on a dashboard and as JSON; (FR4) install, upgrade, test and list the revisions of a release with one command each; (FR5) restore an earlier revision with one command, and automatically after a failed upgrade; (FR6) run lint, rendering, manifest validation and a deployment test on every change; (FR7) keep secrets out of the repository, so that production reads its </w:t>
      </w:r>
      <w:r>
        <w:rPr>
          <w:rFonts w:ascii="Courier New" w:hAnsi="Courier New" w:cs="Courier New" w:eastAsia="Courier New"/>
          <w:b w:val="0"/>
          <w:sz w:val="21"/>
        </w:rPr>
        <w:t>SECRET_KEY</w:t>
      </w:r>
      <w:r>
        <w:rPr>
          <w:rFonts w:ascii="Times New Roman" w:hAnsi="Times New Roman" w:cs="Times New Roman" w:eastAsia="Times New Roman"/>
          <w:b w:val="0"/>
          <w:i w:val="0"/>
          <w:sz w:val="24"/>
        </w:rPr>
        <w:t xml:space="preserve"> from a Kubernetes Secret. The non-functional requirements are reproducibility on a laptop cluster, readable files, secure defaults, pinned tool versions and honest reporting of results. Table 3.2 lists the software and hardware used.</w:t>
      </w:r>
    </w:p>
    <w:p>
      <w:pPr>
        <w:keepNext/>
        <w:spacing w:line="240" w:lineRule="auto" w:before="80" w:after="60"/>
        <w:ind w:left="432" w:right="432"/>
        <w:jc w:val="center"/>
      </w:pPr>
      <w:r>
        <w:rPr>
          <w:rFonts w:ascii="Times New Roman" w:hAnsi="Times New Roman" w:cs="Times New Roman" w:eastAsia="Times New Roman"/>
          <w:b/>
          <w:i w:val="0"/>
          <w:sz w:val="24"/>
        </w:rPr>
        <w:t>Table 3.2 – Software and hardware environment</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1584"/>
        <w:gridCol w:w="5040"/>
        <w:gridCol w:w="2404"/>
      </w:tblGrid>
      <w:tr>
        <w:trPr>
          <w:tblHeader w:val="true"/>
        </w:trPr>
        <w:tc>
          <w:tcPr>
            <w:tcW w:type="dxa" w:w="1584"/>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Component</w:t>
            </w:r>
          </w:p>
        </w:tc>
        <w:tc>
          <w:tcPr>
            <w:tcW w:type="dxa" w:w="5040"/>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Version or specification</w:t>
            </w:r>
          </w:p>
        </w:tc>
        <w:tc>
          <w:tcPr>
            <w:tcW w:type="dxa" w:w="2405"/>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Purpose</w:t>
            </w:r>
          </w:p>
        </w:tc>
      </w:tr>
      <w:tr>
        <w:trPr>
          <w:cantSplit w:val="true"/>
        </w:trPr>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Helm</w:t>
            </w:r>
          </w:p>
        </w:tc>
        <w:tc>
          <w:tcPr>
            <w:tcW w:type="dxa" w:w="5040"/>
            <w:vAlign w:val="top"/>
          </w:tcPr>
          <w:p>
            <w:pPr>
              <w:keepNext/>
              <w:spacing w:line="240" w:lineRule="auto" w:before="20" w:after="20"/>
              <w:jc w:val="left"/>
            </w:pPr>
            <w:r>
              <w:rPr>
                <w:rFonts w:ascii="Times New Roman" w:hAnsi="Times New Roman" w:cs="Times New Roman" w:eastAsia="Times New Roman"/>
                <w:b w:val="0"/>
                <w:i w:val="0"/>
                <w:sz w:val="18"/>
              </w:rPr>
              <w:t>v3.16.2 (pinned in CI and used locally)</w:t>
            </w:r>
          </w:p>
        </w:tc>
        <w:tc>
          <w:tcPr>
            <w:tcW w:type="dxa" w:w="2405"/>
            <w:vAlign w:val="top"/>
          </w:tcPr>
          <w:p>
            <w:pPr>
              <w:keepNext/>
              <w:spacing w:line="240" w:lineRule="auto" w:before="20" w:after="20"/>
              <w:jc w:val="left"/>
            </w:pPr>
            <w:r>
              <w:rPr>
                <w:rFonts w:ascii="Times New Roman" w:hAnsi="Times New Roman" w:cs="Times New Roman" w:eastAsia="Times New Roman"/>
                <w:b w:val="0"/>
                <w:i w:val="0"/>
                <w:sz w:val="18"/>
              </w:rPr>
              <w:t>Packaging, rendering, release management</w:t>
            </w:r>
          </w:p>
        </w:tc>
      </w:tr>
      <w:tr>
        <w:trPr>
          <w:cantSplit w:val="true"/>
        </w:trPr>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Kubernetes</w:t>
            </w:r>
          </w:p>
        </w:tc>
        <w:tc>
          <w:tcPr>
            <w:tcW w:type="dxa" w:w="5040"/>
            <w:vAlign w:val="top"/>
          </w:tcPr>
          <w:p>
            <w:pPr>
              <w:keepNext/>
              <w:spacing w:line="240" w:lineRule="auto" w:before="20" w:after="20"/>
              <w:jc w:val="left"/>
            </w:pPr>
            <w:r>
              <w:rPr>
                <w:rFonts w:ascii="Times New Roman" w:hAnsi="Times New Roman" w:cs="Times New Roman" w:eastAsia="Times New Roman"/>
                <w:b w:val="0"/>
                <w:i w:val="0"/>
                <w:sz w:val="18"/>
              </w:rPr>
              <w:t>v1.35.0 on kind v0.31.0 (CI); manifests schema-checked for 1.31.0</w:t>
            </w:r>
          </w:p>
        </w:tc>
        <w:tc>
          <w:tcPr>
            <w:tcW w:type="dxa" w:w="2405"/>
            <w:vAlign w:val="top"/>
          </w:tcPr>
          <w:p>
            <w:pPr>
              <w:keepNext/>
              <w:spacing w:line="240" w:lineRule="auto" w:before="20" w:after="20"/>
              <w:jc w:val="left"/>
            </w:pPr>
            <w:r>
              <w:rPr>
                <w:rFonts w:ascii="Times New Roman" w:hAnsi="Times New Roman" w:cs="Times New Roman" w:eastAsia="Times New Roman"/>
                <w:b w:val="0"/>
                <w:i w:val="0"/>
                <w:sz w:val="18"/>
              </w:rPr>
              <w:t>Target platform; local cluster</w:t>
            </w:r>
          </w:p>
        </w:tc>
      </w:tr>
      <w:tr>
        <w:trPr>
          <w:cantSplit w:val="true"/>
        </w:trPr>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Minikube</w:t>
            </w:r>
          </w:p>
        </w:tc>
        <w:tc>
          <w:tcPr>
            <w:tcW w:type="dxa" w:w="5040"/>
            <w:vAlign w:val="top"/>
          </w:tcPr>
          <w:p>
            <w:pPr>
              <w:keepNext/>
              <w:spacing w:line="240" w:lineRule="auto" w:before="20" w:after="20"/>
              <w:jc w:val="left"/>
            </w:pPr>
            <w:r>
              <w:rPr>
                <w:rFonts w:ascii="Times New Roman" w:hAnsi="Times New Roman" w:cs="Times New Roman" w:eastAsia="Times New Roman"/>
                <w:b w:val="0"/>
                <w:i w:val="0"/>
                <w:sz w:val="18"/>
              </w:rPr>
              <w:t>Any current version (documented, not executed); 2 CPUs and 4 GB, a practical minimum that was not measured</w:t>
            </w:r>
          </w:p>
        </w:tc>
        <w:tc>
          <w:tcPr>
            <w:tcW w:type="dxa" w:w="2405"/>
            <w:vAlign w:val="top"/>
          </w:tcPr>
          <w:p>
            <w:pPr>
              <w:keepNext/>
              <w:spacing w:line="240" w:lineRule="auto" w:before="20" w:after="20"/>
              <w:jc w:val="left"/>
            </w:pPr>
            <w:r>
              <w:rPr>
                <w:rFonts w:ascii="Times New Roman" w:hAnsi="Times New Roman" w:cs="Times New Roman" w:eastAsia="Times New Roman"/>
                <w:b w:val="0"/>
                <w:i w:val="0"/>
                <w:sz w:val="18"/>
              </w:rPr>
              <w:t>Local cluster on a laptop</w:t>
            </w:r>
          </w:p>
        </w:tc>
      </w:tr>
      <w:tr>
        <w:trPr>
          <w:cantSplit w:val="true"/>
        </w:trPr>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Docker, Python</w:t>
            </w:r>
          </w:p>
        </w:tc>
        <w:tc>
          <w:tcPr>
            <w:tcW w:type="dxa" w:w="5040"/>
            <w:vAlign w:val="top"/>
          </w:tcPr>
          <w:p>
            <w:pPr>
              <w:keepNext/>
              <w:spacing w:line="240" w:lineRule="auto" w:before="20" w:after="20"/>
              <w:jc w:val="left"/>
            </w:pPr>
            <w:r>
              <w:rPr>
                <w:rFonts w:ascii="Times New Roman" w:hAnsi="Times New Roman" w:cs="Times New Roman" w:eastAsia="Times New Roman"/>
                <w:b w:val="0"/>
                <w:i w:val="0"/>
                <w:sz w:val="18"/>
              </w:rPr>
              <w:t>Docker 28.0.4 (CI), 29.9 (development machine); Python 3.12 (image, CI), 3.13 (development machine)</w:t>
            </w:r>
          </w:p>
        </w:tc>
        <w:tc>
          <w:tcPr>
            <w:tcW w:type="dxa" w:w="2405"/>
            <w:vAlign w:val="top"/>
          </w:tcPr>
          <w:p>
            <w:pPr>
              <w:keepNext/>
              <w:spacing w:line="240" w:lineRule="auto" w:before="20" w:after="20"/>
              <w:jc w:val="left"/>
            </w:pPr>
            <w:r>
              <w:rPr>
                <w:rFonts w:ascii="Times New Roman" w:hAnsi="Times New Roman" w:cs="Times New Roman" w:eastAsia="Times New Roman"/>
                <w:b w:val="0"/>
                <w:i w:val="0"/>
                <w:sz w:val="18"/>
              </w:rPr>
              <w:t>Image build; Flask application and tests</w:t>
            </w:r>
          </w:p>
        </w:tc>
      </w:tr>
      <w:tr>
        <w:trPr>
          <w:cantSplit w:val="true"/>
        </w:trPr>
        <w:tc>
          <w:tcPr>
            <w:tcW w:type="dxa" w:w="1584"/>
            <w:vAlign w:val="top"/>
          </w:tcPr>
          <w:p>
            <w:pPr>
              <w:spacing w:line="240" w:lineRule="auto" w:before="20" w:after="20"/>
              <w:jc w:val="left"/>
            </w:pPr>
            <w:r>
              <w:rPr>
                <w:rFonts w:ascii="Times New Roman" w:hAnsi="Times New Roman" w:cs="Times New Roman" w:eastAsia="Times New Roman"/>
                <w:b w:val="0"/>
                <w:i w:val="0"/>
                <w:sz w:val="18"/>
              </w:rPr>
              <w:t>CI runner</w:t>
            </w:r>
          </w:p>
        </w:tc>
        <w:tc>
          <w:tcPr>
            <w:tcW w:type="dxa" w:w="5040"/>
            <w:vAlign w:val="top"/>
          </w:tcPr>
          <w:p>
            <w:pPr>
              <w:spacing w:line="240" w:lineRule="auto" w:before="20" w:after="20"/>
              <w:jc w:val="left"/>
            </w:pPr>
            <w:r>
              <w:rPr>
                <w:rFonts w:ascii="Times New Roman" w:hAnsi="Times New Roman" w:cs="Times New Roman" w:eastAsia="Times New Roman"/>
                <w:b w:val="0"/>
                <w:i w:val="0"/>
                <w:sz w:val="18"/>
              </w:rPr>
              <w:t>GitHub-hosted ubuntu-latest (details in Section 4.1)</w:t>
            </w:r>
          </w:p>
        </w:tc>
        <w:tc>
          <w:tcPr>
            <w:tcW w:type="dxa" w:w="2405"/>
            <w:vAlign w:val="top"/>
          </w:tcPr>
          <w:p>
            <w:pPr>
              <w:spacing w:line="240" w:lineRule="auto" w:before="20" w:after="20"/>
              <w:jc w:val="left"/>
            </w:pPr>
            <w:r>
              <w:rPr>
                <w:rFonts w:ascii="Times New Roman" w:hAnsi="Times New Roman" w:cs="Times New Roman" w:eastAsia="Times New Roman"/>
                <w:b w:val="0"/>
                <w:i w:val="0"/>
                <w:sz w:val="18"/>
              </w:rPr>
              <w:t>Runs all workflows</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3.3</w:t>
        <w:tab/>
      </w:r>
      <w:r>
        <w:rPr>
          <w:rFonts w:ascii="Times New Roman" w:hAnsi="Times New Roman" w:cs="Times New Roman" w:eastAsia="Times New Roman"/>
          <w:b/>
          <w:i w:val="0"/>
          <w:sz w:val="24"/>
        </w:rPr>
        <w:t>Block Diagram and Explanation</w:t>
      </w:r>
    </w:p>
    <w:p>
      <w:pPr>
        <w:keepNext/>
        <w:spacing w:line="360" w:lineRule="auto"/>
        <w:ind w:firstLine="720"/>
        <w:jc w:val="both"/>
      </w:pPr>
      <w:r>
        <w:rPr>
          <w:rFonts w:ascii="Times New Roman" w:hAnsi="Times New Roman" w:cs="Times New Roman" w:eastAsia="Times New Roman"/>
          <w:b w:val="0"/>
          <w:i w:val="0"/>
          <w:sz w:val="24"/>
        </w:rPr>
        <w:t>Figure 3.1 shows the end-to-end flow; the numbers of the explanation below are those of the figure.</w:t>
      </w:r>
    </w:p>
    <w:p>
      <w:pPr>
        <w:keepNext/>
        <w:keepLines/>
        <w:spacing w:line="240" w:lineRule="auto" w:before="80" w:after="20"/>
        <w:jc w:val="center"/>
      </w:pPr>
      <w:r>
        <w:drawing>
          <wp:inline xmlns:a="http://schemas.openxmlformats.org/drawingml/2006/main" xmlns:pic="http://schemas.openxmlformats.org/drawingml/2006/picture">
            <wp:extent cx="4846320" cy="2483739"/>
            <wp:docPr id="2" name="Picture 2"/>
            <wp:cNvGraphicFramePr>
              <a:graphicFrameLocks noChangeAspect="1"/>
            </wp:cNvGraphicFramePr>
            <a:graphic>
              <a:graphicData uri="http://schemas.openxmlformats.org/drawingml/2006/picture">
                <pic:pic>
                  <pic:nvPicPr>
                    <pic:cNvPr id="0" name="fig_blocks.png"/>
                    <pic:cNvPicPr/>
                  </pic:nvPicPr>
                  <pic:blipFill>
                    <a:blip r:embed="rId12"/>
                    <a:stretch>
                      <a:fillRect/>
                    </a:stretch>
                  </pic:blipFill>
                  <pic:spPr>
                    <a:xfrm>
                      <a:off x="0" y="0"/>
                      <a:ext cx="4846320" cy="2483739"/>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3.1 – Block diagram of the multi-​environment Helm solution</w:t>
      </w:r>
    </w:p>
    <w:p>
      <w:pPr>
        <w:tabs>
          <w:tab w:pos="720" w:val="left"/>
        </w:tabs>
        <w:spacing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Source repository and GitHub Actions.</w:t>
      </w:r>
      <w:r>
        <w:rPr>
          <w:rFonts w:ascii="Times New Roman" w:hAnsi="Times New Roman" w:cs="Times New Roman" w:eastAsia="Times New Roman"/>
          <w:b w:val="0"/>
          <w:i w:val="0"/>
          <w:sz w:val="24"/>
        </w:rPr>
        <w:t xml:space="preserve"> Git holds the application, </w:t>
      </w:r>
      <w:r>
        <w:rPr>
          <w:rFonts w:ascii="Courier New" w:hAnsi="Courier New" w:cs="Courier New" w:eastAsia="Courier New"/>
          <w:b w:val="0"/>
          <w:sz w:val="21"/>
        </w:rPr>
        <w:t>Dockerfile</w:t>
      </w:r>
      <w:r>
        <w:rPr>
          <w:rFonts w:ascii="Times New Roman" w:hAnsi="Times New Roman" w:cs="Times New Roman" w:eastAsia="Times New Roman"/>
          <w:b w:val="0"/>
          <w:i w:val="0"/>
          <w:sz w:val="24"/>
        </w:rPr>
        <w:t>, chart, scripts, tests and workflows. On every push the workflow runs the tests, lints and renders the chart for the four environments, validates the manifests, builds the image and deploys all four environments to a temporary kind cluster (Section 3.12).</w:t>
      </w:r>
    </w:p>
    <w:p>
      <w:pPr>
        <w:tabs>
          <w:tab w:pos="720" w:val="left"/>
        </w:tabs>
        <w:spacing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Helm client.</w:t>
      </w:r>
      <w:r>
        <w:rPr>
          <w:rFonts w:ascii="Times New Roman" w:hAnsi="Times New Roman" w:cs="Times New Roman" w:eastAsia="Times New Roman"/>
          <w:b w:val="0"/>
          <w:i w:val="0"/>
          <w:sz w:val="24"/>
        </w:rPr>
        <w:t xml:space="preserve"> For one release the client merges </w:t>
      </w:r>
      <w:r>
        <w:rPr>
          <w:rFonts w:ascii="Courier New" w:hAnsi="Courier New" w:cs="Courier New" w:eastAsia="Courier New"/>
          <w:b w:val="0"/>
          <w:sz w:val="21"/>
        </w:rPr>
        <w:t>values.yaml</w:t>
      </w:r>
      <w:r>
        <w:rPr>
          <w:rFonts w:ascii="Times New Roman" w:hAnsi="Times New Roman" w:cs="Times New Roman" w:eastAsia="Times New Roman"/>
          <w:b w:val="0"/>
          <w:i w:val="0"/>
          <w:sz w:val="24"/>
        </w:rPr>
        <w:t xml:space="preserve">, one environment file and the command-line overrides, checks the result against </w:t>
      </w:r>
      <w:r>
        <w:rPr>
          <w:rFonts w:ascii="Courier New" w:hAnsi="Courier New" w:cs="Courier New" w:eastAsia="Courier New"/>
          <w:b w:val="0"/>
          <w:sz w:val="21"/>
        </w:rPr>
        <w:t>values.​schema.​json</w:t>
      </w:r>
      <w:r>
        <w:rPr>
          <w:rFonts w:ascii="Times New Roman" w:hAnsi="Times New Roman" w:cs="Times New Roman" w:eastAsia="Times New Roman"/>
          <w:b w:val="0"/>
          <w:i w:val="0"/>
          <w:sz w:val="24"/>
        </w:rPr>
        <w:t xml:space="preserve"> and renders the templates into plain manifests.</w:t>
      </w:r>
    </w:p>
    <w:p>
      <w:pPr>
        <w:tabs>
          <w:tab w:pos="720" w:val="left"/>
        </w:tabs>
        <w:spacing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Kubernetes API server and namespaces.</w:t>
      </w:r>
      <w:r>
        <w:rPr>
          <w:rFonts w:ascii="Times New Roman" w:hAnsi="Times New Roman" w:cs="Times New Roman" w:eastAsia="Times New Roman"/>
          <w:b w:val="0"/>
          <w:i w:val="0"/>
          <w:sz w:val="24"/>
        </w:rPr>
        <w:t xml:space="preserve"> The API server of Minikube (or kind) receives the rendered ConfigMap, Deployment and Service and the controllers create the Pods. Each environment has its own namespace (</w:t>
      </w:r>
      <w:r>
        <w:rPr>
          <w:rFonts w:ascii="Courier New" w:hAnsi="Courier New" w:cs="Courier New" w:eastAsia="Courier New"/>
          <w:b w:val="0"/>
          <w:sz w:val="21"/>
        </w:rPr>
        <w:t>dev</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test</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staging</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prod</w:t>
      </w:r>
      <w:r>
        <w:rPr>
          <w:rFonts w:ascii="Times New Roman" w:hAnsi="Times New Roman" w:cs="Times New Roman" w:eastAsia="Times New Roman"/>
          <w:b w:val="0"/>
          <w:i w:val="0"/>
          <w:sz w:val="24"/>
        </w:rPr>
        <w:t xml:space="preserve">); production also holds the Secret </w:t>
      </w:r>
      <w:r>
        <w:rPr>
          <w:rFonts w:ascii="Courier New" w:hAnsi="Courier New" w:cs="Courier New" w:eastAsia="Courier New"/>
          <w:b w:val="0"/>
          <w:sz w:val="21"/>
        </w:rPr>
        <w:t>multi-​env-​app-​secrets</w:t>
      </w:r>
      <w:r>
        <w:rPr>
          <w:rFonts w:ascii="Times New Roman" w:hAnsi="Times New Roman" w:cs="Times New Roman" w:eastAsia="Times New Roman"/>
          <w:b w:val="0"/>
          <w:i w:val="0"/>
          <w:sz w:val="24"/>
        </w:rPr>
        <w:t>.</w:t>
      </w:r>
    </w:p>
    <w:p>
      <w:pPr>
        <w:tabs>
          <w:tab w:pos="720" w:val="left"/>
        </w:tabs>
        <w:spacing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Release history.</w:t>
      </w:r>
      <w:r>
        <w:rPr>
          <w:rFonts w:ascii="Times New Roman" w:hAnsi="Times New Roman" w:cs="Times New Roman" w:eastAsia="Times New Roman"/>
          <w:b w:val="0"/>
          <w:i w:val="0"/>
          <w:sz w:val="24"/>
        </w:rPr>
        <w:t xml:space="preserve"> Helm stores every revision as a Secret of type </w:t>
      </w:r>
      <w:r>
        <w:rPr>
          <w:rFonts w:ascii="Courier New" w:hAnsi="Courier New" w:cs="Courier New" w:eastAsia="Courier New"/>
          <w:b w:val="0"/>
          <w:sz w:val="21"/>
        </w:rPr>
        <w:t>helm.​sh/​release.​v1</w:t>
      </w:r>
      <w:r>
        <w:rPr>
          <w:rFonts w:ascii="Times New Roman" w:hAnsi="Times New Roman" w:cs="Times New Roman" w:eastAsia="Times New Roman"/>
          <w:b w:val="0"/>
          <w:i w:val="0"/>
          <w:sz w:val="24"/>
        </w:rPr>
        <w:t xml:space="preserve"> in the namespace of the release; </w:t>
      </w:r>
      <w:r>
        <w:rPr>
          <w:rFonts w:ascii="Courier New" w:hAnsi="Courier New" w:cs="Courier New" w:eastAsia="Courier New"/>
          <w:b w:val="0"/>
          <w:sz w:val="21"/>
        </w:rPr>
        <w:t>helm history</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helm rollback</w:t>
      </w:r>
      <w:r>
        <w:rPr>
          <w:rFonts w:ascii="Times New Roman" w:hAnsi="Times New Roman" w:cs="Times New Roman" w:eastAsia="Times New Roman"/>
          <w:b w:val="0"/>
          <w:i w:val="0"/>
          <w:sz w:val="24"/>
        </w:rPr>
        <w:t xml:space="preserve"> read it.</w:t>
      </w:r>
    </w:p>
    <w:p>
      <w:pPr>
        <w:tabs>
          <w:tab w:pos="720" w:val="left"/>
        </w:tabs>
        <w:spacing w:line="360" w:lineRule="auto"/>
        <w:ind w:left="720" w:hanging="432"/>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Operator and image.</w:t>
      </w:r>
      <w:r>
        <w:rPr>
          <w:rFonts w:ascii="Times New Roman" w:hAnsi="Times New Roman" w:cs="Times New Roman" w:eastAsia="Times New Roman"/>
          <w:b w:val="0"/>
          <w:i w:val="0"/>
          <w:sz w:val="24"/>
        </w:rPr>
        <w:t xml:space="preserve"> The operator uses </w:t>
      </w:r>
      <w:r>
        <w:rPr>
          <w:rFonts w:ascii="Courier New" w:hAnsi="Courier New" w:cs="Courier New" w:eastAsia="Courier New"/>
          <w:b w:val="0"/>
          <w:sz w:val="21"/>
        </w:rPr>
        <w:t>helm upgrade</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helm test</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helm history</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helm rollback</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kubectl</w:t>
      </w:r>
      <w:r>
        <w:rPr>
          <w:rFonts w:ascii="Times New Roman" w:hAnsi="Times New Roman" w:cs="Times New Roman" w:eastAsia="Times New Roman"/>
          <w:b w:val="0"/>
          <w:i w:val="0"/>
          <w:sz w:val="24"/>
        </w:rPr>
        <w:t xml:space="preserve"> and the dashboard. The image is built once and loaded into the cluster (</w:t>
      </w:r>
      <w:r>
        <w:rPr>
          <w:rFonts w:ascii="Courier New" w:hAnsi="Courier New" w:cs="Courier New" w:eastAsia="Courier New"/>
          <w:b w:val="0"/>
          <w:sz w:val="21"/>
        </w:rPr>
        <w:t>minikube image build</w:t>
      </w:r>
      <w:r>
        <w:rPr>
          <w:rFonts w:ascii="Times New Roman" w:hAnsi="Times New Roman" w:cs="Times New Roman" w:eastAsia="Times New Roman"/>
          <w:b w:val="0"/>
          <w:i w:val="0"/>
          <w:sz w:val="24"/>
        </w:rPr>
        <w:t xml:space="preserve"> or </w:t>
      </w:r>
      <w:r>
        <w:rPr>
          <w:rFonts w:ascii="Courier New" w:hAnsi="Courier New" w:cs="Courier New" w:eastAsia="Courier New"/>
          <w:b w:val="0"/>
          <w:sz w:val="21"/>
        </w:rPr>
        <w:t>kind load</w:t>
      </w:r>
      <w:r>
        <w:rPr>
          <w:rFonts w:ascii="Times New Roman" w:hAnsi="Times New Roman" w:cs="Times New Roman" w:eastAsia="Times New Roman"/>
          <w:b w:val="0"/>
          <w:i w:val="0"/>
          <w:sz w:val="24"/>
        </w:rPr>
        <w:t>); no registry is needed.</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3.4</w:t>
        <w:tab/>
      </w:r>
      <w:r>
        <w:rPr>
          <w:rFonts w:ascii="Times New Roman" w:hAnsi="Times New Roman" w:cs="Times New Roman" w:eastAsia="Times New Roman"/>
          <w:b/>
          <w:i w:val="0"/>
          <w:sz w:val="24"/>
        </w:rPr>
        <w:t>Application Design</w:t>
      </w:r>
    </w:p>
    <w:p>
      <w:pPr>
        <w:keepNext/>
        <w:spacing w:line="360" w:lineRule="auto"/>
        <w:ind w:firstLine="720"/>
        <w:jc w:val="both"/>
      </w:pPr>
      <w:r>
        <w:rPr>
          <w:rFonts w:ascii="Times New Roman" w:hAnsi="Times New Roman" w:cs="Times New Roman" w:eastAsia="Times New Roman"/>
          <w:b w:val="0"/>
          <w:i w:val="0"/>
          <w:sz w:val="24"/>
        </w:rPr>
        <w:t>The application is a small Flask [29] service whose only job is to make the configuration that Helm injected visible (Figure 3.2). Its complete code is in Appendix B.</w:t>
      </w:r>
    </w:p>
    <w:p>
      <w:pPr>
        <w:keepNext/>
        <w:keepLines/>
        <w:spacing w:line="240" w:lineRule="auto" w:before="80" w:after="20"/>
        <w:jc w:val="center"/>
      </w:pPr>
      <w:r>
        <w:drawing>
          <wp:inline xmlns:a="http://schemas.openxmlformats.org/drawingml/2006/main" xmlns:pic="http://schemas.openxmlformats.org/drawingml/2006/picture">
            <wp:extent cx="4114800" cy="2341321"/>
            <wp:docPr id="3" name="Picture 3"/>
            <wp:cNvGraphicFramePr>
              <a:graphicFrameLocks noChangeAspect="1"/>
            </wp:cNvGraphicFramePr>
            <a:graphic>
              <a:graphicData uri="http://schemas.openxmlformats.org/drawingml/2006/picture">
                <pic:pic>
                  <pic:nvPicPr>
                    <pic:cNvPr id="0" name="fig_app.png"/>
                    <pic:cNvPicPr/>
                  </pic:nvPicPr>
                  <pic:blipFill>
                    <a:blip r:embed="rId13"/>
                    <a:stretch>
                      <a:fillRect/>
                    </a:stretch>
                  </pic:blipFill>
                  <pic:spPr>
                    <a:xfrm>
                      <a:off x="0" y="0"/>
                      <a:ext cx="4114800" cy="2341321"/>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3.2 – Application inside a Pod: sources of configuration, request flow and probes</w:t>
      </w:r>
    </w:p>
    <w:p>
      <w:pPr>
        <w:pStyle w:val="Heading3"/>
        <w:keepNext/>
        <w:tabs>
          <w:tab w:pos="1008" w:val="left"/>
        </w:tabs>
        <w:spacing w:before="120" w:after="40"/>
        <w:ind w:left="1008" w:hanging="1008"/>
        <w:jc w:val="left"/>
      </w:pPr>
      <w:r>
        <w:rPr>
          <w:rFonts w:ascii="Times New Roman" w:hAnsi="Times New Roman" w:cs="Times New Roman" w:eastAsia="Times New Roman"/>
          <w:b/>
          <w:sz w:val="24"/>
        </w:rPr>
        <w:t>3.4.1</w:t>
        <w:tab/>
      </w:r>
      <w:r>
        <w:rPr>
          <w:rFonts w:ascii="Times New Roman" w:hAnsi="Times New Roman" w:cs="Times New Roman" w:eastAsia="Times New Roman"/>
          <w:b/>
          <w:i w:val="0"/>
          <w:sz w:val="24"/>
        </w:rPr>
        <w:t>Routes, Configuration and Secret Handling</w:t>
      </w:r>
    </w:p>
    <w:p>
      <w:pPr>
        <w:spacing w:line="360" w:lineRule="auto"/>
        <w:ind w:firstLine="720"/>
        <w:jc w:val="both"/>
      </w:pPr>
      <w:r>
        <w:rPr>
          <w:rFonts w:ascii="Times New Roman" w:hAnsi="Times New Roman" w:cs="Times New Roman" w:eastAsia="Times New Roman"/>
          <w:b w:val="0"/>
          <w:i w:val="0"/>
          <w:sz w:val="24"/>
        </w:rPr>
        <w:t xml:space="preserve">Four read-only routes (Table 3.3) serve people and scripts and Kubernetes. </w:t>
      </w:r>
      <w:r>
        <w:rPr>
          <w:rFonts w:ascii="Courier New" w:hAnsi="Courier New" w:cs="Courier New" w:eastAsia="Courier New"/>
          <w:b w:val="0"/>
          <w:sz w:val="21"/>
        </w:rPr>
        <w:t>create_app()</w:t>
      </w:r>
      <w:r>
        <w:rPr>
          <w:rFonts w:ascii="Times New Roman" w:hAnsi="Times New Roman" w:cs="Times New Roman" w:eastAsia="Times New Roman"/>
          <w:b w:val="0"/>
          <w:i w:val="0"/>
          <w:sz w:val="24"/>
        </w:rPr>
        <w:t xml:space="preserve"> builds the configuration once and every route uses it, so the dashboard, the JSON and the probes cannot disagree about the environment. </w:t>
      </w:r>
      <w:r>
        <w:rPr>
          <w:rFonts w:ascii="Courier New" w:hAnsi="Courier New" w:cs="Courier New" w:eastAsia="Courier New"/>
          <w:b w:val="0"/>
          <w:sz w:val="21"/>
        </w:rPr>
        <w:t>AppConfig</w:t>
      </w:r>
      <w:r>
        <w:rPr>
          <w:rFonts w:ascii="Times New Roman" w:hAnsi="Times New Roman" w:cs="Times New Roman" w:eastAsia="Times New Roman"/>
          <w:b w:val="0"/>
          <w:i w:val="0"/>
          <w:sz w:val="24"/>
        </w:rPr>
        <w:t xml:space="preserve"> takes a snapshot of the environment variables at start, validates </w:t>
      </w:r>
      <w:r>
        <w:rPr>
          <w:rFonts w:ascii="Courier New" w:hAnsi="Courier New" w:cs="Courier New" w:eastAsia="Courier New"/>
          <w:b w:val="0"/>
          <w:sz w:val="21"/>
        </w:rPr>
        <w:t>APP_ENV</w:t>
      </w:r>
      <w:r>
        <w:rPr>
          <w:rFonts w:ascii="Times New Roman" w:hAnsi="Times New Roman" w:cs="Times New Roman" w:eastAsia="Times New Roman"/>
          <w:b w:val="0"/>
          <w:i w:val="0"/>
          <w:sz w:val="24"/>
        </w:rPr>
        <w:t xml:space="preserve"> against the four environments, converts booleans and integers with safe defaults and separates the settings that may be shown from the secret key. If no </w:t>
      </w:r>
      <w:r>
        <w:rPr>
          <w:rFonts w:ascii="Courier New" w:hAnsi="Courier New" w:cs="Courier New" w:eastAsia="Courier New"/>
          <w:b w:val="0"/>
          <w:sz w:val="21"/>
        </w:rPr>
        <w:t>SECRET_KEY</w:t>
      </w:r>
      <w:r>
        <w:rPr>
          <w:rFonts w:ascii="Times New Roman" w:hAnsi="Times New Roman" w:cs="Times New Roman" w:eastAsia="Times New Roman"/>
          <w:b w:val="0"/>
          <w:i w:val="0"/>
          <w:sz w:val="24"/>
        </w:rPr>
        <w:t xml:space="preserve"> is supplied a random key is generated per process, so no key is ever committed; the dashboard and the API show only the </w:t>
      </w:r>
      <w:r>
        <w:rPr>
          <w:rFonts w:ascii="Times New Roman" w:hAnsi="Times New Roman" w:cs="Times New Roman" w:eastAsia="Times New Roman"/>
          <w:b w:val="0"/>
          <w:i/>
          <w:sz w:val="24"/>
        </w:rPr>
        <w:t>source</w:t>
      </w:r>
      <w:r>
        <w:rPr>
          <w:rFonts w:ascii="Times New Roman" w:hAnsi="Times New Roman" w:cs="Times New Roman" w:eastAsia="Times New Roman"/>
          <w:b w:val="0"/>
          <w:i w:val="0"/>
          <w:sz w:val="24"/>
        </w:rPr>
        <w:t xml:space="preserve"> of the key (</w:t>
      </w:r>
      <w:r>
        <w:rPr>
          <w:rFonts w:ascii="Courier New" w:hAnsi="Courier New" w:cs="Courier New" w:eastAsia="Courier New"/>
          <w:b w:val="0"/>
          <w:sz w:val="21"/>
        </w:rPr>
        <w:t>kubernetes-​secret</w:t>
      </w:r>
      <w:r>
        <w:rPr>
          <w:rFonts w:ascii="Times New Roman" w:hAnsi="Times New Roman" w:cs="Times New Roman" w:eastAsia="Times New Roman"/>
          <w:b w:val="0"/>
          <w:i w:val="0"/>
          <w:sz w:val="24"/>
        </w:rPr>
        <w:t xml:space="preserve"> or </w:t>
      </w:r>
      <w:r>
        <w:rPr>
          <w:rFonts w:ascii="Courier New" w:hAnsi="Courier New" w:cs="Courier New" w:eastAsia="Courier New"/>
          <w:b w:val="0"/>
          <w:sz w:val="21"/>
        </w:rPr>
        <w:t>auto-generated</w:t>
      </w:r>
      <w:r>
        <w:rPr>
          <w:rFonts w:ascii="Times New Roman" w:hAnsi="Times New Roman" w:cs="Times New Roman" w:eastAsia="Times New Roman"/>
          <w:b w:val="0"/>
          <w:i w:val="0"/>
          <w:sz w:val="24"/>
        </w:rPr>
        <w:t xml:space="preserve">). Settings such as </w:t>
      </w:r>
      <w:r>
        <w:rPr>
          <w:rFonts w:ascii="Courier New" w:hAnsi="Courier New" w:cs="Courier New" w:eastAsia="Courier New"/>
          <w:b w:val="0"/>
          <w:sz w:val="21"/>
        </w:rPr>
        <w:t>MAX_CONNECTIONS</w:t>
      </w:r>
      <w:r>
        <w:rPr>
          <w:rFonts w:ascii="Times New Roman" w:hAnsi="Times New Roman" w:cs="Times New Roman" w:eastAsia="Times New Roman"/>
          <w:b w:val="0"/>
          <w:i w:val="0"/>
          <w:sz w:val="24"/>
        </w:rPr>
        <w:t xml:space="preserve"> or </w:t>
      </w:r>
      <w:r>
        <w:rPr>
          <w:rFonts w:ascii="Courier New" w:hAnsi="Courier New" w:cs="Courier New" w:eastAsia="Courier New"/>
          <w:b w:val="0"/>
          <w:sz w:val="21"/>
        </w:rPr>
        <w:t>DATABASE_HOST</w:t>
      </w:r>
      <w:r>
        <w:rPr>
          <w:rFonts w:ascii="Times New Roman" w:hAnsi="Times New Roman" w:cs="Times New Roman" w:eastAsia="Times New Roman"/>
          <w:b w:val="0"/>
          <w:i w:val="0"/>
          <w:sz w:val="24"/>
        </w:rPr>
        <w:t xml:space="preserve"> are displayed but not used by a database; they stand for settings that differ between environments. Table 3.4 lists the variables.</w:t>
      </w:r>
    </w:p>
    <w:p>
      <w:pPr>
        <w:keepNext/>
        <w:spacing w:line="240" w:lineRule="auto" w:before="80" w:after="60"/>
        <w:ind w:left="432" w:right="432"/>
        <w:jc w:val="center"/>
      </w:pPr>
      <w:r>
        <w:rPr>
          <w:rFonts w:ascii="Times New Roman" w:hAnsi="Times New Roman" w:cs="Times New Roman" w:eastAsia="Times New Roman"/>
          <w:b/>
          <w:i w:val="0"/>
          <w:sz w:val="24"/>
        </w:rPr>
        <w:t>Table 3.3 – Application routes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1368"/>
        <w:gridCol w:w="3528"/>
        <w:gridCol w:w="2088"/>
        <w:gridCol w:w="2044"/>
      </w:tblGrid>
      <w:tr>
        <w:trPr>
          <w:tblHeader w:val="true"/>
        </w:trPr>
        <w:tc>
          <w:tcPr>
            <w:tcW w:type="dxa" w:w="1368"/>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Route</w:t>
            </w:r>
          </w:p>
        </w:tc>
        <w:tc>
          <w:tcPr>
            <w:tcW w:type="dxa" w:w="3528"/>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Purpose</w:t>
            </w:r>
          </w:p>
        </w:tc>
        <w:tc>
          <w:tcPr>
            <w:tcW w:type="dxa" w:w="2088"/>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Response</w:t>
            </w:r>
          </w:p>
        </w:tc>
        <w:tc>
          <w:tcPr>
            <w:tcW w:type="dxa" w:w="2045"/>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Used by</w:t>
            </w:r>
          </w:p>
        </w:tc>
      </w:tr>
      <w:tr>
        <w:trPr>
          <w:cantSplit w:val="true"/>
        </w:trPr>
        <w:tc>
          <w:tcPr>
            <w:tcW w:type="dxa" w:w="1368"/>
            <w:vAlign w:val="top"/>
          </w:tcPr>
          <w:p>
            <w:pPr>
              <w:keepNext/>
              <w:spacing w:line="240" w:lineRule="auto" w:before="20" w:after="20"/>
              <w:jc w:val="left"/>
            </w:pPr>
            <w:r>
              <w:rPr>
                <w:rFonts w:ascii="Courier New" w:hAnsi="Courier New" w:cs="Courier New" w:eastAsia="Courier New"/>
                <w:b w:val="0"/>
                <w:sz w:val="16"/>
              </w:rPr>
              <w:t>/</w:t>
            </w:r>
          </w:p>
        </w:tc>
        <w:tc>
          <w:tcPr>
            <w:tcW w:type="dxa" w:w="3528"/>
            <w:vAlign w:val="top"/>
          </w:tcPr>
          <w:p>
            <w:pPr>
              <w:keepNext/>
              <w:spacing w:line="240" w:lineRule="auto" w:before="20" w:after="20"/>
              <w:jc w:val="left"/>
            </w:pPr>
            <w:r>
              <w:rPr>
                <w:rFonts w:ascii="Times New Roman" w:hAnsi="Times New Roman" w:cs="Times New Roman" w:eastAsia="Times New Roman"/>
                <w:b w:val="0"/>
                <w:i w:val="0"/>
                <w:sz w:val="18"/>
              </w:rPr>
              <w:t xml:space="preserve">Dashboard </w:t>
            </w:r>
            <w:r>
              <w:rPr>
                <w:rFonts w:ascii="Courier New" w:hAnsi="Courier New" w:cs="Courier New" w:eastAsia="Courier New"/>
                <w:b w:val="0"/>
                <w:sz w:val="16"/>
              </w:rPr>
              <w:t>index.html</w:t>
            </w:r>
          </w:p>
        </w:tc>
        <w:tc>
          <w:tcPr>
            <w:tcW w:type="dxa" w:w="2088"/>
            <w:vAlign w:val="top"/>
          </w:tcPr>
          <w:p>
            <w:pPr>
              <w:keepNext/>
              <w:spacing w:line="240" w:lineRule="auto" w:before="20" w:after="20"/>
              <w:jc w:val="left"/>
            </w:pPr>
            <w:r>
              <w:rPr>
                <w:rFonts w:ascii="Times New Roman" w:hAnsi="Times New Roman" w:cs="Times New Roman" w:eastAsia="Times New Roman"/>
                <w:b w:val="0"/>
                <w:i w:val="0"/>
                <w:sz w:val="18"/>
              </w:rPr>
              <w:t>HTML, 200</w:t>
            </w:r>
          </w:p>
        </w:tc>
        <w:tc>
          <w:tcPr>
            <w:tcW w:type="dxa" w:w="2045"/>
            <w:vAlign w:val="top"/>
          </w:tcPr>
          <w:p>
            <w:pPr>
              <w:keepNext/>
              <w:spacing w:line="240" w:lineRule="auto" w:before="20" w:after="20"/>
              <w:jc w:val="left"/>
            </w:pPr>
            <w:r>
              <w:rPr>
                <w:rFonts w:ascii="Times New Roman" w:hAnsi="Times New Roman" w:cs="Times New Roman" w:eastAsia="Times New Roman"/>
                <w:b w:val="0"/>
                <w:i w:val="0"/>
                <w:sz w:val="18"/>
              </w:rPr>
              <w:t>Browser</w:t>
            </w:r>
          </w:p>
        </w:tc>
      </w:tr>
      <w:tr>
        <w:trPr>
          <w:cantSplit w:val="true"/>
        </w:trPr>
        <w:tc>
          <w:tcPr>
            <w:tcW w:type="dxa" w:w="1368"/>
            <w:vAlign w:val="top"/>
          </w:tcPr>
          <w:p>
            <w:pPr>
              <w:keepNext/>
              <w:spacing w:line="240" w:lineRule="auto" w:before="20" w:after="20"/>
              <w:jc w:val="left"/>
            </w:pPr>
            <w:r>
              <w:rPr>
                <w:rFonts w:ascii="Courier New" w:hAnsi="Courier New" w:cs="Courier New" w:eastAsia="Courier New"/>
                <w:b w:val="0"/>
                <w:sz w:val="16"/>
              </w:rPr>
              <w:t>/api/config</w:t>
            </w:r>
          </w:p>
        </w:tc>
        <w:tc>
          <w:tcPr>
            <w:tcW w:type="dxa" w:w="3528"/>
            <w:vAlign w:val="top"/>
          </w:tcPr>
          <w:p>
            <w:pPr>
              <w:keepNext/>
              <w:spacing w:line="240" w:lineRule="auto" w:before="20" w:after="20"/>
              <w:jc w:val="left"/>
            </w:pPr>
            <w:r>
              <w:rPr>
                <w:rFonts w:ascii="Times New Roman" w:hAnsi="Times New Roman" w:cs="Times New Roman" w:eastAsia="Times New Roman"/>
                <w:b w:val="0"/>
                <w:i w:val="0"/>
                <w:sz w:val="18"/>
              </w:rPr>
              <w:t>Name, environment, version, settings (secret masked), runtime</w:t>
            </w:r>
          </w:p>
        </w:tc>
        <w:tc>
          <w:tcPr>
            <w:tcW w:type="dxa" w:w="2088"/>
            <w:vAlign w:val="top"/>
          </w:tcPr>
          <w:p>
            <w:pPr>
              <w:keepNext/>
              <w:spacing w:line="240" w:lineRule="auto" w:before="20" w:after="20"/>
              <w:jc w:val="left"/>
            </w:pPr>
            <w:r>
              <w:rPr>
                <w:rFonts w:ascii="Times New Roman" w:hAnsi="Times New Roman" w:cs="Times New Roman" w:eastAsia="Times New Roman"/>
                <w:b w:val="0"/>
                <w:i w:val="0"/>
                <w:sz w:val="18"/>
              </w:rPr>
              <w:t>JSON, 200</w:t>
            </w:r>
          </w:p>
        </w:tc>
        <w:tc>
          <w:tcPr>
            <w:tcW w:type="dxa" w:w="2045"/>
            <w:vAlign w:val="top"/>
          </w:tcPr>
          <w:p>
            <w:pPr>
              <w:keepNext/>
              <w:spacing w:line="240" w:lineRule="auto" w:before="20" w:after="20"/>
              <w:jc w:val="left"/>
            </w:pPr>
            <w:r>
              <w:rPr>
                <w:rFonts w:ascii="Times New Roman" w:hAnsi="Times New Roman" w:cs="Times New Roman" w:eastAsia="Times New Roman"/>
                <w:b w:val="0"/>
                <w:i w:val="0"/>
                <w:sz w:val="18"/>
              </w:rPr>
              <w:t xml:space="preserve">curl, </w:t>
            </w:r>
            <w:r>
              <w:rPr>
                <w:rFonts w:ascii="Courier New" w:hAnsi="Courier New" w:cs="Courier New" w:eastAsia="Courier New"/>
                <w:b w:val="0"/>
                <w:sz w:val="16"/>
              </w:rPr>
              <w:t>helm test</w:t>
            </w:r>
            <w:r>
              <w:rPr>
                <w:rFonts w:ascii="Times New Roman" w:hAnsi="Times New Roman" w:cs="Times New Roman" w:eastAsia="Times New Roman"/>
                <w:b w:val="0"/>
                <w:i w:val="0"/>
                <w:sz w:val="18"/>
              </w:rPr>
              <w:t>, live checks</w:t>
            </w:r>
          </w:p>
        </w:tc>
      </w:tr>
      <w:tr>
        <w:trPr>
          <w:cantSplit w:val="true"/>
        </w:trPr>
        <w:tc>
          <w:tcPr>
            <w:tcW w:type="dxa" w:w="1368"/>
            <w:vAlign w:val="top"/>
          </w:tcPr>
          <w:p>
            <w:pPr>
              <w:keepNext/>
              <w:spacing w:line="240" w:lineRule="auto" w:before="20" w:after="20"/>
              <w:jc w:val="left"/>
            </w:pPr>
            <w:r>
              <w:rPr>
                <w:rFonts w:ascii="Courier New" w:hAnsi="Courier New" w:cs="Courier New" w:eastAsia="Courier New"/>
                <w:b w:val="0"/>
                <w:sz w:val="16"/>
              </w:rPr>
              <w:t>/health</w:t>
            </w:r>
          </w:p>
        </w:tc>
        <w:tc>
          <w:tcPr>
            <w:tcW w:type="dxa" w:w="3528"/>
            <w:vAlign w:val="top"/>
          </w:tcPr>
          <w:p>
            <w:pPr>
              <w:keepNext/>
              <w:spacing w:line="240" w:lineRule="auto" w:before="20" w:after="20"/>
              <w:jc w:val="left"/>
            </w:pPr>
            <w:r>
              <w:rPr>
                <w:rFonts w:ascii="Times New Roman" w:hAnsi="Times New Roman" w:cs="Times New Roman" w:eastAsia="Times New Roman"/>
                <w:b w:val="0"/>
                <w:i w:val="0"/>
                <w:sz w:val="18"/>
              </w:rPr>
              <w:t>Liveness: the process answers</w:t>
            </w:r>
          </w:p>
        </w:tc>
        <w:tc>
          <w:tcPr>
            <w:tcW w:type="dxa" w:w="2088"/>
            <w:vAlign w:val="top"/>
          </w:tcPr>
          <w:p>
            <w:pPr>
              <w:keepNext/>
              <w:spacing w:line="240" w:lineRule="auto" w:before="20" w:after="20"/>
              <w:jc w:val="left"/>
            </w:pPr>
            <w:r>
              <w:rPr>
                <w:rFonts w:ascii="Times New Roman" w:hAnsi="Times New Roman" w:cs="Times New Roman" w:eastAsia="Times New Roman"/>
                <w:b w:val="0"/>
                <w:i w:val="0"/>
                <w:sz w:val="18"/>
              </w:rPr>
              <w:t xml:space="preserve">JSON, 200: </w:t>
            </w:r>
            <w:r>
              <w:rPr>
                <w:rFonts w:ascii="Courier New" w:hAnsi="Courier New" w:cs="Courier New" w:eastAsia="Courier New"/>
                <w:b w:val="0"/>
                <w:sz w:val="16"/>
              </w:rPr>
              <w:t>status</w:t>
            </w:r>
            <w:r>
              <w:rPr>
                <w:rFonts w:ascii="Times New Roman" w:hAnsi="Times New Roman" w:cs="Times New Roman" w:eastAsia="Times New Roman"/>
                <w:b w:val="0"/>
                <w:i w:val="0"/>
                <w:sz w:val="18"/>
              </w:rPr>
              <w:t xml:space="preserve"> ok</w:t>
            </w:r>
          </w:p>
        </w:tc>
        <w:tc>
          <w:tcPr>
            <w:tcW w:type="dxa" w:w="2045"/>
            <w:vAlign w:val="top"/>
          </w:tcPr>
          <w:p>
            <w:pPr>
              <w:keepNext/>
              <w:spacing w:line="240" w:lineRule="auto" w:before="20" w:after="20"/>
              <w:jc w:val="left"/>
            </w:pPr>
            <w:r>
              <w:rPr>
                <w:rFonts w:ascii="Times New Roman" w:hAnsi="Times New Roman" w:cs="Times New Roman" w:eastAsia="Times New Roman"/>
                <w:b w:val="0"/>
                <w:i w:val="0"/>
                <w:sz w:val="18"/>
              </w:rPr>
              <w:t>kubelet, Docker HEALTHCHECK</w:t>
            </w:r>
          </w:p>
        </w:tc>
      </w:tr>
      <w:tr>
        <w:trPr>
          <w:cantSplit w:val="true"/>
        </w:trPr>
        <w:tc>
          <w:tcPr>
            <w:tcW w:type="dxa" w:w="1368"/>
            <w:vAlign w:val="top"/>
          </w:tcPr>
          <w:p>
            <w:pPr>
              <w:spacing w:line="240" w:lineRule="auto" w:before="20" w:after="20"/>
              <w:jc w:val="left"/>
            </w:pPr>
            <w:r>
              <w:rPr>
                <w:rFonts w:ascii="Courier New" w:hAnsi="Courier New" w:cs="Courier New" w:eastAsia="Courier New"/>
                <w:b w:val="0"/>
                <w:sz w:val="16"/>
              </w:rPr>
              <w:t>/ready</w:t>
            </w:r>
          </w:p>
        </w:tc>
        <w:tc>
          <w:tcPr>
            <w:tcW w:type="dxa" w:w="3528"/>
            <w:vAlign w:val="top"/>
          </w:tcPr>
          <w:p>
            <w:pPr>
              <w:spacing w:line="240" w:lineRule="auto" w:before="20" w:after="20"/>
              <w:jc w:val="left"/>
            </w:pPr>
            <w:r>
              <w:rPr>
                <w:rFonts w:ascii="Times New Roman" w:hAnsi="Times New Roman" w:cs="Times New Roman" w:eastAsia="Times New Roman"/>
                <w:b w:val="0"/>
                <w:i w:val="0"/>
                <w:sz w:val="18"/>
              </w:rPr>
              <w:t>Readiness: ready for traffic</w:t>
            </w:r>
          </w:p>
        </w:tc>
        <w:tc>
          <w:tcPr>
            <w:tcW w:type="dxa" w:w="2088"/>
            <w:vAlign w:val="top"/>
          </w:tcPr>
          <w:p>
            <w:pPr>
              <w:spacing w:line="240" w:lineRule="auto" w:before="20" w:after="20"/>
              <w:jc w:val="left"/>
            </w:pPr>
            <w:r>
              <w:rPr>
                <w:rFonts w:ascii="Times New Roman" w:hAnsi="Times New Roman" w:cs="Times New Roman" w:eastAsia="Times New Roman"/>
                <w:b w:val="0"/>
                <w:i w:val="0"/>
                <w:sz w:val="18"/>
              </w:rPr>
              <w:t xml:space="preserve">JSON, 200: </w:t>
            </w:r>
            <w:r>
              <w:rPr>
                <w:rFonts w:ascii="Courier New" w:hAnsi="Courier New" w:cs="Courier New" w:eastAsia="Courier New"/>
                <w:b w:val="0"/>
                <w:sz w:val="16"/>
              </w:rPr>
              <w:t>status</w:t>
            </w:r>
            <w:r>
              <w:rPr>
                <w:rFonts w:ascii="Times New Roman" w:hAnsi="Times New Roman" w:cs="Times New Roman" w:eastAsia="Times New Roman"/>
                <w:b w:val="0"/>
                <w:i w:val="0"/>
                <w:sz w:val="18"/>
              </w:rPr>
              <w:t xml:space="preserve"> ready, </w:t>
            </w:r>
            <w:r>
              <w:rPr>
                <w:rFonts w:ascii="Courier New" w:hAnsi="Courier New" w:cs="Courier New" w:eastAsia="Courier New"/>
                <w:b w:val="0"/>
                <w:sz w:val="16"/>
              </w:rPr>
              <w:t>environment</w:t>
            </w:r>
          </w:p>
        </w:tc>
        <w:tc>
          <w:tcPr>
            <w:tcW w:type="dxa" w:w="2045"/>
            <w:vAlign w:val="top"/>
          </w:tcPr>
          <w:p>
            <w:pPr>
              <w:spacing w:line="240" w:lineRule="auto" w:before="20" w:after="20"/>
              <w:jc w:val="left"/>
            </w:pPr>
            <w:r>
              <w:rPr>
                <w:rFonts w:ascii="Times New Roman" w:hAnsi="Times New Roman" w:cs="Times New Roman" w:eastAsia="Times New Roman"/>
                <w:b w:val="0"/>
                <w:i w:val="0"/>
                <w:sz w:val="18"/>
              </w:rPr>
              <w:t>kubelet, availability probe</w:t>
            </w:r>
          </w:p>
        </w:tc>
      </w:tr>
    </w:tbl>
    <w:p>
      <w:pPr>
        <w:spacing w:line="240" w:lineRule="auto" w:before="0" w:after="120"/>
        <w:rPr>
          <w:sz w:val="8"/>
        </w:rPr>
      </w:pPr>
    </w:p>
    <w:p>
      <w:pPr>
        <w:keepNext/>
        <w:spacing w:line="240" w:lineRule="auto" w:before="80" w:after="60"/>
        <w:ind w:left="432" w:right="432"/>
        <w:jc w:val="center"/>
      </w:pPr>
      <w:r>
        <w:rPr>
          <w:rFonts w:ascii="Times New Roman" w:hAnsi="Times New Roman" w:cs="Times New Roman" w:eastAsia="Times New Roman"/>
          <w:b/>
          <w:i w:val="0"/>
          <w:sz w:val="24"/>
        </w:rPr>
        <w:t>Table 3.4 – Environment variables read by the application</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3311"/>
        <w:gridCol w:w="2880"/>
        <w:gridCol w:w="2836"/>
      </w:tblGrid>
      <w:tr>
        <w:trPr>
          <w:tblHeader w:val="true"/>
        </w:trPr>
        <w:tc>
          <w:tcPr>
            <w:tcW w:type="dxa" w:w="331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Variable</w:t>
            </w:r>
          </w:p>
        </w:tc>
        <w:tc>
          <w:tcPr>
            <w:tcW w:type="dxa" w:w="288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Default in code</w:t>
            </w:r>
          </w:p>
        </w:tc>
        <w:tc>
          <w:tcPr>
            <w:tcW w:type="dxa" w:w="2837"/>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Set by</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APP_NAME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APP_VERSION</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REPLICA_COUNT</w:t>
            </w:r>
          </w:p>
        </w:tc>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Multi-Env Config Dashboard, 1.0.0, 1</w:t>
            </w:r>
          </w:p>
        </w:tc>
        <w:tc>
          <w:tcPr>
            <w:tcW w:type="dxa" w:w="2837"/>
            <w:vAlign w:val="top"/>
          </w:tcPr>
          <w:p>
            <w:pPr>
              <w:keepNext/>
              <w:spacing w:line="240" w:lineRule="auto" w:before="20" w:after="20"/>
              <w:jc w:val="left"/>
            </w:pPr>
            <w:r>
              <w:rPr>
                <w:rFonts w:ascii="Times New Roman" w:hAnsi="Times New Roman" w:cs="Times New Roman" w:eastAsia="Times New Roman"/>
                <w:b w:val="0"/>
                <w:i w:val="0"/>
                <w:sz w:val="17"/>
              </w:rPr>
              <w:t xml:space="preserve">ConfigMap, from </w:t>
            </w:r>
            <w:r>
              <w:rPr>
                <w:rFonts w:ascii="Courier New" w:hAnsi="Courier New" w:cs="Courier New" w:eastAsia="Courier New"/>
                <w:b w:val="0"/>
                <w:sz w:val="15"/>
              </w:rPr>
              <w:t>app.name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app.version</w:t>
            </w:r>
            <w:r>
              <w:rPr>
                <w:rFonts w:ascii="Times New Roman" w:hAnsi="Times New Roman" w:cs="Times New Roman" w:eastAsia="Times New Roman"/>
                <w:b w:val="0"/>
                <w:i w:val="0"/>
                <w:sz w:val="17"/>
              </w:rPr>
              <w:t xml:space="preserve"> (or the image tag), </w:t>
            </w:r>
            <w:r>
              <w:rPr>
                <w:rFonts w:ascii="Courier New" w:hAnsi="Courier New" w:cs="Courier New" w:eastAsia="Courier New"/>
                <w:b w:val="0"/>
                <w:sz w:val="15"/>
              </w:rPr>
              <w:t>replicaCount</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APP_ENV</w:t>
            </w:r>
          </w:p>
        </w:tc>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development; an unknown value falls back to it with a warning</w:t>
            </w:r>
          </w:p>
        </w:tc>
        <w:tc>
          <w:tcPr>
            <w:tcW w:type="dxa" w:w="2837"/>
            <w:vAlign w:val="top"/>
          </w:tcPr>
          <w:p>
            <w:pPr>
              <w:keepNext/>
              <w:spacing w:line="240" w:lineRule="auto" w:before="20" w:after="20"/>
              <w:jc w:val="left"/>
            </w:pPr>
            <w:r>
              <w:rPr>
                <w:rFonts w:ascii="Times New Roman" w:hAnsi="Times New Roman" w:cs="Times New Roman" w:eastAsia="Times New Roman"/>
                <w:b w:val="0"/>
                <w:i w:val="0"/>
                <w:sz w:val="17"/>
              </w:rPr>
              <w:t xml:space="preserve">ConfigMap, from </w:t>
            </w:r>
            <w:r>
              <w:rPr>
                <w:rFonts w:ascii="Courier New" w:hAnsi="Courier New" w:cs="Courier New" w:eastAsia="Courier New"/>
                <w:b w:val="0"/>
                <w:sz w:val="15"/>
              </w:rPr>
              <w:t>environment</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LOG_LEVEL</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DEBUG_MODE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FEATURE_​BETA_​BANNER</w:t>
            </w:r>
          </w:p>
        </w:tc>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INFO, false, false</w:t>
            </w:r>
          </w:p>
        </w:tc>
        <w:tc>
          <w:tcPr>
            <w:tcW w:type="dxa" w:w="2837"/>
            <w:vAlign w:val="top"/>
          </w:tcPr>
          <w:p>
            <w:pPr>
              <w:keepNext/>
              <w:spacing w:line="240" w:lineRule="auto" w:before="20" w:after="20"/>
              <w:jc w:val="left"/>
            </w:pPr>
            <w:r>
              <w:rPr>
                <w:rFonts w:ascii="Times New Roman" w:hAnsi="Times New Roman" w:cs="Times New Roman" w:eastAsia="Times New Roman"/>
                <w:b w:val="0"/>
                <w:i w:val="0"/>
                <w:sz w:val="17"/>
              </w:rPr>
              <w:t xml:space="preserve">ConfigMap, </w:t>
            </w:r>
            <w:r>
              <w:rPr>
                <w:rFonts w:ascii="Courier New" w:hAnsi="Courier New" w:cs="Courier New" w:eastAsia="Courier New"/>
                <w:b w:val="0"/>
                <w:sz w:val="15"/>
              </w:rPr>
              <w:t>config.*</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MAX_CONNECTIONS</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CACHE_​TTL_​SECONDS</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DATABASE_HOST</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API_BASE_URL</w:t>
            </w:r>
          </w:p>
        </w:tc>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10, 60, localhost, http://​localhost:​5000/​api</w:t>
            </w:r>
          </w:p>
        </w:tc>
        <w:tc>
          <w:tcPr>
            <w:tcW w:type="dxa" w:w="2837"/>
            <w:vAlign w:val="top"/>
          </w:tcPr>
          <w:p>
            <w:pPr>
              <w:keepNext/>
              <w:spacing w:line="240" w:lineRule="auto" w:before="20" w:after="20"/>
              <w:jc w:val="left"/>
            </w:pPr>
            <w:r>
              <w:rPr>
                <w:rFonts w:ascii="Times New Roman" w:hAnsi="Times New Roman" w:cs="Times New Roman" w:eastAsia="Times New Roman"/>
                <w:b w:val="0"/>
                <w:i w:val="0"/>
                <w:sz w:val="17"/>
              </w:rPr>
              <w:t xml:space="preserve">ConfigMap, </w:t>
            </w:r>
            <w:r>
              <w:rPr>
                <w:rFonts w:ascii="Courier New" w:hAnsi="Courier New" w:cs="Courier New" w:eastAsia="Courier New"/>
                <w:b w:val="0"/>
                <w:sz w:val="15"/>
              </w:rPr>
              <w:t>config.*</w:t>
            </w:r>
            <w:r>
              <w:rPr>
                <w:rFonts w:ascii="Times New Roman" w:hAnsi="Times New Roman" w:cs="Times New Roman" w:eastAsia="Times New Roman"/>
                <w:b w:val="0"/>
                <w:i w:val="0"/>
                <w:sz w:val="17"/>
              </w:rPr>
              <w:t xml:space="preserve"> (illustrative settings)</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HELM_RELEASE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HELM_​CHART_​VERSION</w:t>
            </w:r>
          </w:p>
        </w:tc>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not-​deployed-​with-​helm, n/a</w:t>
            </w:r>
          </w:p>
        </w:tc>
        <w:tc>
          <w:tcPr>
            <w:tcW w:type="dxa" w:w="2837"/>
            <w:vAlign w:val="top"/>
          </w:tcPr>
          <w:p>
            <w:pPr>
              <w:keepNext/>
              <w:spacing w:line="240" w:lineRule="auto" w:before="20" w:after="20"/>
              <w:jc w:val="left"/>
            </w:pPr>
            <w:r>
              <w:rPr>
                <w:rFonts w:ascii="Times New Roman" w:hAnsi="Times New Roman" w:cs="Times New Roman" w:eastAsia="Times New Roman"/>
                <w:b w:val="0"/>
                <w:i w:val="0"/>
                <w:sz w:val="17"/>
              </w:rPr>
              <w:t>ConfigMap, from the release and the chart</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SECRET_KEY</w:t>
            </w:r>
          </w:p>
        </w:tc>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random per process; shown only as a masked value</w:t>
            </w:r>
          </w:p>
        </w:tc>
        <w:tc>
          <w:tcPr>
            <w:tcW w:type="dxa" w:w="2837"/>
            <w:vAlign w:val="top"/>
          </w:tcPr>
          <w:p>
            <w:pPr>
              <w:keepNext/>
              <w:spacing w:line="240" w:lineRule="auto" w:before="20" w:after="20"/>
              <w:jc w:val="left"/>
            </w:pPr>
            <w:r>
              <w:rPr>
                <w:rFonts w:ascii="Times New Roman" w:hAnsi="Times New Roman" w:cs="Times New Roman" w:eastAsia="Times New Roman"/>
                <w:b w:val="0"/>
                <w:i w:val="0"/>
                <w:sz w:val="17"/>
              </w:rPr>
              <w:t xml:space="preserve">Secret </w:t>
            </w:r>
            <w:r>
              <w:rPr>
                <w:rFonts w:ascii="Courier New" w:hAnsi="Courier New" w:cs="Courier New" w:eastAsia="Courier New"/>
                <w:b w:val="0"/>
                <w:sz w:val="15"/>
              </w:rPr>
              <w:t>multi-​env-​app-​secrets</w:t>
            </w:r>
            <w:r>
              <w:rPr>
                <w:rFonts w:ascii="Times New Roman" w:hAnsi="Times New Roman" w:cs="Times New Roman" w:eastAsia="Times New Roman"/>
                <w:b w:val="0"/>
                <w:i w:val="0"/>
                <w:sz w:val="17"/>
              </w:rPr>
              <w:t xml:space="preserve"> (production)</w:t>
            </w:r>
          </w:p>
        </w:tc>
      </w:tr>
      <w:tr>
        <w:trPr>
          <w:cantSplit w:val="true"/>
        </w:trPr>
        <w:tc>
          <w:tcPr>
            <w:tcW w:type="dxa" w:w="3312"/>
            <w:vAlign w:val="top"/>
          </w:tcPr>
          <w:p>
            <w:pPr>
              <w:spacing w:line="240" w:lineRule="auto" w:before="20" w:after="20"/>
              <w:jc w:val="left"/>
            </w:pPr>
            <w:r>
              <w:rPr>
                <w:rFonts w:ascii="Courier New" w:hAnsi="Courier New" w:cs="Courier New" w:eastAsia="Courier New"/>
                <w:b w:val="0"/>
                <w:sz w:val="15"/>
              </w:rPr>
              <w:t>POD_NAME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POD_NAMESPACE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NODE_NAME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PORT</w:t>
            </w:r>
          </w:p>
        </w:tc>
        <w:tc>
          <w:tcPr>
            <w:tcW w:type="dxa" w:w="2880"/>
            <w:vAlign w:val="top"/>
          </w:tcPr>
          <w:p>
            <w:pPr>
              <w:spacing w:line="240" w:lineRule="auto" w:before="20" w:after="20"/>
              <w:jc w:val="left"/>
            </w:pPr>
            <w:r>
              <w:rPr>
                <w:rFonts w:ascii="Times New Roman" w:hAnsi="Times New Roman" w:cs="Times New Roman" w:eastAsia="Times New Roman"/>
                <w:b w:val="0"/>
                <w:i w:val="0"/>
                <w:sz w:val="17"/>
              </w:rPr>
              <w:t>local, local, local, 5000</w:t>
            </w:r>
          </w:p>
        </w:tc>
        <w:tc>
          <w:tcPr>
            <w:tcW w:type="dxa" w:w="2837"/>
            <w:vAlign w:val="top"/>
          </w:tcPr>
          <w:p>
            <w:pPr>
              <w:spacing w:line="240" w:lineRule="auto" w:before="20" w:after="20"/>
              <w:jc w:val="left"/>
            </w:pPr>
            <w:r>
              <w:rPr>
                <w:rFonts w:ascii="Times New Roman" w:hAnsi="Times New Roman" w:cs="Times New Roman" w:eastAsia="Times New Roman"/>
                <w:b w:val="0"/>
                <w:i w:val="0"/>
                <w:sz w:val="17"/>
              </w:rPr>
              <w:t>Downward API [30]; Deployment</w:t>
            </w:r>
          </w:p>
        </w:tc>
      </w:tr>
    </w:tbl>
    <w:p>
      <w:pPr>
        <w:spacing w:line="240" w:lineRule="auto" w:before="0" w:after="120"/>
        <w:rPr>
          <w:sz w:val="8"/>
        </w:rPr>
      </w:pPr>
    </w:p>
    <w:p>
      <w:pPr>
        <w:pStyle w:val="Heading3"/>
        <w:keepNext/>
        <w:tabs>
          <w:tab w:pos="1008" w:val="left"/>
        </w:tabs>
        <w:spacing w:before="120" w:after="40"/>
        <w:ind w:left="1008" w:hanging="1008"/>
        <w:jc w:val="left"/>
      </w:pPr>
      <w:r>
        <w:rPr>
          <w:rFonts w:ascii="Times New Roman" w:hAnsi="Times New Roman" w:cs="Times New Roman" w:eastAsia="Times New Roman"/>
          <w:b/>
          <w:sz w:val="24"/>
        </w:rPr>
        <w:t>3.4.2</w:t>
        <w:tab/>
      </w:r>
      <w:r>
        <w:rPr>
          <w:rFonts w:ascii="Times New Roman" w:hAnsi="Times New Roman" w:cs="Times New Roman" w:eastAsia="Times New Roman"/>
          <w:b/>
          <w:i w:val="0"/>
          <w:sz w:val="24"/>
        </w:rPr>
        <w:t>Dashboard and Probes</w:t>
      </w:r>
    </w:p>
    <w:p>
      <w:pPr>
        <w:spacing w:line="360" w:lineRule="auto"/>
        <w:ind w:firstLine="720"/>
        <w:jc w:val="both"/>
      </w:pPr>
      <w:r>
        <w:rPr>
          <w:rFonts w:ascii="Times New Roman" w:hAnsi="Times New Roman" w:cs="Times New Roman" w:eastAsia="Times New Roman"/>
          <w:b w:val="0"/>
          <w:i w:val="0"/>
          <w:sz w:val="24"/>
        </w:rPr>
        <w:t xml:space="preserve">The dashboard is a Jinja2 template styled with Bootstrap 5 [31] from a CDN and a short </w:t>
      </w:r>
      <w:r>
        <w:rPr>
          <w:rFonts w:ascii="Courier New" w:hAnsi="Courier New" w:cs="Courier New" w:eastAsia="Courier New"/>
          <w:b w:val="0"/>
          <w:sz w:val="21"/>
        </w:rPr>
        <w:t>style.css</w:t>
      </w:r>
      <w:r>
        <w:rPr>
          <w:rFonts w:ascii="Times New Roman" w:hAnsi="Times New Roman" w:cs="Times New Roman" w:eastAsia="Times New Roman"/>
          <w:b w:val="0"/>
          <w:i w:val="0"/>
          <w:sz w:val="24"/>
        </w:rPr>
        <w:t xml:space="preserve">; it is rendered on the server and needs no JavaScript. Figure 3.3 labels its parts: (1) the navigation bar with the application name and the badge of the environment; (2) cards for the name, environment, version and desired replicas; (3) the configuration table, which is the content of the ConfigMap as the application sees it; (4) the Kubernetes runtime panel with Pod, namespace, node, release and chart version; (5) links to </w:t>
      </w:r>
      <w:r>
        <w:rPr>
          <w:rFonts w:ascii="Courier New" w:hAnsi="Courier New" w:cs="Courier New" w:eastAsia="Courier New"/>
          <w:b w:val="0"/>
          <w:sz w:val="21"/>
        </w:rPr>
        <w:t>/api/config</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/health</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/ready</w:t>
      </w:r>
      <w:r>
        <w:rPr>
          <w:rFonts w:ascii="Times New Roman" w:hAnsi="Times New Roman" w:cs="Times New Roman" w:eastAsia="Times New Roman"/>
          <w:b w:val="0"/>
          <w:i w:val="0"/>
          <w:sz w:val="24"/>
        </w:rPr>
        <w:t xml:space="preserve">; and (6) the footer. The colour of the bar, cards and table header comes from the environment (green for development, cyan for testing, yellow for staging, striped red for production), so that the audience can tell at a glance which environment is shown. Kubernetes calls </w:t>
      </w:r>
      <w:r>
        <w:rPr>
          <w:rFonts w:ascii="Courier New" w:hAnsi="Courier New" w:cs="Courier New" w:eastAsia="Courier New"/>
          <w:b w:val="0"/>
          <w:sz w:val="21"/>
        </w:rPr>
        <w:t>/health</w:t>
      </w:r>
      <w:r>
        <w:rPr>
          <w:rFonts w:ascii="Times New Roman" w:hAnsi="Times New Roman" w:cs="Times New Roman" w:eastAsia="Times New Roman"/>
          <w:b w:val="0"/>
          <w:i w:val="0"/>
          <w:sz w:val="24"/>
        </w:rPr>
        <w:t xml:space="preserve"> for the liveness probe and </w:t>
      </w:r>
      <w:r>
        <w:rPr>
          <w:rFonts w:ascii="Courier New" w:hAnsi="Courier New" w:cs="Courier New" w:eastAsia="Courier New"/>
          <w:b w:val="0"/>
          <w:sz w:val="21"/>
        </w:rPr>
        <w:t>/ready</w:t>
      </w:r>
      <w:r>
        <w:rPr>
          <w:rFonts w:ascii="Times New Roman" w:hAnsi="Times New Roman" w:cs="Times New Roman" w:eastAsia="Times New Roman"/>
          <w:b w:val="0"/>
          <w:i w:val="0"/>
          <w:sz w:val="24"/>
        </w:rPr>
        <w:t xml:space="preserve"> for the readiness probe [25]; the logger level is taken from </w:t>
      </w:r>
      <w:r>
        <w:rPr>
          <w:rFonts w:ascii="Courier New" w:hAnsi="Courier New" w:cs="Courier New" w:eastAsia="Courier New"/>
          <w:b w:val="0"/>
          <w:sz w:val="21"/>
        </w:rPr>
        <w:t>LOG_LEVEL</w:t>
      </w:r>
      <w:r>
        <w:rPr>
          <w:rFonts w:ascii="Times New Roman" w:hAnsi="Times New Roman" w:cs="Times New Roman" w:eastAsia="Times New Roman"/>
          <w:b w:val="0"/>
          <w:i w:val="0"/>
          <w:sz w:val="24"/>
        </w:rPr>
        <w:t>, so the effect of the setting is visible in the logs (Section 4.3).</w:t>
      </w:r>
    </w:p>
    <w:p>
      <w:pPr>
        <w:keepNext/>
        <w:keepLines/>
        <w:spacing w:line="240" w:lineRule="auto" w:before="80" w:after="20"/>
        <w:jc w:val="center"/>
      </w:pPr>
      <w:r>
        <w:drawing>
          <wp:inline xmlns:a="http://schemas.openxmlformats.org/drawingml/2006/main" xmlns:pic="http://schemas.openxmlformats.org/drawingml/2006/picture">
            <wp:extent cx="3840480" cy="2400300"/>
            <wp:docPr id="4" name="Picture 4"/>
            <wp:cNvGraphicFramePr>
              <a:graphicFrameLocks noChangeAspect="1"/>
            </wp:cNvGraphicFramePr>
            <a:graphic>
              <a:graphicData uri="http://schemas.openxmlformats.org/drawingml/2006/picture">
                <pic:pic>
                  <pic:nvPicPr>
                    <pic:cNvPr id="0" name="dash_layout.png"/>
                    <pic:cNvPicPr/>
                  </pic:nvPicPr>
                  <pic:blipFill>
                    <a:blip r:embed="rId14"/>
                    <a:stretch>
                      <a:fillRect/>
                    </a:stretch>
                  </pic:blipFill>
                  <pic:spPr>
                    <a:xfrm>
                      <a:off x="0" y="0"/>
                      <a:ext cx="3840480" cy="2400300"/>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3.3 – Parts of the dashboard (production release)</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3.5</w:t>
        <w:tab/>
      </w:r>
      <w:r>
        <w:rPr>
          <w:rFonts w:ascii="Times New Roman" w:hAnsi="Times New Roman" w:cs="Times New Roman" w:eastAsia="Times New Roman"/>
          <w:b/>
          <w:i w:val="0"/>
          <w:sz w:val="24"/>
        </w:rPr>
        <w:t>Containerisation</w:t>
      </w:r>
    </w:p>
    <w:p>
      <w:pPr>
        <w:spacing w:line="360" w:lineRule="auto"/>
        <w:ind w:firstLine="720"/>
        <w:jc w:val="both"/>
      </w:pPr>
      <w:r>
        <w:rPr>
          <w:rFonts w:ascii="Times New Roman" w:hAnsi="Times New Roman" w:cs="Times New Roman" w:eastAsia="Times New Roman"/>
          <w:b w:val="0"/>
          <w:i w:val="0"/>
          <w:sz w:val="24"/>
        </w:rPr>
        <w:t xml:space="preserve">The </w:t>
      </w:r>
      <w:r>
        <w:rPr>
          <w:rFonts w:ascii="Courier New" w:hAnsi="Courier New" w:cs="Courier New" w:eastAsia="Courier New"/>
          <w:b w:val="0"/>
          <w:sz w:val="21"/>
        </w:rPr>
        <w:t>Dockerfile</w:t>
      </w:r>
      <w:r>
        <w:rPr>
          <w:rFonts w:ascii="Times New Roman" w:hAnsi="Times New Roman" w:cs="Times New Roman" w:eastAsia="Times New Roman"/>
          <w:b w:val="0"/>
          <w:i w:val="0"/>
          <w:sz w:val="24"/>
        </w:rPr>
        <w:t xml:space="preserve"> builds one image that is used in all four environments (Figure 3.4). Dependencies are installed before the code is copied, so that Docker can reuse the cached dependency layer when only the code changes [32]. The container runs as the unprivileged user 10001, which matches the </w:t>
      </w:r>
      <w:r>
        <w:rPr>
          <w:rFonts w:ascii="Courier New" w:hAnsi="Courier New" w:cs="Courier New" w:eastAsia="Courier New"/>
          <w:b w:val="0"/>
          <w:sz w:val="21"/>
        </w:rPr>
        <w:t>securityContext</w:t>
      </w:r>
      <w:r>
        <w:rPr>
          <w:rFonts w:ascii="Times New Roman" w:hAnsi="Times New Roman" w:cs="Times New Roman" w:eastAsia="Times New Roman"/>
          <w:b w:val="0"/>
          <w:i w:val="0"/>
          <w:sz w:val="24"/>
        </w:rPr>
        <w:t xml:space="preserve"> of the chart; a HEALTHCHECK lets Docker report its state outside Kubernetes; and gunicorn [33] with two workers replaces the Flask development server, started with </w:t>
      </w:r>
      <w:r>
        <w:rPr>
          <w:rFonts w:ascii="Courier New" w:hAnsi="Courier New" w:cs="Courier New" w:eastAsia="Courier New"/>
          <w:b w:val="0"/>
          <w:sz w:val="21"/>
        </w:rPr>
        <w:t>exec</w:t>
      </w:r>
      <w:r>
        <w:rPr>
          <w:rFonts w:ascii="Times New Roman" w:hAnsi="Times New Roman" w:cs="Times New Roman" w:eastAsia="Times New Roman"/>
          <w:b w:val="0"/>
          <w:i w:val="0"/>
          <w:sz w:val="24"/>
        </w:rPr>
        <w:t xml:space="preserve"> so that it receives the termination signal of Kubernetes. The file is printed in Appendix C.</w:t>
      </w:r>
    </w:p>
    <w:p>
      <w:pPr>
        <w:keepNext/>
        <w:keepLines/>
        <w:spacing w:line="240" w:lineRule="auto" w:before="80" w:after="20"/>
        <w:jc w:val="center"/>
      </w:pPr>
      <w:r>
        <w:drawing>
          <wp:inline xmlns:a="http://schemas.openxmlformats.org/drawingml/2006/main" xmlns:pic="http://schemas.openxmlformats.org/drawingml/2006/picture">
            <wp:extent cx="3840480" cy="2256282"/>
            <wp:docPr id="5" name="Picture 5"/>
            <wp:cNvGraphicFramePr>
              <a:graphicFrameLocks noChangeAspect="1"/>
            </wp:cNvGraphicFramePr>
            <a:graphic>
              <a:graphicData uri="http://schemas.openxmlformats.org/drawingml/2006/picture">
                <pic:pic>
                  <pic:nvPicPr>
                    <pic:cNvPr id="0" name="fig_image.png"/>
                    <pic:cNvPicPr/>
                  </pic:nvPicPr>
                  <pic:blipFill>
                    <a:blip r:embed="rId15"/>
                    <a:stretch>
                      <a:fillRect/>
                    </a:stretch>
                  </pic:blipFill>
                  <pic:spPr>
                    <a:xfrm>
                      <a:off x="0" y="0"/>
                      <a:ext cx="3840480" cy="2256282"/>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3.4 – Layered structure of the application image (instruction and purpose)</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3.6</w:t>
        <w:tab/>
      </w:r>
      <w:r>
        <w:rPr>
          <w:rFonts w:ascii="Times New Roman" w:hAnsi="Times New Roman" w:cs="Times New Roman" w:eastAsia="Times New Roman"/>
          <w:b/>
          <w:i w:val="0"/>
          <w:sz w:val="24"/>
        </w:rPr>
        <w:t>Helm Chart Design</w:t>
      </w:r>
    </w:p>
    <w:p>
      <w:pPr>
        <w:spacing w:line="360" w:lineRule="auto"/>
        <w:ind w:firstLine="720"/>
        <w:jc w:val="both"/>
      </w:pPr>
      <w:r>
        <w:rPr>
          <w:rFonts w:ascii="Times New Roman" w:hAnsi="Times New Roman" w:cs="Times New Roman" w:eastAsia="Times New Roman"/>
          <w:b w:val="0"/>
          <w:i w:val="0"/>
          <w:sz w:val="24"/>
        </w:rPr>
        <w:t xml:space="preserve">The chart </w:t>
      </w:r>
      <w:r>
        <w:rPr>
          <w:rFonts w:ascii="Courier New" w:hAnsi="Courier New" w:cs="Courier New" w:eastAsia="Courier New"/>
          <w:b w:val="0"/>
          <w:sz w:val="21"/>
        </w:rPr>
        <w:t>multi-env-app</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apiVersion: v2</w:t>
      </w:r>
      <w:r>
        <w:rPr>
          <w:rFonts w:ascii="Times New Roman" w:hAnsi="Times New Roman" w:cs="Times New Roman" w:eastAsia="Times New Roman"/>
          <w:b w:val="0"/>
          <w:i w:val="0"/>
          <w:sz w:val="24"/>
        </w:rPr>
        <w:t xml:space="preserve">, chart version and application version 1.0.0 [10]) consists of </w:t>
      </w:r>
      <w:r>
        <w:rPr>
          <w:rFonts w:ascii="Courier New" w:hAnsi="Courier New" w:cs="Courier New" w:eastAsia="Courier New"/>
          <w:b w:val="0"/>
          <w:sz w:val="21"/>
        </w:rPr>
        <w:t>Chart.yaml</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values.yaml</w:t>
      </w:r>
      <w:r>
        <w:rPr>
          <w:rFonts w:ascii="Times New Roman" w:hAnsi="Times New Roman" w:cs="Times New Roman" w:eastAsia="Times New Roman"/>
          <w:b w:val="0"/>
          <w:i w:val="0"/>
          <w:sz w:val="24"/>
        </w:rPr>
        <w:t xml:space="preserve">, four environment files, </w:t>
      </w:r>
      <w:r>
        <w:rPr>
          <w:rFonts w:ascii="Courier New" w:hAnsi="Courier New" w:cs="Courier New" w:eastAsia="Courier New"/>
          <w:b w:val="0"/>
          <w:sz w:val="21"/>
        </w:rPr>
        <w:t>values.​schema.​json</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_helpers.tpl</w:t>
      </w:r>
      <w:r>
        <w:rPr>
          <w:rFonts w:ascii="Times New Roman" w:hAnsi="Times New Roman" w:cs="Times New Roman" w:eastAsia="Times New Roman"/>
          <w:b w:val="0"/>
          <w:i w:val="0"/>
          <w:sz w:val="24"/>
        </w:rPr>
        <w:t xml:space="preserve">, templates for the ConfigMap, Deployment and Service, a test Pod and </w:t>
      </w:r>
      <w:r>
        <w:rPr>
          <w:rFonts w:ascii="Courier New" w:hAnsi="Courier New" w:cs="Courier New" w:eastAsia="Courier New"/>
          <w:b w:val="0"/>
          <w:sz w:val="21"/>
        </w:rPr>
        <w:t>NOTES.txt</w:t>
      </w:r>
      <w:r>
        <w:rPr>
          <w:rFonts w:ascii="Times New Roman" w:hAnsi="Times New Roman" w:cs="Times New Roman" w:eastAsia="Times New Roman"/>
          <w:b w:val="0"/>
          <w:i w:val="0"/>
          <w:sz w:val="24"/>
        </w:rPr>
        <w:t xml:space="preserve">; the directory tree is in Appendix A. Names and labels are produced once in </w:t>
      </w:r>
      <w:r>
        <w:rPr>
          <w:rFonts w:ascii="Courier New" w:hAnsi="Courier New" w:cs="Courier New" w:eastAsia="Courier New"/>
          <w:b w:val="0"/>
          <w:sz w:val="21"/>
        </w:rPr>
        <w:t>_helpers.tpl</w:t>
      </w:r>
      <w:r>
        <w:rPr>
          <w:rFonts w:ascii="Times New Roman" w:hAnsi="Times New Roman" w:cs="Times New Roman" w:eastAsia="Times New Roman"/>
          <w:b w:val="0"/>
          <w:i w:val="0"/>
          <w:sz w:val="24"/>
        </w:rPr>
        <w:t xml:space="preserve"> and included by every template. An object is named after the release (</w:t>
      </w:r>
      <w:r>
        <w:rPr>
          <w:rFonts w:ascii="Courier New" w:hAnsi="Courier New" w:cs="Courier New" w:eastAsia="Courier New"/>
          <w:b w:val="0"/>
          <w:sz w:val="21"/>
        </w:rPr>
        <w:t>myapp-​dev-​multi-​env-​app</w:t>
      </w:r>
      <w:r>
        <w:rPr>
          <w:rFonts w:ascii="Times New Roman" w:hAnsi="Times New Roman" w:cs="Times New Roman" w:eastAsia="Times New Roman"/>
          <w:b w:val="0"/>
          <w:i w:val="0"/>
          <w:sz w:val="24"/>
        </w:rPr>
        <w:t xml:space="preserve">), and two label sets exist: the </w:t>
      </w:r>
      <w:r>
        <w:rPr>
          <w:rFonts w:ascii="Times New Roman" w:hAnsi="Times New Roman" w:cs="Times New Roman" w:eastAsia="Times New Roman"/>
          <w:b w:val="0"/>
          <w:i/>
          <w:sz w:val="24"/>
        </w:rPr>
        <w:t>selector labels</w:t>
      </w:r>
      <w:r>
        <w:rPr>
          <w:rFonts w:ascii="Times New Roman" w:hAnsi="Times New Roman" w:cs="Times New Roman" w:eastAsia="Times New Roman"/>
          <w:b w:val="0"/>
          <w:i w:val="0"/>
          <w:sz w:val="24"/>
        </w:rPr>
        <w:t xml:space="preserve">, which must not change between upgrades because the selector of a Deployment is immutable, and the </w:t>
      </w:r>
      <w:r>
        <w:rPr>
          <w:rFonts w:ascii="Times New Roman" w:hAnsi="Times New Roman" w:cs="Times New Roman" w:eastAsia="Times New Roman"/>
          <w:b w:val="0"/>
          <w:i/>
          <w:sz w:val="24"/>
        </w:rPr>
        <w:t>common labels</w:t>
      </w:r>
      <w:r>
        <w:rPr>
          <w:rFonts w:ascii="Times New Roman" w:hAnsi="Times New Roman" w:cs="Times New Roman" w:eastAsia="Times New Roman"/>
          <w:b w:val="0"/>
          <w:i w:val="0"/>
          <w:sz w:val="24"/>
        </w:rPr>
        <w:t>, which add chart, version, manager and environment.</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3.7</w:t>
        <w:tab/>
      </w:r>
      <w:r>
        <w:rPr>
          <w:rFonts w:ascii="Times New Roman" w:hAnsi="Times New Roman" w:cs="Times New Roman" w:eastAsia="Times New Roman"/>
          <w:b/>
          <w:i w:val="0"/>
          <w:sz w:val="24"/>
        </w:rPr>
        <w:t>Values and Environment-​Specific Configuration</w:t>
      </w:r>
    </w:p>
    <w:p>
      <w:pPr>
        <w:pStyle w:val="Heading3"/>
        <w:keepNext/>
        <w:tabs>
          <w:tab w:pos="1008" w:val="left"/>
        </w:tabs>
        <w:spacing w:before="120" w:after="40"/>
        <w:ind w:left="1008" w:hanging="1008"/>
        <w:jc w:val="left"/>
      </w:pPr>
      <w:r>
        <w:rPr>
          <w:rFonts w:ascii="Times New Roman" w:hAnsi="Times New Roman" w:cs="Times New Roman" w:eastAsia="Times New Roman"/>
          <w:b/>
          <w:sz w:val="24"/>
        </w:rPr>
        <w:t>3.7.1</w:t>
        <w:tab/>
      </w:r>
      <w:r>
        <w:rPr>
          <w:rFonts w:ascii="Times New Roman" w:hAnsi="Times New Roman" w:cs="Times New Roman" w:eastAsia="Times New Roman"/>
          <w:b/>
          <w:i w:val="0"/>
          <w:sz w:val="24"/>
        </w:rPr>
        <w:t>Layering of Values</w:t>
      </w:r>
    </w:p>
    <w:p>
      <w:pPr>
        <w:spacing w:line="360" w:lineRule="auto"/>
        <w:ind w:firstLine="720"/>
        <w:jc w:val="both"/>
      </w:pPr>
      <w:r>
        <w:rPr>
          <w:rFonts w:ascii="Times New Roman" w:hAnsi="Times New Roman" w:cs="Times New Roman" w:eastAsia="Times New Roman"/>
          <w:b w:val="0"/>
          <w:i w:val="0"/>
          <w:sz w:val="24"/>
        </w:rPr>
        <w:t xml:space="preserve">Helm builds the values in layers [11]: </w:t>
      </w:r>
      <w:r>
        <w:rPr>
          <w:rFonts w:ascii="Courier New" w:hAnsi="Courier New" w:cs="Courier New" w:eastAsia="Courier New"/>
          <w:b w:val="0"/>
          <w:sz w:val="21"/>
        </w:rPr>
        <w:t>values.yaml</w:t>
      </w:r>
      <w:r>
        <w:rPr>
          <w:rFonts w:ascii="Times New Roman" w:hAnsi="Times New Roman" w:cs="Times New Roman" w:eastAsia="Times New Roman"/>
          <w:b w:val="0"/>
          <w:i w:val="0"/>
          <w:sz w:val="24"/>
        </w:rPr>
        <w:t xml:space="preserve"> has the lowest precedence, files passed with </w:t>
      </w:r>
      <w:r>
        <w:rPr>
          <w:rFonts w:ascii="Courier New" w:hAnsi="Courier New" w:cs="Courier New" w:eastAsia="Courier New"/>
          <w:b w:val="0"/>
          <w:sz w:val="21"/>
        </w:rPr>
        <w:t>-f</w:t>
      </w:r>
      <w:r>
        <w:rPr>
          <w:rFonts w:ascii="Times New Roman" w:hAnsi="Times New Roman" w:cs="Times New Roman" w:eastAsia="Times New Roman"/>
          <w:b w:val="0"/>
          <w:i w:val="0"/>
          <w:sz w:val="24"/>
        </w:rPr>
        <w:t xml:space="preserve"> override it in the order given, and </w:t>
      </w:r>
      <w:r>
        <w:rPr>
          <w:rFonts w:ascii="Courier New" w:hAnsi="Courier New" w:cs="Courier New" w:eastAsia="Courier New"/>
          <w:b w:val="0"/>
          <w:sz w:val="21"/>
        </w:rPr>
        <w:t>--set</w:t>
      </w:r>
      <w:r>
        <w:rPr>
          <w:rFonts w:ascii="Times New Roman" w:hAnsi="Times New Roman" w:cs="Times New Roman" w:eastAsia="Times New Roman"/>
          <w:b w:val="0"/>
          <w:i w:val="0"/>
          <w:sz w:val="24"/>
        </w:rPr>
        <w:t xml:space="preserve"> has the highest precedence; maps are merged key by key, so an environment file mentions only what differs (Figure 3.5). </w:t>
      </w:r>
      <w:r>
        <w:rPr>
          <w:rFonts w:ascii="Courier New" w:hAnsi="Courier New" w:cs="Courier New" w:eastAsia="Courier New"/>
          <w:b w:val="0"/>
          <w:sz w:val="21"/>
        </w:rPr>
        <w:t>deploy.sh</w:t>
      </w:r>
      <w:r>
        <w:rPr>
          <w:rFonts w:ascii="Times New Roman" w:hAnsi="Times New Roman" w:cs="Times New Roman" w:eastAsia="Times New Roman"/>
          <w:b w:val="0"/>
          <w:i w:val="0"/>
          <w:sz w:val="24"/>
        </w:rPr>
        <w:t xml:space="preserve"> passes exactly one environment file, so </w:t>
      </w:r>
      <w:r>
        <w:rPr>
          <w:rFonts w:ascii="Courier New" w:hAnsi="Courier New" w:cs="Courier New" w:eastAsia="Courier New"/>
          <w:b w:val="0"/>
          <w:sz w:val="21"/>
        </w:rPr>
        <w:t>-f values-​prod.​yaml</w:t>
      </w:r>
      <w:r>
        <w:rPr>
          <w:rFonts w:ascii="Times New Roman" w:hAnsi="Times New Roman" w:cs="Times New Roman" w:eastAsia="Times New Roman"/>
          <w:b w:val="0"/>
          <w:i w:val="0"/>
          <w:sz w:val="24"/>
        </w:rPr>
        <w:t xml:space="preserve"> is all that distinguishes a production release from a development release. Table 3.5 resolves six values for a staging release started with </w:t>
      </w:r>
      <w:r>
        <w:rPr>
          <w:rFonts w:ascii="Courier New" w:hAnsi="Courier New" w:cs="Courier New" w:eastAsia="Courier New"/>
          <w:b w:val="0"/>
          <w:sz w:val="21"/>
        </w:rPr>
        <w:t>--set replicaCount=3 --set config.​LOG_​LEVEL=DEBUG</w:t>
      </w:r>
      <w:r>
        <w:rPr>
          <w:rFonts w:ascii="Times New Roman" w:hAnsi="Times New Roman" w:cs="Times New Roman" w:eastAsia="Times New Roman"/>
          <w:b w:val="0"/>
          <w:i w:val="0"/>
          <w:sz w:val="24"/>
        </w:rPr>
        <w:t xml:space="preserve">; the last column was produced with </w:t>
      </w:r>
      <w:r>
        <w:rPr>
          <w:rFonts w:ascii="Courier New" w:hAnsi="Courier New" w:cs="Courier New" w:eastAsia="Courier New"/>
          <w:b w:val="0"/>
          <w:sz w:val="21"/>
        </w:rPr>
        <w:t>helm template</w:t>
      </w:r>
      <w:r>
        <w:rPr>
          <w:rFonts w:ascii="Times New Roman" w:hAnsi="Times New Roman" w:cs="Times New Roman" w:eastAsia="Times New Roman"/>
          <w:b w:val="0"/>
          <w:i w:val="0"/>
          <w:sz w:val="24"/>
        </w:rPr>
        <w:t xml:space="preserve">. Settings under </w:t>
      </w:r>
      <w:r>
        <w:rPr>
          <w:rFonts w:ascii="Courier New" w:hAnsi="Courier New" w:cs="Courier New" w:eastAsia="Courier New"/>
          <w:b w:val="0"/>
          <w:sz w:val="21"/>
        </w:rPr>
        <w:t>config</w:t>
      </w:r>
      <w:r>
        <w:rPr>
          <w:rFonts w:ascii="Times New Roman" w:hAnsi="Times New Roman" w:cs="Times New Roman" w:eastAsia="Times New Roman"/>
          <w:b w:val="0"/>
          <w:i w:val="0"/>
          <w:sz w:val="24"/>
        </w:rPr>
        <w:t xml:space="preserve"> are strings because they end up in a ConfigMap, so numbers must be given with </w:t>
      </w:r>
      <w:r>
        <w:rPr>
          <w:rFonts w:ascii="Courier New" w:hAnsi="Courier New" w:cs="Courier New" w:eastAsia="Courier New"/>
          <w:b w:val="0"/>
          <w:sz w:val="21"/>
        </w:rPr>
        <w:t>--set-string</w:t>
      </w:r>
      <w:r>
        <w:rPr>
          <w:rFonts w:ascii="Times New Roman" w:hAnsi="Times New Roman" w:cs="Times New Roman" w:eastAsia="Times New Roman"/>
          <w:b w:val="0"/>
          <w:i w:val="0"/>
          <w:sz w:val="24"/>
        </w:rPr>
        <w:t xml:space="preserve">, as </w:t>
      </w:r>
      <w:r>
        <w:rPr>
          <w:rFonts w:ascii="Courier New" w:hAnsi="Courier New" w:cs="Courier New" w:eastAsia="Courier New"/>
          <w:b w:val="0"/>
          <w:sz w:val="21"/>
        </w:rPr>
        <w:t>--set config.​CACHE_​TTL_​SECONDS=130</w:t>
      </w:r>
      <w:r>
        <w:rPr>
          <w:rFonts w:ascii="Times New Roman" w:hAnsi="Times New Roman" w:cs="Times New Roman" w:eastAsia="Times New Roman"/>
          <w:b w:val="0"/>
          <w:i w:val="0"/>
          <w:sz w:val="24"/>
        </w:rPr>
        <w:t xml:space="preserve"> is rejected by the schema; Helm itself recommends clearly typed values [34].</w:t>
      </w:r>
    </w:p>
    <w:p>
      <w:pPr>
        <w:keepNext/>
        <w:keepLines/>
        <w:spacing w:line="240" w:lineRule="auto" w:before="80" w:after="20"/>
        <w:jc w:val="center"/>
      </w:pPr>
      <w:r>
        <w:drawing>
          <wp:inline xmlns:a="http://schemas.openxmlformats.org/drawingml/2006/main" xmlns:pic="http://schemas.openxmlformats.org/drawingml/2006/picture">
            <wp:extent cx="4206240" cy="1735074"/>
            <wp:docPr id="6" name="Picture 6"/>
            <wp:cNvGraphicFramePr>
              <a:graphicFrameLocks noChangeAspect="1"/>
            </wp:cNvGraphicFramePr>
            <a:graphic>
              <a:graphicData uri="http://schemas.openxmlformats.org/drawingml/2006/picture">
                <pic:pic>
                  <pic:nvPicPr>
                    <pic:cNvPr id="0" name="fig_values.png"/>
                    <pic:cNvPicPr/>
                  </pic:nvPicPr>
                  <pic:blipFill>
                    <a:blip r:embed="rId16"/>
                    <a:stretch>
                      <a:fillRect/>
                    </a:stretch>
                  </pic:blipFill>
                  <pic:spPr>
                    <a:xfrm>
                      <a:off x="0" y="0"/>
                      <a:ext cx="4206240" cy="1735074"/>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3.5 – Values layering and schema validation</w:t>
      </w:r>
    </w:p>
    <w:p>
      <w:pPr>
        <w:keepNext/>
        <w:spacing w:line="240" w:lineRule="auto" w:before="80" w:after="60"/>
        <w:ind w:left="432" w:right="432"/>
        <w:jc w:val="center"/>
      </w:pPr>
      <w:r>
        <w:rPr>
          <w:rFonts w:ascii="Times New Roman" w:hAnsi="Times New Roman" w:cs="Times New Roman" w:eastAsia="Times New Roman"/>
          <w:b/>
          <w:i w:val="0"/>
          <w:sz w:val="24"/>
        </w:rPr>
        <w:t>Table 3.5 – Effective values of a staging release with two command-line overrides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879"/>
        <w:gridCol w:w="1152"/>
        <w:gridCol w:w="1583"/>
        <w:gridCol w:w="1223"/>
        <w:gridCol w:w="2188"/>
      </w:tblGrid>
      <w:tr>
        <w:trPr>
          <w:tblHeader w:val="true"/>
        </w:trPr>
        <w:tc>
          <w:tcPr>
            <w:tcW w:type="dxa" w:w="2880"/>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Value</w:t>
            </w:r>
          </w:p>
        </w:tc>
        <w:tc>
          <w:tcPr>
            <w:tcW w:type="dxa" w:w="115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values.yaml</w:t>
            </w:r>
          </w:p>
        </w:tc>
        <w:tc>
          <w:tcPr>
            <w:tcW w:type="dxa" w:w="1584"/>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values-​staging.​yaml</w:t>
            </w:r>
          </w:p>
        </w:tc>
        <w:tc>
          <w:tcPr>
            <w:tcW w:type="dxa" w:w="1224"/>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Command line</w:t>
            </w:r>
          </w:p>
        </w:tc>
        <w:tc>
          <w:tcPr>
            <w:tcW w:type="dxa" w:w="2189"/>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Effective value</w:t>
            </w:r>
          </w:p>
        </w:tc>
      </w:tr>
      <w:tr>
        <w:trPr>
          <w:cantSplit w:val="true"/>
        </w:trPr>
        <w:tc>
          <w:tcPr>
            <w:tcW w:type="dxa" w:w="2880"/>
            <w:vAlign w:val="top"/>
          </w:tcPr>
          <w:p>
            <w:pPr>
              <w:keepNext/>
              <w:spacing w:line="240" w:lineRule="auto" w:before="20" w:after="20"/>
              <w:jc w:val="left"/>
            </w:pPr>
            <w:r>
              <w:rPr>
                <w:rFonts w:ascii="Courier New" w:hAnsi="Courier New" w:cs="Courier New" w:eastAsia="Courier New"/>
                <w:b w:val="0"/>
                <w:sz w:val="16"/>
              </w:rPr>
              <w:t>replicaCount</w:t>
            </w:r>
          </w:p>
        </w:tc>
        <w:tc>
          <w:tcPr>
            <w:tcW w:type="dxa" w:w="1152"/>
            <w:vAlign w:val="top"/>
          </w:tcPr>
          <w:p>
            <w:pPr>
              <w:keepNext/>
              <w:spacing w:line="240" w:lineRule="auto" w:before="20" w:after="20"/>
              <w:jc w:val="left"/>
            </w:pPr>
            <w:r>
              <w:rPr>
                <w:rFonts w:ascii="Times New Roman" w:hAnsi="Times New Roman" w:cs="Times New Roman" w:eastAsia="Times New Roman"/>
                <w:b w:val="0"/>
                <w:i w:val="0"/>
                <w:sz w:val="18"/>
              </w:rPr>
              <w:t>1</w:t>
            </w:r>
          </w:p>
        </w:tc>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2</w:t>
            </w:r>
          </w:p>
        </w:tc>
        <w:tc>
          <w:tcPr>
            <w:tcW w:type="dxa" w:w="1224"/>
            <w:vAlign w:val="top"/>
          </w:tcPr>
          <w:p>
            <w:pPr>
              <w:keepNext/>
              <w:spacing w:line="240" w:lineRule="auto" w:before="20" w:after="20"/>
              <w:jc w:val="left"/>
            </w:pPr>
            <w:r>
              <w:rPr>
                <w:rFonts w:ascii="Times New Roman" w:hAnsi="Times New Roman" w:cs="Times New Roman" w:eastAsia="Times New Roman"/>
                <w:b w:val="0"/>
                <w:i w:val="0"/>
                <w:sz w:val="18"/>
              </w:rPr>
              <w:t>3</w:t>
            </w:r>
          </w:p>
        </w:tc>
        <w:tc>
          <w:tcPr>
            <w:tcW w:type="dxa" w:w="2189"/>
            <w:vAlign w:val="top"/>
          </w:tcPr>
          <w:p>
            <w:pPr>
              <w:keepNext/>
              <w:spacing w:line="240" w:lineRule="auto" w:before="20" w:after="20"/>
              <w:jc w:val="left"/>
            </w:pPr>
            <w:r>
              <w:rPr>
                <w:rFonts w:ascii="Times New Roman" w:hAnsi="Times New Roman" w:cs="Times New Roman" w:eastAsia="Times New Roman"/>
                <w:b w:val="0"/>
                <w:i w:val="0"/>
                <w:sz w:val="18"/>
              </w:rPr>
              <w:t>3 (command line)</w:t>
            </w:r>
          </w:p>
        </w:tc>
      </w:tr>
      <w:tr>
        <w:trPr>
          <w:cantSplit w:val="true"/>
        </w:trPr>
        <w:tc>
          <w:tcPr>
            <w:tcW w:type="dxa" w:w="2880"/>
            <w:vAlign w:val="top"/>
          </w:tcPr>
          <w:p>
            <w:pPr>
              <w:keepNext/>
              <w:spacing w:line="240" w:lineRule="auto" w:before="20" w:after="20"/>
              <w:jc w:val="left"/>
            </w:pPr>
            <w:r>
              <w:rPr>
                <w:rFonts w:ascii="Courier New" w:hAnsi="Courier New" w:cs="Courier New" w:eastAsia="Courier New"/>
                <w:b w:val="0"/>
                <w:sz w:val="16"/>
              </w:rPr>
              <w:t>config.​LOG_​LEVEL</w:t>
            </w:r>
          </w:p>
        </w:tc>
        <w:tc>
          <w:tcPr>
            <w:tcW w:type="dxa" w:w="1152"/>
            <w:vAlign w:val="top"/>
          </w:tcPr>
          <w:p>
            <w:pPr>
              <w:keepNext/>
              <w:spacing w:line="240" w:lineRule="auto" w:before="20" w:after="20"/>
              <w:jc w:val="left"/>
            </w:pPr>
            <w:r>
              <w:rPr>
                <w:rFonts w:ascii="Times New Roman" w:hAnsi="Times New Roman" w:cs="Times New Roman" w:eastAsia="Times New Roman"/>
                <w:b w:val="0"/>
                <w:i w:val="0"/>
                <w:sz w:val="18"/>
              </w:rPr>
              <w:t>INFO</w:t>
            </w:r>
          </w:p>
        </w:tc>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INFO</w:t>
            </w:r>
          </w:p>
        </w:tc>
        <w:tc>
          <w:tcPr>
            <w:tcW w:type="dxa" w:w="1224"/>
            <w:vAlign w:val="top"/>
          </w:tcPr>
          <w:p>
            <w:pPr>
              <w:keepNext/>
              <w:spacing w:line="240" w:lineRule="auto" w:before="20" w:after="20"/>
              <w:jc w:val="left"/>
            </w:pPr>
            <w:r>
              <w:rPr>
                <w:rFonts w:ascii="Times New Roman" w:hAnsi="Times New Roman" w:cs="Times New Roman" w:eastAsia="Times New Roman"/>
                <w:b w:val="0"/>
                <w:i w:val="0"/>
                <w:sz w:val="18"/>
              </w:rPr>
              <w:t>DEBUG</w:t>
            </w:r>
          </w:p>
        </w:tc>
        <w:tc>
          <w:tcPr>
            <w:tcW w:type="dxa" w:w="2189"/>
            <w:vAlign w:val="top"/>
          </w:tcPr>
          <w:p>
            <w:pPr>
              <w:keepNext/>
              <w:spacing w:line="240" w:lineRule="auto" w:before="20" w:after="20"/>
              <w:jc w:val="left"/>
            </w:pPr>
            <w:r>
              <w:rPr>
                <w:rFonts w:ascii="Times New Roman" w:hAnsi="Times New Roman" w:cs="Times New Roman" w:eastAsia="Times New Roman"/>
                <w:b w:val="0"/>
                <w:i w:val="0"/>
                <w:sz w:val="18"/>
              </w:rPr>
              <w:t>DEBUG (command line)</w:t>
            </w:r>
          </w:p>
        </w:tc>
      </w:tr>
      <w:tr>
        <w:trPr>
          <w:cantSplit w:val="true"/>
        </w:trPr>
        <w:tc>
          <w:tcPr>
            <w:tcW w:type="dxa" w:w="2880"/>
            <w:vAlign w:val="top"/>
          </w:tcPr>
          <w:p>
            <w:pPr>
              <w:keepNext/>
              <w:spacing w:line="240" w:lineRule="auto" w:before="20" w:after="20"/>
              <w:jc w:val="left"/>
            </w:pPr>
            <w:r>
              <w:rPr>
                <w:rFonts w:ascii="Courier New" w:hAnsi="Courier New" w:cs="Courier New" w:eastAsia="Courier New"/>
                <w:b w:val="0"/>
                <w:sz w:val="16"/>
              </w:rPr>
              <w:t>config.​MAX_​CONNECTIONS</w:t>
            </w:r>
          </w:p>
        </w:tc>
        <w:tc>
          <w:tcPr>
            <w:tcW w:type="dxa" w:w="1152"/>
            <w:vAlign w:val="top"/>
          </w:tcPr>
          <w:p>
            <w:pPr>
              <w:keepNext/>
              <w:spacing w:line="240" w:lineRule="auto" w:before="20" w:after="20"/>
              <w:jc w:val="left"/>
            </w:pPr>
            <w:r>
              <w:rPr>
                <w:rFonts w:ascii="Times New Roman" w:hAnsi="Times New Roman" w:cs="Times New Roman" w:eastAsia="Times New Roman"/>
                <w:b w:val="0"/>
                <w:i w:val="0"/>
                <w:sz w:val="18"/>
              </w:rPr>
              <w:t>10</w:t>
            </w:r>
          </w:p>
        </w:tc>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50</w:t>
            </w:r>
          </w:p>
        </w:tc>
        <w:tc>
          <w:tcPr>
            <w:tcW w:type="dxa" w:w="1224"/>
            <w:vAlign w:val="top"/>
          </w:tcPr>
          <w:p>
            <w:pPr>
              <w:keepNext/>
              <w:spacing w:line="240" w:lineRule="auto" w:before="20" w:after="20"/>
              <w:jc w:val="left"/>
            </w:pPr>
            <w:r>
              <w:rPr>
                <w:rFonts w:ascii="Times New Roman" w:hAnsi="Times New Roman" w:cs="Times New Roman" w:eastAsia="Times New Roman"/>
                <w:b w:val="0"/>
                <w:i w:val="0"/>
                <w:sz w:val="18"/>
              </w:rPr>
              <w:t>none</w:t>
            </w:r>
          </w:p>
        </w:tc>
        <w:tc>
          <w:tcPr>
            <w:tcW w:type="dxa" w:w="2189"/>
            <w:vAlign w:val="top"/>
          </w:tcPr>
          <w:p>
            <w:pPr>
              <w:keepNext/>
              <w:spacing w:line="240" w:lineRule="auto" w:before="20" w:after="20"/>
              <w:jc w:val="left"/>
            </w:pPr>
            <w:r>
              <w:rPr>
                <w:rFonts w:ascii="Times New Roman" w:hAnsi="Times New Roman" w:cs="Times New Roman" w:eastAsia="Times New Roman"/>
                <w:b w:val="0"/>
                <w:i w:val="0"/>
                <w:sz w:val="18"/>
              </w:rPr>
              <w:t>50 (file)</w:t>
            </w:r>
          </w:p>
        </w:tc>
      </w:tr>
      <w:tr>
        <w:trPr>
          <w:cantSplit w:val="true"/>
        </w:trPr>
        <w:tc>
          <w:tcPr>
            <w:tcW w:type="dxa" w:w="2880"/>
            <w:vAlign w:val="top"/>
          </w:tcPr>
          <w:p>
            <w:pPr>
              <w:keepNext/>
              <w:spacing w:line="240" w:lineRule="auto" w:before="20" w:after="20"/>
              <w:jc w:val="left"/>
            </w:pPr>
            <w:r>
              <w:rPr>
                <w:rFonts w:ascii="Courier New" w:hAnsi="Courier New" w:cs="Courier New" w:eastAsia="Courier New"/>
                <w:b w:val="0"/>
                <w:sz w:val="16"/>
              </w:rPr>
              <w:t>config.​FEATURE_​BETA_​BANNER</w:t>
            </w:r>
          </w:p>
        </w:tc>
        <w:tc>
          <w:tcPr>
            <w:tcW w:type="dxa" w:w="1152"/>
            <w:vAlign w:val="top"/>
          </w:tcPr>
          <w:p>
            <w:pPr>
              <w:keepNext/>
              <w:spacing w:line="240" w:lineRule="auto" w:before="20" w:after="20"/>
              <w:jc w:val="left"/>
            </w:pPr>
            <w:r>
              <w:rPr>
                <w:rFonts w:ascii="Times New Roman" w:hAnsi="Times New Roman" w:cs="Times New Roman" w:eastAsia="Times New Roman"/>
                <w:b w:val="0"/>
                <w:i w:val="0"/>
                <w:sz w:val="18"/>
              </w:rPr>
              <w:t>false</w:t>
            </w:r>
          </w:p>
        </w:tc>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false</w:t>
            </w:r>
          </w:p>
        </w:tc>
        <w:tc>
          <w:tcPr>
            <w:tcW w:type="dxa" w:w="1224"/>
            <w:vAlign w:val="top"/>
          </w:tcPr>
          <w:p>
            <w:pPr>
              <w:keepNext/>
              <w:spacing w:line="240" w:lineRule="auto" w:before="20" w:after="20"/>
              <w:jc w:val="left"/>
            </w:pPr>
            <w:r>
              <w:rPr>
                <w:rFonts w:ascii="Times New Roman" w:hAnsi="Times New Roman" w:cs="Times New Roman" w:eastAsia="Times New Roman"/>
                <w:b w:val="0"/>
                <w:i w:val="0"/>
                <w:sz w:val="18"/>
              </w:rPr>
              <w:t>none</w:t>
            </w:r>
          </w:p>
        </w:tc>
        <w:tc>
          <w:tcPr>
            <w:tcW w:type="dxa" w:w="2189"/>
            <w:vAlign w:val="top"/>
          </w:tcPr>
          <w:p>
            <w:pPr>
              <w:keepNext/>
              <w:spacing w:line="240" w:lineRule="auto" w:before="20" w:after="20"/>
              <w:jc w:val="left"/>
            </w:pPr>
            <w:r>
              <w:rPr>
                <w:rFonts w:ascii="Times New Roman" w:hAnsi="Times New Roman" w:cs="Times New Roman" w:eastAsia="Times New Roman"/>
                <w:b w:val="0"/>
                <w:i w:val="0"/>
                <w:sz w:val="18"/>
              </w:rPr>
              <w:t>false</w:t>
            </w:r>
          </w:p>
        </w:tc>
      </w:tr>
      <w:tr>
        <w:trPr>
          <w:cantSplit w:val="true"/>
        </w:trPr>
        <w:tc>
          <w:tcPr>
            <w:tcW w:type="dxa" w:w="2880"/>
            <w:vAlign w:val="top"/>
          </w:tcPr>
          <w:p>
            <w:pPr>
              <w:keepNext/>
              <w:spacing w:line="240" w:lineRule="auto" w:before="20" w:after="20"/>
              <w:jc w:val="left"/>
            </w:pPr>
            <w:r>
              <w:rPr>
                <w:rFonts w:ascii="Courier New" w:hAnsi="Courier New" w:cs="Courier New" w:eastAsia="Courier New"/>
                <w:b w:val="0"/>
                <w:sz w:val="16"/>
              </w:rPr>
              <w:t>service.​nodePort</w:t>
            </w:r>
          </w:p>
        </w:tc>
        <w:tc>
          <w:tcPr>
            <w:tcW w:type="dxa" w:w="1152"/>
            <w:vAlign w:val="top"/>
          </w:tcPr>
          <w:p>
            <w:pPr>
              <w:keepNext/>
              <w:spacing w:line="240" w:lineRule="auto" w:before="20" w:after="20"/>
              <w:jc w:val="left"/>
            </w:pPr>
            <w:r>
              <w:rPr>
                <w:rFonts w:ascii="Times New Roman" w:hAnsi="Times New Roman" w:cs="Times New Roman" w:eastAsia="Times New Roman"/>
                <w:b w:val="0"/>
                <w:i w:val="0"/>
                <w:sz w:val="18"/>
              </w:rPr>
              <w:t>empty</w:t>
            </w:r>
          </w:p>
        </w:tc>
        <w:tc>
          <w:tcPr>
            <w:tcW w:type="dxa" w:w="1584"/>
            <w:vAlign w:val="top"/>
          </w:tcPr>
          <w:p>
            <w:pPr>
              <w:keepNext/>
              <w:spacing w:line="240" w:lineRule="auto" w:before="20" w:after="20"/>
              <w:jc w:val="left"/>
            </w:pPr>
            <w:r>
              <w:rPr>
                <w:rFonts w:ascii="Times New Roman" w:hAnsi="Times New Roman" w:cs="Times New Roman" w:eastAsia="Times New Roman"/>
                <w:b w:val="0"/>
                <w:i w:val="0"/>
                <w:sz w:val="18"/>
              </w:rPr>
              <w:t>30083</w:t>
            </w:r>
          </w:p>
        </w:tc>
        <w:tc>
          <w:tcPr>
            <w:tcW w:type="dxa" w:w="1224"/>
            <w:vAlign w:val="top"/>
          </w:tcPr>
          <w:p>
            <w:pPr>
              <w:keepNext/>
              <w:spacing w:line="240" w:lineRule="auto" w:before="20" w:after="20"/>
              <w:jc w:val="left"/>
            </w:pPr>
            <w:r>
              <w:rPr>
                <w:rFonts w:ascii="Times New Roman" w:hAnsi="Times New Roman" w:cs="Times New Roman" w:eastAsia="Times New Roman"/>
                <w:b w:val="0"/>
                <w:i w:val="0"/>
                <w:sz w:val="18"/>
              </w:rPr>
              <w:t>none</w:t>
            </w:r>
          </w:p>
        </w:tc>
        <w:tc>
          <w:tcPr>
            <w:tcW w:type="dxa" w:w="2189"/>
            <w:vAlign w:val="top"/>
          </w:tcPr>
          <w:p>
            <w:pPr>
              <w:keepNext/>
              <w:spacing w:line="240" w:lineRule="auto" w:before="20" w:after="20"/>
              <w:jc w:val="left"/>
            </w:pPr>
            <w:r>
              <w:rPr>
                <w:rFonts w:ascii="Times New Roman" w:hAnsi="Times New Roman" w:cs="Times New Roman" w:eastAsia="Times New Roman"/>
                <w:b w:val="0"/>
                <w:i w:val="0"/>
                <w:sz w:val="18"/>
              </w:rPr>
              <w:t>30083 (file)</w:t>
            </w:r>
          </w:p>
        </w:tc>
      </w:tr>
      <w:tr>
        <w:trPr>
          <w:cantSplit w:val="true"/>
        </w:trPr>
        <w:tc>
          <w:tcPr>
            <w:tcW w:type="dxa" w:w="2880"/>
            <w:vAlign w:val="top"/>
          </w:tcPr>
          <w:p>
            <w:pPr>
              <w:spacing w:line="240" w:lineRule="auto" w:before="20" w:after="20"/>
              <w:jc w:val="left"/>
            </w:pPr>
            <w:r>
              <w:rPr>
                <w:rFonts w:ascii="Courier New" w:hAnsi="Courier New" w:cs="Courier New" w:eastAsia="Courier New"/>
                <w:b w:val="0"/>
                <w:sz w:val="16"/>
              </w:rPr>
              <w:t>image.tag</w:t>
            </w:r>
          </w:p>
        </w:tc>
        <w:tc>
          <w:tcPr>
            <w:tcW w:type="dxa" w:w="1152"/>
            <w:vAlign w:val="top"/>
          </w:tcPr>
          <w:p>
            <w:pPr>
              <w:spacing w:line="240" w:lineRule="auto" w:before="20" w:after="20"/>
              <w:jc w:val="left"/>
            </w:pPr>
            <w:r>
              <w:rPr>
                <w:rFonts w:ascii="Times New Roman" w:hAnsi="Times New Roman" w:cs="Times New Roman" w:eastAsia="Times New Roman"/>
                <w:b w:val="0"/>
                <w:i w:val="0"/>
                <w:sz w:val="18"/>
              </w:rPr>
              <w:t>empty</w:t>
            </w:r>
          </w:p>
        </w:tc>
        <w:tc>
          <w:tcPr>
            <w:tcW w:type="dxa" w:w="1584"/>
            <w:vAlign w:val="top"/>
          </w:tcPr>
          <w:p>
            <w:pPr>
              <w:spacing w:line="240" w:lineRule="auto" w:before="20" w:after="20"/>
              <w:jc w:val="left"/>
            </w:pPr>
            <w:r>
              <w:rPr>
                <w:rFonts w:ascii="Times New Roman" w:hAnsi="Times New Roman" w:cs="Times New Roman" w:eastAsia="Times New Roman"/>
                <w:b w:val="0"/>
                <w:i w:val="0"/>
                <w:sz w:val="18"/>
              </w:rPr>
              <w:t>not set</w:t>
            </w:r>
          </w:p>
        </w:tc>
        <w:tc>
          <w:tcPr>
            <w:tcW w:type="dxa" w:w="1224"/>
            <w:vAlign w:val="top"/>
          </w:tcPr>
          <w:p>
            <w:pPr>
              <w:spacing w:line="240" w:lineRule="auto" w:before="20" w:after="20"/>
              <w:jc w:val="left"/>
            </w:pPr>
            <w:r>
              <w:rPr>
                <w:rFonts w:ascii="Times New Roman" w:hAnsi="Times New Roman" w:cs="Times New Roman" w:eastAsia="Times New Roman"/>
                <w:b w:val="0"/>
                <w:i w:val="0"/>
                <w:sz w:val="18"/>
              </w:rPr>
              <w:t>none</w:t>
            </w:r>
          </w:p>
        </w:tc>
        <w:tc>
          <w:tcPr>
            <w:tcW w:type="dxa" w:w="2189"/>
            <w:vAlign w:val="top"/>
          </w:tcPr>
          <w:p>
            <w:pPr>
              <w:spacing w:line="240" w:lineRule="auto" w:before="20" w:after="20"/>
              <w:jc w:val="left"/>
            </w:pPr>
            <w:r>
              <w:rPr>
                <w:rFonts w:ascii="Times New Roman" w:hAnsi="Times New Roman" w:cs="Times New Roman" w:eastAsia="Times New Roman"/>
                <w:b w:val="0"/>
                <w:i w:val="0"/>
                <w:sz w:val="18"/>
              </w:rPr>
              <w:t xml:space="preserve">empty, so </w:t>
            </w:r>
            <w:r>
              <w:rPr>
                <w:rFonts w:ascii="Courier New" w:hAnsi="Courier New" w:cs="Courier New" w:eastAsia="Courier New"/>
                <w:b w:val="0"/>
                <w:sz w:val="16"/>
              </w:rPr>
              <w:t>1.0.0</w:t>
            </w:r>
            <w:r>
              <w:rPr>
                <w:rFonts w:ascii="Times New Roman" w:hAnsi="Times New Roman" w:cs="Times New Roman" w:eastAsia="Times New Roman"/>
                <w:b w:val="0"/>
                <w:i w:val="0"/>
                <w:sz w:val="18"/>
              </w:rPr>
              <w:t xml:space="preserve"> from </w:t>
            </w:r>
            <w:r>
              <w:rPr>
                <w:rFonts w:ascii="Courier New" w:hAnsi="Courier New" w:cs="Courier New" w:eastAsia="Courier New"/>
                <w:b w:val="0"/>
                <w:sz w:val="16"/>
              </w:rPr>
              <w:t>appVersion</w:t>
            </w:r>
          </w:p>
        </w:tc>
      </w:tr>
    </w:tbl>
    <w:p>
      <w:pPr>
        <w:spacing w:line="240" w:lineRule="auto" w:before="0" w:after="120"/>
        <w:rPr>
          <w:sz w:val="8"/>
        </w:rPr>
      </w:pPr>
    </w:p>
    <w:p>
      <w:pPr>
        <w:pStyle w:val="Heading3"/>
        <w:keepNext/>
        <w:tabs>
          <w:tab w:pos="1008" w:val="left"/>
        </w:tabs>
        <w:spacing w:before="120" w:after="40"/>
        <w:ind w:left="1008" w:hanging="1008"/>
        <w:jc w:val="left"/>
      </w:pPr>
      <w:r>
        <w:rPr>
          <w:rFonts w:ascii="Times New Roman" w:hAnsi="Times New Roman" w:cs="Times New Roman" w:eastAsia="Times New Roman"/>
          <w:b/>
          <w:sz w:val="24"/>
        </w:rPr>
        <w:t>3.7.2</w:t>
        <w:tab/>
      </w:r>
      <w:r>
        <w:rPr>
          <w:rFonts w:ascii="Times New Roman" w:hAnsi="Times New Roman" w:cs="Times New Roman" w:eastAsia="Times New Roman"/>
          <w:b/>
          <w:i w:val="0"/>
          <w:sz w:val="24"/>
        </w:rPr>
        <w:t>Configuration of the Four Environments</w:t>
      </w:r>
    </w:p>
    <w:p>
      <w:pPr>
        <w:spacing w:line="360" w:lineRule="auto"/>
        <w:ind w:firstLine="720"/>
        <w:jc w:val="both"/>
      </w:pPr>
      <w:r>
        <w:rPr>
          <w:rFonts w:ascii="Times New Roman" w:hAnsi="Times New Roman" w:cs="Times New Roman" w:eastAsia="Times New Roman"/>
          <w:b w:val="0"/>
          <w:i w:val="0"/>
          <w:sz w:val="24"/>
        </w:rPr>
        <w:t>Table 3.6 lists the settings that differ between the environments, read from the values files. Development is the smallest and most verbose; testing adds information-​level logs and the beta banner; staging has the flags of production, two replicas and larger limits; production has three replicas, warning-level logs, the largest limits and its secret key from a Kubernetes Secret. The values are design choices for demonstration; a real project would tune them from measurements.</w:t>
      </w:r>
    </w:p>
    <w:p>
      <w:pPr>
        <w:keepNext/>
        <w:spacing w:line="240" w:lineRule="auto" w:before="80" w:after="60"/>
        <w:ind w:left="432" w:right="432"/>
        <w:jc w:val="center"/>
      </w:pPr>
      <w:r>
        <w:rPr>
          <w:rFonts w:ascii="Times New Roman" w:hAnsi="Times New Roman" w:cs="Times New Roman" w:eastAsia="Times New Roman"/>
          <w:b/>
          <w:i w:val="0"/>
          <w:sz w:val="24"/>
        </w:rPr>
        <w:t>Table 3.6 – Environment-​specific configuration (values that differ)</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376"/>
        <w:gridCol w:w="1512"/>
        <w:gridCol w:w="1512"/>
        <w:gridCol w:w="1872"/>
        <w:gridCol w:w="1756"/>
      </w:tblGrid>
      <w:tr>
        <w:trPr>
          <w:tblHeader w:val="true"/>
        </w:trPr>
        <w:tc>
          <w:tcPr>
            <w:tcW w:type="dxa" w:w="237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Setting</w:t>
            </w:r>
          </w:p>
        </w:tc>
        <w:tc>
          <w:tcPr>
            <w:tcW w:type="dxa" w:w="151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dev</w:t>
            </w:r>
          </w:p>
        </w:tc>
        <w:tc>
          <w:tcPr>
            <w:tcW w:type="dxa" w:w="151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test</w:t>
            </w:r>
          </w:p>
        </w:tc>
        <w:tc>
          <w:tcPr>
            <w:tcW w:type="dxa" w:w="187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staging</w:t>
            </w:r>
          </w:p>
        </w:tc>
        <w:tc>
          <w:tcPr>
            <w:tcW w:type="dxa" w:w="1757"/>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prod</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Release / namespace</w:t>
            </w:r>
          </w:p>
        </w:tc>
        <w:tc>
          <w:tcPr>
            <w:tcW w:type="dxa" w:w="1512"/>
            <w:vAlign w:val="top"/>
          </w:tcPr>
          <w:p>
            <w:pPr>
              <w:keepNext/>
              <w:spacing w:line="240" w:lineRule="auto" w:before="20" w:after="20"/>
              <w:jc w:val="left"/>
            </w:pPr>
            <w:r>
              <w:rPr>
                <w:rFonts w:ascii="Times New Roman" w:hAnsi="Times New Roman" w:cs="Times New Roman" w:eastAsia="Times New Roman"/>
                <w:b w:val="0"/>
                <w:i w:val="0"/>
                <w:sz w:val="17"/>
              </w:rPr>
              <w:t>myapp-dev / dev</w:t>
            </w:r>
          </w:p>
        </w:tc>
        <w:tc>
          <w:tcPr>
            <w:tcW w:type="dxa" w:w="1512"/>
            <w:vAlign w:val="top"/>
          </w:tcPr>
          <w:p>
            <w:pPr>
              <w:keepNext/>
              <w:spacing w:line="240" w:lineRule="auto" w:before="20" w:after="20"/>
              <w:jc w:val="left"/>
            </w:pPr>
            <w:r>
              <w:rPr>
                <w:rFonts w:ascii="Times New Roman" w:hAnsi="Times New Roman" w:cs="Times New Roman" w:eastAsia="Times New Roman"/>
                <w:b w:val="0"/>
                <w:i w:val="0"/>
                <w:sz w:val="17"/>
              </w:rPr>
              <w:t>myapp-test / test</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myapp-staging / staging</w:t>
            </w:r>
          </w:p>
        </w:tc>
        <w:tc>
          <w:tcPr>
            <w:tcW w:type="dxa" w:w="1757"/>
            <w:vAlign w:val="top"/>
          </w:tcPr>
          <w:p>
            <w:pPr>
              <w:keepNext/>
              <w:spacing w:line="240" w:lineRule="auto" w:before="20" w:after="20"/>
              <w:jc w:val="left"/>
            </w:pPr>
            <w:r>
              <w:rPr>
                <w:rFonts w:ascii="Times New Roman" w:hAnsi="Times New Roman" w:cs="Times New Roman" w:eastAsia="Times New Roman"/>
                <w:b w:val="0"/>
                <w:i w:val="0"/>
                <w:sz w:val="17"/>
              </w:rPr>
              <w:t>myapp-prod / prod</w:t>
            </w:r>
          </w:p>
        </w:tc>
      </w:tr>
      <w:tr>
        <w:trPr>
          <w:cantSplit w:val="true"/>
        </w:trPr>
        <w:tc>
          <w:tcPr>
            <w:tcW w:type="dxa" w:w="2376"/>
            <w:vAlign w:val="top"/>
          </w:tcPr>
          <w:p>
            <w:pPr>
              <w:spacing w:line="240" w:lineRule="auto" w:before="20" w:after="20"/>
              <w:jc w:val="left"/>
            </w:pPr>
            <w:r>
              <w:rPr>
                <w:rFonts w:ascii="Courier New" w:hAnsi="Courier New" w:cs="Courier New" w:eastAsia="Courier New"/>
                <w:b w:val="0"/>
                <w:sz w:val="15"/>
              </w:rPr>
              <w:t>environment</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development</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testing</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staging</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production</w:t>
            </w:r>
          </w:p>
        </w:tc>
      </w:tr>
      <w:tr>
        <w:trPr>
          <w:cantSplit w:val="true"/>
        </w:trPr>
        <w:tc>
          <w:tcPr>
            <w:tcW w:type="dxa" w:w="2376"/>
            <w:vAlign w:val="top"/>
          </w:tcPr>
          <w:p>
            <w:pPr>
              <w:spacing w:line="240" w:lineRule="auto" w:before="20" w:after="20"/>
              <w:jc w:val="left"/>
            </w:pPr>
            <w:r>
              <w:rPr>
                <w:rFonts w:ascii="Times New Roman" w:hAnsi="Times New Roman" w:cs="Times New Roman" w:eastAsia="Times New Roman"/>
                <w:b w:val="0"/>
                <w:i w:val="0"/>
                <w:sz w:val="17"/>
              </w:rPr>
              <w:t>Replicas</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1</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1</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2</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3</w:t>
            </w:r>
          </w:p>
        </w:tc>
      </w:tr>
      <w:tr>
        <w:trPr>
          <w:cantSplit w:val="true"/>
        </w:trPr>
        <w:tc>
          <w:tcPr>
            <w:tcW w:type="dxa" w:w="2376"/>
            <w:vAlign w:val="top"/>
          </w:tcPr>
          <w:p>
            <w:pPr>
              <w:spacing w:line="240" w:lineRule="auto" w:before="20" w:after="20"/>
              <w:jc w:val="left"/>
            </w:pPr>
            <w:r>
              <w:rPr>
                <w:rFonts w:ascii="Courier New" w:hAnsi="Courier New" w:cs="Courier New" w:eastAsia="Courier New"/>
                <w:b w:val="0"/>
                <w:sz w:val="15"/>
              </w:rPr>
              <w:t>LOG_LEVEL</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DEBUG</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INFO</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INFO</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WARNING</w:t>
            </w:r>
          </w:p>
        </w:tc>
      </w:tr>
      <w:tr>
        <w:trPr>
          <w:cantSplit w:val="true"/>
        </w:trPr>
        <w:tc>
          <w:tcPr>
            <w:tcW w:type="dxa" w:w="2376"/>
            <w:vAlign w:val="top"/>
          </w:tcPr>
          <w:p>
            <w:pPr>
              <w:spacing w:line="240" w:lineRule="auto" w:before="20" w:after="20"/>
              <w:jc w:val="left"/>
            </w:pPr>
            <w:r>
              <w:rPr>
                <w:rFonts w:ascii="Courier New" w:hAnsi="Courier New" w:cs="Courier New" w:eastAsia="Courier New"/>
                <w:b w:val="0"/>
                <w:sz w:val="15"/>
              </w:rPr>
              <w:t>DEBUG_MODE</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true</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false</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false</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false</w:t>
            </w:r>
          </w:p>
        </w:tc>
      </w:tr>
      <w:tr>
        <w:trPr>
          <w:cantSplit w:val="true"/>
        </w:trPr>
        <w:tc>
          <w:tcPr>
            <w:tcW w:type="dxa" w:w="2376"/>
            <w:vAlign w:val="top"/>
          </w:tcPr>
          <w:p>
            <w:pPr>
              <w:spacing w:line="240" w:lineRule="auto" w:before="20" w:after="20"/>
              <w:jc w:val="left"/>
            </w:pPr>
            <w:r>
              <w:rPr>
                <w:rFonts w:ascii="Courier New" w:hAnsi="Courier New" w:cs="Courier New" w:eastAsia="Courier New"/>
                <w:b w:val="0"/>
                <w:sz w:val="15"/>
              </w:rPr>
              <w:t>FEATURE_​BETA_​BANNER</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true</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true</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false</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false</w:t>
            </w:r>
          </w:p>
        </w:tc>
      </w:tr>
      <w:tr>
        <w:trPr>
          <w:cantSplit w:val="true"/>
        </w:trPr>
        <w:tc>
          <w:tcPr>
            <w:tcW w:type="dxa" w:w="2376"/>
            <w:vAlign w:val="top"/>
          </w:tcPr>
          <w:p>
            <w:pPr>
              <w:spacing w:line="240" w:lineRule="auto" w:before="20" w:after="20"/>
              <w:jc w:val="left"/>
            </w:pPr>
            <w:r>
              <w:rPr>
                <w:rFonts w:ascii="Courier New" w:hAnsi="Courier New" w:cs="Courier New" w:eastAsia="Courier New"/>
                <w:b w:val="0"/>
                <w:sz w:val="15"/>
              </w:rPr>
              <w:t>MAX_CONNECTIONS</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5</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10</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50</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200</w:t>
            </w:r>
          </w:p>
        </w:tc>
      </w:tr>
      <w:tr>
        <w:trPr>
          <w:cantSplit w:val="true"/>
        </w:trPr>
        <w:tc>
          <w:tcPr>
            <w:tcW w:type="dxa" w:w="2376"/>
            <w:vAlign w:val="top"/>
          </w:tcPr>
          <w:p>
            <w:pPr>
              <w:spacing w:line="240" w:lineRule="auto" w:before="20" w:after="20"/>
              <w:jc w:val="left"/>
            </w:pPr>
            <w:r>
              <w:rPr>
                <w:rFonts w:ascii="Courier New" w:hAnsi="Courier New" w:cs="Courier New" w:eastAsia="Courier New"/>
                <w:b w:val="0"/>
                <w:sz w:val="15"/>
              </w:rPr>
              <w:t>CACHE_​TTL_​SECONDS</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10</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30</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120</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300</w:t>
            </w:r>
          </w:p>
        </w:tc>
      </w:tr>
      <w:tr>
        <w:trPr>
          <w:cantSplit w:val="true"/>
        </w:trPr>
        <w:tc>
          <w:tcPr>
            <w:tcW w:type="dxa" w:w="2376"/>
            <w:vAlign w:val="top"/>
          </w:tcPr>
          <w:p>
            <w:pPr>
              <w:spacing w:line="240" w:lineRule="auto" w:before="20" w:after="20"/>
              <w:jc w:val="left"/>
            </w:pPr>
            <w:r>
              <w:rPr>
                <w:rFonts w:ascii="Times New Roman" w:hAnsi="Times New Roman" w:cs="Times New Roman" w:eastAsia="Times New Roman"/>
                <w:b w:val="0"/>
                <w:i w:val="0"/>
                <w:sz w:val="17"/>
              </w:rPr>
              <w:t>CPU request / limit</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25m / 100m</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50m / 150m</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100m / 250m</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100m / 500m</w:t>
            </w:r>
          </w:p>
        </w:tc>
      </w:tr>
      <w:tr>
        <w:trPr>
          <w:cantSplit w:val="true"/>
        </w:trPr>
        <w:tc>
          <w:tcPr>
            <w:tcW w:type="dxa" w:w="2376"/>
            <w:vAlign w:val="top"/>
          </w:tcPr>
          <w:p>
            <w:pPr>
              <w:spacing w:line="240" w:lineRule="auto" w:before="20" w:after="20"/>
              <w:jc w:val="left"/>
            </w:pPr>
            <w:r>
              <w:rPr>
                <w:rFonts w:ascii="Times New Roman" w:hAnsi="Times New Roman" w:cs="Times New Roman" w:eastAsia="Times New Roman"/>
                <w:b w:val="0"/>
                <w:i w:val="0"/>
                <w:sz w:val="17"/>
              </w:rPr>
              <w:t>Memory request / limit</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64Mi / 128Mi</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64Mi / 128Mi</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96Mi / 192Mi</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128Mi / 256Mi</w:t>
            </w:r>
          </w:p>
        </w:tc>
      </w:tr>
      <w:tr>
        <w:trPr>
          <w:cantSplit w:val="true"/>
        </w:trPr>
        <w:tc>
          <w:tcPr>
            <w:tcW w:type="dxa" w:w="2376"/>
            <w:vAlign w:val="top"/>
          </w:tcPr>
          <w:p>
            <w:pPr>
              <w:spacing w:line="240" w:lineRule="auto" w:before="20" w:after="20"/>
              <w:jc w:val="left"/>
            </w:pPr>
            <w:r>
              <w:rPr>
                <w:rFonts w:ascii="Times New Roman" w:hAnsi="Times New Roman" w:cs="Times New Roman" w:eastAsia="Times New Roman"/>
                <w:b w:val="0"/>
                <w:i w:val="0"/>
                <w:sz w:val="17"/>
              </w:rPr>
              <w:t>NodePort</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30081</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30082</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30083</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30084</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Secret</w:t>
            </w:r>
          </w:p>
        </w:tc>
        <w:tc>
          <w:tcPr>
            <w:tcW w:type="dxa" w:w="1512"/>
            <w:vAlign w:val="top"/>
          </w:tcPr>
          <w:p>
            <w:pPr>
              <w:keepNext/>
              <w:spacing w:line="240" w:lineRule="auto" w:before="20" w:after="20"/>
              <w:jc w:val="left"/>
            </w:pPr>
            <w:r>
              <w:rPr>
                <w:rFonts w:ascii="Times New Roman" w:hAnsi="Times New Roman" w:cs="Times New Roman" w:eastAsia="Times New Roman"/>
                <w:b w:val="0"/>
                <w:i w:val="0"/>
                <w:sz w:val="17"/>
              </w:rPr>
              <w:t>none (key generated)</w:t>
            </w:r>
          </w:p>
        </w:tc>
        <w:tc>
          <w:tcPr>
            <w:tcW w:type="dxa" w:w="1512"/>
            <w:vAlign w:val="top"/>
          </w:tcPr>
          <w:p>
            <w:pPr>
              <w:keepNext/>
              <w:spacing w:line="240" w:lineRule="auto" w:before="20" w:after="20"/>
              <w:jc w:val="left"/>
            </w:pPr>
            <w:r>
              <w:rPr>
                <w:rFonts w:ascii="Times New Roman" w:hAnsi="Times New Roman" w:cs="Times New Roman" w:eastAsia="Times New Roman"/>
                <w:b w:val="0"/>
                <w:i w:val="0"/>
                <w:sz w:val="17"/>
              </w:rPr>
              <w:t>none (key generated)</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none (key generated)</w:t>
            </w:r>
          </w:p>
        </w:tc>
        <w:tc>
          <w:tcPr>
            <w:tcW w:type="dxa" w:w="1757"/>
            <w:vAlign w:val="top"/>
          </w:tcPr>
          <w:p>
            <w:pPr>
              <w:keepNext/>
              <w:spacing w:line="240" w:lineRule="auto" w:before="20" w:after="20"/>
              <w:jc w:val="left"/>
            </w:pPr>
            <w:r>
              <w:rPr>
                <w:rFonts w:ascii="Times New Roman" w:hAnsi="Times New Roman" w:cs="Times New Roman" w:eastAsia="Times New Roman"/>
                <w:b w:val="0"/>
                <w:i w:val="0"/>
                <w:sz w:val="17"/>
              </w:rPr>
              <w:t>multi-​env-​app-​secrets</w:t>
            </w:r>
          </w:p>
        </w:tc>
      </w:tr>
      <w:tr>
        <w:trPr>
          <w:cantSplit w:val="true"/>
        </w:trPr>
        <w:tc>
          <w:tcPr>
            <w:tcW w:type="dxa" w:w="2376"/>
            <w:vAlign w:val="top"/>
          </w:tcPr>
          <w:p>
            <w:pPr>
              <w:spacing w:line="240" w:lineRule="auto" w:before="20" w:after="20"/>
              <w:jc w:val="left"/>
            </w:pPr>
            <w:r>
              <w:rPr>
                <w:rFonts w:ascii="Times New Roman" w:hAnsi="Times New Roman" w:cs="Times New Roman" w:eastAsia="Times New Roman"/>
                <w:b w:val="0"/>
                <w:i w:val="0"/>
                <w:sz w:val="17"/>
              </w:rPr>
              <w:t>Lines in the values file</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28</w:t>
            </w:r>
          </w:p>
        </w:tc>
        <w:tc>
          <w:tcPr>
            <w:tcW w:type="dxa" w:w="1512"/>
            <w:vAlign w:val="top"/>
          </w:tcPr>
          <w:p>
            <w:pPr>
              <w:spacing w:line="240" w:lineRule="auto" w:before="20" w:after="20"/>
              <w:jc w:val="left"/>
            </w:pPr>
            <w:r>
              <w:rPr>
                <w:rFonts w:ascii="Times New Roman" w:hAnsi="Times New Roman" w:cs="Times New Roman" w:eastAsia="Times New Roman"/>
                <w:b w:val="0"/>
                <w:i w:val="0"/>
                <w:sz w:val="17"/>
              </w:rPr>
              <w:t>28</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28</w:t>
            </w:r>
          </w:p>
        </w:tc>
        <w:tc>
          <w:tcPr>
            <w:tcW w:type="dxa" w:w="1757"/>
            <w:vAlign w:val="top"/>
          </w:tcPr>
          <w:p>
            <w:pPr>
              <w:spacing w:line="240" w:lineRule="auto" w:before="20" w:after="20"/>
              <w:jc w:val="left"/>
            </w:pPr>
            <w:r>
              <w:rPr>
                <w:rFonts w:ascii="Times New Roman" w:hAnsi="Times New Roman" w:cs="Times New Roman" w:eastAsia="Times New Roman"/>
                <w:b w:val="0"/>
                <w:i w:val="0"/>
                <w:sz w:val="17"/>
              </w:rPr>
              <w:t>43</w:t>
            </w:r>
          </w:p>
        </w:tc>
      </w:tr>
    </w:tbl>
    <w:p>
      <w:pPr>
        <w:spacing w:line="240" w:lineRule="auto" w:before="0" w:after="120"/>
        <w:rPr>
          <w:sz w:val="8"/>
        </w:rPr>
      </w:pPr>
    </w:p>
    <w:p>
      <w:pPr>
        <w:pStyle w:val="Heading3"/>
        <w:keepNext/>
        <w:tabs>
          <w:tab w:pos="1008" w:val="left"/>
        </w:tabs>
        <w:spacing w:before="120" w:after="40"/>
        <w:ind w:left="1008" w:hanging="1008"/>
        <w:jc w:val="left"/>
      </w:pPr>
      <w:r>
        <w:rPr>
          <w:rFonts w:ascii="Times New Roman" w:hAnsi="Times New Roman" w:cs="Times New Roman" w:eastAsia="Times New Roman"/>
          <w:b/>
          <w:sz w:val="24"/>
        </w:rPr>
        <w:t>3.7.3</w:t>
        <w:tab/>
      </w:r>
      <w:r>
        <w:rPr>
          <w:rFonts w:ascii="Times New Roman" w:hAnsi="Times New Roman" w:cs="Times New Roman" w:eastAsia="Times New Roman"/>
          <w:b/>
          <w:i w:val="0"/>
          <w:sz w:val="24"/>
        </w:rPr>
        <w:t>Schema Validation of Values</w:t>
      </w:r>
    </w:p>
    <w:p>
      <w:pPr>
        <w:spacing w:line="360" w:lineRule="auto"/>
        <w:ind w:firstLine="720"/>
        <w:jc w:val="both"/>
      </w:pPr>
      <w:r>
        <w:rPr>
          <w:rFonts w:ascii="Courier New" w:hAnsi="Courier New" w:cs="Courier New" w:eastAsia="Courier New"/>
          <w:b w:val="0"/>
          <w:sz w:val="21"/>
        </w:rPr>
        <w:t>values.​schema.​json</w:t>
      </w:r>
      <w:r>
        <w:rPr>
          <w:rFonts w:ascii="Times New Roman" w:hAnsi="Times New Roman" w:cs="Times New Roman" w:eastAsia="Times New Roman"/>
          <w:b w:val="0"/>
          <w:i w:val="0"/>
          <w:sz w:val="24"/>
        </w:rPr>
        <w:t xml:space="preserve"> is a JSON Schema (draft-07) [35] that Helm checks against the merged values on install, upgrade, lint and template [10]. Table 3.7 summarises its rules. It requires the top-level keys </w:t>
      </w:r>
      <w:r>
        <w:rPr>
          <w:rFonts w:ascii="Courier New" w:hAnsi="Courier New" w:cs="Courier New" w:eastAsia="Courier New"/>
          <w:b w:val="0"/>
          <w:sz w:val="21"/>
        </w:rPr>
        <w:t>environment</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replicaCount</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image</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app</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config</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service</w:t>
      </w:r>
      <w:r>
        <w:rPr>
          <w:rFonts w:ascii="Times New Roman" w:hAnsi="Times New Roman" w:cs="Times New Roman" w:eastAsia="Times New Roman"/>
          <w:b w:val="0"/>
          <w:i w:val="0"/>
          <w:sz w:val="24"/>
        </w:rPr>
        <w:t xml:space="preserve">, and it forbids the keys </w:t>
      </w:r>
      <w:r>
        <w:rPr>
          <w:rFonts w:ascii="Courier New" w:hAnsi="Courier New" w:cs="Courier New" w:eastAsia="Courier New"/>
          <w:b w:val="0"/>
          <w:sz w:val="21"/>
        </w:rPr>
        <w:t>SECRET_KEY</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PASSWORD</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DB_PASSWORD</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API_TOKEN</w:t>
      </w:r>
      <w:r>
        <w:rPr>
          <w:rFonts w:ascii="Times New Roman" w:hAnsi="Times New Roman" w:cs="Times New Roman" w:eastAsia="Times New Roman"/>
          <w:b w:val="0"/>
          <w:i w:val="0"/>
          <w:sz w:val="24"/>
        </w:rPr>
        <w:t xml:space="preserve"> inside </w:t>
      </w:r>
      <w:r>
        <w:rPr>
          <w:rFonts w:ascii="Courier New" w:hAnsi="Courier New" w:cs="Courier New" w:eastAsia="Courier New"/>
          <w:b w:val="0"/>
          <w:sz w:val="21"/>
        </w:rPr>
        <w:t>config</w:t>
      </w:r>
      <w:r>
        <w:rPr>
          <w:rFonts w:ascii="Times New Roman" w:hAnsi="Times New Roman" w:cs="Times New Roman" w:eastAsia="Times New Roman"/>
          <w:b w:val="0"/>
          <w:i w:val="0"/>
          <w:sz w:val="24"/>
        </w:rPr>
        <w:t>, so that a secret cannot end up in a ConfigMap by mistake.</w:t>
      </w:r>
    </w:p>
    <w:p>
      <w:pPr>
        <w:keepNext/>
        <w:spacing w:line="240" w:lineRule="auto" w:before="80" w:after="60"/>
        <w:ind w:left="432" w:right="432"/>
        <w:jc w:val="center"/>
      </w:pPr>
      <w:r>
        <w:rPr>
          <w:rFonts w:ascii="Times New Roman" w:hAnsi="Times New Roman" w:cs="Times New Roman" w:eastAsia="Times New Roman"/>
          <w:b/>
          <w:i w:val="0"/>
          <w:sz w:val="24"/>
        </w:rPr>
        <w:t>Table 3.7 – Rules of values.​schema.​json</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3311"/>
        <w:gridCol w:w="3024"/>
        <w:gridCol w:w="2692"/>
      </w:tblGrid>
      <w:tr>
        <w:trPr>
          <w:tblHeader w:val="true"/>
        </w:trPr>
        <w:tc>
          <w:tcPr>
            <w:tcW w:type="dxa" w:w="331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Value</w:t>
            </w:r>
          </w:p>
        </w:tc>
        <w:tc>
          <w:tcPr>
            <w:tcW w:type="dxa" w:w="3024"/>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Rule</w:t>
            </w:r>
          </w:p>
        </w:tc>
        <w:tc>
          <w:tcPr>
            <w:tcW w:type="dxa" w:w="2693"/>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Purpose</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environment</w:t>
            </w:r>
          </w:p>
        </w:tc>
        <w:tc>
          <w:tcPr>
            <w:tcW w:type="dxa" w:w="3024"/>
            <w:vAlign w:val="top"/>
          </w:tcPr>
          <w:p>
            <w:pPr>
              <w:keepNext/>
              <w:spacing w:line="240" w:lineRule="auto" w:before="20" w:after="20"/>
              <w:jc w:val="left"/>
            </w:pPr>
            <w:r>
              <w:rPr>
                <w:rFonts w:ascii="Times New Roman" w:hAnsi="Times New Roman" w:cs="Times New Roman" w:eastAsia="Times New Roman"/>
                <w:b w:val="0"/>
                <w:i w:val="0"/>
                <w:sz w:val="17"/>
              </w:rPr>
              <w:t>One of development, testing, staging, production</w:t>
            </w:r>
          </w:p>
        </w:tc>
        <w:tc>
          <w:tcPr>
            <w:tcW w:type="dxa" w:w="2693"/>
            <w:vAlign w:val="top"/>
          </w:tcPr>
          <w:p>
            <w:pPr>
              <w:keepNext/>
              <w:spacing w:line="240" w:lineRule="auto" w:before="20" w:after="20"/>
              <w:jc w:val="left"/>
            </w:pPr>
            <w:r>
              <w:rPr>
                <w:rFonts w:ascii="Times New Roman" w:hAnsi="Times New Roman" w:cs="Times New Roman" w:eastAsia="Times New Roman"/>
                <w:b w:val="0"/>
                <w:i w:val="0"/>
                <w:sz w:val="17"/>
              </w:rPr>
              <w:t>An unknown environment cannot be deployed</w:t>
            </w:r>
          </w:p>
        </w:tc>
      </w:tr>
      <w:tr>
        <w:trPr>
          <w:cantSplit w:val="true"/>
        </w:trPr>
        <w:tc>
          <w:tcPr>
            <w:tcW w:type="dxa" w:w="3312"/>
            <w:vAlign w:val="top"/>
          </w:tcPr>
          <w:p>
            <w:pPr>
              <w:spacing w:line="240" w:lineRule="auto" w:before="20" w:after="20"/>
              <w:jc w:val="left"/>
            </w:pPr>
            <w:r>
              <w:rPr>
                <w:rFonts w:ascii="Courier New" w:hAnsi="Courier New" w:cs="Courier New" w:eastAsia="Courier New"/>
                <w:b w:val="0"/>
                <w:sz w:val="15"/>
              </w:rPr>
              <w:t>replicaCount</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Integer, 1 to 10</w:t>
            </w:r>
          </w:p>
        </w:tc>
        <w:tc>
          <w:tcPr>
            <w:tcW w:type="dxa" w:w="2693"/>
            <w:vAlign w:val="top"/>
          </w:tcPr>
          <w:p>
            <w:pPr>
              <w:spacing w:line="240" w:lineRule="auto" w:before="20" w:after="20"/>
              <w:jc w:val="left"/>
            </w:pPr>
            <w:r>
              <w:rPr>
                <w:rFonts w:ascii="Times New Roman" w:hAnsi="Times New Roman" w:cs="Times New Roman" w:eastAsia="Times New Roman"/>
                <w:b w:val="0"/>
                <w:i w:val="0"/>
                <w:sz w:val="17"/>
              </w:rPr>
              <w:t>No empty or runaway Deployments</w:t>
            </w:r>
          </w:p>
        </w:tc>
      </w:tr>
      <w:tr>
        <w:trPr>
          <w:cantSplit w:val="true"/>
        </w:trPr>
        <w:tc>
          <w:tcPr>
            <w:tcW w:type="dxa" w:w="3312"/>
            <w:vAlign w:val="top"/>
          </w:tcPr>
          <w:p>
            <w:pPr>
              <w:spacing w:line="240" w:lineRule="auto" w:before="20" w:after="20"/>
              <w:jc w:val="left"/>
            </w:pPr>
            <w:r>
              <w:rPr>
                <w:rFonts w:ascii="Courier New" w:hAnsi="Courier New" w:cs="Courier New" w:eastAsia="Courier New"/>
                <w:b w:val="0"/>
                <w:sz w:val="15"/>
              </w:rPr>
              <w:t>config.​LOG_​LEVEL</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DEBUG, INFO, WARNING, ERROR or CRITICAL</w:t>
            </w:r>
          </w:p>
        </w:tc>
        <w:tc>
          <w:tcPr>
            <w:tcW w:type="dxa" w:w="2693"/>
            <w:vAlign w:val="top"/>
          </w:tcPr>
          <w:p>
            <w:pPr>
              <w:spacing w:line="240" w:lineRule="auto" w:before="20" w:after="20"/>
              <w:jc w:val="left"/>
            </w:pPr>
            <w:r>
              <w:rPr>
                <w:rFonts w:ascii="Times New Roman" w:hAnsi="Times New Roman" w:cs="Times New Roman" w:eastAsia="Times New Roman"/>
                <w:b w:val="0"/>
                <w:i w:val="0"/>
                <w:sz w:val="17"/>
              </w:rPr>
              <w:t>Levels the application understands</w:t>
            </w:r>
          </w:p>
        </w:tc>
      </w:tr>
      <w:tr>
        <w:trPr>
          <w:cantSplit w:val="true"/>
        </w:trPr>
        <w:tc>
          <w:tcPr>
            <w:tcW w:type="dxa" w:w="3312"/>
            <w:vAlign w:val="top"/>
          </w:tcPr>
          <w:p>
            <w:pPr>
              <w:spacing w:line="240" w:lineRule="auto" w:before="20" w:after="20"/>
              <w:jc w:val="left"/>
            </w:pPr>
            <w:r>
              <w:rPr>
                <w:rFonts w:ascii="Courier New" w:hAnsi="Courier New" w:cs="Courier New" w:eastAsia="Courier New"/>
                <w:b w:val="0"/>
                <w:sz w:val="15"/>
              </w:rPr>
              <w:t>config.​DEBUG_​MODE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config.​FEATURE_​BETA_​BANNER</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 xml:space="preserve">The string </w:t>
            </w:r>
            <w:r>
              <w:rPr>
                <w:rFonts w:ascii="Courier New" w:hAnsi="Courier New" w:cs="Courier New" w:eastAsia="Courier New"/>
                <w:b w:val="0"/>
                <w:sz w:val="15"/>
              </w:rPr>
              <w:t>true</w:t>
            </w:r>
            <w:r>
              <w:rPr>
                <w:rFonts w:ascii="Times New Roman" w:hAnsi="Times New Roman" w:cs="Times New Roman" w:eastAsia="Times New Roman"/>
                <w:b w:val="0"/>
                <w:i w:val="0"/>
                <w:sz w:val="17"/>
              </w:rPr>
              <w:t xml:space="preserve"> or </w:t>
            </w:r>
            <w:r>
              <w:rPr>
                <w:rFonts w:ascii="Courier New" w:hAnsi="Courier New" w:cs="Courier New" w:eastAsia="Courier New"/>
                <w:b w:val="0"/>
                <w:sz w:val="15"/>
              </w:rPr>
              <w:t>false</w:t>
            </w:r>
          </w:p>
        </w:tc>
        <w:tc>
          <w:tcPr>
            <w:tcW w:type="dxa" w:w="2693"/>
            <w:vAlign w:val="top"/>
          </w:tcPr>
          <w:p>
            <w:pPr>
              <w:spacing w:line="240" w:lineRule="auto" w:before="20" w:after="20"/>
              <w:jc w:val="left"/>
            </w:pPr>
            <w:r>
              <w:rPr>
                <w:rFonts w:ascii="Times New Roman" w:hAnsi="Times New Roman" w:cs="Times New Roman" w:eastAsia="Times New Roman"/>
                <w:b w:val="0"/>
                <w:i w:val="0"/>
                <w:sz w:val="17"/>
              </w:rPr>
              <w:t>ConfigMap values are strings</w:t>
            </w:r>
          </w:p>
        </w:tc>
      </w:tr>
      <w:tr>
        <w:trPr>
          <w:cantSplit w:val="true"/>
        </w:trPr>
        <w:tc>
          <w:tcPr>
            <w:tcW w:type="dxa" w:w="3312"/>
            <w:vAlign w:val="top"/>
          </w:tcPr>
          <w:p>
            <w:pPr>
              <w:spacing w:line="240" w:lineRule="auto" w:before="20" w:after="20"/>
              <w:jc w:val="left"/>
            </w:pPr>
            <w:r>
              <w:rPr>
                <w:rFonts w:ascii="Courier New" w:hAnsi="Courier New" w:cs="Courier New" w:eastAsia="Courier New"/>
                <w:b w:val="0"/>
                <w:sz w:val="15"/>
              </w:rPr>
              <w:t>config.​MAX_​CONNECTIONS</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config.​CACHE_​TTL_​SECONDS</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String of digits</w:t>
            </w:r>
          </w:p>
        </w:tc>
        <w:tc>
          <w:tcPr>
            <w:tcW w:type="dxa" w:w="2693"/>
            <w:vAlign w:val="top"/>
          </w:tcPr>
          <w:p>
            <w:pPr>
              <w:spacing w:line="240" w:lineRule="auto" w:before="20" w:after="20"/>
              <w:jc w:val="left"/>
            </w:pPr>
            <w:r>
              <w:rPr>
                <w:rFonts w:ascii="Times New Roman" w:hAnsi="Times New Roman" w:cs="Times New Roman" w:eastAsia="Times New Roman"/>
                <w:b w:val="0"/>
                <w:i w:val="0"/>
                <w:sz w:val="17"/>
              </w:rPr>
              <w:t>Numbers the application can parse</w:t>
            </w:r>
          </w:p>
        </w:tc>
      </w:tr>
      <w:tr>
        <w:trPr>
          <w:cantSplit w:val="true"/>
        </w:trPr>
        <w:tc>
          <w:tcPr>
            <w:tcW w:type="dxa" w:w="3312"/>
            <w:vAlign w:val="top"/>
          </w:tcPr>
          <w:p>
            <w:pPr>
              <w:spacing w:line="240" w:lineRule="auto" w:before="20" w:after="20"/>
              <w:jc w:val="left"/>
            </w:pPr>
            <w:r>
              <w:rPr>
                <w:rFonts w:ascii="Times New Roman" w:hAnsi="Times New Roman" w:cs="Times New Roman" w:eastAsia="Times New Roman"/>
                <w:b w:val="0"/>
                <w:i w:val="0"/>
                <w:sz w:val="17"/>
              </w:rPr>
              <w:t xml:space="preserve">Keys of </w:t>
            </w:r>
            <w:r>
              <w:rPr>
                <w:rFonts w:ascii="Courier New" w:hAnsi="Courier New" w:cs="Courier New" w:eastAsia="Courier New"/>
                <w:b w:val="0"/>
                <w:sz w:val="15"/>
              </w:rPr>
              <w:t>config</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Upper-case letters, digits and underscores</w:t>
            </w:r>
          </w:p>
        </w:tc>
        <w:tc>
          <w:tcPr>
            <w:tcW w:type="dxa" w:w="2693"/>
            <w:vAlign w:val="top"/>
          </w:tcPr>
          <w:p>
            <w:pPr>
              <w:spacing w:line="240" w:lineRule="auto" w:before="20" w:after="20"/>
              <w:jc w:val="left"/>
            </w:pPr>
            <w:r>
              <w:rPr>
                <w:rFonts w:ascii="Times New Roman" w:hAnsi="Times New Roman" w:cs="Times New Roman" w:eastAsia="Times New Roman"/>
                <w:b w:val="0"/>
                <w:i w:val="0"/>
                <w:sz w:val="17"/>
              </w:rPr>
              <w:t>Valid environment-​variable names</w:t>
            </w:r>
          </w:p>
        </w:tc>
      </w:tr>
      <w:tr>
        <w:trPr>
          <w:cantSplit w:val="true"/>
        </w:trPr>
        <w:tc>
          <w:tcPr>
            <w:tcW w:type="dxa" w:w="3312"/>
            <w:vAlign w:val="top"/>
          </w:tcPr>
          <w:p>
            <w:pPr>
              <w:spacing w:line="240" w:lineRule="auto" w:before="20" w:after="20"/>
              <w:jc w:val="left"/>
            </w:pPr>
            <w:r>
              <w:rPr>
                <w:rFonts w:ascii="Courier New" w:hAnsi="Courier New" w:cs="Courier New" w:eastAsia="Courier New"/>
                <w:b w:val="0"/>
                <w:sz w:val="15"/>
              </w:rPr>
              <w:t>SECRET_KEY</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PASSWORD</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DB_PASSWORD</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API_TOKEN</w:t>
            </w:r>
            <w:r>
              <w:rPr>
                <w:rFonts w:ascii="Times New Roman" w:hAnsi="Times New Roman" w:cs="Times New Roman" w:eastAsia="Times New Roman"/>
                <w:b w:val="0"/>
                <w:i w:val="0"/>
                <w:sz w:val="17"/>
              </w:rPr>
              <w:t xml:space="preserve"> in </w:t>
            </w:r>
            <w:r>
              <w:rPr>
                <w:rFonts w:ascii="Courier New" w:hAnsi="Courier New" w:cs="Courier New" w:eastAsia="Courier New"/>
                <w:b w:val="0"/>
                <w:sz w:val="15"/>
              </w:rPr>
              <w:t>config</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Forbidden</w:t>
            </w:r>
          </w:p>
        </w:tc>
        <w:tc>
          <w:tcPr>
            <w:tcW w:type="dxa" w:w="2693"/>
            <w:vAlign w:val="top"/>
          </w:tcPr>
          <w:p>
            <w:pPr>
              <w:spacing w:line="240" w:lineRule="auto" w:before="20" w:after="20"/>
              <w:jc w:val="left"/>
            </w:pPr>
            <w:r>
              <w:rPr>
                <w:rFonts w:ascii="Times New Roman" w:hAnsi="Times New Roman" w:cs="Times New Roman" w:eastAsia="Times New Roman"/>
                <w:b w:val="0"/>
                <w:i w:val="0"/>
                <w:sz w:val="17"/>
              </w:rPr>
              <w:t>No secrets in a ConfigMap or in Git</w:t>
            </w:r>
          </w:p>
        </w:tc>
      </w:tr>
      <w:tr>
        <w:trPr>
          <w:cantSplit w:val="true"/>
        </w:trPr>
        <w:tc>
          <w:tcPr>
            <w:tcW w:type="dxa" w:w="3312"/>
            <w:vAlign w:val="top"/>
          </w:tcPr>
          <w:p>
            <w:pPr>
              <w:keepNext/>
              <w:spacing w:line="240" w:lineRule="auto" w:before="20" w:after="20"/>
              <w:jc w:val="left"/>
            </w:pPr>
            <w:r>
              <w:rPr>
                <w:rFonts w:ascii="Courier New" w:hAnsi="Courier New" w:cs="Courier New" w:eastAsia="Courier New"/>
                <w:b w:val="0"/>
                <w:sz w:val="15"/>
              </w:rPr>
              <w:t>image.​pullPolicy</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service.type</w:t>
            </w:r>
          </w:p>
        </w:tc>
        <w:tc>
          <w:tcPr>
            <w:tcW w:type="dxa" w:w="3024"/>
            <w:vAlign w:val="top"/>
          </w:tcPr>
          <w:p>
            <w:pPr>
              <w:keepNext/>
              <w:spacing w:line="240" w:lineRule="auto" w:before="20" w:after="20"/>
              <w:jc w:val="left"/>
            </w:pPr>
            <w:r>
              <w:rPr>
                <w:rFonts w:ascii="Times New Roman" w:hAnsi="Times New Roman" w:cs="Times New Roman" w:eastAsia="Times New Roman"/>
                <w:b w:val="0"/>
                <w:i w:val="0"/>
                <w:sz w:val="17"/>
              </w:rPr>
              <w:t>Always, IfNotPresent, Never; ClusterIP, NodePort, LoadBalancer</w:t>
            </w:r>
          </w:p>
        </w:tc>
        <w:tc>
          <w:tcPr>
            <w:tcW w:type="dxa" w:w="2693"/>
            <w:vAlign w:val="top"/>
          </w:tcPr>
          <w:p>
            <w:pPr>
              <w:keepNext/>
              <w:spacing w:line="240" w:lineRule="auto" w:before="20" w:after="20"/>
              <w:jc w:val="left"/>
            </w:pPr>
            <w:r>
              <w:rPr>
                <w:rFonts w:ascii="Times New Roman" w:hAnsi="Times New Roman" w:cs="Times New Roman" w:eastAsia="Times New Roman"/>
                <w:b w:val="0"/>
                <w:i w:val="0"/>
                <w:sz w:val="17"/>
              </w:rPr>
              <w:t>Valid Kubernetes values</w:t>
            </w:r>
          </w:p>
        </w:tc>
      </w:tr>
      <w:tr>
        <w:trPr>
          <w:cantSplit w:val="true"/>
        </w:trPr>
        <w:tc>
          <w:tcPr>
            <w:tcW w:type="dxa" w:w="3312"/>
            <w:vAlign w:val="top"/>
          </w:tcPr>
          <w:p>
            <w:pPr>
              <w:spacing w:line="240" w:lineRule="auto" w:before="20" w:after="20"/>
              <w:jc w:val="left"/>
            </w:pPr>
            <w:r>
              <w:rPr>
                <w:rFonts w:ascii="Courier New" w:hAnsi="Courier New" w:cs="Courier New" w:eastAsia="Courier New"/>
                <w:b w:val="0"/>
                <w:sz w:val="15"/>
              </w:rPr>
              <w:t>containerPort</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service.port</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service.​nodePort</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Integer 1 to 65535; NodePort empty or 30000 to 32767</w:t>
            </w:r>
          </w:p>
        </w:tc>
        <w:tc>
          <w:tcPr>
            <w:tcW w:type="dxa" w:w="2693"/>
            <w:vAlign w:val="top"/>
          </w:tcPr>
          <w:p>
            <w:pPr>
              <w:spacing w:line="240" w:lineRule="auto" w:before="20" w:after="20"/>
              <w:jc w:val="left"/>
            </w:pPr>
            <w:r>
              <w:rPr>
                <w:rFonts w:ascii="Times New Roman" w:hAnsi="Times New Roman" w:cs="Times New Roman" w:eastAsia="Times New Roman"/>
                <w:b w:val="0"/>
                <w:i w:val="0"/>
                <w:sz w:val="17"/>
              </w:rPr>
              <w:t>Valid ports</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3.8</w:t>
        <w:tab/>
      </w:r>
      <w:r>
        <w:rPr>
          <w:rFonts w:ascii="Times New Roman" w:hAnsi="Times New Roman" w:cs="Times New Roman" w:eastAsia="Times New Roman"/>
          <w:b/>
          <w:i w:val="0"/>
          <w:sz w:val="24"/>
        </w:rPr>
        <w:t>Helm Templates</w:t>
      </w:r>
    </w:p>
    <w:p>
      <w:pPr>
        <w:spacing w:line="360" w:lineRule="auto"/>
        <w:ind w:firstLine="720"/>
        <w:jc w:val="both"/>
      </w:pPr>
      <w:r>
        <w:rPr>
          <w:rFonts w:ascii="Times New Roman" w:hAnsi="Times New Roman" w:cs="Times New Roman" w:eastAsia="Times New Roman"/>
          <w:b w:val="0"/>
          <w:i w:val="0"/>
          <w:sz w:val="24"/>
        </w:rPr>
        <w:t xml:space="preserve">Three templates create the ConfigMap, Deployment and Service, a fourth creates the Pod run by </w:t>
      </w:r>
      <w:r>
        <w:rPr>
          <w:rFonts w:ascii="Courier New" w:hAnsi="Courier New" w:cs="Courier New" w:eastAsia="Courier New"/>
          <w:b w:val="0"/>
          <w:sz w:val="21"/>
        </w:rPr>
        <w:t>helm test</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NOTES.txt</w:t>
      </w:r>
      <w:r>
        <w:rPr>
          <w:rFonts w:ascii="Times New Roman" w:hAnsi="Times New Roman" w:cs="Times New Roman" w:eastAsia="Times New Roman"/>
          <w:b w:val="0"/>
          <w:i w:val="0"/>
          <w:sz w:val="24"/>
        </w:rPr>
        <w:t xml:space="preserve"> prints a message after an install. All read their settings from </w:t>
      </w:r>
      <w:r>
        <w:rPr>
          <w:rFonts w:ascii="Courier New" w:hAnsi="Courier New" w:cs="Courier New" w:eastAsia="Courier New"/>
          <w:b w:val="0"/>
          <w:sz w:val="21"/>
        </w:rPr>
        <w:t>.Values</w:t>
      </w:r>
      <w:r>
        <w:rPr>
          <w:rFonts w:ascii="Times New Roman" w:hAnsi="Times New Roman" w:cs="Times New Roman" w:eastAsia="Times New Roman"/>
          <w:b w:val="0"/>
          <w:i w:val="0"/>
          <w:sz w:val="24"/>
        </w:rPr>
        <w:t>, so no environment name or number appears in a template.</w:t>
      </w:r>
    </w:p>
    <w:p>
      <w:pPr>
        <w:spacing w:line="360" w:lineRule="auto"/>
        <w:ind w:firstLine="720"/>
        <w:jc w:val="both"/>
      </w:pPr>
      <w:r>
        <w:rPr>
          <w:rFonts w:ascii="Times New Roman" w:hAnsi="Times New Roman" w:cs="Times New Roman" w:eastAsia="Times New Roman"/>
          <w:b/>
          <w:i w:val="0"/>
          <w:sz w:val="24"/>
        </w:rPr>
        <w:t>ConfigMap.</w:t>
      </w:r>
      <w:r>
        <w:rPr>
          <w:rFonts w:ascii="Times New Roman" w:hAnsi="Times New Roman" w:cs="Times New Roman" w:eastAsia="Times New Roman"/>
          <w:b w:val="0"/>
          <w:i w:val="0"/>
          <w:sz w:val="24"/>
        </w:rPr>
        <w:t xml:space="preserve"> Six keys are fixed (</w:t>
      </w:r>
      <w:r>
        <w:rPr>
          <w:rFonts w:ascii="Courier New" w:hAnsi="Courier New" w:cs="Courier New" w:eastAsia="Courier New"/>
          <w:b w:val="0"/>
          <w:sz w:val="21"/>
        </w:rPr>
        <w:t>APP_NAME</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APP_ENV</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APP_VERSION</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REPLICA_COUNT</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HELM_RELEASE</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HELM_​CHART_​VERSION</w:t>
      </w:r>
      <w:r>
        <w:rPr>
          <w:rFonts w:ascii="Times New Roman" w:hAnsi="Times New Roman" w:cs="Times New Roman" w:eastAsia="Times New Roman"/>
          <w:b w:val="0"/>
          <w:i w:val="0"/>
          <w:sz w:val="24"/>
        </w:rPr>
        <w:t xml:space="preserve">); the others are generated with a </w:t>
      </w:r>
      <w:r>
        <w:rPr>
          <w:rFonts w:ascii="Courier New" w:hAnsi="Courier New" w:cs="Courier New" w:eastAsia="Courier New"/>
          <w:b w:val="0"/>
          <w:sz w:val="21"/>
        </w:rPr>
        <w:t>range</w:t>
      </w:r>
      <w:r>
        <w:rPr>
          <w:rFonts w:ascii="Times New Roman" w:hAnsi="Times New Roman" w:cs="Times New Roman" w:eastAsia="Times New Roman"/>
          <w:b w:val="0"/>
          <w:i w:val="0"/>
          <w:sz w:val="24"/>
        </w:rPr>
        <w:t xml:space="preserve"> loop over the </w:t>
      </w:r>
      <w:r>
        <w:rPr>
          <w:rFonts w:ascii="Courier New" w:hAnsi="Courier New" w:cs="Courier New" w:eastAsia="Courier New"/>
          <w:b w:val="0"/>
          <w:sz w:val="21"/>
        </w:rPr>
        <w:t>config</w:t>
      </w:r>
      <w:r>
        <w:rPr>
          <w:rFonts w:ascii="Times New Roman" w:hAnsi="Times New Roman" w:cs="Times New Roman" w:eastAsia="Times New Roman"/>
          <w:b w:val="0"/>
          <w:i w:val="0"/>
          <w:sz w:val="24"/>
        </w:rPr>
        <w:t xml:space="preserve"> map, each value converted to a quoted string. A new setting needs no template change: it is added to </w:t>
      </w:r>
      <w:r>
        <w:rPr>
          <w:rFonts w:ascii="Courier New" w:hAnsi="Courier New" w:cs="Courier New" w:eastAsia="Courier New"/>
          <w:b w:val="0"/>
          <w:sz w:val="21"/>
        </w:rPr>
        <w:t>config</w:t>
      </w:r>
      <w:r>
        <w:rPr>
          <w:rFonts w:ascii="Times New Roman" w:hAnsi="Times New Roman" w:cs="Times New Roman" w:eastAsia="Times New Roman"/>
          <w:b w:val="0"/>
          <w:i w:val="0"/>
          <w:sz w:val="24"/>
        </w:rPr>
        <w:t xml:space="preserve"> and appears as an environment variable. The production ConfigMap has 13 keys (Section 4.2).</w:t>
      </w:r>
    </w:p>
    <w:p>
      <w:pPr>
        <w:spacing w:line="360" w:lineRule="auto"/>
        <w:ind w:firstLine="720"/>
        <w:jc w:val="both"/>
      </w:pPr>
      <w:r>
        <w:rPr>
          <w:rFonts w:ascii="Times New Roman" w:hAnsi="Times New Roman" w:cs="Times New Roman" w:eastAsia="Times New Roman"/>
          <w:b/>
          <w:i w:val="0"/>
          <w:sz w:val="24"/>
        </w:rPr>
        <w:t>Deployment.</w:t>
      </w:r>
      <w:r>
        <w:rPr>
          <w:rFonts w:ascii="Times New Roman" w:hAnsi="Times New Roman" w:cs="Times New Roman" w:eastAsia="Times New Roman"/>
          <w:b w:val="0"/>
          <w:i w:val="0"/>
          <w:sz w:val="24"/>
        </w:rPr>
        <w:t xml:space="preserve"> The container receives the ConfigMap with </w:t>
      </w:r>
      <w:r>
        <w:rPr>
          <w:rFonts w:ascii="Courier New" w:hAnsi="Courier New" w:cs="Courier New" w:eastAsia="Courier New"/>
          <w:b w:val="0"/>
          <w:sz w:val="21"/>
        </w:rPr>
        <w:t>envFrom</w:t>
      </w:r>
      <w:r>
        <w:rPr>
          <w:rFonts w:ascii="Times New Roman" w:hAnsi="Times New Roman" w:cs="Times New Roman" w:eastAsia="Times New Roman"/>
          <w:b w:val="0"/>
          <w:i w:val="0"/>
          <w:sz w:val="24"/>
        </w:rPr>
        <w:t xml:space="preserve">; if </w:t>
      </w:r>
      <w:r>
        <w:rPr>
          <w:rFonts w:ascii="Courier New" w:hAnsi="Courier New" w:cs="Courier New" w:eastAsia="Courier New"/>
          <w:b w:val="0"/>
          <w:sz w:val="21"/>
        </w:rPr>
        <w:t>existingSecret</w:t>
      </w:r>
      <w:r>
        <w:rPr>
          <w:rFonts w:ascii="Times New Roman" w:hAnsi="Times New Roman" w:cs="Times New Roman" w:eastAsia="Times New Roman"/>
          <w:b w:val="0"/>
          <w:i w:val="0"/>
          <w:sz w:val="24"/>
        </w:rPr>
        <w:t xml:space="preserve"> is set, a </w:t>
      </w:r>
      <w:r>
        <w:rPr>
          <w:rFonts w:ascii="Courier New" w:hAnsi="Courier New" w:cs="Courier New" w:eastAsia="Courier New"/>
          <w:b w:val="0"/>
          <w:sz w:val="21"/>
        </w:rPr>
        <w:t>secretRef</w:t>
      </w:r>
      <w:r>
        <w:rPr>
          <w:rFonts w:ascii="Times New Roman" w:hAnsi="Times New Roman" w:cs="Times New Roman" w:eastAsia="Times New Roman"/>
          <w:b w:val="0"/>
          <w:i w:val="0"/>
          <w:sz w:val="24"/>
        </w:rPr>
        <w:t xml:space="preserve"> is added to the same list. </w:t>
      </w:r>
      <w:r>
        <w:rPr>
          <w:rFonts w:ascii="Courier New" w:hAnsi="Courier New" w:cs="Courier New" w:eastAsia="Courier New"/>
          <w:b w:val="0"/>
          <w:sz w:val="21"/>
        </w:rPr>
        <w:t>POD_NAME</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POD_NAMESPACE</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NODE_NAME</w:t>
      </w:r>
      <w:r>
        <w:rPr>
          <w:rFonts w:ascii="Times New Roman" w:hAnsi="Times New Roman" w:cs="Times New Roman" w:eastAsia="Times New Roman"/>
          <w:b w:val="0"/>
          <w:i w:val="0"/>
          <w:sz w:val="24"/>
        </w:rPr>
        <w:t xml:space="preserve"> come from the Downward API. Probes, resources, security contexts and the strategy are copied from the values with </w:t>
      </w:r>
      <w:r>
        <w:rPr>
          <w:rFonts w:ascii="Courier New" w:hAnsi="Courier New" w:cs="Courier New" w:eastAsia="Courier New"/>
          <w:b w:val="0"/>
          <w:sz w:val="21"/>
        </w:rPr>
        <w:t>toYaml</w:t>
      </w:r>
      <w:r>
        <w:rPr>
          <w:rFonts w:ascii="Times New Roman" w:hAnsi="Times New Roman" w:cs="Times New Roman" w:eastAsia="Times New Roman"/>
          <w:b w:val="0"/>
          <w:i w:val="0"/>
          <w:sz w:val="24"/>
        </w:rPr>
        <w:t xml:space="preserve">, so an environment can change them without a template change. Variables from a ConfigMap are read only when a container starts, so the template stores the SHA-256 checksum of the rendered ConfigMap in the annotation </w:t>
      </w:r>
      <w:r>
        <w:rPr>
          <w:rFonts w:ascii="Courier New" w:hAnsi="Courier New" w:cs="Courier New" w:eastAsia="Courier New"/>
          <w:b w:val="0"/>
          <w:sz w:val="21"/>
        </w:rPr>
        <w:t>checksum/config</w:t>
      </w:r>
      <w:r>
        <w:rPr>
          <w:rFonts w:ascii="Times New Roman" w:hAnsi="Times New Roman" w:cs="Times New Roman" w:eastAsia="Times New Roman"/>
          <w:b w:val="0"/>
          <w:i w:val="0"/>
          <w:sz w:val="24"/>
        </w:rPr>
        <w:t xml:space="preserve"> of the Pod template; when a value in </w:t>
      </w:r>
      <w:r>
        <w:rPr>
          <w:rFonts w:ascii="Courier New" w:hAnsi="Courier New" w:cs="Courier New" w:eastAsia="Courier New"/>
          <w:b w:val="0"/>
          <w:sz w:val="21"/>
        </w:rPr>
        <w:t>config</w:t>
      </w:r>
      <w:r>
        <w:rPr>
          <w:rFonts w:ascii="Times New Roman" w:hAnsi="Times New Roman" w:cs="Times New Roman" w:eastAsia="Times New Roman"/>
          <w:b w:val="0"/>
          <w:i w:val="0"/>
          <w:sz w:val="24"/>
        </w:rPr>
        <w:t xml:space="preserve"> changes, the Pod template changes and the Deployment performs a rolling update. The pytest case </w:t>
      </w:r>
      <w:r>
        <w:rPr>
          <w:rFonts w:ascii="Courier New" w:hAnsi="Courier New" w:cs="Courier New" w:eastAsia="Courier New"/>
          <w:b w:val="0"/>
          <w:sz w:val="21"/>
        </w:rPr>
        <w:t>test_​config_​change_​changes_​checksum</w:t>
      </w:r>
      <w:r>
        <w:rPr>
          <w:rFonts w:ascii="Times New Roman" w:hAnsi="Times New Roman" w:cs="Times New Roman" w:eastAsia="Times New Roman"/>
          <w:b w:val="0"/>
          <w:i w:val="0"/>
          <w:sz w:val="24"/>
        </w:rPr>
        <w:t xml:space="preserve"> verifies this.</w:t>
      </w:r>
    </w:p>
    <w:p>
      <w:pPr>
        <w:keepNext/>
        <w:spacing w:line="240" w:lineRule="auto" w:before="160" w:after="60"/>
        <w:jc w:val="left"/>
      </w:pPr>
      <w:r>
        <w:rPr>
          <w:rFonts w:ascii="Times New Roman" w:hAnsi="Times New Roman" w:cs="Times New Roman" w:eastAsia="Times New Roman"/>
          <w:b/>
          <w:i w:val="0"/>
          <w:sz w:val="24"/>
        </w:rPr>
        <w:t>Code Snippet – Checksum annotation (templates/​deployment.​yaml, lines 21–23)</w:t>
      </w:r>
    </w:p>
    <w:p>
      <w:pPr>
        <w:keepNext/>
        <w:keepLines/>
        <w:shd w:val="clear" w:color="auto" w:fill="F4F4F4"/>
        <w:spacing w:line="240" w:lineRule="auto" w:before="0" w:after="0"/>
        <w:ind w:left="331" w:hanging="259"/>
        <w:jc w:val="left"/>
      </w:pPr>
      <w:r>
        <w:rPr>
          <w:rFonts w:ascii="Courier New" w:hAnsi="Courier New" w:cs="Courier New" w:eastAsia="Courier New"/>
          <w:sz w:val="17"/>
        </w:rPr>
        <w:t xml:space="preserve">      annotations:</w:t>
      </w:r>
    </w:p>
    <w:p>
      <w:pPr>
        <w:keepNext/>
        <w:keepLines/>
        <w:shd w:val="clear" w:color="auto" w:fill="F4F4F4"/>
        <w:spacing w:line="240" w:lineRule="auto" w:before="0" w:after="0"/>
        <w:ind w:left="331" w:hanging="259"/>
        <w:jc w:val="left"/>
      </w:pPr>
      <w:r>
        <w:rPr>
          <w:rFonts w:ascii="Courier New" w:hAnsi="Courier New" w:cs="Courier New" w:eastAsia="Courier New"/>
          <w:sz w:val="17"/>
        </w:rPr>
        <w:t xml:space="preserve">        # Roll the pods automatically whenever the ConfigMap content changes.</w:t>
      </w:r>
    </w:p>
    <w:p>
      <w:pPr>
        <w:keepNext w:val="0"/>
        <w:keepLines/>
        <w:shd w:val="clear" w:color="auto" w:fill="F4F4F4"/>
        <w:spacing w:line="240" w:lineRule="auto" w:before="0" w:after="0"/>
        <w:ind w:left="331" w:hanging="259"/>
        <w:jc w:val="left"/>
      </w:pPr>
      <w:r>
        <w:rPr>
          <w:rFonts w:ascii="Courier New" w:hAnsi="Courier New" w:cs="Courier New" w:eastAsia="Courier New"/>
          <w:sz w:val="17"/>
        </w:rPr>
        <w:t xml:space="preserve">        checksum/config: {{ include (print $.Template.BasePath "/configmap.yaml") . | sha256sum }}</w:t>
      </w:r>
    </w:p>
    <w:p>
      <w:pPr>
        <w:spacing w:line="240" w:lineRule="auto" w:before="0" w:after="80"/>
      </w:pPr>
    </w:p>
    <w:p>
      <w:pPr>
        <w:spacing w:line="360" w:lineRule="auto"/>
        <w:ind w:firstLine="720"/>
        <w:jc w:val="both"/>
      </w:pPr>
      <w:r>
        <w:rPr>
          <w:rFonts w:ascii="Times New Roman" w:hAnsi="Times New Roman" w:cs="Times New Roman" w:eastAsia="Times New Roman"/>
          <w:b/>
          <w:i w:val="0"/>
          <w:sz w:val="24"/>
        </w:rPr>
        <w:t>Service and test.</w:t>
      </w:r>
      <w:r>
        <w:rPr>
          <w:rFonts w:ascii="Times New Roman" w:hAnsi="Times New Roman" w:cs="Times New Roman" w:eastAsia="Times New Roman"/>
          <w:b w:val="0"/>
          <w:i w:val="0"/>
          <w:sz w:val="24"/>
        </w:rPr>
        <w:t xml:space="preserve"> The Service selects only the Pods of its own release through the selector labels; its target port is the </w:t>
      </w:r>
      <w:r>
        <w:rPr>
          <w:rFonts w:ascii="Times New Roman" w:hAnsi="Times New Roman" w:cs="Times New Roman" w:eastAsia="Times New Roman"/>
          <w:b w:val="0"/>
          <w:i/>
          <w:sz w:val="24"/>
        </w:rPr>
        <w:t>name</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http</w:t>
      </w:r>
      <w:r>
        <w:rPr>
          <w:rFonts w:ascii="Times New Roman" w:hAnsi="Times New Roman" w:cs="Times New Roman" w:eastAsia="Times New Roman"/>
          <w:b w:val="0"/>
          <w:i w:val="0"/>
          <w:sz w:val="24"/>
        </w:rPr>
        <w:t xml:space="preserve">, so a change of </w:t>
      </w:r>
      <w:r>
        <w:rPr>
          <w:rFonts w:ascii="Courier New" w:hAnsi="Courier New" w:cs="Courier New" w:eastAsia="Courier New"/>
          <w:b w:val="0"/>
          <w:sz w:val="21"/>
        </w:rPr>
        <w:t>containerPort</w:t>
      </w:r>
      <w:r>
        <w:rPr>
          <w:rFonts w:ascii="Times New Roman" w:hAnsi="Times New Roman" w:cs="Times New Roman" w:eastAsia="Times New Roman"/>
          <w:b w:val="0"/>
          <w:i w:val="0"/>
          <w:sz w:val="24"/>
        </w:rPr>
        <w:t xml:space="preserve"> needs no change in the Service. A fixed </w:t>
      </w:r>
      <w:r>
        <w:rPr>
          <w:rFonts w:ascii="Courier New" w:hAnsi="Courier New" w:cs="Courier New" w:eastAsia="Courier New"/>
          <w:b w:val="0"/>
          <w:sz w:val="21"/>
        </w:rPr>
        <w:t>nodePort</w:t>
      </w:r>
      <w:r>
        <w:rPr>
          <w:rFonts w:ascii="Times New Roman" w:hAnsi="Times New Roman" w:cs="Times New Roman" w:eastAsia="Times New Roman"/>
          <w:b w:val="0"/>
          <w:i w:val="0"/>
          <w:sz w:val="24"/>
        </w:rPr>
        <w:t xml:space="preserve"> (30081 to 30084) is rendered only for the type NodePort [26]. The test Pod has the annotation </w:t>
      </w:r>
      <w:r>
        <w:rPr>
          <w:rFonts w:ascii="Courier New" w:hAnsi="Courier New" w:cs="Courier New" w:eastAsia="Courier New"/>
          <w:b w:val="0"/>
          <w:sz w:val="21"/>
        </w:rPr>
        <w:t>helm.sh/hook: test</w:t>
      </w:r>
      <w:r>
        <w:rPr>
          <w:rFonts w:ascii="Times New Roman" w:hAnsi="Times New Roman" w:cs="Times New Roman" w:eastAsia="Times New Roman"/>
          <w:b w:val="0"/>
          <w:i w:val="0"/>
          <w:sz w:val="24"/>
        </w:rPr>
        <w:t xml:space="preserve">, is created only by </w:t>
      </w:r>
      <w:r>
        <w:rPr>
          <w:rFonts w:ascii="Courier New" w:hAnsi="Courier New" w:cs="Courier New" w:eastAsia="Courier New"/>
          <w:b w:val="0"/>
          <w:sz w:val="21"/>
        </w:rPr>
        <w:t>helm test</w:t>
      </w:r>
      <w:r>
        <w:rPr>
          <w:rFonts w:ascii="Times New Roman" w:hAnsi="Times New Roman" w:cs="Times New Roman" w:eastAsia="Times New Roman"/>
          <w:b w:val="0"/>
          <w:i w:val="0"/>
          <w:sz w:val="24"/>
        </w:rPr>
        <w:t xml:space="preserve"> [20], requests </w:t>
      </w:r>
      <w:r>
        <w:rPr>
          <w:rFonts w:ascii="Courier New" w:hAnsi="Courier New" w:cs="Courier New" w:eastAsia="Courier New"/>
          <w:b w:val="0"/>
          <w:sz w:val="21"/>
        </w:rPr>
        <w:t>/health</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/api/config</w:t>
      </w:r>
      <w:r>
        <w:rPr>
          <w:rFonts w:ascii="Times New Roman" w:hAnsi="Times New Roman" w:cs="Times New Roman" w:eastAsia="Times New Roman"/>
          <w:b w:val="0"/>
          <w:i w:val="0"/>
          <w:sz w:val="24"/>
        </w:rPr>
        <w:t xml:space="preserve"> with </w:t>
      </w:r>
      <w:r>
        <w:rPr>
          <w:rFonts w:ascii="Courier New" w:hAnsi="Courier New" w:cs="Courier New" w:eastAsia="Courier New"/>
          <w:b w:val="0"/>
          <w:sz w:val="21"/>
        </w:rPr>
        <w:t>busybox</w:t>
      </w:r>
      <w:r>
        <w:rPr>
          <w:rFonts w:ascii="Times New Roman" w:hAnsi="Times New Roman" w:cs="Times New Roman" w:eastAsia="Times New Roman"/>
          <w:b w:val="0"/>
          <w:i w:val="0"/>
          <w:sz w:val="24"/>
        </w:rPr>
        <w:t xml:space="preserve"> and checks that the answer contains the environment name of the release, so a production release fails the test if it answers with another environment.</w:t>
      </w:r>
    </w:p>
    <w:p>
      <w:pPr>
        <w:pStyle w:val="Heading3"/>
        <w:keepNext/>
        <w:tabs>
          <w:tab w:pos="1008" w:val="left"/>
        </w:tabs>
        <w:spacing w:before="120" w:after="40"/>
        <w:ind w:left="1008" w:hanging="1008"/>
        <w:jc w:val="left"/>
      </w:pPr>
      <w:r>
        <w:rPr>
          <w:rFonts w:ascii="Times New Roman" w:hAnsi="Times New Roman" w:cs="Times New Roman" w:eastAsia="Times New Roman"/>
          <w:b/>
          <w:sz w:val="24"/>
        </w:rPr>
        <w:t>3.8.1</w:t>
        <w:tab/>
      </w:r>
      <w:r>
        <w:rPr>
          <w:rFonts w:ascii="Times New Roman" w:hAnsi="Times New Roman" w:cs="Times New Roman" w:eastAsia="Times New Roman"/>
          <w:b/>
          <w:i w:val="0"/>
          <w:sz w:val="24"/>
        </w:rPr>
        <w:t>Rolling-Update Strategy</w:t>
      </w:r>
    </w:p>
    <w:p>
      <w:pPr>
        <w:spacing w:line="360" w:lineRule="auto"/>
        <w:ind w:firstLine="720"/>
        <w:jc w:val="both"/>
      </w:pPr>
      <w:r>
        <w:rPr>
          <w:rFonts w:ascii="Times New Roman" w:hAnsi="Times New Roman" w:cs="Times New Roman" w:eastAsia="Times New Roman"/>
          <w:b w:val="0"/>
          <w:i w:val="0"/>
          <w:sz w:val="24"/>
        </w:rPr>
        <w:t xml:space="preserve">The strategy is a value: </w:t>
      </w:r>
      <w:r>
        <w:rPr>
          <w:rFonts w:ascii="Courier New" w:hAnsi="Courier New" w:cs="Courier New" w:eastAsia="Courier New"/>
          <w:b w:val="0"/>
          <w:sz w:val="21"/>
        </w:rPr>
        <w:t>values.yaml</w:t>
      </w:r>
      <w:r>
        <w:rPr>
          <w:rFonts w:ascii="Times New Roman" w:hAnsi="Times New Roman" w:cs="Times New Roman" w:eastAsia="Times New Roman"/>
          <w:b w:val="0"/>
          <w:i w:val="0"/>
          <w:sz w:val="24"/>
        </w:rPr>
        <w:t xml:space="preserve"> sets </w:t>
      </w:r>
      <w:r>
        <w:rPr>
          <w:rFonts w:ascii="Courier New" w:hAnsi="Courier New" w:cs="Courier New" w:eastAsia="Courier New"/>
          <w:b w:val="0"/>
          <w:sz w:val="21"/>
        </w:rPr>
        <w:t>RollingUpdate</w:t>
      </w:r>
      <w:r>
        <w:rPr>
          <w:rFonts w:ascii="Times New Roman" w:hAnsi="Times New Roman" w:cs="Times New Roman" w:eastAsia="Times New Roman"/>
          <w:b w:val="0"/>
          <w:i w:val="0"/>
          <w:sz w:val="24"/>
        </w:rPr>
        <w:t xml:space="preserve"> with </w:t>
      </w:r>
      <w:r>
        <w:rPr>
          <w:rFonts w:ascii="Courier New" w:hAnsi="Courier New" w:cs="Courier New" w:eastAsia="Courier New"/>
          <w:b w:val="0"/>
          <w:sz w:val="21"/>
        </w:rPr>
        <w:t>maxSurge: 1</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maxUnavailable: 0</w:t>
      </w:r>
      <w:r>
        <w:rPr>
          <w:rFonts w:ascii="Times New Roman" w:hAnsi="Times New Roman" w:cs="Times New Roman" w:eastAsia="Times New Roman"/>
          <w:b w:val="0"/>
          <w:i w:val="0"/>
          <w:sz w:val="24"/>
        </w:rPr>
        <w:t xml:space="preserve">. For a Deployment of N replicas the controller keeps the number of available Pods A(t) and the total number of Pods P(t) within the bounds Equation (3.1) and Equation (3.2) [9], where </w:t>
      </w:r>
      <w:r>
        <w:rPr>
          <w:rFonts w:ascii="Times New Roman" w:hAnsi="Times New Roman" w:cs="Times New Roman" w:eastAsia="Times New Roman"/>
          <w:b w:val="0"/>
          <w:i/>
          <w:sz w:val="24"/>
        </w:rPr>
        <w:t>s</w:t>
      </w:r>
      <w:r>
        <w:rPr>
          <w:rFonts w:ascii="Times New Roman" w:hAnsi="Times New Roman" w:cs="Times New Roman" w:eastAsia="Times New Roman"/>
          <w:b w:val="0"/>
          <w:i w:val="0"/>
          <w:sz w:val="24"/>
        </w:rPr>
        <w:t xml:space="preserve"> is </w:t>
      </w:r>
      <w:r>
        <w:rPr>
          <w:rFonts w:ascii="Courier New" w:hAnsi="Courier New" w:cs="Courier New" w:eastAsia="Courier New"/>
          <w:b w:val="0"/>
          <w:sz w:val="21"/>
        </w:rPr>
        <w:t>maxSurge</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val="0"/>
          <w:i/>
          <w:sz w:val="24"/>
        </w:rPr>
        <w:t>u</w:t>
      </w:r>
      <w:r>
        <w:rPr>
          <w:rFonts w:ascii="Times New Roman" w:hAnsi="Times New Roman" w:cs="Times New Roman" w:eastAsia="Times New Roman"/>
          <w:b w:val="0"/>
          <w:i w:val="0"/>
          <w:sz w:val="24"/>
        </w:rPr>
        <w:t xml:space="preserve"> is </w:t>
      </w:r>
      <w:r>
        <w:rPr>
          <w:rFonts w:ascii="Courier New" w:hAnsi="Courier New" w:cs="Courier New" w:eastAsia="Courier New"/>
          <w:b w:val="0"/>
          <w:sz w:val="21"/>
        </w:rPr>
        <w:t>maxUnavailable</w:t>
      </w:r>
      <w:r>
        <w:rPr>
          <w:rFonts w:ascii="Times New Roman" w:hAnsi="Times New Roman" w:cs="Times New Roman" w:eastAsia="Times New Roman"/>
          <w:b w:val="0"/>
          <w:i w:val="0"/>
          <w:sz w:val="24"/>
        </w:rPr>
        <w:t>.</w:t>
      </w:r>
    </w:p>
    <w:p>
      <w:pPr>
        <w:keepLines/>
        <w:tabs>
          <w:tab w:pos="4514" w:val="center"/>
          <w:tab w:pos="9029" w:val="right"/>
        </w:tabs>
        <w:spacing w:line="360" w:lineRule="auto" w:before="40" w:after="40"/>
        <w:jc w:val="left"/>
      </w:pPr>
      <w:r>
        <w:rPr>
          <w:rFonts w:ascii="Times New Roman" w:hAnsi="Times New Roman" w:cs="Times New Roman" w:eastAsia="Times New Roman"/>
          <w:sz w:val="24"/>
        </w:rPr>
        <w:tab/>
      </w:r>
      <w:r>
        <w:rPr>
          <w:rFonts w:ascii="Times New Roman" w:hAnsi="Times New Roman" w:cs="Times New Roman" w:eastAsia="Times New Roman"/>
          <w:b w:val="0"/>
          <w:i w:val="0"/>
          <w:sz w:val="24"/>
        </w:rPr>
        <w:t>N − u  ≤  A(t)</w:t>
      </w:r>
      <w:r>
        <w:rPr>
          <w:rFonts w:ascii="Times New Roman" w:hAnsi="Times New Roman" w:cs="Times New Roman" w:eastAsia="Times New Roman"/>
          <w:sz w:val="24"/>
        </w:rPr>
        <w:tab/>
        <w:t>(3.1)</w:t>
      </w:r>
    </w:p>
    <w:p>
      <w:pPr>
        <w:keepLines/>
        <w:tabs>
          <w:tab w:pos="4514" w:val="center"/>
          <w:tab w:pos="9029" w:val="right"/>
        </w:tabs>
        <w:spacing w:line="360" w:lineRule="auto" w:before="40" w:after="40"/>
        <w:jc w:val="left"/>
      </w:pPr>
      <w:r>
        <w:rPr>
          <w:rFonts w:ascii="Times New Roman" w:hAnsi="Times New Roman" w:cs="Times New Roman" w:eastAsia="Times New Roman"/>
          <w:sz w:val="24"/>
        </w:rPr>
        <w:tab/>
      </w:r>
      <w:r>
        <w:rPr>
          <w:rFonts w:ascii="Times New Roman" w:hAnsi="Times New Roman" w:cs="Times New Roman" w:eastAsia="Times New Roman"/>
          <w:b w:val="0"/>
          <w:i w:val="0"/>
          <w:sz w:val="24"/>
        </w:rPr>
        <w:t>P(t)  ≤  N + s</w:t>
      </w:r>
      <w:r>
        <w:rPr>
          <w:rFonts w:ascii="Times New Roman" w:hAnsi="Times New Roman" w:cs="Times New Roman" w:eastAsia="Times New Roman"/>
          <w:sz w:val="24"/>
        </w:rPr>
        <w:tab/>
        <w:t>(3.2)</w:t>
      </w:r>
    </w:p>
    <w:p>
      <w:pPr>
        <w:spacing w:line="360" w:lineRule="auto"/>
        <w:ind w:firstLine="720"/>
        <w:jc w:val="both"/>
      </w:pPr>
      <w:r>
        <w:rPr>
          <w:rFonts w:ascii="Times New Roman" w:hAnsi="Times New Roman" w:cs="Times New Roman" w:eastAsia="Times New Roman"/>
          <w:b w:val="0"/>
          <w:i w:val="0"/>
          <w:sz w:val="24"/>
        </w:rPr>
        <w:t xml:space="preserve">With </w:t>
      </w:r>
      <w:r>
        <w:rPr>
          <w:rFonts w:ascii="Times New Roman" w:hAnsi="Times New Roman" w:cs="Times New Roman" w:eastAsia="Times New Roman"/>
          <w:b w:val="0"/>
          <w:i/>
          <w:sz w:val="24"/>
        </w:rPr>
        <w:t>u</w:t>
      </w:r>
      <w:r>
        <w:rPr>
          <w:rFonts w:ascii="Times New Roman" w:hAnsi="Times New Roman" w:cs="Times New Roman" w:eastAsia="Times New Roman"/>
          <w:b w:val="0"/>
          <w:i w:val="0"/>
          <w:sz w:val="24"/>
        </w:rPr>
        <w:t xml:space="preserve"> = 0 and </w:t>
      </w:r>
      <w:r>
        <w:rPr>
          <w:rFonts w:ascii="Times New Roman" w:hAnsi="Times New Roman" w:cs="Times New Roman" w:eastAsia="Times New Roman"/>
          <w:b w:val="0"/>
          <w:i/>
          <w:sz w:val="24"/>
        </w:rPr>
        <w:t>s</w:t>
      </w:r>
      <w:r>
        <w:rPr>
          <w:rFonts w:ascii="Times New Roman" w:hAnsi="Times New Roman" w:cs="Times New Roman" w:eastAsia="Times New Roman"/>
          <w:b w:val="0"/>
          <w:i w:val="0"/>
          <w:sz w:val="24"/>
        </w:rPr>
        <w:t xml:space="preserve"> = 1 an old Pod is removed only after a new one is ready, so A(t) never falls below N and P(t) never exceeds N + 1; in production this means at least three and at most four Pods. The alternative </w:t>
      </w:r>
      <w:r>
        <w:rPr>
          <w:rFonts w:ascii="Times New Roman" w:hAnsi="Times New Roman" w:cs="Times New Roman" w:eastAsia="Times New Roman"/>
          <w:b w:val="0"/>
          <w:i/>
          <w:sz w:val="24"/>
        </w:rPr>
        <w:t>s</w:t>
      </w:r>
      <w:r>
        <w:rPr>
          <w:rFonts w:ascii="Times New Roman" w:hAnsi="Times New Roman" w:cs="Times New Roman" w:eastAsia="Times New Roman"/>
          <w:b w:val="0"/>
          <w:i w:val="0"/>
          <w:sz w:val="24"/>
        </w:rPr>
        <w:t xml:space="preserve"> = 0 and </w:t>
      </w:r>
      <w:r>
        <w:rPr>
          <w:rFonts w:ascii="Times New Roman" w:hAnsi="Times New Roman" w:cs="Times New Roman" w:eastAsia="Times New Roman"/>
          <w:b w:val="0"/>
          <w:i/>
          <w:sz w:val="24"/>
        </w:rPr>
        <w:t>u</w:t>
      </w:r>
      <w:r>
        <w:rPr>
          <w:rFonts w:ascii="Times New Roman" w:hAnsi="Times New Roman" w:cs="Times New Roman" w:eastAsia="Times New Roman"/>
          <w:b w:val="0"/>
          <w:i w:val="0"/>
          <w:sz w:val="24"/>
        </w:rPr>
        <w:t xml:space="preserve"> = 1 allows A(t) to fall to N − 1, which is zero for a single replica. The bounds describe Pods, not requests; Section 4.9 measures what they mean for a client. Table 3.8 gives the size of the rendered manifests (four objects per environment: ConfigMap, Service, Deployment and test Pod), used in Section 4.5.</w:t>
      </w:r>
    </w:p>
    <w:p>
      <w:pPr>
        <w:keepNext/>
        <w:spacing w:line="240" w:lineRule="auto" w:before="80" w:after="60"/>
        <w:ind w:left="432" w:right="432"/>
        <w:jc w:val="center"/>
      </w:pPr>
      <w:r>
        <w:rPr>
          <w:rFonts w:ascii="Times New Roman" w:hAnsi="Times New Roman" w:cs="Times New Roman" w:eastAsia="Times New Roman"/>
          <w:b/>
          <w:i w:val="0"/>
          <w:sz w:val="24"/>
        </w:rPr>
        <w:t>Table 3.8 – Rendered manifests and size of the environment files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1872"/>
        <w:gridCol w:w="2015"/>
        <w:gridCol w:w="3268"/>
        <w:gridCol w:w="1872"/>
      </w:tblGrid>
      <w:tr>
        <w:trPr>
          <w:tblHeader w:val="true"/>
        </w:trPr>
        <w:tc>
          <w:tcPr>
            <w:tcW w:type="dxa" w:w="187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Environment</w:t>
            </w:r>
          </w:p>
        </w:tc>
        <w:tc>
          <w:tcPr>
            <w:tcW w:type="dxa" w:w="2016"/>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Rendered lines</w:t>
            </w:r>
          </w:p>
        </w:tc>
        <w:tc>
          <w:tcPr>
            <w:tcW w:type="dxa" w:w="3269"/>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 xml:space="preserve">Values that differ from </w:t>
            </w:r>
            <w:r>
              <w:rPr>
                <w:rFonts w:ascii="Courier New" w:hAnsi="Courier New" w:cs="Courier New" w:eastAsia="Courier New"/>
                <w:b/>
                <w:sz w:val="16"/>
              </w:rPr>
              <w:t>values.yaml</w:t>
            </w:r>
          </w:p>
        </w:tc>
        <w:tc>
          <w:tcPr>
            <w:tcW w:type="dxa" w:w="187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Lines in the values file</w:t>
            </w:r>
          </w:p>
        </w:tc>
      </w:tr>
      <w:tr>
        <w:trPr>
          <w:cantSplit w:val="true"/>
        </w:trPr>
        <w:tc>
          <w:tcPr>
            <w:tcW w:type="dxa" w:w="1872"/>
            <w:vAlign w:val="top"/>
          </w:tcPr>
          <w:p>
            <w:pPr>
              <w:keepNext/>
              <w:spacing w:line="240" w:lineRule="auto" w:before="20" w:after="20"/>
              <w:jc w:val="left"/>
            </w:pPr>
            <w:r>
              <w:rPr>
                <w:rFonts w:ascii="Times New Roman" w:hAnsi="Times New Roman" w:cs="Times New Roman" w:eastAsia="Times New Roman"/>
                <w:b w:val="0"/>
                <w:i w:val="0"/>
                <w:sz w:val="18"/>
              </w:rPr>
              <w:t>dev</w:t>
            </w:r>
          </w:p>
        </w:tc>
        <w:tc>
          <w:tcPr>
            <w:tcW w:type="dxa" w:w="2016"/>
            <w:vAlign w:val="top"/>
          </w:tcPr>
          <w:p>
            <w:pPr>
              <w:keepNext/>
              <w:spacing w:line="240" w:lineRule="auto" w:before="20" w:after="20"/>
              <w:jc w:val="center"/>
            </w:pPr>
            <w:r>
              <w:rPr>
                <w:rFonts w:ascii="Times New Roman" w:hAnsi="Times New Roman" w:cs="Times New Roman" w:eastAsia="Times New Roman"/>
                <w:b w:val="0"/>
                <w:i w:val="0"/>
                <w:sz w:val="18"/>
              </w:rPr>
              <w:t>177</w:t>
            </w:r>
          </w:p>
        </w:tc>
        <w:tc>
          <w:tcPr>
            <w:tcW w:type="dxa" w:w="3269"/>
            <w:vAlign w:val="top"/>
          </w:tcPr>
          <w:p>
            <w:pPr>
              <w:keepNext/>
              <w:spacing w:line="240" w:lineRule="auto" w:before="20" w:after="20"/>
              <w:jc w:val="center"/>
            </w:pPr>
            <w:r>
              <w:rPr>
                <w:rFonts w:ascii="Times New Roman" w:hAnsi="Times New Roman" w:cs="Times New Roman" w:eastAsia="Times New Roman"/>
                <w:b w:val="0"/>
                <w:i w:val="0"/>
                <w:sz w:val="18"/>
              </w:rPr>
              <w:t>11</w:t>
            </w:r>
          </w:p>
        </w:tc>
        <w:tc>
          <w:tcPr>
            <w:tcW w:type="dxa" w:w="1872"/>
            <w:vAlign w:val="top"/>
          </w:tcPr>
          <w:p>
            <w:pPr>
              <w:keepNext/>
              <w:spacing w:line="240" w:lineRule="auto" w:before="20" w:after="20"/>
              <w:jc w:val="center"/>
            </w:pPr>
            <w:r>
              <w:rPr>
                <w:rFonts w:ascii="Times New Roman" w:hAnsi="Times New Roman" w:cs="Times New Roman" w:eastAsia="Times New Roman"/>
                <w:b w:val="0"/>
                <w:i w:val="0"/>
                <w:sz w:val="18"/>
              </w:rPr>
              <w:t>28</w:t>
            </w:r>
          </w:p>
        </w:tc>
      </w:tr>
      <w:tr>
        <w:trPr>
          <w:cantSplit w:val="true"/>
        </w:trPr>
        <w:tc>
          <w:tcPr>
            <w:tcW w:type="dxa" w:w="1872"/>
            <w:vAlign w:val="top"/>
          </w:tcPr>
          <w:p>
            <w:pPr>
              <w:keepNext/>
              <w:spacing w:line="240" w:lineRule="auto" w:before="20" w:after="20"/>
              <w:jc w:val="left"/>
            </w:pPr>
            <w:r>
              <w:rPr>
                <w:rFonts w:ascii="Times New Roman" w:hAnsi="Times New Roman" w:cs="Times New Roman" w:eastAsia="Times New Roman"/>
                <w:b w:val="0"/>
                <w:i w:val="0"/>
                <w:sz w:val="18"/>
              </w:rPr>
              <w:t>test</w:t>
            </w:r>
          </w:p>
        </w:tc>
        <w:tc>
          <w:tcPr>
            <w:tcW w:type="dxa" w:w="2016"/>
            <w:vAlign w:val="top"/>
          </w:tcPr>
          <w:p>
            <w:pPr>
              <w:keepNext/>
              <w:spacing w:line="240" w:lineRule="auto" w:before="20" w:after="20"/>
              <w:jc w:val="center"/>
            </w:pPr>
            <w:r>
              <w:rPr>
                <w:rFonts w:ascii="Times New Roman" w:hAnsi="Times New Roman" w:cs="Times New Roman" w:eastAsia="Times New Roman"/>
                <w:b w:val="0"/>
                <w:i w:val="0"/>
                <w:sz w:val="18"/>
              </w:rPr>
              <w:t>177</w:t>
            </w:r>
          </w:p>
        </w:tc>
        <w:tc>
          <w:tcPr>
            <w:tcW w:type="dxa" w:w="3269"/>
            <w:vAlign w:val="top"/>
          </w:tcPr>
          <w:p>
            <w:pPr>
              <w:keepNext/>
              <w:spacing w:line="240" w:lineRule="auto" w:before="20" w:after="20"/>
              <w:jc w:val="center"/>
            </w:pPr>
            <w:r>
              <w:rPr>
                <w:rFonts w:ascii="Times New Roman" w:hAnsi="Times New Roman" w:cs="Times New Roman" w:eastAsia="Times New Roman"/>
                <w:b w:val="0"/>
                <w:i w:val="0"/>
                <w:sz w:val="18"/>
              </w:rPr>
              <w:t>8</w:t>
            </w:r>
          </w:p>
        </w:tc>
        <w:tc>
          <w:tcPr>
            <w:tcW w:type="dxa" w:w="1872"/>
            <w:vAlign w:val="top"/>
          </w:tcPr>
          <w:p>
            <w:pPr>
              <w:keepNext/>
              <w:spacing w:line="240" w:lineRule="auto" w:before="20" w:after="20"/>
              <w:jc w:val="center"/>
            </w:pPr>
            <w:r>
              <w:rPr>
                <w:rFonts w:ascii="Times New Roman" w:hAnsi="Times New Roman" w:cs="Times New Roman" w:eastAsia="Times New Roman"/>
                <w:b w:val="0"/>
                <w:i w:val="0"/>
                <w:sz w:val="18"/>
              </w:rPr>
              <w:t>28</w:t>
            </w:r>
          </w:p>
        </w:tc>
      </w:tr>
      <w:tr>
        <w:trPr>
          <w:cantSplit w:val="true"/>
        </w:trPr>
        <w:tc>
          <w:tcPr>
            <w:tcW w:type="dxa" w:w="1872"/>
            <w:vAlign w:val="top"/>
          </w:tcPr>
          <w:p>
            <w:pPr>
              <w:keepNext/>
              <w:spacing w:line="240" w:lineRule="auto" w:before="20" w:after="20"/>
              <w:jc w:val="left"/>
            </w:pPr>
            <w:r>
              <w:rPr>
                <w:rFonts w:ascii="Times New Roman" w:hAnsi="Times New Roman" w:cs="Times New Roman" w:eastAsia="Times New Roman"/>
                <w:b w:val="0"/>
                <w:i w:val="0"/>
                <w:sz w:val="18"/>
              </w:rPr>
              <w:t>staging</w:t>
            </w:r>
          </w:p>
        </w:tc>
        <w:tc>
          <w:tcPr>
            <w:tcW w:type="dxa" w:w="2016"/>
            <w:vAlign w:val="top"/>
          </w:tcPr>
          <w:p>
            <w:pPr>
              <w:keepNext/>
              <w:spacing w:line="240" w:lineRule="auto" w:before="20" w:after="20"/>
              <w:jc w:val="center"/>
            </w:pPr>
            <w:r>
              <w:rPr>
                <w:rFonts w:ascii="Times New Roman" w:hAnsi="Times New Roman" w:cs="Times New Roman" w:eastAsia="Times New Roman"/>
                <w:b w:val="0"/>
                <w:i w:val="0"/>
                <w:sz w:val="18"/>
              </w:rPr>
              <w:t>177</w:t>
            </w:r>
          </w:p>
        </w:tc>
        <w:tc>
          <w:tcPr>
            <w:tcW w:type="dxa" w:w="3269"/>
            <w:vAlign w:val="top"/>
          </w:tcPr>
          <w:p>
            <w:pPr>
              <w:keepNext/>
              <w:spacing w:line="240" w:lineRule="auto" w:before="20" w:after="20"/>
              <w:jc w:val="center"/>
            </w:pPr>
            <w:r>
              <w:rPr>
                <w:rFonts w:ascii="Times New Roman" w:hAnsi="Times New Roman" w:cs="Times New Roman" w:eastAsia="Times New Roman"/>
                <w:b w:val="0"/>
                <w:i w:val="0"/>
                <w:sz w:val="18"/>
              </w:rPr>
              <w:t>12</w:t>
            </w:r>
          </w:p>
        </w:tc>
        <w:tc>
          <w:tcPr>
            <w:tcW w:type="dxa" w:w="1872"/>
            <w:vAlign w:val="top"/>
          </w:tcPr>
          <w:p>
            <w:pPr>
              <w:keepNext/>
              <w:spacing w:line="240" w:lineRule="auto" w:before="20" w:after="20"/>
              <w:jc w:val="center"/>
            </w:pPr>
            <w:r>
              <w:rPr>
                <w:rFonts w:ascii="Times New Roman" w:hAnsi="Times New Roman" w:cs="Times New Roman" w:eastAsia="Times New Roman"/>
                <w:b w:val="0"/>
                <w:i w:val="0"/>
                <w:sz w:val="18"/>
              </w:rPr>
              <w:t>28</w:t>
            </w:r>
          </w:p>
        </w:tc>
      </w:tr>
      <w:tr>
        <w:trPr>
          <w:cantSplit w:val="true"/>
        </w:trPr>
        <w:tc>
          <w:tcPr>
            <w:tcW w:type="dxa" w:w="1872"/>
            <w:vAlign w:val="top"/>
          </w:tcPr>
          <w:p>
            <w:pPr>
              <w:spacing w:line="240" w:lineRule="auto" w:before="20" w:after="20"/>
              <w:jc w:val="left"/>
            </w:pPr>
            <w:r>
              <w:rPr>
                <w:rFonts w:ascii="Times New Roman" w:hAnsi="Times New Roman" w:cs="Times New Roman" w:eastAsia="Times New Roman"/>
                <w:b w:val="0"/>
                <w:i w:val="0"/>
                <w:sz w:val="18"/>
              </w:rPr>
              <w:t>prod</w:t>
            </w:r>
          </w:p>
        </w:tc>
        <w:tc>
          <w:tcPr>
            <w:tcW w:type="dxa" w:w="2016"/>
            <w:vAlign w:val="top"/>
          </w:tcPr>
          <w:p>
            <w:pPr>
              <w:spacing w:line="240" w:lineRule="auto" w:before="20" w:after="20"/>
              <w:jc w:val="center"/>
            </w:pPr>
            <w:r>
              <w:rPr>
                <w:rFonts w:ascii="Times New Roman" w:hAnsi="Times New Roman" w:cs="Times New Roman" w:eastAsia="Times New Roman"/>
                <w:b w:val="0"/>
                <w:i w:val="0"/>
                <w:sz w:val="18"/>
              </w:rPr>
              <w:t>179</w:t>
            </w:r>
          </w:p>
        </w:tc>
        <w:tc>
          <w:tcPr>
            <w:tcW w:type="dxa" w:w="3269"/>
            <w:vAlign w:val="top"/>
          </w:tcPr>
          <w:p>
            <w:pPr>
              <w:spacing w:line="240" w:lineRule="auto" w:before="20" w:after="20"/>
              <w:jc w:val="center"/>
            </w:pPr>
            <w:r>
              <w:rPr>
                <w:rFonts w:ascii="Times New Roman" w:hAnsi="Times New Roman" w:cs="Times New Roman" w:eastAsia="Times New Roman"/>
                <w:b w:val="0"/>
                <w:i w:val="0"/>
                <w:sz w:val="18"/>
              </w:rPr>
              <w:t>13</w:t>
            </w:r>
          </w:p>
        </w:tc>
        <w:tc>
          <w:tcPr>
            <w:tcW w:type="dxa" w:w="1872"/>
            <w:vAlign w:val="top"/>
          </w:tcPr>
          <w:p>
            <w:pPr>
              <w:spacing w:line="240" w:lineRule="auto" w:before="20" w:after="20"/>
              <w:jc w:val="center"/>
            </w:pPr>
            <w:r>
              <w:rPr>
                <w:rFonts w:ascii="Times New Roman" w:hAnsi="Times New Roman" w:cs="Times New Roman" w:eastAsia="Times New Roman"/>
                <w:b w:val="0"/>
                <w:i w:val="0"/>
                <w:sz w:val="18"/>
              </w:rPr>
              <w:t>43</w:t>
            </w:r>
          </w:p>
        </w:tc>
      </w:tr>
    </w:tbl>
    <w:p>
      <w:pPr>
        <w:spacing w:line="240" w:lineRule="auto" w:before="80" w:after="160"/>
        <w:jc w:val="both"/>
      </w:pPr>
      <w:r>
        <w:rPr>
          <w:rFonts w:ascii="Times New Roman" w:hAnsi="Times New Roman" w:cs="Times New Roman" w:eastAsia="Times New Roman"/>
          <w:b w:val="0"/>
          <w:i/>
          <w:sz w:val="21"/>
        </w:rPr>
        <w:t xml:space="preserve">16 settings are changed by at least one environment; 139 of the 177 lines of the development manifest occur in each of the other three manifests. Production is two lines longer because of the </w:t>
      </w:r>
      <w:r>
        <w:rPr>
          <w:rFonts w:ascii="Courier New" w:hAnsi="Courier New" w:cs="Courier New" w:eastAsia="Courier New"/>
          <w:b w:val="0"/>
          <w:sz w:val="18"/>
        </w:rPr>
        <w:t>secretRef</w:t>
      </w:r>
      <w:r>
        <w:rPr>
          <w:rFonts w:ascii="Times New Roman" w:hAnsi="Times New Roman" w:cs="Times New Roman" w:eastAsia="Times New Roman"/>
          <w:b w:val="0"/>
          <w:i/>
          <w:sz w:val="21"/>
        </w:rPr>
        <w:t>.</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3.9</w:t>
        <w:tab/>
      </w:r>
      <w:r>
        <w:rPr>
          <w:rFonts w:ascii="Times New Roman" w:hAnsi="Times New Roman" w:cs="Times New Roman" w:eastAsia="Times New Roman"/>
          <w:b/>
          <w:i w:val="0"/>
          <w:sz w:val="24"/>
        </w:rPr>
        <w:t>Kubernetes Topology and Objects</w:t>
      </w:r>
    </w:p>
    <w:p>
      <w:pPr>
        <w:spacing w:line="360" w:lineRule="auto"/>
        <w:ind w:firstLine="720"/>
        <w:jc w:val="both"/>
      </w:pPr>
      <w:r>
        <w:rPr>
          <w:rFonts w:ascii="Times New Roman" w:hAnsi="Times New Roman" w:cs="Times New Roman" w:eastAsia="Times New Roman"/>
          <w:b w:val="0"/>
          <w:i w:val="0"/>
          <w:sz w:val="24"/>
        </w:rPr>
        <w:t xml:space="preserve">Figure 3.6 shows the cluster as deployed by </w:t>
      </w:r>
      <w:r>
        <w:rPr>
          <w:rFonts w:ascii="Courier New" w:hAnsi="Courier New" w:cs="Courier New" w:eastAsia="Courier New"/>
          <w:b w:val="0"/>
          <w:sz w:val="21"/>
        </w:rPr>
        <w:t>scripts/​deploy.​sh all</w:t>
      </w:r>
      <w:r>
        <w:rPr>
          <w:rFonts w:ascii="Times New Roman" w:hAnsi="Times New Roman" w:cs="Times New Roman" w:eastAsia="Times New Roman"/>
          <w:b w:val="0"/>
          <w:i w:val="0"/>
          <w:sz w:val="24"/>
        </w:rPr>
        <w:t xml:space="preserve">: one cluster, four namespaces, and in each one release with its ConfigMap, Deployment, Service and Pods. The objects of the production release are the namespace </w:t>
      </w:r>
      <w:r>
        <w:rPr>
          <w:rFonts w:ascii="Courier New" w:hAnsi="Courier New" w:cs="Courier New" w:eastAsia="Courier New"/>
          <w:b w:val="0"/>
          <w:sz w:val="21"/>
        </w:rPr>
        <w:t>prod</w:t>
      </w:r>
      <w:r>
        <w:rPr>
          <w:rFonts w:ascii="Times New Roman" w:hAnsi="Times New Roman" w:cs="Times New Roman" w:eastAsia="Times New Roman"/>
          <w:b w:val="0"/>
          <w:i w:val="0"/>
          <w:sz w:val="24"/>
        </w:rPr>
        <w:t xml:space="preserve">; the ConfigMap </w:t>
      </w:r>
      <w:r>
        <w:rPr>
          <w:rFonts w:ascii="Courier New" w:hAnsi="Courier New" w:cs="Courier New" w:eastAsia="Courier New"/>
          <w:b w:val="0"/>
          <w:sz w:val="21"/>
        </w:rPr>
        <w:t>myapp-​prod-​multi-​env-​app-​config</w:t>
      </w:r>
      <w:r>
        <w:rPr>
          <w:rFonts w:ascii="Times New Roman" w:hAnsi="Times New Roman" w:cs="Times New Roman" w:eastAsia="Times New Roman"/>
          <w:b w:val="0"/>
          <w:i w:val="0"/>
          <w:sz w:val="24"/>
        </w:rPr>
        <w:t xml:space="preserve">; the Secret </w:t>
      </w:r>
      <w:r>
        <w:rPr>
          <w:rFonts w:ascii="Courier New" w:hAnsi="Courier New" w:cs="Courier New" w:eastAsia="Courier New"/>
          <w:b w:val="0"/>
          <w:sz w:val="21"/>
        </w:rPr>
        <w:t>multi-​env-​app-​secrets</w:t>
      </w:r>
      <w:r>
        <w:rPr>
          <w:rFonts w:ascii="Times New Roman" w:hAnsi="Times New Roman" w:cs="Times New Roman" w:eastAsia="Times New Roman"/>
          <w:b w:val="0"/>
          <w:i w:val="0"/>
          <w:sz w:val="24"/>
        </w:rPr>
        <w:t xml:space="preserve">, which </w:t>
      </w:r>
      <w:r>
        <w:rPr>
          <w:rFonts w:ascii="Courier New" w:hAnsi="Courier New" w:cs="Courier New" w:eastAsia="Courier New"/>
          <w:b w:val="0"/>
          <w:sz w:val="21"/>
        </w:rPr>
        <w:t>deploy.sh</w:t>
      </w:r>
      <w:r>
        <w:rPr>
          <w:rFonts w:ascii="Times New Roman" w:hAnsi="Times New Roman" w:cs="Times New Roman" w:eastAsia="Times New Roman"/>
          <w:b w:val="0"/>
          <w:i w:val="0"/>
          <w:sz w:val="24"/>
        </w:rPr>
        <w:t xml:space="preserve"> creates and the chart only refers to; the Deployment </w:t>
      </w:r>
      <w:r>
        <w:rPr>
          <w:rFonts w:ascii="Courier New" w:hAnsi="Courier New" w:cs="Courier New" w:eastAsia="Courier New"/>
          <w:b w:val="0"/>
          <w:sz w:val="21"/>
        </w:rPr>
        <w:t>myapp-​prod-​multi-​env-​app</w:t>
      </w:r>
      <w:r>
        <w:rPr>
          <w:rFonts w:ascii="Times New Roman" w:hAnsi="Times New Roman" w:cs="Times New Roman" w:eastAsia="Times New Roman"/>
          <w:b w:val="0"/>
          <w:i w:val="0"/>
          <w:sz w:val="24"/>
        </w:rPr>
        <w:t xml:space="preserve"> with its ReplicaSet (one for every distinct Pod template) and three Pods; the Service with the NodePort 30084; one Secret of type </w:t>
      </w:r>
      <w:r>
        <w:rPr>
          <w:rFonts w:ascii="Courier New" w:hAnsi="Courier New" w:cs="Courier New" w:eastAsia="Courier New"/>
          <w:b w:val="0"/>
          <w:sz w:val="21"/>
        </w:rPr>
        <w:t>helm.​sh/​release.​v1</w:t>
      </w:r>
      <w:r>
        <w:rPr>
          <w:rFonts w:ascii="Times New Roman" w:hAnsi="Times New Roman" w:cs="Times New Roman" w:eastAsia="Times New Roman"/>
          <w:b w:val="0"/>
          <w:i w:val="0"/>
          <w:sz w:val="24"/>
        </w:rPr>
        <w:t xml:space="preserve"> for every revision, such as </w:t>
      </w:r>
      <w:r>
        <w:rPr>
          <w:rFonts w:ascii="Courier New" w:hAnsi="Courier New" w:cs="Courier New" w:eastAsia="Courier New"/>
          <w:b w:val="0"/>
          <w:sz w:val="21"/>
        </w:rPr>
        <w:t>sh.​helm.​release.​v1.​myapp-​prod.​v1</w:t>
      </w:r>
      <w:r>
        <w:rPr>
          <w:rFonts w:ascii="Times New Roman" w:hAnsi="Times New Roman" w:cs="Times New Roman" w:eastAsia="Times New Roman"/>
          <w:b w:val="0"/>
          <w:i w:val="0"/>
          <w:sz w:val="24"/>
        </w:rPr>
        <w:t xml:space="preserve"> [10, 36]; and the test Pod that </w:t>
      </w:r>
      <w:r>
        <w:rPr>
          <w:rFonts w:ascii="Courier New" w:hAnsi="Courier New" w:cs="Courier New" w:eastAsia="Courier New"/>
          <w:b w:val="0"/>
          <w:sz w:val="21"/>
        </w:rPr>
        <w:t>helm test</w:t>
      </w:r>
      <w:r>
        <w:rPr>
          <w:rFonts w:ascii="Times New Roman" w:hAnsi="Times New Roman" w:cs="Times New Roman" w:eastAsia="Times New Roman"/>
          <w:b w:val="0"/>
          <w:i w:val="0"/>
          <w:sz w:val="24"/>
        </w:rPr>
        <w:t xml:space="preserve"> creates. All objects of a release carry the labels </w:t>
      </w:r>
      <w:r>
        <w:rPr>
          <w:rFonts w:ascii="Courier New" w:hAnsi="Courier New" w:cs="Courier New" w:eastAsia="Courier New"/>
          <w:b w:val="0"/>
          <w:sz w:val="21"/>
        </w:rPr>
        <w:t>app.​kubernetes.​io/​instance</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app.​kubernetes.​io/​name</w:t>
      </w:r>
      <w:r>
        <w:rPr>
          <w:rFonts w:ascii="Times New Roman" w:hAnsi="Times New Roman" w:cs="Times New Roman" w:eastAsia="Times New Roman"/>
          <w:b w:val="0"/>
          <w:i w:val="0"/>
          <w:sz w:val="24"/>
        </w:rPr>
        <w:t>; the live objects are shown in Section 4.2.</w:t>
      </w:r>
    </w:p>
    <w:p>
      <w:pPr>
        <w:keepNext/>
        <w:keepLines/>
        <w:spacing w:line="240" w:lineRule="auto" w:before="80" w:after="20"/>
        <w:jc w:val="center"/>
      </w:pPr>
      <w:r>
        <w:drawing>
          <wp:inline xmlns:a="http://schemas.openxmlformats.org/drawingml/2006/main" xmlns:pic="http://schemas.openxmlformats.org/drawingml/2006/picture">
            <wp:extent cx="4206240" cy="2471166"/>
            <wp:docPr id="7" name="Picture 7"/>
            <wp:cNvGraphicFramePr>
              <a:graphicFrameLocks noChangeAspect="1"/>
            </wp:cNvGraphicFramePr>
            <a:graphic>
              <a:graphicData uri="http://schemas.openxmlformats.org/drawingml/2006/picture">
                <pic:pic>
                  <pic:nvPicPr>
                    <pic:cNvPr id="0" name="fig_topology.png"/>
                    <pic:cNvPicPr/>
                  </pic:nvPicPr>
                  <pic:blipFill>
                    <a:blip r:embed="rId17"/>
                    <a:stretch>
                      <a:fillRect/>
                    </a:stretch>
                  </pic:blipFill>
                  <pic:spPr>
                    <a:xfrm>
                      <a:off x="0" y="0"/>
                      <a:ext cx="4206240" cy="2471166"/>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3.6 – Cluster topology: one namespace and one Helm release per environment</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3.10</w:t>
        <w:tab/>
      </w:r>
      <w:r>
        <w:rPr>
          <w:rFonts w:ascii="Times New Roman" w:hAnsi="Times New Roman" w:cs="Times New Roman" w:eastAsia="Times New Roman"/>
          <w:b/>
          <w:i w:val="0"/>
          <w:sz w:val="24"/>
        </w:rPr>
        <w:t>Release Management with Helm</w:t>
      </w:r>
    </w:p>
    <w:p>
      <w:pPr>
        <w:spacing w:line="360" w:lineRule="auto"/>
        <w:ind w:firstLine="720"/>
        <w:jc w:val="both"/>
      </w:pPr>
      <w:r>
        <w:rPr>
          <w:rFonts w:ascii="Times New Roman" w:hAnsi="Times New Roman" w:cs="Times New Roman" w:eastAsia="Times New Roman"/>
          <w:b w:val="0"/>
          <w:i w:val="0"/>
          <w:sz w:val="24"/>
        </w:rPr>
        <w:t xml:space="preserve">A </w:t>
      </w:r>
      <w:r>
        <w:rPr>
          <w:rFonts w:ascii="Times New Roman" w:hAnsi="Times New Roman" w:cs="Times New Roman" w:eastAsia="Times New Roman"/>
          <w:b w:val="0"/>
          <w:i/>
          <w:sz w:val="24"/>
        </w:rPr>
        <w:t>release</w:t>
      </w:r>
      <w:r>
        <w:rPr>
          <w:rFonts w:ascii="Times New Roman" w:hAnsi="Times New Roman" w:cs="Times New Roman" w:eastAsia="Times New Roman"/>
          <w:b w:val="0"/>
          <w:i w:val="0"/>
          <w:sz w:val="24"/>
        </w:rPr>
        <w:t xml:space="preserve"> is one installation of a chart with one set of values; the releases are named </w:t>
      </w:r>
      <w:r>
        <w:rPr>
          <w:rFonts w:ascii="Courier New" w:hAnsi="Courier New" w:cs="Courier New" w:eastAsia="Courier New"/>
          <w:b w:val="0"/>
          <w:sz w:val="21"/>
        </w:rPr>
        <w:t>myapp-&lt;env&gt;</w:t>
      </w:r>
      <w:r>
        <w:rPr>
          <w:rFonts w:ascii="Times New Roman" w:hAnsi="Times New Roman" w:cs="Times New Roman" w:eastAsia="Times New Roman"/>
          <w:b w:val="0"/>
          <w:i w:val="0"/>
          <w:sz w:val="24"/>
        </w:rPr>
        <w:t xml:space="preserve"> and installed into the namespace </w:t>
      </w:r>
      <w:r>
        <w:rPr>
          <w:rFonts w:ascii="Courier New" w:hAnsi="Courier New" w:cs="Courier New" w:eastAsia="Courier New"/>
          <w:b w:val="0"/>
          <w:sz w:val="21"/>
        </w:rPr>
        <w:t>&lt;env&gt;</w:t>
      </w:r>
      <w:r>
        <w:rPr>
          <w:rFonts w:ascii="Times New Roman" w:hAnsi="Times New Roman" w:cs="Times New Roman" w:eastAsia="Times New Roman"/>
          <w:b w:val="0"/>
          <w:i w:val="0"/>
          <w:sz w:val="24"/>
        </w:rPr>
        <w:t xml:space="preserve"> (Figure 3.7). </w:t>
      </w:r>
      <w:r>
        <w:rPr>
          <w:rFonts w:ascii="Courier New" w:hAnsi="Courier New" w:cs="Courier New" w:eastAsia="Courier New"/>
          <w:b w:val="0"/>
          <w:sz w:val="21"/>
        </w:rPr>
        <w:t>helm upgrade --install</w:t>
      </w:r>
      <w:r>
        <w:rPr>
          <w:rFonts w:ascii="Times New Roman" w:hAnsi="Times New Roman" w:cs="Times New Roman" w:eastAsia="Times New Roman"/>
          <w:b w:val="0"/>
          <w:i w:val="0"/>
          <w:sz w:val="24"/>
        </w:rPr>
        <w:t xml:space="preserve"> creates the release if it does not exist and upgrades it otherwise; every change creates a numbered revision, and </w:t>
      </w:r>
      <w:r>
        <w:rPr>
          <w:rFonts w:ascii="Courier New" w:hAnsi="Courier New" w:cs="Courier New" w:eastAsia="Courier New"/>
          <w:b w:val="0"/>
          <w:sz w:val="21"/>
        </w:rPr>
        <w:t>helm rollback</w:t>
      </w:r>
      <w:r>
        <w:rPr>
          <w:rFonts w:ascii="Times New Roman" w:hAnsi="Times New Roman" w:cs="Times New Roman" w:eastAsia="Times New Roman"/>
          <w:b w:val="0"/>
          <w:i w:val="0"/>
          <w:sz w:val="24"/>
        </w:rPr>
        <w:t xml:space="preserve"> creates another revision with the content of an earlier one [12]. </w:t>
      </w:r>
      <w:r>
        <w:rPr>
          <w:rFonts w:ascii="Courier New" w:hAnsi="Courier New" w:cs="Courier New" w:eastAsia="Courier New"/>
          <w:b w:val="0"/>
          <w:sz w:val="21"/>
        </w:rPr>
        <w:t>--wait</w:t>
      </w:r>
      <w:r>
        <w:rPr>
          <w:rFonts w:ascii="Times New Roman" w:hAnsi="Times New Roman" w:cs="Times New Roman" w:eastAsia="Times New Roman"/>
          <w:b w:val="0"/>
          <w:i w:val="0"/>
          <w:sz w:val="24"/>
        </w:rPr>
        <w:t xml:space="preserve"> makes Helm return only after the Pods are ready, and </w:t>
      </w:r>
      <w:r>
        <w:rPr>
          <w:rFonts w:ascii="Courier New" w:hAnsi="Courier New" w:cs="Courier New" w:eastAsia="Courier New"/>
          <w:b w:val="0"/>
          <w:sz w:val="21"/>
        </w:rPr>
        <w:t>--atomic</w:t>
      </w:r>
      <w:r>
        <w:rPr>
          <w:rFonts w:ascii="Times New Roman" w:hAnsi="Times New Roman" w:cs="Times New Roman" w:eastAsia="Times New Roman"/>
          <w:b w:val="0"/>
          <w:i w:val="0"/>
          <w:sz w:val="24"/>
        </w:rPr>
        <w:t xml:space="preserve"> implies </w:t>
      </w:r>
      <w:r>
        <w:rPr>
          <w:rFonts w:ascii="Courier New" w:hAnsi="Courier New" w:cs="Courier New" w:eastAsia="Courier New"/>
          <w:b w:val="0"/>
          <w:sz w:val="21"/>
        </w:rPr>
        <w:t>--wait</w:t>
      </w:r>
      <w:r>
        <w:rPr>
          <w:rFonts w:ascii="Times New Roman" w:hAnsi="Times New Roman" w:cs="Times New Roman" w:eastAsia="Times New Roman"/>
          <w:b w:val="0"/>
          <w:i w:val="0"/>
          <w:sz w:val="24"/>
        </w:rPr>
        <w:t xml:space="preserve"> and rolls the release back if the upgrade does not become ready within the timeout [22]. The upgrade script does not use </w:t>
      </w:r>
      <w:r>
        <w:rPr>
          <w:rFonts w:ascii="Courier New" w:hAnsi="Courier New" w:cs="Courier New" w:eastAsia="Courier New"/>
          <w:b w:val="0"/>
          <w:sz w:val="21"/>
        </w:rPr>
        <w:t>--reuse-values</w:t>
      </w:r>
      <w:r>
        <w:rPr>
          <w:rFonts w:ascii="Times New Roman" w:hAnsi="Times New Roman" w:cs="Times New Roman" w:eastAsia="Times New Roman"/>
          <w:b w:val="0"/>
          <w:i w:val="0"/>
          <w:sz w:val="24"/>
        </w:rPr>
        <w:t>: the values file of the environment is always the source of truth. Table 3.9 lists the commands used.</w:t>
      </w:r>
    </w:p>
    <w:p>
      <w:pPr>
        <w:keepNext/>
        <w:keepLines/>
        <w:spacing w:line="240" w:lineRule="auto" w:before="80" w:after="20"/>
        <w:jc w:val="center"/>
      </w:pPr>
      <w:r>
        <w:drawing>
          <wp:inline xmlns:a="http://schemas.openxmlformats.org/drawingml/2006/main" xmlns:pic="http://schemas.openxmlformats.org/drawingml/2006/picture">
            <wp:extent cx="4023360" cy="2061972"/>
            <wp:docPr id="8" name="Picture 8"/>
            <wp:cNvGraphicFramePr>
              <a:graphicFrameLocks noChangeAspect="1"/>
            </wp:cNvGraphicFramePr>
            <a:graphic>
              <a:graphicData uri="http://schemas.openxmlformats.org/drawingml/2006/picture">
                <pic:pic>
                  <pic:nvPicPr>
                    <pic:cNvPr id="0" name="fig_lifecycle.png"/>
                    <pic:cNvPicPr/>
                  </pic:nvPicPr>
                  <pic:blipFill>
                    <a:blip r:embed="rId18"/>
                    <a:stretch>
                      <a:fillRect/>
                    </a:stretch>
                  </pic:blipFill>
                  <pic:spPr>
                    <a:xfrm>
                      <a:off x="0" y="0"/>
                      <a:ext cx="4023360" cy="2061972"/>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3.7 – Lifecycle of a Helm release</w:t>
      </w:r>
    </w:p>
    <w:p>
      <w:pPr>
        <w:keepNext/>
        <w:spacing w:line="240" w:lineRule="auto" w:before="80" w:after="60"/>
        <w:ind w:left="432" w:right="432"/>
        <w:jc w:val="center"/>
      </w:pPr>
      <w:r>
        <w:rPr>
          <w:rFonts w:ascii="Times New Roman" w:hAnsi="Times New Roman" w:cs="Times New Roman" w:eastAsia="Times New Roman"/>
          <w:b/>
          <w:i w:val="0"/>
          <w:sz w:val="24"/>
        </w:rPr>
        <w:t>Table 3.9 – Helm commands used in the project</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4320"/>
        <w:gridCol w:w="2736"/>
        <w:gridCol w:w="1972"/>
      </w:tblGrid>
      <w:tr>
        <w:trPr>
          <w:tblHeader w:val="true"/>
        </w:trPr>
        <w:tc>
          <w:tcPr>
            <w:tcW w:type="dxa" w:w="432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Command</w:t>
            </w:r>
          </w:p>
        </w:tc>
        <w:tc>
          <w:tcPr>
            <w:tcW w:type="dxa" w:w="273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Purpose</w:t>
            </w:r>
          </w:p>
        </w:tc>
        <w:tc>
          <w:tcPr>
            <w:tcW w:type="dxa" w:w="1973"/>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Used by</w:t>
            </w:r>
          </w:p>
        </w:tc>
      </w:tr>
      <w:tr>
        <w:trPr>
          <w:cantSplit w:val="true"/>
        </w:trPr>
        <w:tc>
          <w:tcPr>
            <w:tcW w:type="dxa" w:w="4320"/>
            <w:vAlign w:val="top"/>
          </w:tcPr>
          <w:p>
            <w:pPr>
              <w:keepNext/>
              <w:spacing w:line="240" w:lineRule="auto" w:before="20" w:after="20"/>
              <w:jc w:val="left"/>
            </w:pPr>
            <w:r>
              <w:rPr>
                <w:rFonts w:ascii="Courier New" w:hAnsi="Courier New" w:cs="Courier New" w:eastAsia="Courier New"/>
                <w:b w:val="0"/>
                <w:sz w:val="15"/>
              </w:rPr>
              <w:t>helm lint ./​helm/​multi-​env-​app --strict -f values-dev.yaml</w:t>
            </w:r>
          </w:p>
        </w:tc>
        <w:tc>
          <w:tcPr>
            <w:tcW w:type="dxa" w:w="2736"/>
            <w:vAlign w:val="top"/>
          </w:tcPr>
          <w:p>
            <w:pPr>
              <w:keepNext/>
              <w:spacing w:line="240" w:lineRule="auto" w:before="20" w:after="20"/>
              <w:jc w:val="left"/>
            </w:pPr>
            <w:r>
              <w:rPr>
                <w:rFonts w:ascii="Times New Roman" w:hAnsi="Times New Roman" w:cs="Times New Roman" w:eastAsia="Times New Roman"/>
                <w:b w:val="0"/>
                <w:i w:val="0"/>
                <w:sz w:val="17"/>
              </w:rPr>
              <w:t>Static checks; enforces the schema; warnings are errors</w:t>
            </w:r>
          </w:p>
        </w:tc>
        <w:tc>
          <w:tcPr>
            <w:tcW w:type="dxa" w:w="1973"/>
            <w:vAlign w:val="top"/>
          </w:tcPr>
          <w:p>
            <w:pPr>
              <w:keepNext/>
              <w:spacing w:line="240" w:lineRule="auto" w:before="20" w:after="20"/>
              <w:jc w:val="left"/>
            </w:pPr>
            <w:r>
              <w:rPr>
                <w:rFonts w:ascii="Courier New" w:hAnsi="Courier New" w:cs="Courier New" w:eastAsia="Courier New"/>
                <w:b w:val="0"/>
                <w:sz w:val="15"/>
              </w:rPr>
              <w:t>validate-​helm.​sh</w:t>
            </w:r>
            <w:r>
              <w:rPr>
                <w:rFonts w:ascii="Times New Roman" w:hAnsi="Times New Roman" w:cs="Times New Roman" w:eastAsia="Times New Roman"/>
                <w:b w:val="0"/>
                <w:i w:val="0"/>
                <w:sz w:val="17"/>
              </w:rPr>
              <w:t>, CI, pytest</w:t>
            </w:r>
          </w:p>
        </w:tc>
      </w:tr>
      <w:tr>
        <w:trPr>
          <w:cantSplit w:val="true"/>
        </w:trPr>
        <w:tc>
          <w:tcPr>
            <w:tcW w:type="dxa" w:w="4320"/>
            <w:vAlign w:val="top"/>
          </w:tcPr>
          <w:p>
            <w:pPr>
              <w:keepNext/>
              <w:spacing w:line="240" w:lineRule="auto" w:before="20" w:after="20"/>
              <w:jc w:val="left"/>
            </w:pPr>
            <w:r>
              <w:rPr>
                <w:rFonts w:ascii="Courier New" w:hAnsi="Courier New" w:cs="Courier New" w:eastAsia="Courier New"/>
                <w:b w:val="0"/>
                <w:sz w:val="15"/>
              </w:rPr>
              <w:t>helm template myapp-dev ./​helm/​multi-​env-​app -f values-dev.yaml</w:t>
            </w:r>
          </w:p>
        </w:tc>
        <w:tc>
          <w:tcPr>
            <w:tcW w:type="dxa" w:w="2736"/>
            <w:vAlign w:val="top"/>
          </w:tcPr>
          <w:p>
            <w:pPr>
              <w:keepNext/>
              <w:spacing w:line="240" w:lineRule="auto" w:before="20" w:after="20"/>
              <w:jc w:val="left"/>
            </w:pPr>
            <w:r>
              <w:rPr>
                <w:rFonts w:ascii="Times New Roman" w:hAnsi="Times New Roman" w:cs="Times New Roman" w:eastAsia="Times New Roman"/>
                <w:b w:val="0"/>
                <w:i w:val="0"/>
                <w:sz w:val="17"/>
              </w:rPr>
              <w:t>Renders the manifests without a cluster</w:t>
            </w:r>
          </w:p>
        </w:tc>
        <w:tc>
          <w:tcPr>
            <w:tcW w:type="dxa" w:w="1973"/>
            <w:vAlign w:val="top"/>
          </w:tcPr>
          <w:p>
            <w:pPr>
              <w:keepNext/>
              <w:spacing w:line="240" w:lineRule="auto" w:before="20" w:after="20"/>
              <w:jc w:val="left"/>
            </w:pPr>
            <w:r>
              <w:rPr>
                <w:rFonts w:ascii="Courier New" w:hAnsi="Courier New" w:cs="Courier New" w:eastAsia="Courier New"/>
                <w:b w:val="0"/>
                <w:sz w:val="15"/>
              </w:rPr>
              <w:t>validate-​helm.​sh</w:t>
            </w:r>
            <w:r>
              <w:rPr>
                <w:rFonts w:ascii="Times New Roman" w:hAnsi="Times New Roman" w:cs="Times New Roman" w:eastAsia="Times New Roman"/>
                <w:b w:val="0"/>
                <w:i w:val="0"/>
                <w:sz w:val="17"/>
              </w:rPr>
              <w:t>, pytest</w:t>
            </w:r>
          </w:p>
        </w:tc>
      </w:tr>
      <w:tr>
        <w:trPr>
          <w:cantSplit w:val="true"/>
        </w:trPr>
        <w:tc>
          <w:tcPr>
            <w:tcW w:type="dxa" w:w="4320"/>
            <w:vAlign w:val="top"/>
          </w:tcPr>
          <w:p>
            <w:pPr>
              <w:keepNext/>
              <w:spacing w:line="240" w:lineRule="auto" w:before="20" w:after="20"/>
              <w:jc w:val="left"/>
            </w:pPr>
            <w:r>
              <w:rPr>
                <w:rFonts w:ascii="Courier New" w:hAnsi="Courier New" w:cs="Courier New" w:eastAsia="Courier New"/>
                <w:b w:val="0"/>
                <w:sz w:val="15"/>
              </w:rPr>
              <w:t>helm upgrade --install myapp-dev ./​helm/​multi-​env-​app -n dev -f values-dev.yaml --atomic --wait --timeout 5m</w:t>
            </w:r>
          </w:p>
        </w:tc>
        <w:tc>
          <w:tcPr>
            <w:tcW w:type="dxa" w:w="2736"/>
            <w:vAlign w:val="top"/>
          </w:tcPr>
          <w:p>
            <w:pPr>
              <w:keepNext/>
              <w:spacing w:line="240" w:lineRule="auto" w:before="20" w:after="20"/>
              <w:jc w:val="left"/>
            </w:pPr>
            <w:r>
              <w:rPr>
                <w:rFonts w:ascii="Times New Roman" w:hAnsi="Times New Roman" w:cs="Times New Roman" w:eastAsia="Times New Roman"/>
                <w:b w:val="0"/>
                <w:i w:val="0"/>
                <w:sz w:val="17"/>
              </w:rPr>
              <w:t>Installs or upgrades and waits until ready</w:t>
            </w:r>
          </w:p>
        </w:tc>
        <w:tc>
          <w:tcPr>
            <w:tcW w:type="dxa" w:w="1973"/>
            <w:vAlign w:val="top"/>
          </w:tcPr>
          <w:p>
            <w:pPr>
              <w:keepNext/>
              <w:spacing w:line="240" w:lineRule="auto" w:before="20" w:after="20"/>
              <w:jc w:val="left"/>
            </w:pPr>
            <w:r>
              <w:rPr>
                <w:rFonts w:ascii="Courier New" w:hAnsi="Courier New" w:cs="Courier New" w:eastAsia="Courier New"/>
                <w:b w:val="0"/>
                <w:sz w:val="15"/>
              </w:rPr>
              <w:t>deploy.sh</w:t>
            </w:r>
          </w:p>
        </w:tc>
      </w:tr>
      <w:tr>
        <w:trPr>
          <w:cantSplit w:val="true"/>
        </w:trPr>
        <w:tc>
          <w:tcPr>
            <w:tcW w:type="dxa" w:w="4320"/>
            <w:vAlign w:val="top"/>
          </w:tcPr>
          <w:p>
            <w:pPr>
              <w:keepNext/>
              <w:spacing w:line="240" w:lineRule="auto" w:before="20" w:after="20"/>
              <w:jc w:val="left"/>
            </w:pPr>
            <w:r>
              <w:rPr>
                <w:rFonts w:ascii="Courier New" w:hAnsi="Courier New" w:cs="Courier New" w:eastAsia="Courier New"/>
                <w:b w:val="0"/>
                <w:sz w:val="15"/>
              </w:rPr>
              <w:t>helm test myapp-dev -n dev</w:t>
            </w:r>
          </w:p>
        </w:tc>
        <w:tc>
          <w:tcPr>
            <w:tcW w:type="dxa" w:w="2736"/>
            <w:vAlign w:val="top"/>
          </w:tcPr>
          <w:p>
            <w:pPr>
              <w:keepNext/>
              <w:spacing w:line="240" w:lineRule="auto" w:before="20" w:after="20"/>
              <w:jc w:val="left"/>
            </w:pPr>
            <w:r>
              <w:rPr>
                <w:rFonts w:ascii="Times New Roman" w:hAnsi="Times New Roman" w:cs="Times New Roman" w:eastAsia="Times New Roman"/>
                <w:b w:val="0"/>
                <w:i w:val="0"/>
                <w:sz w:val="17"/>
              </w:rPr>
              <w:t>Runs the test Pod of the release</w:t>
            </w:r>
          </w:p>
        </w:tc>
        <w:tc>
          <w:tcPr>
            <w:tcW w:type="dxa" w:w="1973"/>
            <w:vAlign w:val="top"/>
          </w:tcPr>
          <w:p>
            <w:pPr>
              <w:keepNext/>
              <w:spacing w:line="240" w:lineRule="auto" w:before="20" w:after="20"/>
              <w:jc w:val="left"/>
            </w:pPr>
            <w:r>
              <w:rPr>
                <w:rFonts w:ascii="Courier New" w:hAnsi="Courier New" w:cs="Courier New" w:eastAsia="Courier New"/>
                <w:b w:val="0"/>
                <w:sz w:val="15"/>
              </w:rPr>
              <w:t>test-​environments.​sh</w:t>
            </w:r>
          </w:p>
        </w:tc>
      </w:tr>
      <w:tr>
        <w:trPr>
          <w:cantSplit w:val="true"/>
        </w:trPr>
        <w:tc>
          <w:tcPr>
            <w:tcW w:type="dxa" w:w="4320"/>
            <w:vAlign w:val="top"/>
          </w:tcPr>
          <w:p>
            <w:pPr>
              <w:keepNext/>
              <w:spacing w:line="240" w:lineRule="auto" w:before="20" w:after="20"/>
              <w:jc w:val="left"/>
            </w:pPr>
            <w:r>
              <w:rPr>
                <w:rFonts w:ascii="Courier New" w:hAnsi="Courier New" w:cs="Courier New" w:eastAsia="Courier New"/>
                <w:b w:val="0"/>
                <w:sz w:val="15"/>
              </w:rPr>
              <w:t>helm history</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helm get values</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helm list -A</w:t>
            </w:r>
          </w:p>
        </w:tc>
        <w:tc>
          <w:tcPr>
            <w:tcW w:type="dxa" w:w="2736"/>
            <w:vAlign w:val="top"/>
          </w:tcPr>
          <w:p>
            <w:pPr>
              <w:keepNext/>
              <w:spacing w:line="240" w:lineRule="auto" w:before="20" w:after="20"/>
              <w:jc w:val="left"/>
            </w:pPr>
            <w:r>
              <w:rPr>
                <w:rFonts w:ascii="Times New Roman" w:hAnsi="Times New Roman" w:cs="Times New Roman" w:eastAsia="Times New Roman"/>
                <w:b w:val="0"/>
                <w:i w:val="0"/>
                <w:sz w:val="17"/>
              </w:rPr>
              <w:t>Revisions, supplied or computed values, releases</w:t>
            </w:r>
          </w:p>
        </w:tc>
        <w:tc>
          <w:tcPr>
            <w:tcW w:type="dxa" w:w="1973"/>
            <w:vAlign w:val="top"/>
          </w:tcPr>
          <w:p>
            <w:pPr>
              <w:keepNext/>
              <w:spacing w:line="240" w:lineRule="auto" w:before="20" w:after="20"/>
              <w:jc w:val="left"/>
            </w:pPr>
            <w:r>
              <w:rPr>
                <w:rFonts w:ascii="Times New Roman" w:hAnsi="Times New Roman" w:cs="Times New Roman" w:eastAsia="Times New Roman"/>
                <w:b w:val="0"/>
                <w:i w:val="0"/>
                <w:sz w:val="17"/>
              </w:rPr>
              <w:t>Demo script, evidence capture</w:t>
            </w:r>
          </w:p>
        </w:tc>
      </w:tr>
      <w:tr>
        <w:trPr>
          <w:cantSplit w:val="true"/>
        </w:trPr>
        <w:tc>
          <w:tcPr>
            <w:tcW w:type="dxa" w:w="4320"/>
            <w:vAlign w:val="top"/>
          </w:tcPr>
          <w:p>
            <w:pPr>
              <w:keepNext/>
              <w:spacing w:line="240" w:lineRule="auto" w:before="20" w:after="20"/>
              <w:jc w:val="left"/>
            </w:pPr>
            <w:r>
              <w:rPr>
                <w:rFonts w:ascii="Courier New" w:hAnsi="Courier New" w:cs="Courier New" w:eastAsia="Courier New"/>
                <w:b w:val="0"/>
                <w:sz w:val="15"/>
              </w:rPr>
              <w:t>helm rollback myapp-dev &lt;previous&gt; -n dev --wait --timeout 5m</w:t>
            </w:r>
          </w:p>
        </w:tc>
        <w:tc>
          <w:tcPr>
            <w:tcW w:type="dxa" w:w="2736"/>
            <w:vAlign w:val="top"/>
          </w:tcPr>
          <w:p>
            <w:pPr>
              <w:keepNext/>
              <w:spacing w:line="240" w:lineRule="auto" w:before="20" w:after="20"/>
              <w:jc w:val="left"/>
            </w:pPr>
            <w:r>
              <w:rPr>
                <w:rFonts w:ascii="Times New Roman" w:hAnsi="Times New Roman" w:cs="Times New Roman" w:eastAsia="Times New Roman"/>
                <w:b w:val="0"/>
                <w:i w:val="0"/>
                <w:sz w:val="17"/>
              </w:rPr>
              <w:t>New revision with the content of the previous revision (revision 1 in the demonstration)</w:t>
            </w:r>
          </w:p>
        </w:tc>
        <w:tc>
          <w:tcPr>
            <w:tcW w:type="dxa" w:w="1973"/>
            <w:vAlign w:val="top"/>
          </w:tcPr>
          <w:p>
            <w:pPr>
              <w:keepNext/>
              <w:spacing w:line="240" w:lineRule="auto" w:before="20" w:after="20"/>
              <w:jc w:val="left"/>
            </w:pPr>
            <w:r>
              <w:rPr>
                <w:rFonts w:ascii="Courier New" w:hAnsi="Courier New" w:cs="Courier New" w:eastAsia="Courier New"/>
                <w:b w:val="0"/>
                <w:sz w:val="15"/>
              </w:rPr>
              <w:t>upgrade-​rollback-​demo.​sh</w:t>
            </w:r>
          </w:p>
        </w:tc>
      </w:tr>
      <w:tr>
        <w:trPr>
          <w:cantSplit w:val="true"/>
        </w:trPr>
        <w:tc>
          <w:tcPr>
            <w:tcW w:type="dxa" w:w="4320"/>
            <w:vAlign w:val="top"/>
          </w:tcPr>
          <w:p>
            <w:pPr>
              <w:spacing w:line="240" w:lineRule="auto" w:before="20" w:after="20"/>
              <w:jc w:val="left"/>
            </w:pPr>
            <w:r>
              <w:rPr>
                <w:rFonts w:ascii="Courier New" w:hAnsi="Courier New" w:cs="Courier New" w:eastAsia="Courier New"/>
                <w:b w:val="0"/>
                <w:sz w:val="15"/>
              </w:rPr>
              <w:t>helm uninstall myapp-dev -n dev</w:t>
            </w:r>
          </w:p>
        </w:tc>
        <w:tc>
          <w:tcPr>
            <w:tcW w:type="dxa" w:w="2736"/>
            <w:vAlign w:val="top"/>
          </w:tcPr>
          <w:p>
            <w:pPr>
              <w:spacing w:line="240" w:lineRule="auto" w:before="20" w:after="20"/>
              <w:jc w:val="left"/>
            </w:pPr>
            <w:r>
              <w:rPr>
                <w:rFonts w:ascii="Times New Roman" w:hAnsi="Times New Roman" w:cs="Times New Roman" w:eastAsia="Times New Roman"/>
                <w:b w:val="0"/>
                <w:i w:val="0"/>
                <w:sz w:val="17"/>
              </w:rPr>
              <w:t>Removes a release and its objects</w:t>
            </w:r>
          </w:p>
        </w:tc>
        <w:tc>
          <w:tcPr>
            <w:tcW w:type="dxa" w:w="1973"/>
            <w:vAlign w:val="top"/>
          </w:tcPr>
          <w:p>
            <w:pPr>
              <w:spacing w:line="240" w:lineRule="auto" w:before="20" w:after="20"/>
              <w:jc w:val="left"/>
            </w:pPr>
            <w:r>
              <w:rPr>
                <w:rFonts w:ascii="Courier New" w:hAnsi="Courier New" w:cs="Courier New" w:eastAsia="Courier New"/>
                <w:b w:val="0"/>
                <w:sz w:val="15"/>
              </w:rPr>
              <w:t>cleanup.sh</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3.11</w:t>
        <w:tab/>
      </w:r>
      <w:r>
        <w:rPr>
          <w:rFonts w:ascii="Times New Roman" w:hAnsi="Times New Roman" w:cs="Times New Roman" w:eastAsia="Times New Roman"/>
          <w:b/>
          <w:i w:val="0"/>
          <w:sz w:val="24"/>
        </w:rPr>
        <w:t>Automation Scripts and Testing Strategy</w:t>
      </w:r>
    </w:p>
    <w:p>
      <w:pPr>
        <w:spacing w:line="360" w:lineRule="auto"/>
        <w:ind w:firstLine="720"/>
        <w:jc w:val="both"/>
      </w:pPr>
      <w:r>
        <w:rPr>
          <w:rFonts w:ascii="Times New Roman" w:hAnsi="Times New Roman" w:cs="Times New Roman" w:eastAsia="Times New Roman"/>
          <w:b w:val="0"/>
          <w:i w:val="0"/>
          <w:sz w:val="24"/>
        </w:rPr>
        <w:t xml:space="preserve">Nine shell scripts in </w:t>
      </w:r>
      <w:r>
        <w:rPr>
          <w:rFonts w:ascii="Courier New" w:hAnsi="Courier New" w:cs="Courier New" w:eastAsia="Courier New"/>
          <w:b w:val="0"/>
          <w:sz w:val="21"/>
        </w:rPr>
        <w:t>scripts/</w:t>
      </w:r>
      <w:r>
        <w:rPr>
          <w:rFonts w:ascii="Times New Roman" w:hAnsi="Times New Roman" w:cs="Times New Roman" w:eastAsia="Times New Roman"/>
          <w:b w:val="0"/>
          <w:i w:val="0"/>
          <w:sz w:val="24"/>
        </w:rPr>
        <w:t xml:space="preserve"> share the settings of </w:t>
      </w:r>
      <w:r>
        <w:rPr>
          <w:rFonts w:ascii="Courier New" w:hAnsi="Courier New" w:cs="Courier New" w:eastAsia="Courier New"/>
          <w:b w:val="0"/>
          <w:sz w:val="21"/>
        </w:rPr>
        <w:t>common.sh</w:t>
      </w:r>
      <w:r>
        <w:rPr>
          <w:rFonts w:ascii="Times New Roman" w:hAnsi="Times New Roman" w:cs="Times New Roman" w:eastAsia="Times New Roman"/>
          <w:b w:val="0"/>
          <w:i w:val="0"/>
          <w:sz w:val="24"/>
        </w:rPr>
        <w:t xml:space="preserve"> (namespace, values file, release name, expected </w:t>
      </w:r>
      <w:r>
        <w:rPr>
          <w:rFonts w:ascii="Courier New" w:hAnsi="Courier New" w:cs="Courier New" w:eastAsia="Courier New"/>
          <w:b w:val="0"/>
          <w:sz w:val="21"/>
        </w:rPr>
        <w:t>APP_ENV</w:t>
      </w:r>
      <w:r>
        <w:rPr>
          <w:rFonts w:ascii="Times New Roman" w:hAnsi="Times New Roman" w:cs="Times New Roman" w:eastAsia="Times New Roman"/>
          <w:b w:val="0"/>
          <w:i w:val="0"/>
          <w:sz w:val="24"/>
        </w:rPr>
        <w:t xml:space="preserve"> and NodePort of each environment), stop at the first error and check that the tools they need are installed (Table 3.10). A session on a laptop runs </w:t>
      </w:r>
      <w:r>
        <w:rPr>
          <w:rFonts w:ascii="Courier New" w:hAnsi="Courier New" w:cs="Courier New" w:eastAsia="Courier New"/>
          <w:b w:val="0"/>
          <w:sz w:val="21"/>
        </w:rPr>
        <w:t>minikube-​setup.​sh</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validate-​helm.​sh</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deploy.sh all</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test-​environments.​sh all</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upgrade-​rollback-​demo.​sh dev</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cleanup.sh</w:t>
      </w:r>
      <w:r>
        <w:rPr>
          <w:rFonts w:ascii="Times New Roman" w:hAnsi="Times New Roman" w:cs="Times New Roman" w:eastAsia="Times New Roman"/>
          <w:b w:val="0"/>
          <w:i w:val="0"/>
          <w:sz w:val="24"/>
        </w:rPr>
        <w:t xml:space="preserve"> in this order. </w:t>
      </w:r>
      <w:r>
        <w:rPr>
          <w:rFonts w:ascii="Courier New" w:hAnsi="Courier New" w:cs="Courier New" w:eastAsia="Courier New"/>
          <w:b w:val="0"/>
          <w:sz w:val="21"/>
        </w:rPr>
        <w:t>validate-​helm.​sh</w:t>
      </w:r>
      <w:r>
        <w:rPr>
          <w:rFonts w:ascii="Times New Roman" w:hAnsi="Times New Roman" w:cs="Times New Roman" w:eastAsia="Times New Roman"/>
          <w:b w:val="0"/>
          <w:i w:val="0"/>
          <w:sz w:val="24"/>
        </w:rPr>
        <w:t xml:space="preserve"> needs no cluster.</w:t>
      </w:r>
    </w:p>
    <w:p>
      <w:pPr>
        <w:keepNext/>
        <w:spacing w:line="240" w:lineRule="auto" w:before="80" w:after="60"/>
        <w:ind w:left="432" w:right="432"/>
        <w:jc w:val="center"/>
      </w:pPr>
      <w:r>
        <w:rPr>
          <w:rFonts w:ascii="Times New Roman" w:hAnsi="Times New Roman" w:cs="Times New Roman" w:eastAsia="Times New Roman"/>
          <w:b/>
          <w:i w:val="0"/>
          <w:sz w:val="24"/>
        </w:rPr>
        <w:t>Table 3.10 – Scripts of the project</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736"/>
        <w:gridCol w:w="864"/>
        <w:gridCol w:w="5428"/>
      </w:tblGrid>
      <w:tr>
        <w:trPr>
          <w:tblHeader w:val="true"/>
        </w:trPr>
        <w:tc>
          <w:tcPr>
            <w:tcW w:type="dxa" w:w="273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Script</w:t>
            </w:r>
          </w:p>
        </w:tc>
        <w:tc>
          <w:tcPr>
            <w:tcW w:type="dxa" w:w="864"/>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Lines</w:t>
            </w:r>
          </w:p>
        </w:tc>
        <w:tc>
          <w:tcPr>
            <w:tcW w:type="dxa" w:w="5429"/>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Purpose</w:t>
            </w:r>
          </w:p>
        </w:tc>
      </w:tr>
      <w:tr>
        <w:trPr>
          <w:cantSplit w:val="true"/>
        </w:trPr>
        <w:tc>
          <w:tcPr>
            <w:tcW w:type="dxa" w:w="2736"/>
            <w:vAlign w:val="top"/>
          </w:tcPr>
          <w:p>
            <w:pPr>
              <w:keepNext/>
              <w:spacing w:line="240" w:lineRule="auto" w:before="20" w:after="20"/>
              <w:jc w:val="left"/>
            </w:pPr>
            <w:r>
              <w:rPr>
                <w:rFonts w:ascii="Courier New" w:hAnsi="Courier New" w:cs="Courier New" w:eastAsia="Courier New"/>
                <w:b w:val="0"/>
                <w:sz w:val="15"/>
              </w:rPr>
              <w:t>common.sh</w:t>
            </w:r>
          </w:p>
        </w:tc>
        <w:tc>
          <w:tcPr>
            <w:tcW w:type="dxa" w:w="864"/>
            <w:vAlign w:val="top"/>
          </w:tcPr>
          <w:p>
            <w:pPr>
              <w:keepNext/>
              <w:spacing w:line="240" w:lineRule="auto" w:before="20" w:after="20"/>
              <w:jc w:val="center"/>
            </w:pPr>
            <w:r>
              <w:rPr>
                <w:rFonts w:ascii="Times New Roman" w:hAnsi="Times New Roman" w:cs="Times New Roman" w:eastAsia="Times New Roman"/>
                <w:b w:val="0"/>
                <w:i w:val="0"/>
                <w:sz w:val="17"/>
              </w:rPr>
              <w:t>43</w:t>
            </w:r>
          </w:p>
        </w:tc>
        <w:tc>
          <w:tcPr>
            <w:tcW w:type="dxa" w:w="5429"/>
            <w:vAlign w:val="top"/>
          </w:tcPr>
          <w:p>
            <w:pPr>
              <w:keepNext/>
              <w:spacing w:line="240" w:lineRule="auto" w:before="20" w:after="20"/>
              <w:jc w:val="left"/>
            </w:pPr>
            <w:r>
              <w:rPr>
                <w:rFonts w:ascii="Times New Roman" w:hAnsi="Times New Roman" w:cs="Times New Roman" w:eastAsia="Times New Roman"/>
                <w:b w:val="0"/>
                <w:i w:val="0"/>
                <w:sz w:val="17"/>
              </w:rPr>
              <w:t>Shared settings and helper functions</w:t>
            </w:r>
          </w:p>
        </w:tc>
      </w:tr>
      <w:tr>
        <w:trPr>
          <w:cantSplit w:val="true"/>
        </w:trPr>
        <w:tc>
          <w:tcPr>
            <w:tcW w:type="dxa" w:w="2736"/>
            <w:vAlign w:val="top"/>
          </w:tcPr>
          <w:p>
            <w:pPr>
              <w:spacing w:line="240" w:lineRule="auto" w:before="20" w:after="20"/>
              <w:jc w:val="left"/>
            </w:pPr>
            <w:r>
              <w:rPr>
                <w:rFonts w:ascii="Courier New" w:hAnsi="Courier New" w:cs="Courier New" w:eastAsia="Courier New"/>
                <w:b w:val="0"/>
                <w:sz w:val="15"/>
              </w:rPr>
              <w:t>minikube-​setup.​sh</w:t>
            </w:r>
          </w:p>
        </w:tc>
        <w:tc>
          <w:tcPr>
            <w:tcW w:type="dxa" w:w="864"/>
            <w:vAlign w:val="top"/>
          </w:tcPr>
          <w:p>
            <w:pPr>
              <w:spacing w:line="240" w:lineRule="auto" w:before="20" w:after="20"/>
              <w:jc w:val="center"/>
            </w:pPr>
            <w:r>
              <w:rPr>
                <w:rFonts w:ascii="Times New Roman" w:hAnsi="Times New Roman" w:cs="Times New Roman" w:eastAsia="Times New Roman"/>
                <w:b w:val="0"/>
                <w:i w:val="0"/>
                <w:sz w:val="17"/>
              </w:rPr>
              <w:t>25</w:t>
            </w:r>
          </w:p>
        </w:tc>
        <w:tc>
          <w:tcPr>
            <w:tcW w:type="dxa" w:w="5429"/>
            <w:vAlign w:val="top"/>
          </w:tcPr>
          <w:p>
            <w:pPr>
              <w:spacing w:line="240" w:lineRule="auto" w:before="20" w:after="20"/>
              <w:jc w:val="left"/>
            </w:pPr>
            <w:r>
              <w:rPr>
                <w:rFonts w:ascii="Times New Roman" w:hAnsi="Times New Roman" w:cs="Times New Roman" w:eastAsia="Times New Roman"/>
                <w:b w:val="0"/>
                <w:i w:val="0"/>
                <w:sz w:val="17"/>
              </w:rPr>
              <w:t>Starts Minikube (2 CPUs, 4096 MB), builds the image inside it, creates the namespaces</w:t>
            </w:r>
          </w:p>
        </w:tc>
      </w:tr>
      <w:tr>
        <w:trPr>
          <w:cantSplit w:val="true"/>
        </w:trPr>
        <w:tc>
          <w:tcPr>
            <w:tcW w:type="dxa" w:w="2736"/>
            <w:vAlign w:val="top"/>
          </w:tcPr>
          <w:p>
            <w:pPr>
              <w:spacing w:line="240" w:lineRule="auto" w:before="20" w:after="20"/>
              <w:jc w:val="left"/>
            </w:pPr>
            <w:r>
              <w:rPr>
                <w:rFonts w:ascii="Courier New" w:hAnsi="Courier New" w:cs="Courier New" w:eastAsia="Courier New"/>
                <w:b w:val="0"/>
                <w:sz w:val="15"/>
              </w:rPr>
              <w:t>deploy.sh &lt;env|all&gt;</w:t>
            </w:r>
          </w:p>
        </w:tc>
        <w:tc>
          <w:tcPr>
            <w:tcW w:type="dxa" w:w="864"/>
            <w:vAlign w:val="top"/>
          </w:tcPr>
          <w:p>
            <w:pPr>
              <w:spacing w:line="240" w:lineRule="auto" w:before="20" w:after="20"/>
              <w:jc w:val="center"/>
            </w:pPr>
            <w:r>
              <w:rPr>
                <w:rFonts w:ascii="Times New Roman" w:hAnsi="Times New Roman" w:cs="Times New Roman" w:eastAsia="Times New Roman"/>
                <w:b w:val="0"/>
                <w:i w:val="0"/>
                <w:sz w:val="17"/>
              </w:rPr>
              <w:t>49</w:t>
            </w:r>
          </w:p>
        </w:tc>
        <w:tc>
          <w:tcPr>
            <w:tcW w:type="dxa" w:w="5429"/>
            <w:vAlign w:val="top"/>
          </w:tcPr>
          <w:p>
            <w:pPr>
              <w:spacing w:line="240" w:lineRule="auto" w:before="20" w:after="20"/>
              <w:jc w:val="left"/>
            </w:pPr>
            <w:r>
              <w:rPr>
                <w:rFonts w:ascii="Times New Roman" w:hAnsi="Times New Roman" w:cs="Times New Roman" w:eastAsia="Times New Roman"/>
                <w:b w:val="0"/>
                <w:i w:val="0"/>
                <w:sz w:val="17"/>
              </w:rPr>
              <w:t xml:space="preserve">Creates the namespace and the production Secret; runs </w:t>
            </w:r>
            <w:r>
              <w:rPr>
                <w:rFonts w:ascii="Courier New" w:hAnsi="Courier New" w:cs="Courier New" w:eastAsia="Courier New"/>
                <w:b w:val="0"/>
                <w:sz w:val="15"/>
              </w:rPr>
              <w:t>helm upgrade --install</w:t>
            </w:r>
          </w:p>
        </w:tc>
      </w:tr>
      <w:tr>
        <w:trPr>
          <w:cantSplit w:val="true"/>
        </w:trPr>
        <w:tc>
          <w:tcPr>
            <w:tcW w:type="dxa" w:w="2736"/>
            <w:vAlign w:val="top"/>
          </w:tcPr>
          <w:p>
            <w:pPr>
              <w:spacing w:line="240" w:lineRule="auto" w:before="20" w:after="20"/>
              <w:jc w:val="left"/>
            </w:pPr>
            <w:r>
              <w:rPr>
                <w:rFonts w:ascii="Courier New" w:hAnsi="Courier New" w:cs="Courier New" w:eastAsia="Courier New"/>
                <w:b w:val="0"/>
                <w:sz w:val="15"/>
              </w:rPr>
              <w:t>validate-​helm.​sh</w:t>
            </w:r>
          </w:p>
        </w:tc>
        <w:tc>
          <w:tcPr>
            <w:tcW w:type="dxa" w:w="864"/>
            <w:vAlign w:val="top"/>
          </w:tcPr>
          <w:p>
            <w:pPr>
              <w:spacing w:line="240" w:lineRule="auto" w:before="20" w:after="20"/>
              <w:jc w:val="center"/>
            </w:pPr>
            <w:r>
              <w:rPr>
                <w:rFonts w:ascii="Times New Roman" w:hAnsi="Times New Roman" w:cs="Times New Roman" w:eastAsia="Times New Roman"/>
                <w:b w:val="0"/>
                <w:i w:val="0"/>
                <w:sz w:val="17"/>
              </w:rPr>
              <w:t>45</w:t>
            </w:r>
          </w:p>
        </w:tc>
        <w:tc>
          <w:tcPr>
            <w:tcW w:type="dxa" w:w="5429"/>
            <w:vAlign w:val="top"/>
          </w:tcPr>
          <w:p>
            <w:pPr>
              <w:spacing w:line="240" w:lineRule="auto" w:before="20" w:after="20"/>
              <w:jc w:val="left"/>
            </w:pPr>
            <w:r>
              <w:rPr>
                <w:rFonts w:ascii="Times New Roman" w:hAnsi="Times New Roman" w:cs="Times New Roman" w:eastAsia="Times New Roman"/>
                <w:b w:val="0"/>
                <w:i w:val="0"/>
                <w:sz w:val="17"/>
              </w:rPr>
              <w:t>Lint, render and kubeconform check of four environments, no cluster</w:t>
            </w:r>
          </w:p>
        </w:tc>
      </w:tr>
      <w:tr>
        <w:trPr>
          <w:cantSplit w:val="true"/>
        </w:trPr>
        <w:tc>
          <w:tcPr>
            <w:tcW w:type="dxa" w:w="2736"/>
            <w:vAlign w:val="top"/>
          </w:tcPr>
          <w:p>
            <w:pPr>
              <w:spacing w:line="240" w:lineRule="auto" w:before="20" w:after="20"/>
              <w:jc w:val="left"/>
            </w:pPr>
            <w:r>
              <w:rPr>
                <w:rFonts w:ascii="Courier New" w:hAnsi="Courier New" w:cs="Courier New" w:eastAsia="Courier New"/>
                <w:b w:val="0"/>
                <w:sz w:val="15"/>
              </w:rPr>
              <w:t>test-​environments.​sh</w:t>
            </w:r>
          </w:p>
        </w:tc>
        <w:tc>
          <w:tcPr>
            <w:tcW w:type="dxa" w:w="864"/>
            <w:vAlign w:val="top"/>
          </w:tcPr>
          <w:p>
            <w:pPr>
              <w:spacing w:line="240" w:lineRule="auto" w:before="20" w:after="20"/>
              <w:jc w:val="center"/>
            </w:pPr>
            <w:r>
              <w:rPr>
                <w:rFonts w:ascii="Times New Roman" w:hAnsi="Times New Roman" w:cs="Times New Roman" w:eastAsia="Times New Roman"/>
                <w:b w:val="0"/>
                <w:i w:val="0"/>
                <w:sz w:val="17"/>
              </w:rPr>
              <w:t>68</w:t>
            </w:r>
          </w:p>
        </w:tc>
        <w:tc>
          <w:tcPr>
            <w:tcW w:type="dxa" w:w="5429"/>
            <w:vAlign w:val="top"/>
          </w:tcPr>
          <w:p>
            <w:pPr>
              <w:spacing w:line="240" w:lineRule="auto" w:before="20" w:after="20"/>
              <w:jc w:val="left"/>
            </w:pPr>
            <w:r>
              <w:rPr>
                <w:rFonts w:ascii="Times New Roman" w:hAnsi="Times New Roman" w:cs="Times New Roman" w:eastAsia="Times New Roman"/>
                <w:b w:val="0"/>
                <w:i w:val="0"/>
                <w:sz w:val="17"/>
              </w:rPr>
              <w:t xml:space="preserve">26 live checks of the deployed releases, including </w:t>
            </w:r>
            <w:r>
              <w:rPr>
                <w:rFonts w:ascii="Courier New" w:hAnsi="Courier New" w:cs="Courier New" w:eastAsia="Courier New"/>
                <w:b w:val="0"/>
                <w:sz w:val="15"/>
              </w:rPr>
              <w:t>helm test</w:t>
            </w:r>
          </w:p>
        </w:tc>
      </w:tr>
      <w:tr>
        <w:trPr>
          <w:cantSplit w:val="true"/>
        </w:trPr>
        <w:tc>
          <w:tcPr>
            <w:tcW w:type="dxa" w:w="2736"/>
            <w:vAlign w:val="top"/>
          </w:tcPr>
          <w:p>
            <w:pPr>
              <w:spacing w:line="240" w:lineRule="auto" w:before="20" w:after="20"/>
              <w:jc w:val="left"/>
            </w:pPr>
            <w:r>
              <w:rPr>
                <w:rFonts w:ascii="Courier New" w:hAnsi="Courier New" w:cs="Courier New" w:eastAsia="Courier New"/>
                <w:b w:val="0"/>
                <w:sz w:val="15"/>
              </w:rPr>
              <w:t>upgrade-​rollback-​demo.​sh</w:t>
            </w:r>
          </w:p>
        </w:tc>
        <w:tc>
          <w:tcPr>
            <w:tcW w:type="dxa" w:w="864"/>
            <w:vAlign w:val="top"/>
          </w:tcPr>
          <w:p>
            <w:pPr>
              <w:spacing w:line="240" w:lineRule="auto" w:before="20" w:after="20"/>
              <w:jc w:val="center"/>
            </w:pPr>
            <w:r>
              <w:rPr>
                <w:rFonts w:ascii="Times New Roman" w:hAnsi="Times New Roman" w:cs="Times New Roman" w:eastAsia="Times New Roman"/>
                <w:b w:val="0"/>
                <w:i w:val="0"/>
                <w:sz w:val="17"/>
              </w:rPr>
              <w:t>50</w:t>
            </w:r>
          </w:p>
        </w:tc>
        <w:tc>
          <w:tcPr>
            <w:tcW w:type="dxa" w:w="5429"/>
            <w:vAlign w:val="top"/>
          </w:tcPr>
          <w:p>
            <w:pPr>
              <w:spacing w:line="240" w:lineRule="auto" w:before="20" w:after="20"/>
              <w:jc w:val="left"/>
            </w:pPr>
            <w:r>
              <w:rPr>
                <w:rFonts w:ascii="Times New Roman" w:hAnsi="Times New Roman" w:cs="Times New Roman" w:eastAsia="Times New Roman"/>
                <w:b w:val="0"/>
                <w:i w:val="0"/>
                <w:sz w:val="17"/>
              </w:rPr>
              <w:t>Upgrade to 1.1.0, history, rollback, verify</w:t>
            </w:r>
          </w:p>
        </w:tc>
      </w:tr>
      <w:tr>
        <w:trPr>
          <w:cantSplit w:val="true"/>
        </w:trPr>
        <w:tc>
          <w:tcPr>
            <w:tcW w:type="dxa" w:w="2736"/>
            <w:vAlign w:val="top"/>
          </w:tcPr>
          <w:p>
            <w:pPr>
              <w:keepNext/>
              <w:spacing w:line="240" w:lineRule="auto" w:before="20" w:after="20"/>
              <w:jc w:val="left"/>
            </w:pPr>
            <w:r>
              <w:rPr>
                <w:rFonts w:ascii="Courier New" w:hAnsi="Courier New" w:cs="Courier New" w:eastAsia="Courier New"/>
                <w:b w:val="0"/>
                <w:sz w:val="15"/>
              </w:rPr>
              <w:t>docker-demo.sh</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cleanup.sh</w:t>
            </w:r>
          </w:p>
        </w:tc>
        <w:tc>
          <w:tcPr>
            <w:tcW w:type="dxa" w:w="864"/>
            <w:vAlign w:val="top"/>
          </w:tcPr>
          <w:p>
            <w:pPr>
              <w:keepNext/>
              <w:spacing w:line="240" w:lineRule="auto" w:before="20" w:after="20"/>
              <w:jc w:val="center"/>
            </w:pPr>
            <w:r>
              <w:rPr>
                <w:rFonts w:ascii="Times New Roman" w:hAnsi="Times New Roman" w:cs="Times New Roman" w:eastAsia="Times New Roman"/>
                <w:b w:val="0"/>
                <w:i w:val="0"/>
                <w:sz w:val="17"/>
              </w:rPr>
              <w:t>63, 12</w:t>
            </w:r>
          </w:p>
        </w:tc>
        <w:tc>
          <w:tcPr>
            <w:tcW w:type="dxa" w:w="5429"/>
            <w:vAlign w:val="top"/>
          </w:tcPr>
          <w:p>
            <w:pPr>
              <w:keepNext/>
              <w:spacing w:line="240" w:lineRule="auto" w:before="20" w:after="20"/>
              <w:jc w:val="left"/>
            </w:pPr>
            <w:r>
              <w:rPr>
                <w:rFonts w:ascii="Times New Roman" w:hAnsi="Times New Roman" w:cs="Times New Roman" w:eastAsia="Times New Roman"/>
                <w:b w:val="0"/>
                <w:i w:val="0"/>
                <w:sz w:val="17"/>
              </w:rPr>
              <w:t>Four environments as plain Docker containers; uninstall and delete the namespaces</w:t>
            </w:r>
          </w:p>
        </w:tc>
      </w:tr>
      <w:tr>
        <w:trPr>
          <w:cantSplit w:val="true"/>
        </w:trPr>
        <w:tc>
          <w:tcPr>
            <w:tcW w:type="dxa" w:w="2736"/>
            <w:vAlign w:val="top"/>
          </w:tcPr>
          <w:p>
            <w:pPr>
              <w:spacing w:line="240" w:lineRule="auto" w:before="20" w:after="20"/>
              <w:jc w:val="left"/>
            </w:pPr>
            <w:r>
              <w:rPr>
                <w:rFonts w:ascii="Courier New" w:hAnsi="Courier New" w:cs="Courier New" w:eastAsia="Courier New"/>
                <w:b w:val="0"/>
                <w:sz w:val="15"/>
              </w:rPr>
              <w:t>capture-​evidence.​sh</w:t>
            </w:r>
          </w:p>
        </w:tc>
        <w:tc>
          <w:tcPr>
            <w:tcW w:type="dxa" w:w="864"/>
            <w:vAlign w:val="top"/>
          </w:tcPr>
          <w:p>
            <w:pPr>
              <w:spacing w:line="240" w:lineRule="auto" w:before="20" w:after="20"/>
              <w:jc w:val="center"/>
            </w:pPr>
            <w:r>
              <w:rPr>
                <w:rFonts w:ascii="Times New Roman" w:hAnsi="Times New Roman" w:cs="Times New Roman" w:eastAsia="Times New Roman"/>
                <w:b w:val="0"/>
                <w:i w:val="0"/>
                <w:sz w:val="17"/>
              </w:rPr>
              <w:t>238</w:t>
            </w:r>
          </w:p>
        </w:tc>
        <w:tc>
          <w:tcPr>
            <w:tcW w:type="dxa" w:w="5429"/>
            <w:vAlign w:val="top"/>
          </w:tcPr>
          <w:p>
            <w:pPr>
              <w:spacing w:line="240" w:lineRule="auto" w:before="20" w:after="20"/>
              <w:jc w:val="left"/>
            </w:pPr>
            <w:r>
              <w:rPr>
                <w:rFonts w:ascii="Times New Roman" w:hAnsi="Times New Roman" w:cs="Times New Roman" w:eastAsia="Times New Roman"/>
                <w:b w:val="0"/>
                <w:i w:val="0"/>
                <w:sz w:val="17"/>
              </w:rPr>
              <w:t>Records the evidence of this report on a cluster (Section 4.1)</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 xml:space="preserve">The project is tested at four levels (Table 3.11). The first three run without a cluster and give feedback in seconds; the fourth needs a cluster. All 62 pytest cases [37] pass on the development machine and in CI, and the 26 live checks pass on kind. The cases that need Helm are skipped, not failed, when the binary is absent. </w:t>
      </w:r>
      <w:r>
        <w:rPr>
          <w:rFonts w:ascii="Courier New" w:hAnsi="Courier New" w:cs="Courier New" w:eastAsia="Courier New"/>
          <w:b w:val="0"/>
          <w:sz w:val="21"/>
        </w:rPr>
        <w:t>test_​production_​hardening</w:t>
      </w:r>
      <w:r>
        <w:rPr>
          <w:rFonts w:ascii="Times New Roman" w:hAnsi="Times New Roman" w:cs="Times New Roman" w:eastAsia="Times New Roman"/>
          <w:b w:val="0"/>
          <w:i w:val="0"/>
          <w:sz w:val="24"/>
        </w:rPr>
        <w:t xml:space="preserve"> states the rules for production as assertions, so an edit of </w:t>
      </w:r>
      <w:r>
        <w:rPr>
          <w:rFonts w:ascii="Courier New" w:hAnsi="Courier New" w:cs="Courier New" w:eastAsia="Courier New"/>
          <w:b w:val="0"/>
          <w:sz w:val="21"/>
        </w:rPr>
        <w:t>values-​prod.​yaml</w:t>
      </w:r>
      <w:r>
        <w:rPr>
          <w:rFonts w:ascii="Times New Roman" w:hAnsi="Times New Roman" w:cs="Times New Roman" w:eastAsia="Times New Roman"/>
          <w:b w:val="0"/>
          <w:i w:val="0"/>
          <w:sz w:val="24"/>
        </w:rPr>
        <w:t xml:space="preserve"> that enables debug mode or removes the Secret fails before it reaches a cluster.</w:t>
      </w:r>
    </w:p>
    <w:p>
      <w:pPr>
        <w:keepNext/>
        <w:spacing w:line="240" w:lineRule="auto" w:before="80" w:after="60"/>
        <w:ind w:left="432" w:right="432"/>
        <w:jc w:val="center"/>
      </w:pPr>
      <w:r>
        <w:rPr>
          <w:rFonts w:ascii="Times New Roman" w:hAnsi="Times New Roman" w:cs="Times New Roman" w:eastAsia="Times New Roman"/>
          <w:b/>
          <w:i w:val="0"/>
          <w:sz w:val="24"/>
        </w:rPr>
        <w:t>Table 3.11 – Test levels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1728"/>
        <w:gridCol w:w="2232"/>
        <w:gridCol w:w="720"/>
        <w:gridCol w:w="4348"/>
      </w:tblGrid>
      <w:tr>
        <w:trPr>
          <w:tblHeader w:val="true"/>
        </w:trPr>
        <w:tc>
          <w:tcPr>
            <w:tcW w:type="dxa" w:w="172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Level</w:t>
            </w:r>
          </w:p>
        </w:tc>
        <w:tc>
          <w:tcPr>
            <w:tcW w:type="dxa" w:w="223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Tool and file</w:t>
            </w:r>
          </w:p>
        </w:tc>
        <w:tc>
          <w:tcPr>
            <w:tcW w:type="dxa" w:w="72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Cases</w:t>
            </w:r>
          </w:p>
        </w:tc>
        <w:tc>
          <w:tcPr>
            <w:tcW w:type="dxa" w:w="4349"/>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Examples</w:t>
            </w:r>
          </w:p>
        </w:tc>
      </w:tr>
      <w:tr>
        <w:trPr>
          <w:cantSplit w:val="true"/>
        </w:trPr>
        <w:tc>
          <w:tcPr>
            <w:tcW w:type="dxa" w:w="1728"/>
            <w:vAlign w:val="top"/>
          </w:tcPr>
          <w:p>
            <w:pPr>
              <w:keepNext/>
              <w:spacing w:line="240" w:lineRule="auto" w:before="20" w:after="20"/>
              <w:jc w:val="left"/>
            </w:pPr>
            <w:r>
              <w:rPr>
                <w:rFonts w:ascii="Times New Roman" w:hAnsi="Times New Roman" w:cs="Times New Roman" w:eastAsia="Times New Roman"/>
                <w:b w:val="0"/>
                <w:i w:val="0"/>
                <w:sz w:val="17"/>
              </w:rPr>
              <w:t>1. Application</w:t>
            </w:r>
          </w:p>
        </w:tc>
        <w:tc>
          <w:tcPr>
            <w:tcW w:type="dxa" w:w="2232"/>
            <w:vAlign w:val="top"/>
          </w:tcPr>
          <w:p>
            <w:pPr>
              <w:keepNext/>
              <w:spacing w:line="240" w:lineRule="auto" w:before="20" w:after="20"/>
              <w:jc w:val="left"/>
            </w:pPr>
            <w:r>
              <w:rPr>
                <w:rFonts w:ascii="Times New Roman" w:hAnsi="Times New Roman" w:cs="Times New Roman" w:eastAsia="Times New Roman"/>
                <w:b w:val="0"/>
                <w:i w:val="0"/>
                <w:sz w:val="17"/>
              </w:rPr>
              <w:t xml:space="preserve">pytest, </w:t>
            </w:r>
            <w:r>
              <w:rPr>
                <w:rFonts w:ascii="Courier New" w:hAnsi="Courier New" w:cs="Courier New" w:eastAsia="Courier New"/>
                <w:b w:val="0"/>
                <w:sz w:val="15"/>
              </w:rPr>
              <w:t>test_app.py</w:t>
            </w:r>
          </w:p>
        </w:tc>
        <w:tc>
          <w:tcPr>
            <w:tcW w:type="dxa" w:w="720"/>
            <w:vAlign w:val="top"/>
          </w:tcPr>
          <w:p>
            <w:pPr>
              <w:keepNext/>
              <w:spacing w:line="240" w:lineRule="auto" w:before="20" w:after="20"/>
              <w:jc w:val="center"/>
            </w:pPr>
            <w:r>
              <w:rPr>
                <w:rFonts w:ascii="Times New Roman" w:hAnsi="Times New Roman" w:cs="Times New Roman" w:eastAsia="Times New Roman"/>
                <w:b w:val="0"/>
                <w:i w:val="0"/>
                <w:sz w:val="17"/>
              </w:rPr>
              <w:t>15</w:t>
            </w:r>
          </w:p>
        </w:tc>
        <w:tc>
          <w:tcPr>
            <w:tcW w:type="dxa" w:w="4349"/>
            <w:vAlign w:val="top"/>
          </w:tcPr>
          <w:p>
            <w:pPr>
              <w:keepNext/>
              <w:spacing w:line="240" w:lineRule="auto" w:before="20" w:after="20"/>
              <w:jc w:val="left"/>
            </w:pPr>
            <w:r>
              <w:rPr>
                <w:rFonts w:ascii="Times New Roman" w:hAnsi="Times New Roman" w:cs="Times New Roman" w:eastAsia="Times New Roman"/>
                <w:b w:val="0"/>
                <w:i w:val="0"/>
                <w:sz w:val="17"/>
              </w:rPr>
              <w:t>Dashboard shows name, environment and version; probes answer; the secret is masked; an unknown environment falls back to development</w:t>
            </w:r>
          </w:p>
        </w:tc>
      </w:tr>
      <w:tr>
        <w:trPr>
          <w:cantSplit w:val="true"/>
        </w:trPr>
        <w:tc>
          <w:tcPr>
            <w:tcW w:type="dxa" w:w="1728"/>
            <w:vAlign w:val="top"/>
          </w:tcPr>
          <w:p>
            <w:pPr>
              <w:keepNext/>
              <w:spacing w:line="240" w:lineRule="auto" w:before="20" w:after="20"/>
              <w:jc w:val="left"/>
            </w:pPr>
            <w:r>
              <w:rPr>
                <w:rFonts w:ascii="Times New Roman" w:hAnsi="Times New Roman" w:cs="Times New Roman" w:eastAsia="Times New Roman"/>
                <w:b w:val="0"/>
                <w:i w:val="0"/>
                <w:sz w:val="17"/>
              </w:rPr>
              <w:t>2. Static configuration</w:t>
            </w:r>
          </w:p>
        </w:tc>
        <w:tc>
          <w:tcPr>
            <w:tcW w:type="dxa" w:w="2232"/>
            <w:vAlign w:val="top"/>
          </w:tcPr>
          <w:p>
            <w:pPr>
              <w:keepNext/>
              <w:spacing w:line="240" w:lineRule="auto" w:before="20" w:after="20"/>
              <w:jc w:val="left"/>
            </w:pPr>
            <w:r>
              <w:rPr>
                <w:rFonts w:ascii="Times New Roman" w:hAnsi="Times New Roman" w:cs="Times New Roman" w:eastAsia="Times New Roman"/>
                <w:b w:val="0"/>
                <w:i w:val="0"/>
                <w:sz w:val="17"/>
              </w:rPr>
              <w:t xml:space="preserve">pytest, </w:t>
            </w:r>
            <w:r>
              <w:rPr>
                <w:rFonts w:ascii="Courier New" w:hAnsi="Courier New" w:cs="Courier New" w:eastAsia="Courier New"/>
                <w:b w:val="0"/>
                <w:sz w:val="15"/>
              </w:rPr>
              <w:t>test_​helm_​config.​py</w:t>
            </w:r>
          </w:p>
        </w:tc>
        <w:tc>
          <w:tcPr>
            <w:tcW w:type="dxa" w:w="720"/>
            <w:vAlign w:val="top"/>
          </w:tcPr>
          <w:p>
            <w:pPr>
              <w:keepNext/>
              <w:spacing w:line="240" w:lineRule="auto" w:before="20" w:after="20"/>
              <w:jc w:val="center"/>
            </w:pPr>
            <w:r>
              <w:rPr>
                <w:rFonts w:ascii="Times New Roman" w:hAnsi="Times New Roman" w:cs="Times New Roman" w:eastAsia="Times New Roman"/>
                <w:b w:val="0"/>
                <w:i w:val="0"/>
                <w:sz w:val="17"/>
              </w:rPr>
              <w:t>32</w:t>
            </w:r>
          </w:p>
        </w:tc>
        <w:tc>
          <w:tcPr>
            <w:tcW w:type="dxa" w:w="4349"/>
            <w:vAlign w:val="top"/>
          </w:tcPr>
          <w:p>
            <w:pPr>
              <w:keepNext/>
              <w:spacing w:line="240" w:lineRule="auto" w:before="20" w:after="20"/>
              <w:jc w:val="left"/>
            </w:pPr>
            <w:r>
              <w:rPr>
                <w:rFonts w:ascii="Times New Roman" w:hAnsi="Times New Roman" w:cs="Times New Roman" w:eastAsia="Times New Roman"/>
                <w:b w:val="0"/>
                <w:i w:val="0"/>
                <w:sz w:val="17"/>
              </w:rPr>
              <w:t xml:space="preserve">Required files; same </w:t>
            </w:r>
            <w:r>
              <w:rPr>
                <w:rFonts w:ascii="Courier New" w:hAnsi="Courier New" w:cs="Courier New" w:eastAsia="Courier New"/>
                <w:b w:val="0"/>
                <w:sz w:val="15"/>
              </w:rPr>
              <w:t>config</w:t>
            </w:r>
            <w:r>
              <w:rPr>
                <w:rFonts w:ascii="Times New Roman" w:hAnsi="Times New Roman" w:cs="Times New Roman" w:eastAsia="Times New Roman"/>
                <w:b w:val="0"/>
                <w:i w:val="0"/>
                <w:sz w:val="17"/>
              </w:rPr>
              <w:t xml:space="preserve"> keys in every environment; unique NodePorts in range; production hardening; no secret-like key has a value</w:t>
            </w:r>
          </w:p>
        </w:tc>
      </w:tr>
      <w:tr>
        <w:trPr>
          <w:cantSplit w:val="true"/>
        </w:trPr>
        <w:tc>
          <w:tcPr>
            <w:tcW w:type="dxa" w:w="1728"/>
            <w:vAlign w:val="top"/>
          </w:tcPr>
          <w:p>
            <w:pPr>
              <w:keepNext/>
              <w:spacing w:line="240" w:lineRule="auto" w:before="20" w:after="20"/>
              <w:jc w:val="left"/>
            </w:pPr>
            <w:r>
              <w:rPr>
                <w:rFonts w:ascii="Times New Roman" w:hAnsi="Times New Roman" w:cs="Times New Roman" w:eastAsia="Times New Roman"/>
                <w:b w:val="0"/>
                <w:i w:val="0"/>
                <w:sz w:val="17"/>
              </w:rPr>
              <w:t>3. Chart behaviour</w:t>
            </w:r>
          </w:p>
        </w:tc>
        <w:tc>
          <w:tcPr>
            <w:tcW w:type="dxa" w:w="2232"/>
            <w:vAlign w:val="top"/>
          </w:tcPr>
          <w:p>
            <w:pPr>
              <w:keepNext/>
              <w:spacing w:line="240" w:lineRule="auto" w:before="20" w:after="20"/>
              <w:jc w:val="left"/>
            </w:pPr>
            <w:r>
              <w:rPr>
                <w:rFonts w:ascii="Times New Roman" w:hAnsi="Times New Roman" w:cs="Times New Roman" w:eastAsia="Times New Roman"/>
                <w:b w:val="0"/>
                <w:i w:val="0"/>
                <w:sz w:val="17"/>
              </w:rPr>
              <w:t xml:space="preserve">pytest, </w:t>
            </w:r>
            <w:r>
              <w:rPr>
                <w:rFonts w:ascii="Courier New" w:hAnsi="Courier New" w:cs="Courier New" w:eastAsia="Courier New"/>
                <w:b w:val="0"/>
                <w:sz w:val="15"/>
              </w:rPr>
              <w:t>test_​helm_​config.​py</w:t>
            </w:r>
          </w:p>
        </w:tc>
        <w:tc>
          <w:tcPr>
            <w:tcW w:type="dxa" w:w="720"/>
            <w:vAlign w:val="top"/>
          </w:tcPr>
          <w:p>
            <w:pPr>
              <w:keepNext/>
              <w:spacing w:line="240" w:lineRule="auto" w:before="20" w:after="20"/>
              <w:jc w:val="center"/>
            </w:pPr>
            <w:r>
              <w:rPr>
                <w:rFonts w:ascii="Times New Roman" w:hAnsi="Times New Roman" w:cs="Times New Roman" w:eastAsia="Times New Roman"/>
                <w:b w:val="0"/>
                <w:i w:val="0"/>
                <w:sz w:val="17"/>
              </w:rPr>
              <w:t>15</w:t>
            </w:r>
          </w:p>
        </w:tc>
        <w:tc>
          <w:tcPr>
            <w:tcW w:type="dxa" w:w="4349"/>
            <w:vAlign w:val="top"/>
          </w:tcPr>
          <w:p>
            <w:pPr>
              <w:keepNext/>
              <w:spacing w:line="240" w:lineRule="auto" w:before="20" w:after="20"/>
              <w:jc w:val="left"/>
            </w:pPr>
            <w:r>
              <w:rPr>
                <w:rFonts w:ascii="Courier New" w:hAnsi="Courier New" w:cs="Courier New" w:eastAsia="Courier New"/>
                <w:b w:val="0"/>
                <w:sz w:val="15"/>
              </w:rPr>
              <w:t>helm lint --strict</w:t>
            </w:r>
            <w:r>
              <w:rPr>
                <w:rFonts w:ascii="Times New Roman" w:hAnsi="Times New Roman" w:cs="Times New Roman" w:eastAsia="Times New Roman"/>
                <w:b w:val="0"/>
                <w:i w:val="0"/>
                <w:sz w:val="17"/>
              </w:rPr>
              <w:t xml:space="preserve"> for four environments; rendered objects match the values; checksum changes with the config; five invalid values rejected</w:t>
            </w:r>
          </w:p>
        </w:tc>
      </w:tr>
      <w:tr>
        <w:trPr>
          <w:cantSplit w:val="true"/>
        </w:trPr>
        <w:tc>
          <w:tcPr>
            <w:tcW w:type="dxa" w:w="1728"/>
            <w:vAlign w:val="top"/>
          </w:tcPr>
          <w:p>
            <w:pPr>
              <w:spacing w:line="240" w:lineRule="auto" w:before="20" w:after="20"/>
              <w:jc w:val="left"/>
            </w:pPr>
            <w:r>
              <w:rPr>
                <w:rFonts w:ascii="Times New Roman" w:hAnsi="Times New Roman" w:cs="Times New Roman" w:eastAsia="Times New Roman"/>
                <w:b w:val="0"/>
                <w:i w:val="0"/>
                <w:sz w:val="17"/>
              </w:rPr>
              <w:t>4. Live cluster</w:t>
            </w:r>
          </w:p>
        </w:tc>
        <w:tc>
          <w:tcPr>
            <w:tcW w:type="dxa" w:w="2232"/>
            <w:vAlign w:val="top"/>
          </w:tcPr>
          <w:p>
            <w:pPr>
              <w:spacing w:line="240" w:lineRule="auto" w:before="20" w:after="20"/>
              <w:jc w:val="left"/>
            </w:pPr>
            <w:r>
              <w:rPr>
                <w:rFonts w:ascii="Courier New" w:hAnsi="Courier New" w:cs="Courier New" w:eastAsia="Courier New"/>
                <w:b w:val="0"/>
                <w:sz w:val="15"/>
              </w:rPr>
              <w:t>test-​environments.​sh</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helm test</w:t>
            </w:r>
          </w:p>
        </w:tc>
        <w:tc>
          <w:tcPr>
            <w:tcW w:type="dxa" w:w="720"/>
            <w:vAlign w:val="top"/>
          </w:tcPr>
          <w:p>
            <w:pPr>
              <w:spacing w:line="240" w:lineRule="auto" w:before="20" w:after="20"/>
              <w:jc w:val="center"/>
            </w:pPr>
            <w:r>
              <w:rPr>
                <w:rFonts w:ascii="Times New Roman" w:hAnsi="Times New Roman" w:cs="Times New Roman" w:eastAsia="Times New Roman"/>
                <w:b w:val="0"/>
                <w:i w:val="0"/>
                <w:sz w:val="17"/>
              </w:rPr>
              <w:t>26</w:t>
            </w:r>
          </w:p>
        </w:tc>
        <w:tc>
          <w:tcPr>
            <w:tcW w:type="dxa" w:w="4349"/>
            <w:vAlign w:val="top"/>
          </w:tcPr>
          <w:p>
            <w:pPr>
              <w:spacing w:line="240" w:lineRule="auto" w:before="20" w:after="20"/>
              <w:jc w:val="left"/>
            </w:pPr>
            <w:r>
              <w:rPr>
                <w:rFonts w:ascii="Times New Roman" w:hAnsi="Times New Roman" w:cs="Times New Roman" w:eastAsia="Times New Roman"/>
                <w:b w:val="0"/>
                <w:i w:val="0"/>
                <w:sz w:val="17"/>
              </w:rPr>
              <w:t xml:space="preserve">Release deployed; replicas ready; </w:t>
            </w:r>
            <w:r>
              <w:rPr>
                <w:rFonts w:ascii="Courier New" w:hAnsi="Courier New" w:cs="Courier New" w:eastAsia="Courier New"/>
                <w:b w:val="0"/>
                <w:sz w:val="15"/>
              </w:rPr>
              <w:t>APP_ENV</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REPLICA_COUNT</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/health</w:t>
            </w:r>
            <w:r>
              <w:rPr>
                <w:rFonts w:ascii="Times New Roman" w:hAnsi="Times New Roman" w:cs="Times New Roman" w:eastAsia="Times New Roman"/>
                <w:b w:val="0"/>
                <w:i w:val="0"/>
                <w:sz w:val="17"/>
              </w:rPr>
              <w:t xml:space="preserve">; production debug off and secret from a Secret; four </w:t>
            </w:r>
            <w:r>
              <w:rPr>
                <w:rFonts w:ascii="Courier New" w:hAnsi="Courier New" w:cs="Courier New" w:eastAsia="Courier New"/>
                <w:b w:val="0"/>
                <w:sz w:val="15"/>
              </w:rPr>
              <w:t>helm test</w:t>
            </w:r>
            <w:r>
              <w:rPr>
                <w:rFonts w:ascii="Times New Roman" w:hAnsi="Times New Roman" w:cs="Times New Roman" w:eastAsia="Times New Roman"/>
                <w:b w:val="0"/>
                <w:i w:val="0"/>
                <w:sz w:val="17"/>
              </w:rPr>
              <w:t xml:space="preserve"> runs</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3.12</w:t>
        <w:tab/>
      </w:r>
      <w:r>
        <w:rPr>
          <w:rFonts w:ascii="Times New Roman" w:hAnsi="Times New Roman" w:cs="Times New Roman" w:eastAsia="Times New Roman"/>
          <w:b/>
          <w:i w:val="0"/>
          <w:sz w:val="24"/>
        </w:rPr>
        <w:t>Continuous Integration with GitHub Actions</w:t>
      </w:r>
    </w:p>
    <w:p>
      <w:pPr>
        <w:spacing w:line="360" w:lineRule="auto"/>
        <w:ind w:firstLine="720"/>
        <w:jc w:val="both"/>
      </w:pPr>
      <w:r>
        <w:rPr>
          <w:rFonts w:ascii="Times New Roman" w:hAnsi="Times New Roman" w:cs="Times New Roman" w:eastAsia="Times New Roman"/>
          <w:b w:val="0"/>
          <w:i w:val="0"/>
          <w:sz w:val="24"/>
        </w:rPr>
        <w:t xml:space="preserve">The workflow </w:t>
      </w:r>
      <w:r>
        <w:rPr>
          <w:rFonts w:ascii="Courier New" w:hAnsi="Courier New" w:cs="Courier New" w:eastAsia="Courier New"/>
          <w:b w:val="0"/>
          <w:sz w:val="21"/>
        </w:rPr>
        <w:t>helm-​validation.​yml</w:t>
      </w:r>
      <w:r>
        <w:rPr>
          <w:rFonts w:ascii="Times New Roman" w:hAnsi="Times New Roman" w:cs="Times New Roman" w:eastAsia="Times New Roman"/>
          <w:b w:val="0"/>
          <w:i w:val="0"/>
          <w:sz w:val="24"/>
        </w:rPr>
        <w:t xml:space="preserve"> runs on every push and pull request and on demand. It has four jobs (Table 3.12, timeline in Section 4.10); the first three run in parallel and the fourth, which deploys to a cluster, starts only if all three pass (</w:t>
      </w:r>
      <w:r>
        <w:rPr>
          <w:rFonts w:ascii="Courier New" w:hAnsi="Courier New" w:cs="Courier New" w:eastAsia="Courier New"/>
          <w:b w:val="0"/>
          <w:sz w:val="21"/>
        </w:rPr>
        <w:t>needs:</w:t>
      </w:r>
      <w:r>
        <w:rPr>
          <w:rFonts w:ascii="Times New Roman" w:hAnsi="Times New Roman" w:cs="Times New Roman" w:eastAsia="Times New Roman"/>
          <w:b w:val="0"/>
          <w:i w:val="0"/>
          <w:sz w:val="24"/>
        </w:rPr>
        <w:t xml:space="preserve">). The versions of Helm (v3.16.2) and kubeconform (v0.6.7) [38] and the Kubernetes version of the manifest schemas (1.31.0) are fixed in the </w:t>
      </w:r>
      <w:r>
        <w:rPr>
          <w:rFonts w:ascii="Courier New" w:hAnsi="Courier New" w:cs="Courier New" w:eastAsia="Courier New"/>
          <w:b w:val="0"/>
          <w:sz w:val="21"/>
        </w:rPr>
        <w:t>env:</w:t>
      </w:r>
      <w:r>
        <w:rPr>
          <w:rFonts w:ascii="Times New Roman" w:hAnsi="Times New Roman" w:cs="Times New Roman" w:eastAsia="Times New Roman"/>
          <w:b w:val="0"/>
          <w:i w:val="0"/>
          <w:sz w:val="24"/>
        </w:rPr>
        <w:t xml:space="preserve"> block, so that a new tool release cannot change the result for an unchanged commit [27]. A second workflow, </w:t>
      </w:r>
      <w:r>
        <w:rPr>
          <w:rFonts w:ascii="Courier New" w:hAnsi="Courier New" w:cs="Courier New" w:eastAsia="Courier New"/>
          <w:b w:val="0"/>
          <w:sz w:val="21"/>
        </w:rPr>
        <w:t>capture-​evidence.​yml</w:t>
      </w:r>
      <w:r>
        <w:rPr>
          <w:rFonts w:ascii="Times New Roman" w:hAnsi="Times New Roman" w:cs="Times New Roman" w:eastAsia="Times New Roman"/>
          <w:b w:val="0"/>
          <w:i w:val="0"/>
          <w:sz w:val="24"/>
        </w:rPr>
        <w:t xml:space="preserve">, records the evidence of this report on a kind cluster and commits it with </w:t>
      </w:r>
      <w:r>
        <w:rPr>
          <w:rFonts w:ascii="Courier New" w:hAnsi="Courier New" w:cs="Courier New" w:eastAsia="Courier New"/>
          <w:b w:val="0"/>
          <w:sz w:val="21"/>
        </w:rPr>
        <w:t>[skip ci]</w:t>
      </w:r>
      <w:r>
        <w:rPr>
          <w:rFonts w:ascii="Times New Roman" w:hAnsi="Times New Roman" w:cs="Times New Roman" w:eastAsia="Times New Roman"/>
          <w:b w:val="0"/>
          <w:i w:val="0"/>
          <w:sz w:val="24"/>
        </w:rPr>
        <w:t xml:space="preserve"> (Section 4.1).</w:t>
      </w:r>
    </w:p>
    <w:p>
      <w:pPr>
        <w:keepNext/>
        <w:spacing w:line="240" w:lineRule="auto" w:before="80" w:after="60"/>
        <w:ind w:left="432" w:right="432"/>
        <w:jc w:val="center"/>
      </w:pPr>
      <w:r>
        <w:rPr>
          <w:rFonts w:ascii="Times New Roman" w:hAnsi="Times New Roman" w:cs="Times New Roman" w:eastAsia="Times New Roman"/>
          <w:b/>
          <w:i w:val="0"/>
          <w:sz w:val="24"/>
        </w:rPr>
        <w:t>Table 3.12 – Jobs of the workflow helm-​validation.​yml</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232"/>
        <w:gridCol w:w="4176"/>
        <w:gridCol w:w="2620"/>
      </w:tblGrid>
      <w:tr>
        <w:trPr>
          <w:tblHeader w:val="true"/>
        </w:trPr>
        <w:tc>
          <w:tcPr>
            <w:tcW w:type="dxa" w:w="223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Job</w:t>
            </w:r>
          </w:p>
        </w:tc>
        <w:tc>
          <w:tcPr>
            <w:tcW w:type="dxa" w:w="417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Steps</w:t>
            </w:r>
          </w:p>
        </w:tc>
        <w:tc>
          <w:tcPr>
            <w:tcW w:type="dxa" w:w="2621"/>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Failure means</w:t>
            </w:r>
          </w:p>
        </w:tc>
      </w:tr>
      <w:tr>
        <w:trPr>
          <w:cantSplit w:val="true"/>
        </w:trPr>
        <w:tc>
          <w:tcPr>
            <w:tcW w:type="dxa" w:w="2232"/>
            <w:vAlign w:val="top"/>
          </w:tcPr>
          <w:p>
            <w:pPr>
              <w:keepNext/>
              <w:spacing w:line="240" w:lineRule="auto" w:before="20" w:after="20"/>
              <w:jc w:val="left"/>
            </w:pPr>
            <w:r>
              <w:rPr>
                <w:rFonts w:ascii="Times New Roman" w:hAnsi="Times New Roman" w:cs="Times New Roman" w:eastAsia="Times New Roman"/>
                <w:b w:val="0"/>
                <w:i w:val="0"/>
                <w:sz w:val="17"/>
              </w:rPr>
              <w:t>Unit and configuration tests</w:t>
            </w:r>
          </w:p>
        </w:tc>
        <w:tc>
          <w:tcPr>
            <w:tcW w:type="dxa" w:w="4176"/>
            <w:vAlign w:val="top"/>
          </w:tcPr>
          <w:p>
            <w:pPr>
              <w:keepNext/>
              <w:spacing w:line="240" w:lineRule="auto" w:before="20" w:after="20"/>
              <w:jc w:val="left"/>
            </w:pPr>
            <w:r>
              <w:rPr>
                <w:rFonts w:ascii="Times New Roman" w:hAnsi="Times New Roman" w:cs="Times New Roman" w:eastAsia="Times New Roman"/>
                <w:b w:val="0"/>
                <w:i w:val="0"/>
                <w:sz w:val="17"/>
              </w:rPr>
              <w:t xml:space="preserve">Install dependencies; </w:t>
            </w:r>
            <w:r>
              <w:rPr>
                <w:rFonts w:ascii="Courier New" w:hAnsi="Courier New" w:cs="Courier New" w:eastAsia="Courier New"/>
                <w:b w:val="0"/>
                <w:sz w:val="15"/>
              </w:rPr>
              <w:t>python -m pytest -v</w:t>
            </w:r>
            <w:r>
              <w:rPr>
                <w:rFonts w:ascii="Times New Roman" w:hAnsi="Times New Roman" w:cs="Times New Roman" w:eastAsia="Times New Roman"/>
                <w:b w:val="0"/>
                <w:i w:val="0"/>
                <w:sz w:val="17"/>
              </w:rPr>
              <w:t xml:space="preserve"> (62 cases)</w:t>
            </w:r>
          </w:p>
        </w:tc>
        <w:tc>
          <w:tcPr>
            <w:tcW w:type="dxa" w:w="2621"/>
            <w:vAlign w:val="top"/>
          </w:tcPr>
          <w:p>
            <w:pPr>
              <w:keepNext/>
              <w:spacing w:line="240" w:lineRule="auto" w:before="20" w:after="20"/>
              <w:jc w:val="left"/>
            </w:pPr>
            <w:r>
              <w:rPr>
                <w:rFonts w:ascii="Times New Roman" w:hAnsi="Times New Roman" w:cs="Times New Roman" w:eastAsia="Times New Roman"/>
                <w:b w:val="0"/>
                <w:i w:val="0"/>
                <w:sz w:val="17"/>
              </w:rPr>
              <w:t>Application, values or chart logic is wrong</w:t>
            </w:r>
          </w:p>
        </w:tc>
      </w:tr>
      <w:tr>
        <w:trPr>
          <w:cantSplit w:val="true"/>
        </w:trPr>
        <w:tc>
          <w:tcPr>
            <w:tcW w:type="dxa" w:w="2232"/>
            <w:vAlign w:val="top"/>
          </w:tcPr>
          <w:p>
            <w:pPr>
              <w:keepNext/>
              <w:spacing w:line="240" w:lineRule="auto" w:before="20" w:after="20"/>
              <w:jc w:val="left"/>
            </w:pPr>
            <w:r>
              <w:rPr>
                <w:rFonts w:ascii="Times New Roman" w:hAnsi="Times New Roman" w:cs="Times New Roman" w:eastAsia="Times New Roman"/>
                <w:b w:val="0"/>
                <w:i w:val="0"/>
                <w:sz w:val="17"/>
              </w:rPr>
              <w:t>Helm lint, template, kubeconform</w:t>
            </w:r>
          </w:p>
        </w:tc>
        <w:tc>
          <w:tcPr>
            <w:tcW w:type="dxa" w:w="4176"/>
            <w:vAlign w:val="top"/>
          </w:tcPr>
          <w:p>
            <w:pPr>
              <w:keepNext/>
              <w:spacing w:line="240" w:lineRule="auto" w:before="20" w:after="20"/>
              <w:jc w:val="left"/>
            </w:pPr>
            <w:r>
              <w:rPr>
                <w:rFonts w:ascii="Courier New" w:hAnsi="Courier New" w:cs="Courier New" w:eastAsia="Courier New"/>
                <w:b w:val="0"/>
                <w:sz w:val="15"/>
              </w:rPr>
              <w:t>validate-​helm.​sh</w:t>
            </w:r>
            <w:r>
              <w:rPr>
                <w:rFonts w:ascii="Times New Roman" w:hAnsi="Times New Roman" w:cs="Times New Roman" w:eastAsia="Times New Roman"/>
                <w:b w:val="0"/>
                <w:i w:val="0"/>
                <w:sz w:val="17"/>
              </w:rPr>
              <w:t xml:space="preserve"> for four environments; upload the rendered manifests</w:t>
            </w:r>
          </w:p>
        </w:tc>
        <w:tc>
          <w:tcPr>
            <w:tcW w:type="dxa" w:w="2621"/>
            <w:vAlign w:val="top"/>
          </w:tcPr>
          <w:p>
            <w:pPr>
              <w:keepNext/>
              <w:spacing w:line="240" w:lineRule="auto" w:before="20" w:after="20"/>
              <w:jc w:val="left"/>
            </w:pPr>
            <w:r>
              <w:rPr>
                <w:rFonts w:ascii="Times New Roman" w:hAnsi="Times New Roman" w:cs="Times New Roman" w:eastAsia="Times New Roman"/>
                <w:b w:val="0"/>
                <w:i w:val="0"/>
                <w:sz w:val="17"/>
              </w:rPr>
              <w:t>Schema violation, template error or invalid Kubernetes object</w:t>
            </w:r>
          </w:p>
        </w:tc>
      </w:tr>
      <w:tr>
        <w:trPr>
          <w:cantSplit w:val="true"/>
        </w:trPr>
        <w:tc>
          <w:tcPr>
            <w:tcW w:type="dxa" w:w="2232"/>
            <w:vAlign w:val="top"/>
          </w:tcPr>
          <w:p>
            <w:pPr>
              <w:keepNext/>
              <w:spacing w:line="240" w:lineRule="auto" w:before="20" w:after="20"/>
              <w:jc w:val="left"/>
            </w:pPr>
            <w:r>
              <w:rPr>
                <w:rFonts w:ascii="Times New Roman" w:hAnsi="Times New Roman" w:cs="Times New Roman" w:eastAsia="Times New Roman"/>
                <w:b w:val="0"/>
                <w:i w:val="0"/>
                <w:sz w:val="17"/>
              </w:rPr>
              <w:t>Docker build and smoke test</w:t>
            </w:r>
          </w:p>
        </w:tc>
        <w:tc>
          <w:tcPr>
            <w:tcW w:type="dxa" w:w="4176"/>
            <w:vAlign w:val="top"/>
          </w:tcPr>
          <w:p>
            <w:pPr>
              <w:keepNext/>
              <w:spacing w:line="240" w:lineRule="auto" w:before="20" w:after="20"/>
              <w:jc w:val="left"/>
            </w:pPr>
            <w:r>
              <w:rPr>
                <w:rFonts w:ascii="Times New Roman" w:hAnsi="Times New Roman" w:cs="Times New Roman" w:eastAsia="Times New Roman"/>
                <w:b w:val="0"/>
                <w:i w:val="0"/>
                <w:sz w:val="17"/>
              </w:rPr>
              <w:t xml:space="preserve">Build the image; run it with </w:t>
            </w:r>
            <w:r>
              <w:rPr>
                <w:rFonts w:ascii="Courier New" w:hAnsi="Courier New" w:cs="Courier New" w:eastAsia="Courier New"/>
                <w:b w:val="0"/>
                <w:sz w:val="15"/>
              </w:rPr>
              <w:t>APP_ENV=testing</w:t>
            </w:r>
            <w:r>
              <w:rPr>
                <w:rFonts w:ascii="Times New Roman" w:hAnsi="Times New Roman" w:cs="Times New Roman" w:eastAsia="Times New Roman"/>
                <w:b w:val="0"/>
                <w:i w:val="0"/>
                <w:sz w:val="17"/>
              </w:rPr>
              <w:t xml:space="preserve">; check </w:t>
            </w:r>
            <w:r>
              <w:rPr>
                <w:rFonts w:ascii="Courier New" w:hAnsi="Courier New" w:cs="Courier New" w:eastAsia="Courier New"/>
                <w:b w:val="0"/>
                <w:sz w:val="15"/>
              </w:rPr>
              <w:t>/health</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/api/config</w:t>
            </w:r>
            <w:r>
              <w:rPr>
                <w:rFonts w:ascii="Times New Roman" w:hAnsi="Times New Roman" w:cs="Times New Roman" w:eastAsia="Times New Roman"/>
                <w:b w:val="0"/>
                <w:i w:val="0"/>
                <w:sz w:val="17"/>
              </w:rPr>
              <w:t xml:space="preserve"> and the dashboard</w:t>
            </w:r>
          </w:p>
        </w:tc>
        <w:tc>
          <w:tcPr>
            <w:tcW w:type="dxa" w:w="2621"/>
            <w:vAlign w:val="top"/>
          </w:tcPr>
          <w:p>
            <w:pPr>
              <w:keepNext/>
              <w:spacing w:line="240" w:lineRule="auto" w:before="20" w:after="20"/>
              <w:jc w:val="left"/>
            </w:pPr>
            <w:r>
              <w:rPr>
                <w:rFonts w:ascii="Times New Roman" w:hAnsi="Times New Roman" w:cs="Times New Roman" w:eastAsia="Times New Roman"/>
                <w:b w:val="0"/>
                <w:i w:val="0"/>
                <w:sz w:val="17"/>
              </w:rPr>
              <w:t>The image does not build or start</w:t>
            </w:r>
          </w:p>
        </w:tc>
      </w:tr>
      <w:tr>
        <w:trPr>
          <w:cantSplit w:val="true"/>
        </w:trPr>
        <w:tc>
          <w:tcPr>
            <w:tcW w:type="dxa" w:w="2232"/>
            <w:vAlign w:val="top"/>
          </w:tcPr>
          <w:p>
            <w:pPr>
              <w:spacing w:line="240" w:lineRule="auto" w:before="20" w:after="20"/>
              <w:jc w:val="left"/>
            </w:pPr>
            <w:r>
              <w:rPr>
                <w:rFonts w:ascii="Times New Roman" w:hAnsi="Times New Roman" w:cs="Times New Roman" w:eastAsia="Times New Roman"/>
                <w:b w:val="0"/>
                <w:i w:val="0"/>
                <w:sz w:val="17"/>
              </w:rPr>
              <w:t>Deploy to a kind cluster</w:t>
            </w:r>
          </w:p>
        </w:tc>
        <w:tc>
          <w:tcPr>
            <w:tcW w:type="dxa" w:w="4176"/>
            <w:vAlign w:val="top"/>
          </w:tcPr>
          <w:p>
            <w:pPr>
              <w:spacing w:line="240" w:lineRule="auto" w:before="20" w:after="20"/>
              <w:jc w:val="left"/>
            </w:pPr>
            <w:r>
              <w:rPr>
                <w:rFonts w:ascii="Times New Roman" w:hAnsi="Times New Roman" w:cs="Times New Roman" w:eastAsia="Times New Roman"/>
                <w:b w:val="0"/>
                <w:i w:val="0"/>
                <w:sz w:val="17"/>
              </w:rPr>
              <w:t xml:space="preserve">Create cluster; load image; </w:t>
            </w:r>
            <w:r>
              <w:rPr>
                <w:rFonts w:ascii="Courier New" w:hAnsi="Courier New" w:cs="Courier New" w:eastAsia="Courier New"/>
                <w:b w:val="0"/>
                <w:sz w:val="15"/>
              </w:rPr>
              <w:t>deploy.sh all</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test-​environments.​sh all</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upgrade-​rollback-​demo.​sh dev</w:t>
            </w:r>
          </w:p>
        </w:tc>
        <w:tc>
          <w:tcPr>
            <w:tcW w:type="dxa" w:w="2621"/>
            <w:vAlign w:val="top"/>
          </w:tcPr>
          <w:p>
            <w:pPr>
              <w:spacing w:line="240" w:lineRule="auto" w:before="20" w:after="20"/>
              <w:jc w:val="left"/>
            </w:pPr>
            <w:r>
              <w:rPr>
                <w:rFonts w:ascii="Times New Roman" w:hAnsi="Times New Roman" w:cs="Times New Roman" w:eastAsia="Times New Roman"/>
                <w:b w:val="0"/>
                <w:i w:val="0"/>
                <w:sz w:val="17"/>
              </w:rPr>
              <w:t>A release is not ready, a live check fails, or an upgrade or rollback fails</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3.13</w:t>
        <w:tab/>
      </w:r>
      <w:r>
        <w:rPr>
          <w:rFonts w:ascii="Times New Roman" w:hAnsi="Times New Roman" w:cs="Times New Roman" w:eastAsia="Times New Roman"/>
          <w:b/>
          <w:i w:val="0"/>
          <w:sz w:val="24"/>
        </w:rPr>
        <w:t>Security and Secret Handling</w:t>
      </w:r>
    </w:p>
    <w:p>
      <w:pPr>
        <w:spacing w:line="360" w:lineRule="auto"/>
        <w:ind w:firstLine="720"/>
        <w:jc w:val="both"/>
      </w:pPr>
      <w:r>
        <w:rPr>
          <w:rFonts w:ascii="Times New Roman" w:hAnsi="Times New Roman" w:cs="Times New Roman" w:eastAsia="Times New Roman"/>
          <w:b w:val="0"/>
          <w:i w:val="0"/>
          <w:sz w:val="24"/>
        </w:rPr>
        <w:t>Table 3.13 lists the risks that the design addresses, the measure for each and where it can be checked. The project is a teaching example and does not claim to be a hardened production system.</w:t>
      </w:r>
    </w:p>
    <w:p>
      <w:pPr>
        <w:keepNext/>
        <w:spacing w:line="240" w:lineRule="auto" w:before="80" w:after="60"/>
        <w:ind w:left="432" w:right="432"/>
        <w:jc w:val="center"/>
      </w:pPr>
      <w:r>
        <w:rPr>
          <w:rFonts w:ascii="Times New Roman" w:hAnsi="Times New Roman" w:cs="Times New Roman" w:eastAsia="Times New Roman"/>
          <w:b/>
          <w:i w:val="0"/>
          <w:sz w:val="24"/>
        </w:rPr>
        <w:t>Table 3.13 – Security measures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376"/>
        <w:gridCol w:w="4320"/>
        <w:gridCol w:w="2332"/>
      </w:tblGrid>
      <w:tr>
        <w:trPr>
          <w:tblHeader w:val="true"/>
        </w:trPr>
        <w:tc>
          <w:tcPr>
            <w:tcW w:type="dxa" w:w="237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Risk</w:t>
            </w:r>
          </w:p>
        </w:tc>
        <w:tc>
          <w:tcPr>
            <w:tcW w:type="dxa" w:w="432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Measure</w:t>
            </w:r>
          </w:p>
        </w:tc>
        <w:tc>
          <w:tcPr>
            <w:tcW w:type="dxa" w:w="2333"/>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Where</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Secret committed to Git</w:t>
            </w:r>
          </w:p>
        </w:tc>
        <w:tc>
          <w:tcPr>
            <w:tcW w:type="dxa" w:w="4320"/>
            <w:vAlign w:val="top"/>
          </w:tcPr>
          <w:p>
            <w:pPr>
              <w:keepNext/>
              <w:spacing w:line="240" w:lineRule="auto" w:before="20" w:after="20"/>
              <w:jc w:val="left"/>
            </w:pPr>
            <w:r>
              <w:rPr>
                <w:rFonts w:ascii="Times New Roman" w:hAnsi="Times New Roman" w:cs="Times New Roman" w:eastAsia="Times New Roman"/>
                <w:b w:val="0"/>
                <w:i w:val="0"/>
                <w:sz w:val="17"/>
              </w:rPr>
              <w:t xml:space="preserve">No secret in any values file; production reads </w:t>
            </w:r>
            <w:r>
              <w:rPr>
                <w:rFonts w:ascii="Courier New" w:hAnsi="Courier New" w:cs="Courier New" w:eastAsia="Courier New"/>
                <w:b w:val="0"/>
                <w:sz w:val="15"/>
              </w:rPr>
              <w:t>SECRET_KEY</w:t>
            </w:r>
            <w:r>
              <w:rPr>
                <w:rFonts w:ascii="Times New Roman" w:hAnsi="Times New Roman" w:cs="Times New Roman" w:eastAsia="Times New Roman"/>
                <w:b w:val="0"/>
                <w:i w:val="0"/>
                <w:sz w:val="17"/>
              </w:rPr>
              <w:t xml:space="preserve"> from the Secret that </w:t>
            </w:r>
            <w:r>
              <w:rPr>
                <w:rFonts w:ascii="Courier New" w:hAnsi="Courier New" w:cs="Courier New" w:eastAsia="Courier New"/>
                <w:b w:val="0"/>
                <w:sz w:val="15"/>
              </w:rPr>
              <w:t>deploy.sh</w:t>
            </w:r>
            <w:r>
              <w:rPr>
                <w:rFonts w:ascii="Times New Roman" w:hAnsi="Times New Roman" w:cs="Times New Roman" w:eastAsia="Times New Roman"/>
                <w:b w:val="0"/>
                <w:i w:val="0"/>
                <w:sz w:val="17"/>
              </w:rPr>
              <w:t xml:space="preserve"> creates with a random key</w:t>
            </w:r>
          </w:p>
        </w:tc>
        <w:tc>
          <w:tcPr>
            <w:tcW w:type="dxa" w:w="2333"/>
            <w:vAlign w:val="top"/>
          </w:tcPr>
          <w:p>
            <w:pPr>
              <w:keepNext/>
              <w:spacing w:line="240" w:lineRule="auto" w:before="20" w:after="20"/>
              <w:jc w:val="left"/>
            </w:pPr>
            <w:r>
              <w:rPr>
                <w:rFonts w:ascii="Courier New" w:hAnsi="Courier New" w:cs="Courier New" w:eastAsia="Courier New"/>
                <w:b w:val="0"/>
                <w:sz w:val="15"/>
              </w:rPr>
              <w:t>values-​prod.​yaml</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deploy.sh</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test_​no_​hardcoded_​secrets</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Secret placed in a ConfigMap</w:t>
            </w:r>
          </w:p>
        </w:tc>
        <w:tc>
          <w:tcPr>
            <w:tcW w:type="dxa" w:w="4320"/>
            <w:vAlign w:val="top"/>
          </w:tcPr>
          <w:p>
            <w:pPr>
              <w:keepNext/>
              <w:spacing w:line="240" w:lineRule="auto" w:before="20" w:after="20"/>
              <w:jc w:val="left"/>
            </w:pPr>
            <w:r>
              <w:rPr>
                <w:rFonts w:ascii="Times New Roman" w:hAnsi="Times New Roman" w:cs="Times New Roman" w:eastAsia="Times New Roman"/>
                <w:b w:val="0"/>
                <w:i w:val="0"/>
                <w:sz w:val="17"/>
              </w:rPr>
              <w:t xml:space="preserve">The schema forbids </w:t>
            </w:r>
            <w:r>
              <w:rPr>
                <w:rFonts w:ascii="Courier New" w:hAnsi="Courier New" w:cs="Courier New" w:eastAsia="Courier New"/>
                <w:b w:val="0"/>
                <w:sz w:val="15"/>
              </w:rPr>
              <w:t>SECRET_KEY</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PASSWORD</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DB_PASSWORD</w:t>
            </w:r>
            <w:r>
              <w:rPr>
                <w:rFonts w:ascii="Times New Roman" w:hAnsi="Times New Roman" w:cs="Times New Roman" w:eastAsia="Times New Roman"/>
                <w:b w:val="0"/>
                <w:i w:val="0"/>
                <w:sz w:val="17"/>
              </w:rPr>
              <w:t xml:space="preserve"> and </w:t>
            </w:r>
            <w:r>
              <w:rPr>
                <w:rFonts w:ascii="Courier New" w:hAnsi="Courier New" w:cs="Courier New" w:eastAsia="Courier New"/>
                <w:b w:val="0"/>
                <w:sz w:val="15"/>
              </w:rPr>
              <w:t>API_TOKEN</w:t>
            </w:r>
            <w:r>
              <w:rPr>
                <w:rFonts w:ascii="Times New Roman" w:hAnsi="Times New Roman" w:cs="Times New Roman" w:eastAsia="Times New Roman"/>
                <w:b w:val="0"/>
                <w:i w:val="0"/>
                <w:sz w:val="17"/>
              </w:rPr>
              <w:t xml:space="preserve"> in </w:t>
            </w:r>
            <w:r>
              <w:rPr>
                <w:rFonts w:ascii="Courier New" w:hAnsi="Courier New" w:cs="Courier New" w:eastAsia="Courier New"/>
                <w:b w:val="0"/>
                <w:sz w:val="15"/>
              </w:rPr>
              <w:t>config</w:t>
            </w:r>
          </w:p>
        </w:tc>
        <w:tc>
          <w:tcPr>
            <w:tcW w:type="dxa" w:w="2333"/>
            <w:vAlign w:val="top"/>
          </w:tcPr>
          <w:p>
            <w:pPr>
              <w:keepNext/>
              <w:spacing w:line="240" w:lineRule="auto" w:before="20" w:after="20"/>
              <w:jc w:val="left"/>
            </w:pPr>
            <w:r>
              <w:rPr>
                <w:rFonts w:ascii="Courier New" w:hAnsi="Courier New" w:cs="Courier New" w:eastAsia="Courier New"/>
                <w:b w:val="0"/>
                <w:sz w:val="15"/>
              </w:rPr>
              <w:t>values.​schema.​json</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Secret shown by the dashboard or API</w:t>
            </w:r>
          </w:p>
        </w:tc>
        <w:tc>
          <w:tcPr>
            <w:tcW w:type="dxa" w:w="4320"/>
            <w:vAlign w:val="top"/>
          </w:tcPr>
          <w:p>
            <w:pPr>
              <w:keepNext/>
              <w:spacing w:line="240" w:lineRule="auto" w:before="20" w:after="20"/>
              <w:jc w:val="left"/>
            </w:pPr>
            <w:r>
              <w:rPr>
                <w:rFonts w:ascii="Times New Roman" w:hAnsi="Times New Roman" w:cs="Times New Roman" w:eastAsia="Times New Roman"/>
                <w:b w:val="0"/>
                <w:i w:val="0"/>
                <w:sz w:val="17"/>
              </w:rPr>
              <w:t xml:space="preserve">The key is replaced by </w:t>
            </w:r>
            <w:r>
              <w:rPr>
                <w:rFonts w:ascii="Courier New" w:hAnsi="Courier New" w:cs="Courier New" w:eastAsia="Courier New"/>
                <w:b w:val="0"/>
                <w:sz w:val="15"/>
              </w:rPr>
              <w:t>******** (&lt;source&gt;)</w:t>
            </w:r>
          </w:p>
        </w:tc>
        <w:tc>
          <w:tcPr>
            <w:tcW w:type="dxa" w:w="2333"/>
            <w:vAlign w:val="top"/>
          </w:tcPr>
          <w:p>
            <w:pPr>
              <w:keepNext/>
              <w:spacing w:line="240" w:lineRule="auto" w:before="20" w:after="20"/>
              <w:jc w:val="left"/>
            </w:pPr>
            <w:r>
              <w:rPr>
                <w:rFonts w:ascii="Courier New" w:hAnsi="Courier New" w:cs="Courier New" w:eastAsia="Courier New"/>
                <w:b w:val="0"/>
                <w:sz w:val="15"/>
              </w:rPr>
              <w:t>config.py</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test_​secret_​key_​is_​never_​exposed</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Container runs as root</w:t>
            </w:r>
          </w:p>
        </w:tc>
        <w:tc>
          <w:tcPr>
            <w:tcW w:type="dxa" w:w="4320"/>
            <w:vAlign w:val="top"/>
          </w:tcPr>
          <w:p>
            <w:pPr>
              <w:keepNext/>
              <w:spacing w:line="240" w:lineRule="auto" w:before="20" w:after="20"/>
              <w:jc w:val="left"/>
            </w:pPr>
            <w:r>
              <w:rPr>
                <w:rFonts w:ascii="Times New Roman" w:hAnsi="Times New Roman" w:cs="Times New Roman" w:eastAsia="Times New Roman"/>
                <w:b w:val="0"/>
                <w:i w:val="0"/>
                <w:sz w:val="17"/>
              </w:rPr>
              <w:t xml:space="preserve">UID 10001, </w:t>
            </w:r>
            <w:r>
              <w:rPr>
                <w:rFonts w:ascii="Courier New" w:hAnsi="Courier New" w:cs="Courier New" w:eastAsia="Courier New"/>
                <w:b w:val="0"/>
                <w:sz w:val="15"/>
              </w:rPr>
              <w:t>runAsNonRoot</w:t>
            </w:r>
            <w:r>
              <w:rPr>
                <w:rFonts w:ascii="Times New Roman" w:hAnsi="Times New Roman" w:cs="Times New Roman" w:eastAsia="Times New Roman"/>
                <w:b w:val="0"/>
                <w:i w:val="0"/>
                <w:sz w:val="17"/>
              </w:rPr>
              <w:t>, no privilege escalation, all capabilities dropped</w:t>
            </w:r>
          </w:p>
        </w:tc>
        <w:tc>
          <w:tcPr>
            <w:tcW w:type="dxa" w:w="2333"/>
            <w:vAlign w:val="top"/>
          </w:tcPr>
          <w:p>
            <w:pPr>
              <w:keepNext/>
              <w:spacing w:line="240" w:lineRule="auto" w:before="20" w:after="20"/>
              <w:jc w:val="left"/>
            </w:pPr>
            <w:r>
              <w:rPr>
                <w:rFonts w:ascii="Courier New" w:hAnsi="Courier New" w:cs="Courier New" w:eastAsia="Courier New"/>
                <w:b w:val="0"/>
                <w:sz w:val="15"/>
              </w:rPr>
              <w:t>Dockerfile</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values.yaml</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Resource exhaustion</w:t>
            </w:r>
          </w:p>
        </w:tc>
        <w:tc>
          <w:tcPr>
            <w:tcW w:type="dxa" w:w="4320"/>
            <w:vAlign w:val="top"/>
          </w:tcPr>
          <w:p>
            <w:pPr>
              <w:keepNext/>
              <w:spacing w:line="240" w:lineRule="auto" w:before="20" w:after="20"/>
              <w:jc w:val="left"/>
            </w:pPr>
            <w:r>
              <w:rPr>
                <w:rFonts w:ascii="Times New Roman" w:hAnsi="Times New Roman" w:cs="Times New Roman" w:eastAsia="Times New Roman"/>
                <w:b w:val="0"/>
                <w:i w:val="0"/>
                <w:sz w:val="17"/>
              </w:rPr>
              <w:t>CPU and memory requests and limits in every environment</w:t>
            </w:r>
          </w:p>
        </w:tc>
        <w:tc>
          <w:tcPr>
            <w:tcW w:type="dxa" w:w="2333"/>
            <w:vAlign w:val="top"/>
          </w:tcPr>
          <w:p>
            <w:pPr>
              <w:keepNext/>
              <w:spacing w:line="240" w:lineRule="auto" w:before="20" w:after="20"/>
              <w:jc w:val="left"/>
            </w:pPr>
            <w:r>
              <w:rPr>
                <w:rFonts w:ascii="Courier New" w:hAnsi="Courier New" w:cs="Courier New" w:eastAsia="Courier New"/>
                <w:b w:val="0"/>
                <w:sz w:val="15"/>
              </w:rPr>
              <w:t>values-*.yaml</w:t>
            </w:r>
          </w:p>
        </w:tc>
      </w:tr>
      <w:tr>
        <w:trPr>
          <w:cantSplit w:val="true"/>
        </w:trPr>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A bad release stays in service</w:t>
            </w:r>
          </w:p>
        </w:tc>
        <w:tc>
          <w:tcPr>
            <w:tcW w:type="dxa" w:w="4320"/>
            <w:vAlign w:val="top"/>
          </w:tcPr>
          <w:p>
            <w:pPr>
              <w:keepNext/>
              <w:spacing w:line="240" w:lineRule="auto" w:before="20" w:after="20"/>
              <w:jc w:val="left"/>
            </w:pPr>
            <w:r>
              <w:rPr>
                <w:rFonts w:ascii="Courier New" w:hAnsi="Courier New" w:cs="Courier New" w:eastAsia="Courier New"/>
                <w:b w:val="0"/>
                <w:sz w:val="15"/>
              </w:rPr>
              <w:t>--atomic</w:t>
            </w:r>
            <w:r>
              <w:rPr>
                <w:rFonts w:ascii="Times New Roman" w:hAnsi="Times New Roman" w:cs="Times New Roman" w:eastAsia="Times New Roman"/>
                <w:b w:val="0"/>
                <w:i w:val="0"/>
                <w:sz w:val="17"/>
              </w:rPr>
              <w:t xml:space="preserve"> rollback; the readiness probe keeps new Pods out of service until they answer</w:t>
            </w:r>
          </w:p>
        </w:tc>
        <w:tc>
          <w:tcPr>
            <w:tcW w:type="dxa" w:w="2333"/>
            <w:vAlign w:val="top"/>
          </w:tcPr>
          <w:p>
            <w:pPr>
              <w:keepNext/>
              <w:spacing w:line="240" w:lineRule="auto" w:before="20" w:after="20"/>
              <w:jc w:val="left"/>
            </w:pPr>
            <w:r>
              <w:rPr>
                <w:rFonts w:ascii="Courier New" w:hAnsi="Courier New" w:cs="Courier New" w:eastAsia="Courier New"/>
                <w:b w:val="0"/>
                <w:sz w:val="15"/>
              </w:rPr>
              <w:t>deploy.sh</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values.yaml</w:t>
            </w:r>
          </w:p>
        </w:tc>
      </w:tr>
      <w:tr>
        <w:trPr>
          <w:cantSplit w:val="true"/>
        </w:trPr>
        <w:tc>
          <w:tcPr>
            <w:tcW w:type="dxa" w:w="2376"/>
            <w:vAlign w:val="top"/>
          </w:tcPr>
          <w:p>
            <w:pPr>
              <w:spacing w:line="240" w:lineRule="auto" w:before="20" w:after="20"/>
              <w:jc w:val="left"/>
            </w:pPr>
            <w:r>
              <w:rPr>
                <w:rFonts w:ascii="Times New Roman" w:hAnsi="Times New Roman" w:cs="Times New Roman" w:eastAsia="Times New Roman"/>
                <w:b w:val="0"/>
                <w:i w:val="0"/>
                <w:sz w:val="17"/>
              </w:rPr>
              <w:t>Moving dependencies</w:t>
            </w:r>
          </w:p>
        </w:tc>
        <w:tc>
          <w:tcPr>
            <w:tcW w:type="dxa" w:w="4320"/>
            <w:vAlign w:val="top"/>
          </w:tcPr>
          <w:p>
            <w:pPr>
              <w:spacing w:line="240" w:lineRule="auto" w:before="20" w:after="20"/>
              <w:jc w:val="left"/>
            </w:pPr>
            <w:r>
              <w:rPr>
                <w:rFonts w:ascii="Times New Roman" w:hAnsi="Times New Roman" w:cs="Times New Roman" w:eastAsia="Times New Roman"/>
                <w:b w:val="0"/>
                <w:i w:val="0"/>
                <w:sz w:val="17"/>
              </w:rPr>
              <w:t>Pinned Flask 3.0.3, gunicorn 23.0.0, Helm, kubeconform and schema versions; slim base image</w:t>
            </w:r>
          </w:p>
        </w:tc>
        <w:tc>
          <w:tcPr>
            <w:tcW w:type="dxa" w:w="2333"/>
            <w:vAlign w:val="top"/>
          </w:tcPr>
          <w:p>
            <w:pPr>
              <w:spacing w:line="240" w:lineRule="auto" w:before="20" w:after="20"/>
              <w:jc w:val="left"/>
            </w:pPr>
            <w:r>
              <w:rPr>
                <w:rFonts w:ascii="Courier New" w:hAnsi="Courier New" w:cs="Courier New" w:eastAsia="Courier New"/>
                <w:b w:val="0"/>
                <w:sz w:val="15"/>
              </w:rPr>
              <w:t>requirements.​txt</w:t>
            </w:r>
            <w:r>
              <w:rPr>
                <w:rFonts w:ascii="Times New Roman" w:hAnsi="Times New Roman" w:cs="Times New Roman" w:eastAsia="Times New Roman"/>
                <w:b w:val="0"/>
                <w:i w:val="0"/>
                <w:sz w:val="17"/>
              </w:rPr>
              <w:t xml:space="preserve">, workflow </w:t>
            </w:r>
            <w:r>
              <w:rPr>
                <w:rFonts w:ascii="Courier New" w:hAnsi="Courier New" w:cs="Courier New" w:eastAsia="Courier New"/>
                <w:b w:val="0"/>
                <w:sz w:val="15"/>
              </w:rPr>
              <w:t>env:</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Kubernetes Secrets are only base64-encoded by default and can be read by anyone who may read Secrets in the namespace, so encryption at rest, role-based access control and an external secret manager are needed in a real cluster [24]. The image was not scanned for vulnerabilities and the base image is selected by tag, not digest (Chapter V).</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3.14</w:t>
        <w:tab/>
      </w:r>
      <w:r>
        <w:rPr>
          <w:rFonts w:ascii="Times New Roman" w:hAnsi="Times New Roman" w:cs="Times New Roman" w:eastAsia="Times New Roman"/>
          <w:b/>
          <w:i w:val="0"/>
          <w:sz w:val="24"/>
        </w:rPr>
        <w:t>Resource Requirements of the Four Environments</w:t>
      </w:r>
    </w:p>
    <w:p>
      <w:pPr>
        <w:spacing w:line="360" w:lineRule="auto"/>
        <w:ind w:firstLine="720"/>
        <w:jc w:val="both"/>
      </w:pPr>
      <w:r>
        <w:rPr>
          <w:rFonts w:ascii="Times New Roman" w:hAnsi="Times New Roman" w:cs="Times New Roman" w:eastAsia="Times New Roman"/>
          <w:b w:val="0"/>
          <w:i w:val="0"/>
          <w:sz w:val="24"/>
        </w:rPr>
        <w:t xml:space="preserve">Table 3.14 multiplies the requests and limits of Table 3.6 by the number of replicas (level C: computed, not measured). All four environments request 0.575 CPU and 704 MiB, and their limits add up to 2.25 CPU and 1,408 MiB. The requests fit easily into the Minikube cluster of 2 CPUs and 4096 MB that </w:t>
      </w:r>
      <w:r>
        <w:rPr>
          <w:rFonts w:ascii="Courier New" w:hAnsi="Courier New" w:cs="Courier New" w:eastAsia="Courier New"/>
          <w:b w:val="0"/>
          <w:sz w:val="21"/>
        </w:rPr>
        <w:t>minikube-​setup.​sh</w:t>
      </w:r>
      <w:r>
        <w:rPr>
          <w:rFonts w:ascii="Times New Roman" w:hAnsi="Times New Roman" w:cs="Times New Roman" w:eastAsia="Times New Roman"/>
          <w:b w:val="0"/>
          <w:i w:val="0"/>
          <w:sz w:val="24"/>
        </w:rPr>
        <w:t xml:space="preserve"> creates, which must also run the Kubernetes system Pods (not measured). The limits exceed two CPUs; this is normal, because a limit is a ceiling that is not reserved, but all Pods could not run at their limits at the same time.</w:t>
      </w:r>
    </w:p>
    <w:p>
      <w:pPr>
        <w:keepNext/>
        <w:spacing w:line="240" w:lineRule="auto" w:before="80" w:after="60"/>
        <w:ind w:left="432" w:right="432"/>
        <w:jc w:val="center"/>
      </w:pPr>
      <w:r>
        <w:rPr>
          <w:rFonts w:ascii="Times New Roman" w:hAnsi="Times New Roman" w:cs="Times New Roman" w:eastAsia="Times New Roman"/>
          <w:b/>
          <w:i w:val="0"/>
          <w:sz w:val="24"/>
        </w:rPr>
        <w:t>Table 3.14 – Resources requested by the four environments (m = millicores, Mi = mebibytes)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1296"/>
        <w:gridCol w:w="936"/>
        <w:gridCol w:w="1728"/>
        <w:gridCol w:w="1728"/>
        <w:gridCol w:w="1655"/>
        <w:gridCol w:w="1684"/>
      </w:tblGrid>
      <w:tr>
        <w:trPr>
          <w:tblHeader w:val="true"/>
        </w:trPr>
        <w:tc>
          <w:tcPr>
            <w:tcW w:type="dxa" w:w="129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Environment</w:t>
            </w:r>
          </w:p>
        </w:tc>
        <w:tc>
          <w:tcPr>
            <w:tcW w:type="dxa" w:w="93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Replicas</w:t>
            </w:r>
          </w:p>
        </w:tc>
        <w:tc>
          <w:tcPr>
            <w:tcW w:type="dxa" w:w="172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CPU request / limit per Pod</w:t>
            </w:r>
          </w:p>
        </w:tc>
        <w:tc>
          <w:tcPr>
            <w:tcW w:type="dxa" w:w="172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Memory request / limit per Pod</w:t>
            </w:r>
          </w:p>
        </w:tc>
        <w:tc>
          <w:tcPr>
            <w:tcW w:type="dxa" w:w="165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Total requests</w:t>
            </w:r>
          </w:p>
        </w:tc>
        <w:tc>
          <w:tcPr>
            <w:tcW w:type="dxa" w:w="1685"/>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Total limits</w:t>
            </w:r>
          </w:p>
        </w:tc>
      </w:tr>
      <w:tr>
        <w:trPr>
          <w:cantSplit w:val="true"/>
        </w:trPr>
        <w:tc>
          <w:tcPr>
            <w:tcW w:type="dxa" w:w="1296"/>
            <w:vAlign w:val="top"/>
          </w:tcPr>
          <w:p>
            <w:pPr>
              <w:keepNext/>
              <w:spacing w:line="240" w:lineRule="auto" w:before="20" w:after="20"/>
              <w:jc w:val="left"/>
            </w:pPr>
            <w:r>
              <w:rPr>
                <w:rFonts w:ascii="Times New Roman" w:hAnsi="Times New Roman" w:cs="Times New Roman" w:eastAsia="Times New Roman"/>
                <w:b w:val="0"/>
                <w:i w:val="0"/>
                <w:sz w:val="17"/>
              </w:rPr>
              <w:t>dev</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1</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25 m / 100 m</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64 Mi / 128 Mi</w:t>
            </w:r>
          </w:p>
        </w:tc>
        <w:tc>
          <w:tcPr>
            <w:tcW w:type="dxa" w:w="1656"/>
            <w:vAlign w:val="top"/>
          </w:tcPr>
          <w:p>
            <w:pPr>
              <w:keepNext/>
              <w:spacing w:line="240" w:lineRule="auto" w:before="20" w:after="20"/>
              <w:jc w:val="center"/>
            </w:pPr>
            <w:r>
              <w:rPr>
                <w:rFonts w:ascii="Times New Roman" w:hAnsi="Times New Roman" w:cs="Times New Roman" w:eastAsia="Times New Roman"/>
                <w:b w:val="0"/>
                <w:i w:val="0"/>
                <w:sz w:val="17"/>
              </w:rPr>
              <w:t>25 m, 64 Mi</w:t>
            </w:r>
          </w:p>
        </w:tc>
        <w:tc>
          <w:tcPr>
            <w:tcW w:type="dxa" w:w="1685"/>
            <w:vAlign w:val="top"/>
          </w:tcPr>
          <w:p>
            <w:pPr>
              <w:keepNext/>
              <w:spacing w:line="240" w:lineRule="auto" w:before="20" w:after="20"/>
              <w:jc w:val="center"/>
            </w:pPr>
            <w:r>
              <w:rPr>
                <w:rFonts w:ascii="Times New Roman" w:hAnsi="Times New Roman" w:cs="Times New Roman" w:eastAsia="Times New Roman"/>
                <w:b w:val="0"/>
                <w:i w:val="0"/>
                <w:sz w:val="17"/>
              </w:rPr>
              <w:t>100 m, 128 Mi</w:t>
            </w:r>
          </w:p>
        </w:tc>
      </w:tr>
      <w:tr>
        <w:trPr>
          <w:cantSplit w:val="true"/>
        </w:trPr>
        <w:tc>
          <w:tcPr>
            <w:tcW w:type="dxa" w:w="1296"/>
            <w:vAlign w:val="top"/>
          </w:tcPr>
          <w:p>
            <w:pPr>
              <w:keepNext/>
              <w:spacing w:line="240" w:lineRule="auto" w:before="20" w:after="20"/>
              <w:jc w:val="left"/>
            </w:pPr>
            <w:r>
              <w:rPr>
                <w:rFonts w:ascii="Times New Roman" w:hAnsi="Times New Roman" w:cs="Times New Roman" w:eastAsia="Times New Roman"/>
                <w:b w:val="0"/>
                <w:i w:val="0"/>
                <w:sz w:val="17"/>
              </w:rPr>
              <w:t>test</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1</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50 m / 150 m</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64 Mi / 128 Mi</w:t>
            </w:r>
          </w:p>
        </w:tc>
        <w:tc>
          <w:tcPr>
            <w:tcW w:type="dxa" w:w="1656"/>
            <w:vAlign w:val="top"/>
          </w:tcPr>
          <w:p>
            <w:pPr>
              <w:keepNext/>
              <w:spacing w:line="240" w:lineRule="auto" w:before="20" w:after="20"/>
              <w:jc w:val="center"/>
            </w:pPr>
            <w:r>
              <w:rPr>
                <w:rFonts w:ascii="Times New Roman" w:hAnsi="Times New Roman" w:cs="Times New Roman" w:eastAsia="Times New Roman"/>
                <w:b w:val="0"/>
                <w:i w:val="0"/>
                <w:sz w:val="17"/>
              </w:rPr>
              <w:t>50 m, 64 Mi</w:t>
            </w:r>
          </w:p>
        </w:tc>
        <w:tc>
          <w:tcPr>
            <w:tcW w:type="dxa" w:w="1685"/>
            <w:vAlign w:val="top"/>
          </w:tcPr>
          <w:p>
            <w:pPr>
              <w:keepNext/>
              <w:spacing w:line="240" w:lineRule="auto" w:before="20" w:after="20"/>
              <w:jc w:val="center"/>
            </w:pPr>
            <w:r>
              <w:rPr>
                <w:rFonts w:ascii="Times New Roman" w:hAnsi="Times New Roman" w:cs="Times New Roman" w:eastAsia="Times New Roman"/>
                <w:b w:val="0"/>
                <w:i w:val="0"/>
                <w:sz w:val="17"/>
              </w:rPr>
              <w:t>150 m, 128 Mi</w:t>
            </w:r>
          </w:p>
        </w:tc>
      </w:tr>
      <w:tr>
        <w:trPr>
          <w:cantSplit w:val="true"/>
        </w:trPr>
        <w:tc>
          <w:tcPr>
            <w:tcW w:type="dxa" w:w="1296"/>
            <w:vAlign w:val="top"/>
          </w:tcPr>
          <w:p>
            <w:pPr>
              <w:keepNext/>
              <w:spacing w:line="240" w:lineRule="auto" w:before="20" w:after="20"/>
              <w:jc w:val="left"/>
            </w:pPr>
            <w:r>
              <w:rPr>
                <w:rFonts w:ascii="Times New Roman" w:hAnsi="Times New Roman" w:cs="Times New Roman" w:eastAsia="Times New Roman"/>
                <w:b w:val="0"/>
                <w:i w:val="0"/>
                <w:sz w:val="17"/>
              </w:rPr>
              <w:t>staging</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2</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100 m / 250 m</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96 Mi / 192 Mi</w:t>
            </w:r>
          </w:p>
        </w:tc>
        <w:tc>
          <w:tcPr>
            <w:tcW w:type="dxa" w:w="1656"/>
            <w:vAlign w:val="top"/>
          </w:tcPr>
          <w:p>
            <w:pPr>
              <w:keepNext/>
              <w:spacing w:line="240" w:lineRule="auto" w:before="20" w:after="20"/>
              <w:jc w:val="center"/>
            </w:pPr>
            <w:r>
              <w:rPr>
                <w:rFonts w:ascii="Times New Roman" w:hAnsi="Times New Roman" w:cs="Times New Roman" w:eastAsia="Times New Roman"/>
                <w:b w:val="0"/>
                <w:i w:val="0"/>
                <w:sz w:val="17"/>
              </w:rPr>
              <w:t>200 m, 192 Mi</w:t>
            </w:r>
          </w:p>
        </w:tc>
        <w:tc>
          <w:tcPr>
            <w:tcW w:type="dxa" w:w="1685"/>
            <w:vAlign w:val="top"/>
          </w:tcPr>
          <w:p>
            <w:pPr>
              <w:keepNext/>
              <w:spacing w:line="240" w:lineRule="auto" w:before="20" w:after="20"/>
              <w:jc w:val="center"/>
            </w:pPr>
            <w:r>
              <w:rPr>
                <w:rFonts w:ascii="Times New Roman" w:hAnsi="Times New Roman" w:cs="Times New Roman" w:eastAsia="Times New Roman"/>
                <w:b w:val="0"/>
                <w:i w:val="0"/>
                <w:sz w:val="17"/>
              </w:rPr>
              <w:t>500 m, 384 Mi</w:t>
            </w:r>
          </w:p>
        </w:tc>
      </w:tr>
      <w:tr>
        <w:trPr>
          <w:cantSplit w:val="true"/>
        </w:trPr>
        <w:tc>
          <w:tcPr>
            <w:tcW w:type="dxa" w:w="1296"/>
            <w:vAlign w:val="top"/>
          </w:tcPr>
          <w:p>
            <w:pPr>
              <w:keepNext/>
              <w:spacing w:line="240" w:lineRule="auto" w:before="20" w:after="20"/>
              <w:jc w:val="left"/>
            </w:pPr>
            <w:r>
              <w:rPr>
                <w:rFonts w:ascii="Times New Roman" w:hAnsi="Times New Roman" w:cs="Times New Roman" w:eastAsia="Times New Roman"/>
                <w:b w:val="0"/>
                <w:i w:val="0"/>
                <w:sz w:val="17"/>
              </w:rPr>
              <w:t>prod</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3</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100 m / 500 m</w:t>
            </w:r>
          </w:p>
        </w:tc>
        <w:tc>
          <w:tcPr>
            <w:tcW w:type="dxa" w:w="1728"/>
            <w:vAlign w:val="top"/>
          </w:tcPr>
          <w:p>
            <w:pPr>
              <w:keepNext/>
              <w:spacing w:line="240" w:lineRule="auto" w:before="20" w:after="20"/>
              <w:jc w:val="center"/>
            </w:pPr>
            <w:r>
              <w:rPr>
                <w:rFonts w:ascii="Times New Roman" w:hAnsi="Times New Roman" w:cs="Times New Roman" w:eastAsia="Times New Roman"/>
                <w:b w:val="0"/>
                <w:i w:val="0"/>
                <w:sz w:val="17"/>
              </w:rPr>
              <w:t>128 Mi / 256 Mi</w:t>
            </w:r>
          </w:p>
        </w:tc>
        <w:tc>
          <w:tcPr>
            <w:tcW w:type="dxa" w:w="1656"/>
            <w:vAlign w:val="top"/>
          </w:tcPr>
          <w:p>
            <w:pPr>
              <w:keepNext/>
              <w:spacing w:line="240" w:lineRule="auto" w:before="20" w:after="20"/>
              <w:jc w:val="center"/>
            </w:pPr>
            <w:r>
              <w:rPr>
                <w:rFonts w:ascii="Times New Roman" w:hAnsi="Times New Roman" w:cs="Times New Roman" w:eastAsia="Times New Roman"/>
                <w:b w:val="0"/>
                <w:i w:val="0"/>
                <w:sz w:val="17"/>
              </w:rPr>
              <w:t>300 m, 384 Mi</w:t>
            </w:r>
          </w:p>
        </w:tc>
        <w:tc>
          <w:tcPr>
            <w:tcW w:type="dxa" w:w="1685"/>
            <w:vAlign w:val="top"/>
          </w:tcPr>
          <w:p>
            <w:pPr>
              <w:keepNext/>
              <w:spacing w:line="240" w:lineRule="auto" w:before="20" w:after="20"/>
              <w:jc w:val="center"/>
            </w:pPr>
            <w:r>
              <w:rPr>
                <w:rFonts w:ascii="Times New Roman" w:hAnsi="Times New Roman" w:cs="Times New Roman" w:eastAsia="Times New Roman"/>
                <w:b w:val="0"/>
                <w:i w:val="0"/>
                <w:sz w:val="17"/>
              </w:rPr>
              <w:t>1,500 m, 768 Mi</w:t>
            </w:r>
          </w:p>
        </w:tc>
      </w:tr>
      <w:tr>
        <w:trPr>
          <w:cantSplit w:val="true"/>
        </w:trPr>
        <w:tc>
          <w:tcPr>
            <w:tcW w:type="dxa" w:w="1296"/>
            <w:vAlign w:val="top"/>
          </w:tcPr>
          <w:p>
            <w:pPr>
              <w:spacing w:line="240" w:lineRule="auto" w:before="20" w:after="20"/>
              <w:jc w:val="left"/>
            </w:pPr>
            <w:r>
              <w:rPr>
                <w:rFonts w:ascii="Times New Roman" w:hAnsi="Times New Roman" w:cs="Times New Roman" w:eastAsia="Times New Roman"/>
                <w:b/>
                <w:i w:val="0"/>
                <w:sz w:val="17"/>
              </w:rPr>
              <w:t>All four</w:t>
            </w:r>
          </w:p>
        </w:tc>
        <w:tc>
          <w:tcPr>
            <w:tcW w:type="dxa" w:w="936"/>
            <w:vAlign w:val="top"/>
          </w:tcPr>
          <w:p>
            <w:pPr>
              <w:spacing w:line="240" w:lineRule="auto" w:before="20" w:after="20"/>
              <w:jc w:val="center"/>
            </w:pPr>
            <w:r>
              <w:rPr>
                <w:rFonts w:ascii="Times New Roman" w:hAnsi="Times New Roman" w:cs="Times New Roman" w:eastAsia="Times New Roman"/>
                <w:b/>
                <w:i w:val="0"/>
                <w:sz w:val="17"/>
              </w:rPr>
              <w:t>7</w:t>
            </w:r>
          </w:p>
        </w:tc>
        <w:tc>
          <w:tcPr>
            <w:tcW w:type="dxa" w:w="1728"/>
            <w:vAlign w:val="top"/>
          </w:tcPr>
          <w:p>
            <w:pPr>
              <w:spacing w:line="240" w:lineRule="auto" w:before="20" w:after="20"/>
              <w:jc w:val="center"/>
            </w:pPr>
          </w:p>
        </w:tc>
        <w:tc>
          <w:tcPr>
            <w:tcW w:type="dxa" w:w="1728"/>
            <w:vAlign w:val="top"/>
          </w:tcPr>
          <w:p>
            <w:pPr>
              <w:spacing w:line="240" w:lineRule="auto" w:before="20" w:after="20"/>
              <w:jc w:val="center"/>
            </w:pPr>
          </w:p>
        </w:tc>
        <w:tc>
          <w:tcPr>
            <w:tcW w:type="dxa" w:w="1656"/>
            <w:vAlign w:val="top"/>
          </w:tcPr>
          <w:p>
            <w:pPr>
              <w:spacing w:line="240" w:lineRule="auto" w:before="20" w:after="20"/>
              <w:jc w:val="center"/>
            </w:pPr>
            <w:r>
              <w:rPr>
                <w:rFonts w:ascii="Times New Roman" w:hAnsi="Times New Roman" w:cs="Times New Roman" w:eastAsia="Times New Roman"/>
                <w:b/>
                <w:i w:val="0"/>
                <w:sz w:val="17"/>
              </w:rPr>
              <w:t>575 m, 704 Mi</w:t>
            </w:r>
          </w:p>
        </w:tc>
        <w:tc>
          <w:tcPr>
            <w:tcW w:type="dxa" w:w="1685"/>
            <w:vAlign w:val="top"/>
          </w:tcPr>
          <w:p>
            <w:pPr>
              <w:spacing w:line="240" w:lineRule="auto" w:before="20" w:after="20"/>
              <w:jc w:val="center"/>
            </w:pPr>
            <w:r>
              <w:rPr>
                <w:rFonts w:ascii="Times New Roman" w:hAnsi="Times New Roman" w:cs="Times New Roman" w:eastAsia="Times New Roman"/>
                <w:b/>
                <w:i w:val="0"/>
                <w:sz w:val="17"/>
              </w:rPr>
              <w:t>2,250 m, 1,408 Mi</w:t>
            </w:r>
          </w:p>
        </w:tc>
      </w:tr>
    </w:tbl>
    <w:p>
      <w:pPr>
        <w:spacing w:line="240" w:lineRule="auto" w:before="0" w:after="120"/>
        <w:rPr>
          <w:sz w:val="8"/>
        </w:rPr>
      </w:pPr>
    </w:p>
    <w:p>
      <w:pPr>
        <w:pStyle w:val="Heading1"/>
        <w:pageBreakBefore/>
        <w:spacing w:before="0" w:after="280"/>
        <w:jc w:val="center"/>
      </w:pPr>
      <w:r>
        <w:rPr>
          <w:rFonts w:ascii="Times New Roman" w:hAnsi="Times New Roman" w:cs="Times New Roman" w:eastAsia="Times New Roman"/>
          <w:b/>
          <w:sz w:val="28"/>
        </w:rPr>
        <w:t>CHAPTER 4</w:t>
        <w:br/>
      </w:r>
      <w:r>
        <w:rPr>
          <w:rFonts w:ascii="Times New Roman" w:hAnsi="Times New Roman" w:cs="Times New Roman" w:eastAsia="Times New Roman"/>
          <w:b/>
          <w:sz w:val="28"/>
        </w:rPr>
        <w:t>RESULTS AND DISCUSSION</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4.1</w:t>
        <w:tab/>
      </w:r>
      <w:r>
        <w:rPr>
          <w:rFonts w:ascii="Times New Roman" w:hAnsi="Times New Roman" w:cs="Times New Roman" w:eastAsia="Times New Roman"/>
          <w:b/>
          <w:i w:val="0"/>
          <w:sz w:val="24"/>
        </w:rPr>
        <w:t>Basis of the Results</w:t>
      </w:r>
    </w:p>
    <w:p>
      <w:pPr>
        <w:keepNext/>
        <w:spacing w:line="360" w:lineRule="auto"/>
        <w:ind w:firstLine="720"/>
        <w:jc w:val="both"/>
      </w:pPr>
      <w:r>
        <w:rPr>
          <w:rFonts w:ascii="Times New Roman" w:hAnsi="Times New Roman" w:cs="Times New Roman" w:eastAsia="Times New Roman"/>
          <w:b w:val="0"/>
          <w:i w:val="0"/>
          <w:sz w:val="24"/>
        </w:rPr>
        <w:t>Every result in this chapter carries one of four evidence levels (Table 4.1), and the text states the level where a result is introduced.</w:t>
      </w:r>
    </w:p>
    <w:p>
      <w:pPr>
        <w:keepNext/>
        <w:spacing w:line="240" w:lineRule="auto" w:before="80" w:after="60"/>
        <w:ind w:left="432" w:right="432"/>
        <w:jc w:val="center"/>
      </w:pPr>
      <w:r>
        <w:rPr>
          <w:rFonts w:ascii="Times New Roman" w:hAnsi="Times New Roman" w:cs="Times New Roman" w:eastAsia="Times New Roman"/>
          <w:b/>
          <w:i w:val="0"/>
          <w:sz w:val="24"/>
        </w:rPr>
        <w:t>Table 4.1 – Evidence levels used in this report</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1512"/>
        <w:gridCol w:w="4536"/>
        <w:gridCol w:w="2980"/>
      </w:tblGrid>
      <w:tr>
        <w:trPr>
          <w:tblHeader w:val="true"/>
        </w:trPr>
        <w:tc>
          <w:tcPr>
            <w:tcW w:type="dxa" w:w="151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Level</w:t>
            </w:r>
          </w:p>
        </w:tc>
        <w:tc>
          <w:tcPr>
            <w:tcW w:type="dxa" w:w="4536"/>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How the result was obtained</w:t>
            </w:r>
          </w:p>
        </w:tc>
        <w:tc>
          <w:tcPr>
            <w:tcW w:type="dxa" w:w="2981"/>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Used for</w:t>
            </w:r>
          </w:p>
        </w:tc>
      </w:tr>
      <w:tr>
        <w:trPr>
          <w:cantSplit w:val="true"/>
        </w:trPr>
        <w:tc>
          <w:tcPr>
            <w:tcW w:type="dxa" w:w="1512"/>
            <w:vAlign w:val="top"/>
          </w:tcPr>
          <w:p>
            <w:pPr>
              <w:keepNext/>
              <w:spacing w:line="240" w:lineRule="auto" w:before="20" w:after="20"/>
              <w:jc w:val="left"/>
            </w:pPr>
            <w:r>
              <w:rPr>
                <w:rFonts w:ascii="Times New Roman" w:hAnsi="Times New Roman" w:cs="Times New Roman" w:eastAsia="Times New Roman"/>
                <w:b w:val="0"/>
                <w:i w:val="0"/>
                <w:sz w:val="18"/>
              </w:rPr>
              <w:t>A  Cluster run</w:t>
            </w:r>
          </w:p>
        </w:tc>
        <w:tc>
          <w:tcPr>
            <w:tcW w:type="dxa" w:w="4536"/>
            <w:vAlign w:val="top"/>
          </w:tcPr>
          <w:p>
            <w:pPr>
              <w:keepNext/>
              <w:spacing w:line="240" w:lineRule="auto" w:before="20" w:after="20"/>
              <w:jc w:val="left"/>
            </w:pPr>
            <w:r>
              <w:rPr>
                <w:rFonts w:ascii="Times New Roman" w:hAnsi="Times New Roman" w:cs="Times New Roman" w:eastAsia="Times New Roman"/>
                <w:b w:val="0"/>
                <w:i w:val="0"/>
                <w:sz w:val="18"/>
              </w:rPr>
              <w:t xml:space="preserve">Executed on a kind cluster in GitHub Actions; output in </w:t>
            </w:r>
            <w:r>
              <w:rPr>
                <w:rFonts w:ascii="Courier New" w:hAnsi="Courier New" w:cs="Courier New" w:eastAsia="Courier New"/>
                <w:b w:val="0"/>
                <w:sz w:val="16"/>
              </w:rPr>
              <w:t>docs/evidence/</w:t>
            </w:r>
            <w:r>
              <w:rPr>
                <w:rFonts w:ascii="Times New Roman" w:hAnsi="Times New Roman" w:cs="Times New Roman" w:eastAsia="Times New Roman"/>
                <w:b w:val="0"/>
                <w:i w:val="0"/>
                <w:sz w:val="18"/>
              </w:rPr>
              <w:t xml:space="preserve"> (</w:t>
            </w:r>
            <w:r>
              <w:rPr>
                <w:rFonts w:ascii="Courier New" w:hAnsi="Courier New" w:cs="Courier New" w:eastAsia="Courier New"/>
                <w:b w:val="0"/>
                <w:sz w:val="16"/>
              </w:rPr>
              <w:t>capture-​evidence.​yml</w:t>
            </w:r>
            <w:r>
              <w:rPr>
                <w:rFonts w:ascii="Times New Roman" w:hAnsi="Times New Roman" w:cs="Times New Roman" w:eastAsia="Times New Roman"/>
                <w:b w:val="0"/>
                <w:i w:val="0"/>
                <w:sz w:val="18"/>
              </w:rPr>
              <w:t>, run 2) or from the validation workflow (run 6)</w:t>
            </w:r>
          </w:p>
        </w:tc>
        <w:tc>
          <w:tcPr>
            <w:tcW w:type="dxa" w:w="2981"/>
            <w:vAlign w:val="top"/>
          </w:tcPr>
          <w:p>
            <w:pPr>
              <w:keepNext/>
              <w:spacing w:line="240" w:lineRule="auto" w:before="20" w:after="20"/>
              <w:jc w:val="left"/>
            </w:pPr>
            <w:r>
              <w:rPr>
                <w:rFonts w:ascii="Times New Roman" w:hAnsi="Times New Roman" w:cs="Times New Roman" w:eastAsia="Times New Roman"/>
                <w:b w:val="0"/>
                <w:i w:val="0"/>
                <w:sz w:val="18"/>
              </w:rPr>
              <w:t>Deployments, dashboards, live checks, upgrade, rollback, failures, availability, CI timings</w:t>
            </w:r>
          </w:p>
        </w:tc>
      </w:tr>
      <w:tr>
        <w:trPr>
          <w:cantSplit w:val="true"/>
        </w:trPr>
        <w:tc>
          <w:tcPr>
            <w:tcW w:type="dxa" w:w="1512"/>
            <w:vAlign w:val="top"/>
          </w:tcPr>
          <w:p>
            <w:pPr>
              <w:keepNext/>
              <w:spacing w:line="240" w:lineRule="auto" w:before="20" w:after="20"/>
              <w:jc w:val="left"/>
            </w:pPr>
            <w:r>
              <w:rPr>
                <w:rFonts w:ascii="Times New Roman" w:hAnsi="Times New Roman" w:cs="Times New Roman" w:eastAsia="Times New Roman"/>
                <w:b w:val="0"/>
                <w:i w:val="0"/>
                <w:sz w:val="18"/>
              </w:rPr>
              <w:t>B  Local run</w:t>
            </w:r>
          </w:p>
        </w:tc>
        <w:tc>
          <w:tcPr>
            <w:tcW w:type="dxa" w:w="4536"/>
            <w:vAlign w:val="top"/>
          </w:tcPr>
          <w:p>
            <w:pPr>
              <w:keepNext/>
              <w:spacing w:line="240" w:lineRule="auto" w:before="20" w:after="20"/>
              <w:jc w:val="left"/>
            </w:pPr>
            <w:r>
              <w:rPr>
                <w:rFonts w:ascii="Times New Roman" w:hAnsi="Times New Roman" w:cs="Times New Roman" w:eastAsia="Times New Roman"/>
                <w:b w:val="0"/>
                <w:i w:val="0"/>
                <w:sz w:val="18"/>
              </w:rPr>
              <w:t>Executed on the development machine (Python 3.13, Helm v3.16.2, kubeconform v0.6.7) without a cluster</w:t>
            </w:r>
          </w:p>
        </w:tc>
        <w:tc>
          <w:tcPr>
            <w:tcW w:type="dxa" w:w="2981"/>
            <w:vAlign w:val="top"/>
          </w:tcPr>
          <w:p>
            <w:pPr>
              <w:keepNext/>
              <w:spacing w:line="240" w:lineRule="auto" w:before="20" w:after="20"/>
              <w:jc w:val="left"/>
            </w:pPr>
            <w:r>
              <w:rPr>
                <w:rFonts w:ascii="Times New Roman" w:hAnsi="Times New Roman" w:cs="Times New Roman" w:eastAsia="Times New Roman"/>
                <w:b w:val="0"/>
                <w:i w:val="0"/>
                <w:sz w:val="18"/>
              </w:rPr>
              <w:t xml:space="preserve">62 pytest cases, </w:t>
            </w:r>
            <w:r>
              <w:rPr>
                <w:rFonts w:ascii="Courier New" w:hAnsi="Courier New" w:cs="Courier New" w:eastAsia="Courier New"/>
                <w:b w:val="0"/>
                <w:sz w:val="16"/>
              </w:rPr>
              <w:t>validate-​helm.​sh</w:t>
            </w:r>
            <w:r>
              <w:rPr>
                <w:rFonts w:ascii="Times New Roman" w:hAnsi="Times New Roman" w:cs="Times New Roman" w:eastAsia="Times New Roman"/>
                <w:b w:val="0"/>
                <w:i w:val="0"/>
                <w:sz w:val="18"/>
              </w:rPr>
              <w:t>, schema rejection tests</w:t>
            </w:r>
          </w:p>
        </w:tc>
      </w:tr>
      <w:tr>
        <w:trPr>
          <w:cantSplit w:val="true"/>
        </w:trPr>
        <w:tc>
          <w:tcPr>
            <w:tcW w:type="dxa" w:w="1512"/>
            <w:vAlign w:val="top"/>
          </w:tcPr>
          <w:p>
            <w:pPr>
              <w:keepNext/>
              <w:spacing w:line="240" w:lineRule="auto" w:before="20" w:after="20"/>
              <w:jc w:val="left"/>
            </w:pPr>
            <w:r>
              <w:rPr>
                <w:rFonts w:ascii="Times New Roman" w:hAnsi="Times New Roman" w:cs="Times New Roman" w:eastAsia="Times New Roman"/>
                <w:b w:val="0"/>
                <w:i w:val="0"/>
                <w:sz w:val="18"/>
              </w:rPr>
              <w:t>C  Derived</w:t>
            </w:r>
          </w:p>
        </w:tc>
        <w:tc>
          <w:tcPr>
            <w:tcW w:type="dxa" w:w="4536"/>
            <w:vAlign w:val="top"/>
          </w:tcPr>
          <w:p>
            <w:pPr>
              <w:keepNext/>
              <w:spacing w:line="240" w:lineRule="auto" w:before="20" w:after="20"/>
              <w:jc w:val="left"/>
            </w:pPr>
            <w:r>
              <w:rPr>
                <w:rFonts w:ascii="Times New Roman" w:hAnsi="Times New Roman" w:cs="Times New Roman" w:eastAsia="Times New Roman"/>
                <w:b w:val="0"/>
                <w:i w:val="0"/>
                <w:sz w:val="18"/>
              </w:rPr>
              <w:t>Computed from level A or B data or from the repository files</w:t>
            </w:r>
          </w:p>
        </w:tc>
        <w:tc>
          <w:tcPr>
            <w:tcW w:type="dxa" w:w="2981"/>
            <w:vAlign w:val="top"/>
          </w:tcPr>
          <w:p>
            <w:pPr>
              <w:keepNext/>
              <w:spacing w:line="240" w:lineRule="auto" w:before="20" w:after="20"/>
              <w:jc w:val="left"/>
            </w:pPr>
            <w:r>
              <w:rPr>
                <w:rFonts w:ascii="Times New Roman" w:hAnsi="Times New Roman" w:cs="Times New Roman" w:eastAsia="Times New Roman"/>
                <w:b w:val="0"/>
                <w:i w:val="0"/>
                <w:sz w:val="18"/>
              </w:rPr>
              <w:t>Line counts, break-even analysis, failure rates, resource totals</w:t>
            </w:r>
          </w:p>
        </w:tc>
      </w:tr>
      <w:tr>
        <w:trPr>
          <w:cantSplit w:val="true"/>
        </w:trPr>
        <w:tc>
          <w:tcPr>
            <w:tcW w:type="dxa" w:w="1512"/>
            <w:vAlign w:val="top"/>
          </w:tcPr>
          <w:p>
            <w:pPr>
              <w:spacing w:line="240" w:lineRule="auto" w:before="20" w:after="20"/>
              <w:jc w:val="left"/>
            </w:pPr>
            <w:r>
              <w:rPr>
                <w:rFonts w:ascii="Times New Roman" w:hAnsi="Times New Roman" w:cs="Times New Roman" w:eastAsia="Times New Roman"/>
                <w:b w:val="0"/>
                <w:i w:val="0"/>
                <w:sz w:val="18"/>
              </w:rPr>
              <w:t>D  Documented only</w:t>
            </w:r>
          </w:p>
        </w:tc>
        <w:tc>
          <w:tcPr>
            <w:tcW w:type="dxa" w:w="4536"/>
            <w:vAlign w:val="top"/>
          </w:tcPr>
          <w:p>
            <w:pPr>
              <w:spacing w:line="240" w:lineRule="auto" w:before="20" w:after="20"/>
              <w:jc w:val="left"/>
            </w:pPr>
            <w:r>
              <w:rPr>
                <w:rFonts w:ascii="Times New Roman" w:hAnsi="Times New Roman" w:cs="Times New Roman" w:eastAsia="Times New Roman"/>
                <w:b w:val="0"/>
                <w:i w:val="0"/>
                <w:sz w:val="18"/>
              </w:rPr>
              <w:t>Described in the README and supported by the scripts, but not executed</w:t>
            </w:r>
          </w:p>
        </w:tc>
        <w:tc>
          <w:tcPr>
            <w:tcW w:type="dxa" w:w="2981"/>
            <w:vAlign w:val="top"/>
          </w:tcPr>
          <w:p>
            <w:pPr>
              <w:spacing w:line="240" w:lineRule="auto" w:before="20" w:after="20"/>
              <w:jc w:val="left"/>
            </w:pPr>
            <w:r>
              <w:rPr>
                <w:rFonts w:ascii="Times New Roman" w:hAnsi="Times New Roman" w:cs="Times New Roman" w:eastAsia="Times New Roman"/>
                <w:b w:val="0"/>
                <w:i w:val="0"/>
                <w:sz w:val="18"/>
              </w:rPr>
              <w:t>Minikube on a laptop, Windows, cloud clusters</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The level A results were recorded on a GitHub-hosted runner (</w:t>
      </w:r>
      <w:r>
        <w:rPr>
          <w:rFonts w:ascii="Courier New" w:hAnsi="Courier New" w:cs="Courier New" w:eastAsia="Courier New"/>
          <w:b w:val="0"/>
          <w:sz w:val="21"/>
        </w:rPr>
        <w:t>ubuntu-latest</w:t>
      </w:r>
      <w:r>
        <w:rPr>
          <w:rFonts w:ascii="Times New Roman" w:hAnsi="Times New Roman" w:cs="Times New Roman" w:eastAsia="Times New Roman"/>
          <w:b w:val="0"/>
          <w:i w:val="0"/>
          <w:sz w:val="24"/>
        </w:rPr>
        <w:t xml:space="preserve">, Linux 7.0.0, AMD EPYC 7763, 4 vCPUs, 15 GiB) with Docker 28.0.4, kind v0.31.0 (one control-plane node, containerd 2.2.0), Kubernetes v1.35.0, Helm v3.16.2 and headless Google Chrome 155 for the screenshots. The dashboards are screenshots of pages served by the Pods through </w:t>
      </w:r>
      <w:r>
        <w:rPr>
          <w:rFonts w:ascii="Courier New" w:hAnsi="Courier New" w:cs="Courier New" w:eastAsia="Courier New"/>
          <w:b w:val="0"/>
          <w:sz w:val="21"/>
        </w:rPr>
        <w:t>kubectl port-forward</w:t>
      </w:r>
      <w:r>
        <w:rPr>
          <w:rFonts w:ascii="Times New Roman" w:hAnsi="Times New Roman" w:cs="Times New Roman" w:eastAsia="Times New Roman"/>
          <w:b w:val="0"/>
          <w:i w:val="0"/>
          <w:sz w:val="24"/>
        </w:rPr>
        <w:t xml:space="preserve">, not mock-ups, and the terminal figures are rendered from the text files in </w:t>
      </w:r>
      <w:r>
        <w:rPr>
          <w:rFonts w:ascii="Courier New" w:hAnsi="Courier New" w:cs="Courier New" w:eastAsia="Courier New"/>
          <w:b w:val="0"/>
          <w:sz w:val="21"/>
        </w:rPr>
        <w:t>docs/evidence/</w:t>
      </w:r>
      <w:r>
        <w:rPr>
          <w:rFonts w:ascii="Times New Roman" w:hAnsi="Times New Roman" w:cs="Times New Roman" w:eastAsia="Times New Roman"/>
          <w:b w:val="0"/>
          <w:i w:val="0"/>
          <w:sz w:val="24"/>
        </w:rPr>
        <w:t xml:space="preserve"> (omissions are stated in the captions). The cluster has a single node.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executed were: a run on Minikube (the scripts support it), a run on Windows, a multi-node or cloud cluster, a load test, a vulnerability scan of the image and tests with other browsers.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4.2</w:t>
        <w:tab/>
      </w:r>
      <w:r>
        <w:rPr>
          <w:rFonts w:ascii="Times New Roman" w:hAnsi="Times New Roman" w:cs="Times New Roman" w:eastAsia="Times New Roman"/>
          <w:b/>
          <w:i w:val="0"/>
          <w:sz w:val="24"/>
        </w:rPr>
        <w:t>Deployment of the Four Environments</w:t>
      </w:r>
    </w:p>
    <w:p>
      <w:pPr>
        <w:keepNext/>
        <w:spacing w:line="360" w:lineRule="auto"/>
        <w:ind w:firstLine="720"/>
        <w:jc w:val="both"/>
      </w:pPr>
      <w:r>
        <w:rPr>
          <w:rFonts w:ascii="Courier New" w:hAnsi="Courier New" w:cs="Courier New" w:eastAsia="Courier New"/>
          <w:b w:val="0"/>
          <w:sz w:val="21"/>
        </w:rPr>
        <w:t>scripts/​deploy.​sh all</w:t>
      </w:r>
      <w:r>
        <w:rPr>
          <w:rFonts w:ascii="Times New Roman" w:hAnsi="Times New Roman" w:cs="Times New Roman" w:eastAsia="Times New Roman"/>
          <w:b w:val="0"/>
          <w:i w:val="0"/>
          <w:sz w:val="24"/>
        </w:rPr>
        <w:t xml:space="preserve"> created the four namespaces and installed the four releases; in the validation workflow this took 40 s, and in the evidence run every release reached the status </w:t>
      </w:r>
      <w:r>
        <w:rPr>
          <w:rFonts w:ascii="Times New Roman" w:hAnsi="Times New Roman" w:cs="Times New Roman" w:eastAsia="Times New Roman"/>
          <w:b w:val="0"/>
          <w:i/>
          <w:sz w:val="24"/>
        </w:rPr>
        <w:t>deployed</w:t>
      </w:r>
      <w:r>
        <w:rPr>
          <w:rFonts w:ascii="Times New Roman" w:hAnsi="Times New Roman" w:cs="Times New Roman" w:eastAsia="Times New Roman"/>
          <w:b w:val="0"/>
          <w:i w:val="0"/>
          <w:sz w:val="24"/>
        </w:rPr>
        <w:t xml:space="preserve"> at revision 1 (Figure 4.1). Table 4.2 summarises the objects of the four releases as the cluster reported them.</w:t>
      </w:r>
    </w:p>
    <w:p>
      <w:pPr>
        <w:keepNext/>
        <w:keepLines/>
        <w:spacing w:line="240" w:lineRule="auto" w:before="80" w:after="20"/>
        <w:jc w:val="center"/>
      </w:pPr>
      <w:r>
        <w:drawing>
          <wp:inline xmlns:a="http://schemas.openxmlformats.org/drawingml/2006/main" xmlns:pic="http://schemas.openxmlformats.org/drawingml/2006/picture">
            <wp:extent cx="4389120" cy="1076706"/>
            <wp:docPr id="9" name="Picture 9"/>
            <wp:cNvGraphicFramePr>
              <a:graphicFrameLocks noChangeAspect="1"/>
            </wp:cNvGraphicFramePr>
            <a:graphic>
              <a:graphicData uri="http://schemas.openxmlformats.org/drawingml/2006/picture">
                <pic:pic>
                  <pic:nvPicPr>
                    <pic:cNvPr id="0" name="t_helmlist.png"/>
                    <pic:cNvPicPr/>
                  </pic:nvPicPr>
                  <pic:blipFill>
                    <a:blip r:embed="rId19"/>
                    <a:stretch>
                      <a:fillRect/>
                    </a:stretch>
                  </pic:blipFill>
                  <pic:spPr>
                    <a:xfrm>
                      <a:off x="0" y="0"/>
                      <a:ext cx="4389120" cy="1076706"/>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 xml:space="preserve">Figure 4.1 – Helm releases after </w:t>
      </w:r>
      <w:r>
        <w:rPr>
          <w:rFonts w:ascii="Courier New" w:hAnsi="Courier New" w:cs="Courier New" w:eastAsia="Courier New"/>
          <w:b/>
          <w:sz w:val="21"/>
        </w:rPr>
        <w:t>scripts/​deploy.​sh all</w:t>
      </w:r>
      <w:r>
        <w:rPr>
          <w:rFonts w:ascii="Times New Roman" w:hAnsi="Times New Roman" w:cs="Times New Roman" w:eastAsia="Times New Roman"/>
          <w:b/>
          <w:i w:val="0"/>
          <w:sz w:val="24"/>
        </w:rPr>
        <w:t xml:space="preserve"> (</w:t>
      </w:r>
      <w:r>
        <w:rPr>
          <w:rFonts w:ascii="Courier New" w:hAnsi="Courier New" w:cs="Courier New" w:eastAsia="Courier New"/>
          <w:b/>
          <w:sz w:val="21"/>
        </w:rPr>
        <w:t>helm list -A</w:t>
      </w:r>
      <w:r>
        <w:rPr>
          <w:rFonts w:ascii="Times New Roman" w:hAnsi="Times New Roman" w:cs="Times New Roman" w:eastAsia="Times New Roman"/>
          <w:b/>
          <w:i w:val="0"/>
          <w:sz w:val="24"/>
        </w:rPr>
        <w:t>, update time omitted)</w:t>
      </w:r>
    </w:p>
    <w:p>
      <w:pPr>
        <w:keepNext/>
        <w:spacing w:line="240" w:lineRule="auto" w:before="80" w:after="60"/>
        <w:ind w:left="432" w:right="432"/>
        <w:jc w:val="center"/>
      </w:pPr>
      <w:r>
        <w:rPr>
          <w:rFonts w:ascii="Times New Roman" w:hAnsi="Times New Roman" w:cs="Times New Roman" w:eastAsia="Times New Roman"/>
          <w:b/>
          <w:i w:val="0"/>
          <w:sz w:val="24"/>
        </w:rPr>
        <w:t>Table 4.2 – Releases of the four environments in the cluster (level A)</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1562"/>
        <w:gridCol w:w="1249"/>
        <w:gridCol w:w="1562"/>
        <w:gridCol w:w="1327"/>
        <w:gridCol w:w="702"/>
        <w:gridCol w:w="1171"/>
        <w:gridCol w:w="1452"/>
      </w:tblGrid>
      <w:tr>
        <w:trPr>
          <w:tblHeader w:val="true"/>
        </w:trPr>
        <w:tc>
          <w:tcPr>
            <w:tcW w:type="dxa" w:w="156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Environment</w:t>
            </w:r>
          </w:p>
        </w:tc>
        <w:tc>
          <w:tcPr>
            <w:tcW w:type="dxa" w:w="1250"/>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Namespace</w:t>
            </w:r>
          </w:p>
        </w:tc>
        <w:tc>
          <w:tcPr>
            <w:tcW w:type="dxa" w:w="156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Release</w:t>
            </w:r>
          </w:p>
        </w:tc>
        <w:tc>
          <w:tcPr>
            <w:tcW w:type="dxa" w:w="1328"/>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Ready / desired</w:t>
            </w:r>
          </w:p>
        </w:tc>
        <w:tc>
          <w:tcPr>
            <w:tcW w:type="dxa" w:w="703"/>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Pods</w:t>
            </w:r>
          </w:p>
        </w:tc>
        <w:tc>
          <w:tcPr>
            <w:tcW w:type="dxa" w:w="1172"/>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NodePort</w:t>
            </w:r>
          </w:p>
        </w:tc>
        <w:tc>
          <w:tcPr>
            <w:tcW w:type="dxa" w:w="1453"/>
            <w:shd w:val="clear" w:color="auto" w:fill="D9D9D9"/>
            <w:vAlign w:val="top"/>
          </w:tcPr>
          <w:p>
            <w:pPr>
              <w:keepNext/>
              <w:spacing w:line="240" w:lineRule="auto" w:before="20" w:after="20"/>
              <w:jc w:val="center"/>
            </w:pPr>
            <w:r>
              <w:rPr>
                <w:rFonts w:ascii="Times New Roman" w:hAnsi="Times New Roman" w:cs="Times New Roman" w:eastAsia="Times New Roman"/>
                <w:b/>
                <w:i w:val="0"/>
                <w:sz w:val="18"/>
              </w:rPr>
              <w:t>ConfigMap keys</w:t>
            </w:r>
          </w:p>
        </w:tc>
      </w:tr>
      <w:tr>
        <w:trPr>
          <w:cantSplit w:val="true"/>
        </w:trPr>
        <w:tc>
          <w:tcPr>
            <w:tcW w:type="dxa" w:w="1562"/>
            <w:vAlign w:val="top"/>
          </w:tcPr>
          <w:p>
            <w:pPr>
              <w:keepNext/>
              <w:spacing w:line="240" w:lineRule="auto" w:before="20" w:after="20"/>
              <w:jc w:val="left"/>
            </w:pPr>
            <w:r>
              <w:rPr>
                <w:rFonts w:ascii="Times New Roman" w:hAnsi="Times New Roman" w:cs="Times New Roman" w:eastAsia="Times New Roman"/>
                <w:b w:val="0"/>
                <w:i w:val="0"/>
                <w:sz w:val="18"/>
              </w:rPr>
              <w:t>Development</w:t>
            </w:r>
          </w:p>
        </w:tc>
        <w:tc>
          <w:tcPr>
            <w:tcW w:type="dxa" w:w="1250"/>
            <w:vAlign w:val="top"/>
          </w:tcPr>
          <w:p>
            <w:pPr>
              <w:keepNext/>
              <w:spacing w:line="240" w:lineRule="auto" w:before="20" w:after="20"/>
              <w:jc w:val="left"/>
            </w:pPr>
            <w:r>
              <w:rPr>
                <w:rFonts w:ascii="Times New Roman" w:hAnsi="Times New Roman" w:cs="Times New Roman" w:eastAsia="Times New Roman"/>
                <w:b w:val="0"/>
                <w:i w:val="0"/>
                <w:sz w:val="18"/>
              </w:rPr>
              <w:t>dev</w:t>
            </w:r>
          </w:p>
        </w:tc>
        <w:tc>
          <w:tcPr>
            <w:tcW w:type="dxa" w:w="1562"/>
            <w:vAlign w:val="top"/>
          </w:tcPr>
          <w:p>
            <w:pPr>
              <w:keepNext/>
              <w:spacing w:line="240" w:lineRule="auto" w:before="20" w:after="20"/>
              <w:jc w:val="left"/>
            </w:pPr>
            <w:r>
              <w:rPr>
                <w:rFonts w:ascii="Times New Roman" w:hAnsi="Times New Roman" w:cs="Times New Roman" w:eastAsia="Times New Roman"/>
                <w:b w:val="0"/>
                <w:i w:val="0"/>
                <w:sz w:val="18"/>
              </w:rPr>
              <w:t>myapp-dev</w:t>
            </w:r>
          </w:p>
        </w:tc>
        <w:tc>
          <w:tcPr>
            <w:tcW w:type="dxa" w:w="1328"/>
            <w:vAlign w:val="top"/>
          </w:tcPr>
          <w:p>
            <w:pPr>
              <w:keepNext/>
              <w:spacing w:line="240" w:lineRule="auto" w:before="20" w:after="20"/>
              <w:jc w:val="center"/>
            </w:pPr>
            <w:r>
              <w:rPr>
                <w:rFonts w:ascii="Times New Roman" w:hAnsi="Times New Roman" w:cs="Times New Roman" w:eastAsia="Times New Roman"/>
                <w:b w:val="0"/>
                <w:i w:val="0"/>
                <w:sz w:val="18"/>
              </w:rPr>
              <w:t>1/1</w:t>
            </w:r>
          </w:p>
        </w:tc>
        <w:tc>
          <w:tcPr>
            <w:tcW w:type="dxa" w:w="703"/>
            <w:vAlign w:val="top"/>
          </w:tcPr>
          <w:p>
            <w:pPr>
              <w:keepNext/>
              <w:spacing w:line="240" w:lineRule="auto" w:before="20" w:after="20"/>
              <w:jc w:val="center"/>
            </w:pPr>
            <w:r>
              <w:rPr>
                <w:rFonts w:ascii="Times New Roman" w:hAnsi="Times New Roman" w:cs="Times New Roman" w:eastAsia="Times New Roman"/>
                <w:b w:val="0"/>
                <w:i w:val="0"/>
                <w:sz w:val="18"/>
              </w:rPr>
              <w:t>1</w:t>
            </w:r>
          </w:p>
        </w:tc>
        <w:tc>
          <w:tcPr>
            <w:tcW w:type="dxa" w:w="1172"/>
            <w:vAlign w:val="top"/>
          </w:tcPr>
          <w:p>
            <w:pPr>
              <w:keepNext/>
              <w:spacing w:line="240" w:lineRule="auto" w:before="20" w:after="20"/>
              <w:jc w:val="center"/>
            </w:pPr>
            <w:r>
              <w:rPr>
                <w:rFonts w:ascii="Times New Roman" w:hAnsi="Times New Roman" w:cs="Times New Roman" w:eastAsia="Times New Roman"/>
                <w:b w:val="0"/>
                <w:i w:val="0"/>
                <w:sz w:val="18"/>
              </w:rPr>
              <w:t>30081</w:t>
            </w:r>
          </w:p>
        </w:tc>
        <w:tc>
          <w:tcPr>
            <w:tcW w:type="dxa" w:w="1453"/>
            <w:vAlign w:val="top"/>
          </w:tcPr>
          <w:p>
            <w:pPr>
              <w:keepNext/>
              <w:spacing w:line="240" w:lineRule="auto" w:before="20" w:after="20"/>
              <w:jc w:val="center"/>
            </w:pPr>
            <w:r>
              <w:rPr>
                <w:rFonts w:ascii="Times New Roman" w:hAnsi="Times New Roman" w:cs="Times New Roman" w:eastAsia="Times New Roman"/>
                <w:b w:val="0"/>
                <w:i w:val="0"/>
                <w:sz w:val="18"/>
              </w:rPr>
              <w:t>13</w:t>
            </w:r>
          </w:p>
        </w:tc>
      </w:tr>
      <w:tr>
        <w:trPr>
          <w:cantSplit w:val="true"/>
        </w:trPr>
        <w:tc>
          <w:tcPr>
            <w:tcW w:type="dxa" w:w="1562"/>
            <w:vAlign w:val="top"/>
          </w:tcPr>
          <w:p>
            <w:pPr>
              <w:keepNext/>
              <w:spacing w:line="240" w:lineRule="auto" w:before="20" w:after="20"/>
              <w:jc w:val="left"/>
            </w:pPr>
            <w:r>
              <w:rPr>
                <w:rFonts w:ascii="Times New Roman" w:hAnsi="Times New Roman" w:cs="Times New Roman" w:eastAsia="Times New Roman"/>
                <w:b w:val="0"/>
                <w:i w:val="0"/>
                <w:sz w:val="18"/>
              </w:rPr>
              <w:t>Testing</w:t>
            </w:r>
          </w:p>
        </w:tc>
        <w:tc>
          <w:tcPr>
            <w:tcW w:type="dxa" w:w="1250"/>
            <w:vAlign w:val="top"/>
          </w:tcPr>
          <w:p>
            <w:pPr>
              <w:keepNext/>
              <w:spacing w:line="240" w:lineRule="auto" w:before="20" w:after="20"/>
              <w:jc w:val="left"/>
            </w:pPr>
            <w:r>
              <w:rPr>
                <w:rFonts w:ascii="Times New Roman" w:hAnsi="Times New Roman" w:cs="Times New Roman" w:eastAsia="Times New Roman"/>
                <w:b w:val="0"/>
                <w:i w:val="0"/>
                <w:sz w:val="18"/>
              </w:rPr>
              <w:t>test</w:t>
            </w:r>
          </w:p>
        </w:tc>
        <w:tc>
          <w:tcPr>
            <w:tcW w:type="dxa" w:w="1562"/>
            <w:vAlign w:val="top"/>
          </w:tcPr>
          <w:p>
            <w:pPr>
              <w:keepNext/>
              <w:spacing w:line="240" w:lineRule="auto" w:before="20" w:after="20"/>
              <w:jc w:val="left"/>
            </w:pPr>
            <w:r>
              <w:rPr>
                <w:rFonts w:ascii="Times New Roman" w:hAnsi="Times New Roman" w:cs="Times New Roman" w:eastAsia="Times New Roman"/>
                <w:b w:val="0"/>
                <w:i w:val="0"/>
                <w:sz w:val="18"/>
              </w:rPr>
              <w:t>myapp-test</w:t>
            </w:r>
          </w:p>
        </w:tc>
        <w:tc>
          <w:tcPr>
            <w:tcW w:type="dxa" w:w="1328"/>
            <w:vAlign w:val="top"/>
          </w:tcPr>
          <w:p>
            <w:pPr>
              <w:keepNext/>
              <w:spacing w:line="240" w:lineRule="auto" w:before="20" w:after="20"/>
              <w:jc w:val="center"/>
            </w:pPr>
            <w:r>
              <w:rPr>
                <w:rFonts w:ascii="Times New Roman" w:hAnsi="Times New Roman" w:cs="Times New Roman" w:eastAsia="Times New Roman"/>
                <w:b w:val="0"/>
                <w:i w:val="0"/>
                <w:sz w:val="18"/>
              </w:rPr>
              <w:t>1/1</w:t>
            </w:r>
          </w:p>
        </w:tc>
        <w:tc>
          <w:tcPr>
            <w:tcW w:type="dxa" w:w="703"/>
            <w:vAlign w:val="top"/>
          </w:tcPr>
          <w:p>
            <w:pPr>
              <w:keepNext/>
              <w:spacing w:line="240" w:lineRule="auto" w:before="20" w:after="20"/>
              <w:jc w:val="center"/>
            </w:pPr>
            <w:r>
              <w:rPr>
                <w:rFonts w:ascii="Times New Roman" w:hAnsi="Times New Roman" w:cs="Times New Roman" w:eastAsia="Times New Roman"/>
                <w:b w:val="0"/>
                <w:i w:val="0"/>
                <w:sz w:val="18"/>
              </w:rPr>
              <w:t>1</w:t>
            </w:r>
          </w:p>
        </w:tc>
        <w:tc>
          <w:tcPr>
            <w:tcW w:type="dxa" w:w="1172"/>
            <w:vAlign w:val="top"/>
          </w:tcPr>
          <w:p>
            <w:pPr>
              <w:keepNext/>
              <w:spacing w:line="240" w:lineRule="auto" w:before="20" w:after="20"/>
              <w:jc w:val="center"/>
            </w:pPr>
            <w:r>
              <w:rPr>
                <w:rFonts w:ascii="Times New Roman" w:hAnsi="Times New Roman" w:cs="Times New Roman" w:eastAsia="Times New Roman"/>
                <w:b w:val="0"/>
                <w:i w:val="0"/>
                <w:sz w:val="18"/>
              </w:rPr>
              <w:t>30082</w:t>
            </w:r>
          </w:p>
        </w:tc>
        <w:tc>
          <w:tcPr>
            <w:tcW w:type="dxa" w:w="1453"/>
            <w:vAlign w:val="top"/>
          </w:tcPr>
          <w:p>
            <w:pPr>
              <w:keepNext/>
              <w:spacing w:line="240" w:lineRule="auto" w:before="20" w:after="20"/>
              <w:jc w:val="center"/>
            </w:pPr>
            <w:r>
              <w:rPr>
                <w:rFonts w:ascii="Times New Roman" w:hAnsi="Times New Roman" w:cs="Times New Roman" w:eastAsia="Times New Roman"/>
                <w:b w:val="0"/>
                <w:i w:val="0"/>
                <w:sz w:val="18"/>
              </w:rPr>
              <w:t>13</w:t>
            </w:r>
          </w:p>
        </w:tc>
      </w:tr>
      <w:tr>
        <w:trPr>
          <w:cantSplit w:val="true"/>
        </w:trPr>
        <w:tc>
          <w:tcPr>
            <w:tcW w:type="dxa" w:w="1562"/>
            <w:vAlign w:val="top"/>
          </w:tcPr>
          <w:p>
            <w:pPr>
              <w:keepNext/>
              <w:spacing w:line="240" w:lineRule="auto" w:before="20" w:after="20"/>
              <w:jc w:val="left"/>
            </w:pPr>
            <w:r>
              <w:rPr>
                <w:rFonts w:ascii="Times New Roman" w:hAnsi="Times New Roman" w:cs="Times New Roman" w:eastAsia="Times New Roman"/>
                <w:b w:val="0"/>
                <w:i w:val="0"/>
                <w:sz w:val="18"/>
              </w:rPr>
              <w:t>Staging</w:t>
            </w:r>
          </w:p>
        </w:tc>
        <w:tc>
          <w:tcPr>
            <w:tcW w:type="dxa" w:w="1250"/>
            <w:vAlign w:val="top"/>
          </w:tcPr>
          <w:p>
            <w:pPr>
              <w:keepNext/>
              <w:spacing w:line="240" w:lineRule="auto" w:before="20" w:after="20"/>
              <w:jc w:val="left"/>
            </w:pPr>
            <w:r>
              <w:rPr>
                <w:rFonts w:ascii="Times New Roman" w:hAnsi="Times New Roman" w:cs="Times New Roman" w:eastAsia="Times New Roman"/>
                <w:b w:val="0"/>
                <w:i w:val="0"/>
                <w:sz w:val="18"/>
              </w:rPr>
              <w:t>staging</w:t>
            </w:r>
          </w:p>
        </w:tc>
        <w:tc>
          <w:tcPr>
            <w:tcW w:type="dxa" w:w="1562"/>
            <w:vAlign w:val="top"/>
          </w:tcPr>
          <w:p>
            <w:pPr>
              <w:keepNext/>
              <w:spacing w:line="240" w:lineRule="auto" w:before="20" w:after="20"/>
              <w:jc w:val="left"/>
            </w:pPr>
            <w:r>
              <w:rPr>
                <w:rFonts w:ascii="Times New Roman" w:hAnsi="Times New Roman" w:cs="Times New Roman" w:eastAsia="Times New Roman"/>
                <w:b w:val="0"/>
                <w:i w:val="0"/>
                <w:sz w:val="18"/>
              </w:rPr>
              <w:t>myapp-staging</w:t>
            </w:r>
          </w:p>
        </w:tc>
        <w:tc>
          <w:tcPr>
            <w:tcW w:type="dxa" w:w="1328"/>
            <w:vAlign w:val="top"/>
          </w:tcPr>
          <w:p>
            <w:pPr>
              <w:keepNext/>
              <w:spacing w:line="240" w:lineRule="auto" w:before="20" w:after="20"/>
              <w:jc w:val="center"/>
            </w:pPr>
            <w:r>
              <w:rPr>
                <w:rFonts w:ascii="Times New Roman" w:hAnsi="Times New Roman" w:cs="Times New Roman" w:eastAsia="Times New Roman"/>
                <w:b w:val="0"/>
                <w:i w:val="0"/>
                <w:sz w:val="18"/>
              </w:rPr>
              <w:t>2/2</w:t>
            </w:r>
          </w:p>
        </w:tc>
        <w:tc>
          <w:tcPr>
            <w:tcW w:type="dxa" w:w="703"/>
            <w:vAlign w:val="top"/>
          </w:tcPr>
          <w:p>
            <w:pPr>
              <w:keepNext/>
              <w:spacing w:line="240" w:lineRule="auto" w:before="20" w:after="20"/>
              <w:jc w:val="center"/>
            </w:pPr>
            <w:r>
              <w:rPr>
                <w:rFonts w:ascii="Times New Roman" w:hAnsi="Times New Roman" w:cs="Times New Roman" w:eastAsia="Times New Roman"/>
                <w:b w:val="0"/>
                <w:i w:val="0"/>
                <w:sz w:val="18"/>
              </w:rPr>
              <w:t>2</w:t>
            </w:r>
          </w:p>
        </w:tc>
        <w:tc>
          <w:tcPr>
            <w:tcW w:type="dxa" w:w="1172"/>
            <w:vAlign w:val="top"/>
          </w:tcPr>
          <w:p>
            <w:pPr>
              <w:keepNext/>
              <w:spacing w:line="240" w:lineRule="auto" w:before="20" w:after="20"/>
              <w:jc w:val="center"/>
            </w:pPr>
            <w:r>
              <w:rPr>
                <w:rFonts w:ascii="Times New Roman" w:hAnsi="Times New Roman" w:cs="Times New Roman" w:eastAsia="Times New Roman"/>
                <w:b w:val="0"/>
                <w:i w:val="0"/>
                <w:sz w:val="18"/>
              </w:rPr>
              <w:t>30083</w:t>
            </w:r>
          </w:p>
        </w:tc>
        <w:tc>
          <w:tcPr>
            <w:tcW w:type="dxa" w:w="1453"/>
            <w:vAlign w:val="top"/>
          </w:tcPr>
          <w:p>
            <w:pPr>
              <w:keepNext/>
              <w:spacing w:line="240" w:lineRule="auto" w:before="20" w:after="20"/>
              <w:jc w:val="center"/>
            </w:pPr>
            <w:r>
              <w:rPr>
                <w:rFonts w:ascii="Times New Roman" w:hAnsi="Times New Roman" w:cs="Times New Roman" w:eastAsia="Times New Roman"/>
                <w:b w:val="0"/>
                <w:i w:val="0"/>
                <w:sz w:val="18"/>
              </w:rPr>
              <w:t>13</w:t>
            </w:r>
          </w:p>
        </w:tc>
      </w:tr>
      <w:tr>
        <w:trPr>
          <w:cantSplit w:val="true"/>
        </w:trPr>
        <w:tc>
          <w:tcPr>
            <w:tcW w:type="dxa" w:w="1562"/>
            <w:vAlign w:val="top"/>
          </w:tcPr>
          <w:p>
            <w:pPr>
              <w:spacing w:line="240" w:lineRule="auto" w:before="20" w:after="20"/>
              <w:jc w:val="left"/>
            </w:pPr>
            <w:r>
              <w:rPr>
                <w:rFonts w:ascii="Times New Roman" w:hAnsi="Times New Roman" w:cs="Times New Roman" w:eastAsia="Times New Roman"/>
                <w:b w:val="0"/>
                <w:i w:val="0"/>
                <w:sz w:val="18"/>
              </w:rPr>
              <w:t>Production</w:t>
            </w:r>
          </w:p>
        </w:tc>
        <w:tc>
          <w:tcPr>
            <w:tcW w:type="dxa" w:w="1250"/>
            <w:vAlign w:val="top"/>
          </w:tcPr>
          <w:p>
            <w:pPr>
              <w:spacing w:line="240" w:lineRule="auto" w:before="20" w:after="20"/>
              <w:jc w:val="left"/>
            </w:pPr>
            <w:r>
              <w:rPr>
                <w:rFonts w:ascii="Times New Roman" w:hAnsi="Times New Roman" w:cs="Times New Roman" w:eastAsia="Times New Roman"/>
                <w:b w:val="0"/>
                <w:i w:val="0"/>
                <w:sz w:val="18"/>
              </w:rPr>
              <w:t>prod</w:t>
            </w:r>
          </w:p>
        </w:tc>
        <w:tc>
          <w:tcPr>
            <w:tcW w:type="dxa" w:w="1562"/>
            <w:vAlign w:val="top"/>
          </w:tcPr>
          <w:p>
            <w:pPr>
              <w:spacing w:line="240" w:lineRule="auto" w:before="20" w:after="20"/>
              <w:jc w:val="left"/>
            </w:pPr>
            <w:r>
              <w:rPr>
                <w:rFonts w:ascii="Times New Roman" w:hAnsi="Times New Roman" w:cs="Times New Roman" w:eastAsia="Times New Roman"/>
                <w:b w:val="0"/>
                <w:i w:val="0"/>
                <w:sz w:val="18"/>
              </w:rPr>
              <w:t>myapp-prod</w:t>
            </w:r>
          </w:p>
        </w:tc>
        <w:tc>
          <w:tcPr>
            <w:tcW w:type="dxa" w:w="1328"/>
            <w:vAlign w:val="top"/>
          </w:tcPr>
          <w:p>
            <w:pPr>
              <w:spacing w:line="240" w:lineRule="auto" w:before="20" w:after="20"/>
              <w:jc w:val="center"/>
            </w:pPr>
            <w:r>
              <w:rPr>
                <w:rFonts w:ascii="Times New Roman" w:hAnsi="Times New Roman" w:cs="Times New Roman" w:eastAsia="Times New Roman"/>
                <w:b w:val="0"/>
                <w:i w:val="0"/>
                <w:sz w:val="18"/>
              </w:rPr>
              <w:t>3/3</w:t>
            </w:r>
          </w:p>
        </w:tc>
        <w:tc>
          <w:tcPr>
            <w:tcW w:type="dxa" w:w="703"/>
            <w:vAlign w:val="top"/>
          </w:tcPr>
          <w:p>
            <w:pPr>
              <w:spacing w:line="240" w:lineRule="auto" w:before="20" w:after="20"/>
              <w:jc w:val="center"/>
            </w:pPr>
            <w:r>
              <w:rPr>
                <w:rFonts w:ascii="Times New Roman" w:hAnsi="Times New Roman" w:cs="Times New Roman" w:eastAsia="Times New Roman"/>
                <w:b w:val="0"/>
                <w:i w:val="0"/>
                <w:sz w:val="18"/>
              </w:rPr>
              <w:t>3</w:t>
            </w:r>
          </w:p>
        </w:tc>
        <w:tc>
          <w:tcPr>
            <w:tcW w:type="dxa" w:w="1172"/>
            <w:vAlign w:val="top"/>
          </w:tcPr>
          <w:p>
            <w:pPr>
              <w:spacing w:line="240" w:lineRule="auto" w:before="20" w:after="20"/>
              <w:jc w:val="center"/>
            </w:pPr>
            <w:r>
              <w:rPr>
                <w:rFonts w:ascii="Times New Roman" w:hAnsi="Times New Roman" w:cs="Times New Roman" w:eastAsia="Times New Roman"/>
                <w:b w:val="0"/>
                <w:i w:val="0"/>
                <w:sz w:val="18"/>
              </w:rPr>
              <w:t>30084</w:t>
            </w:r>
          </w:p>
        </w:tc>
        <w:tc>
          <w:tcPr>
            <w:tcW w:type="dxa" w:w="1453"/>
            <w:vAlign w:val="top"/>
          </w:tcPr>
          <w:p>
            <w:pPr>
              <w:spacing w:line="240" w:lineRule="auto" w:before="20" w:after="20"/>
              <w:jc w:val="center"/>
            </w:pPr>
            <w:r>
              <w:rPr>
                <w:rFonts w:ascii="Times New Roman" w:hAnsi="Times New Roman" w:cs="Times New Roman" w:eastAsia="Times New Roman"/>
                <w:b w:val="0"/>
                <w:i w:val="0"/>
                <w:sz w:val="18"/>
              </w:rPr>
              <w:t>13</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 xml:space="preserve">Two Secrets exist in the production namespace (Figure 4.2). </w:t>
      </w:r>
      <w:r>
        <w:rPr>
          <w:rFonts w:ascii="Courier New" w:hAnsi="Courier New" w:cs="Courier New" w:eastAsia="Courier New"/>
          <w:b w:val="0"/>
          <w:sz w:val="21"/>
        </w:rPr>
        <w:t>multi-​env-​app-​secrets</w:t>
      </w:r>
      <w:r>
        <w:rPr>
          <w:rFonts w:ascii="Times New Roman" w:hAnsi="Times New Roman" w:cs="Times New Roman" w:eastAsia="Times New Roman"/>
          <w:b w:val="0"/>
          <w:i w:val="0"/>
          <w:sz w:val="24"/>
        </w:rPr>
        <w:t xml:space="preserve"> holds the </w:t>
      </w:r>
      <w:r>
        <w:rPr>
          <w:rFonts w:ascii="Courier New" w:hAnsi="Courier New" w:cs="Courier New" w:eastAsia="Courier New"/>
          <w:b w:val="0"/>
          <w:sz w:val="21"/>
        </w:rPr>
        <w:t>SECRET_KEY</w:t>
      </w:r>
      <w:r>
        <w:rPr>
          <w:rFonts w:ascii="Times New Roman" w:hAnsi="Times New Roman" w:cs="Times New Roman" w:eastAsia="Times New Roman"/>
          <w:b w:val="0"/>
          <w:i w:val="0"/>
          <w:sz w:val="24"/>
        </w:rPr>
        <w:t xml:space="preserve"> and was created by </w:t>
      </w:r>
      <w:r>
        <w:rPr>
          <w:rFonts w:ascii="Courier New" w:hAnsi="Courier New" w:cs="Courier New" w:eastAsia="Courier New"/>
          <w:b w:val="0"/>
          <w:sz w:val="21"/>
        </w:rPr>
        <w:t>deploy.sh</w:t>
      </w:r>
      <w:r>
        <w:rPr>
          <w:rFonts w:ascii="Times New Roman" w:hAnsi="Times New Roman" w:cs="Times New Roman" w:eastAsia="Times New Roman"/>
          <w:b w:val="0"/>
          <w:i w:val="0"/>
          <w:sz w:val="24"/>
        </w:rPr>
        <w:t xml:space="preserve">, not by the chart; </w:t>
      </w:r>
      <w:r>
        <w:rPr>
          <w:rFonts w:ascii="Courier New" w:hAnsi="Courier New" w:cs="Courier New" w:eastAsia="Courier New"/>
          <w:b w:val="0"/>
          <w:sz w:val="21"/>
        </w:rPr>
        <w:t>sh.​helm.​release.​v1.​myapp-​prod.​v1</w:t>
      </w:r>
      <w:r>
        <w:rPr>
          <w:rFonts w:ascii="Times New Roman" w:hAnsi="Times New Roman" w:cs="Times New Roman" w:eastAsia="Times New Roman"/>
          <w:b w:val="0"/>
          <w:i w:val="0"/>
          <w:sz w:val="24"/>
        </w:rPr>
        <w:t xml:space="preserve"> is the record of revision 1 that Helm stores and </w:t>
      </w:r>
      <w:r>
        <w:rPr>
          <w:rFonts w:ascii="Courier New" w:hAnsi="Courier New" w:cs="Courier New" w:eastAsia="Courier New"/>
          <w:b w:val="0"/>
          <w:sz w:val="21"/>
        </w:rPr>
        <w:t>helm rollback</w:t>
      </w:r>
      <w:r>
        <w:rPr>
          <w:rFonts w:ascii="Times New Roman" w:hAnsi="Times New Roman" w:cs="Times New Roman" w:eastAsia="Times New Roman"/>
          <w:b w:val="0"/>
          <w:i w:val="0"/>
          <w:sz w:val="24"/>
        </w:rPr>
        <w:t xml:space="preserve"> reads.</w:t>
      </w:r>
    </w:p>
    <w:p>
      <w:pPr>
        <w:keepNext/>
        <w:keepLines/>
        <w:spacing w:line="240" w:lineRule="auto" w:before="80" w:after="20"/>
        <w:jc w:val="center"/>
      </w:pPr>
      <w:r>
        <w:drawing>
          <wp:inline xmlns:a="http://schemas.openxmlformats.org/drawingml/2006/main" xmlns:pic="http://schemas.openxmlformats.org/drawingml/2006/picture">
            <wp:extent cx="3957065" cy="829818"/>
            <wp:docPr id="10" name="Picture 10"/>
            <wp:cNvGraphicFramePr>
              <a:graphicFrameLocks noChangeAspect="1"/>
            </wp:cNvGraphicFramePr>
            <a:graphic>
              <a:graphicData uri="http://schemas.openxmlformats.org/drawingml/2006/picture">
                <pic:pic>
                  <pic:nvPicPr>
                    <pic:cNvPr id="0" name="t_secrets.png"/>
                    <pic:cNvPicPr/>
                  </pic:nvPicPr>
                  <pic:blipFill>
                    <a:blip r:embed="rId20"/>
                    <a:stretch>
                      <a:fillRect/>
                    </a:stretch>
                  </pic:blipFill>
                  <pic:spPr>
                    <a:xfrm>
                      <a:off x="0" y="0"/>
                      <a:ext cx="3957065" cy="829818"/>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4.2 – Secrets of the production namespace (</w:t>
      </w:r>
      <w:r>
        <w:rPr>
          <w:rFonts w:ascii="Courier New" w:hAnsi="Courier New" w:cs="Courier New" w:eastAsia="Courier New"/>
          <w:b/>
          <w:sz w:val="21"/>
        </w:rPr>
        <w:t>kubectl get secret -n prod</w:t>
      </w:r>
      <w:r>
        <w:rPr>
          <w:rFonts w:ascii="Times New Roman" w:hAnsi="Times New Roman" w:cs="Times New Roman" w:eastAsia="Times New Roman"/>
          <w:b/>
          <w:i w:val="0"/>
          <w:sz w:val="24"/>
        </w:rPr>
        <w:t>)</w:t>
      </w:r>
    </w:p>
    <w:p>
      <w:pPr>
        <w:spacing w:line="360" w:lineRule="auto"/>
        <w:ind w:firstLine="720"/>
        <w:jc w:val="both"/>
      </w:pPr>
      <w:r>
        <w:rPr>
          <w:rFonts w:ascii="Times New Roman" w:hAnsi="Times New Roman" w:cs="Times New Roman" w:eastAsia="Times New Roman"/>
          <w:b w:val="0"/>
          <w:i w:val="0"/>
          <w:sz w:val="24"/>
        </w:rPr>
        <w:t xml:space="preserve">Figure 4.3 shows the production Deployment as described by Kubernetes. It confirms that the values reached the cluster: three replicas; the strategy </w:t>
      </w:r>
      <w:r>
        <w:rPr>
          <w:rFonts w:ascii="Courier New" w:hAnsi="Courier New" w:cs="Courier New" w:eastAsia="Courier New"/>
          <w:b w:val="0"/>
          <w:sz w:val="21"/>
        </w:rPr>
        <w:t>RollingUpdate</w:t>
      </w:r>
      <w:r>
        <w:rPr>
          <w:rFonts w:ascii="Times New Roman" w:hAnsi="Times New Roman" w:cs="Times New Roman" w:eastAsia="Times New Roman"/>
          <w:b w:val="0"/>
          <w:i w:val="0"/>
          <w:sz w:val="24"/>
        </w:rPr>
        <w:t xml:space="preserve"> with 0 maximum unavailable and 1 maximum surge; the checksum annotation; the image </w:t>
      </w:r>
      <w:r>
        <w:rPr>
          <w:rFonts w:ascii="Courier New" w:hAnsi="Courier New" w:cs="Courier New" w:eastAsia="Courier New"/>
          <w:b w:val="0"/>
          <w:sz w:val="21"/>
        </w:rPr>
        <w:t>multi-​env-​app:​1.​0.​0</w:t>
      </w:r>
      <w:r>
        <w:rPr>
          <w:rFonts w:ascii="Times New Roman" w:hAnsi="Times New Roman" w:cs="Times New Roman" w:eastAsia="Times New Roman"/>
          <w:b w:val="0"/>
          <w:i w:val="0"/>
          <w:sz w:val="24"/>
        </w:rPr>
        <w:t xml:space="preserve">; the resource requests and limits of production; the two probes; the environment taken from the ConfigMap </w:t>
      </w:r>
      <w:r>
        <w:rPr>
          <w:rFonts w:ascii="Times New Roman" w:hAnsi="Times New Roman" w:cs="Times New Roman" w:eastAsia="Times New Roman"/>
          <w:b w:val="0"/>
          <w:i/>
          <w:sz w:val="24"/>
        </w:rPr>
        <w:t>and</w:t>
      </w:r>
      <w:r>
        <w:rPr>
          <w:rFonts w:ascii="Times New Roman" w:hAnsi="Times New Roman" w:cs="Times New Roman" w:eastAsia="Times New Roman"/>
          <w:b w:val="0"/>
          <w:i w:val="0"/>
          <w:sz w:val="24"/>
        </w:rPr>
        <w:t xml:space="preserve"> from the Secret </w:t>
      </w:r>
      <w:r>
        <w:rPr>
          <w:rFonts w:ascii="Courier New" w:hAnsi="Courier New" w:cs="Courier New" w:eastAsia="Courier New"/>
          <w:b w:val="0"/>
          <w:sz w:val="21"/>
        </w:rPr>
        <w:t>multi-​env-​app-​secrets</w:t>
      </w:r>
      <w:r>
        <w:rPr>
          <w:rFonts w:ascii="Times New Roman" w:hAnsi="Times New Roman" w:cs="Times New Roman" w:eastAsia="Times New Roman"/>
          <w:b w:val="0"/>
          <w:i w:val="0"/>
          <w:sz w:val="24"/>
        </w:rPr>
        <w:t>; and the Downward API variables.</w:t>
      </w:r>
    </w:p>
    <w:p>
      <w:pPr>
        <w:keepNext/>
        <w:keepLines/>
        <w:spacing w:line="240" w:lineRule="auto" w:before="80" w:after="20"/>
        <w:jc w:val="center"/>
      </w:pPr>
      <w:r>
        <w:drawing>
          <wp:inline xmlns:a="http://schemas.openxmlformats.org/drawingml/2006/main" xmlns:pic="http://schemas.openxmlformats.org/drawingml/2006/picture">
            <wp:extent cx="4727448" cy="2910650"/>
            <wp:docPr id="11" name="Picture 11"/>
            <wp:cNvGraphicFramePr>
              <a:graphicFrameLocks noChangeAspect="1"/>
            </wp:cNvGraphicFramePr>
            <a:graphic>
              <a:graphicData uri="http://schemas.openxmlformats.org/drawingml/2006/picture">
                <pic:pic>
                  <pic:nvPicPr>
                    <pic:cNvPr id="0" name="t_describe.png"/>
                    <pic:cNvPicPr/>
                  </pic:nvPicPr>
                  <pic:blipFill>
                    <a:blip r:embed="rId21"/>
                    <a:stretch>
                      <a:fillRect/>
                    </a:stretch>
                  </pic:blipFill>
                  <pic:spPr>
                    <a:xfrm>
                      <a:off x="0" y="0"/>
                      <a:ext cx="4727448" cy="2910650"/>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4.3 – Deployment of the production environment (</w:t>
      </w:r>
      <w:r>
        <w:rPr>
          <w:rFonts w:ascii="Courier New" w:hAnsi="Courier New" w:cs="Courier New" w:eastAsia="Courier New"/>
          <w:b/>
          <w:sz w:val="21"/>
        </w:rPr>
        <w:t>kubectl describe deployment</w:t>
      </w:r>
      <w:r>
        <w:rPr>
          <w:rFonts w:ascii="Times New Roman" w:hAnsi="Times New Roman" w:cs="Times New Roman" w:eastAsia="Times New Roman"/>
          <w:b/>
          <w:i w:val="0"/>
          <w:sz w:val="24"/>
        </w:rPr>
        <w:t>, selected lines)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4.3</w:t>
        <w:tab/>
      </w:r>
      <w:r>
        <w:rPr>
          <w:rFonts w:ascii="Times New Roman" w:hAnsi="Times New Roman" w:cs="Times New Roman" w:eastAsia="Times New Roman"/>
          <w:b/>
          <w:i w:val="0"/>
          <w:sz w:val="24"/>
        </w:rPr>
        <w:t>Dashboards of the Four Environments</w:t>
      </w:r>
    </w:p>
    <w:p>
      <w:pPr>
        <w:keepNext/>
        <w:spacing w:line="360" w:lineRule="auto"/>
        <w:ind w:firstLine="720"/>
        <w:jc w:val="both"/>
      </w:pPr>
      <w:r>
        <w:rPr>
          <w:rFonts w:ascii="Times New Roman" w:hAnsi="Times New Roman" w:cs="Times New Roman" w:eastAsia="Times New Roman"/>
          <w:b w:val="0"/>
          <w:i w:val="0"/>
          <w:sz w:val="24"/>
        </w:rPr>
        <w:t xml:space="preserve">Figure 4.4 shows the upper part of the four dashboards, and Figure 4.5 the complete production dashboard. They are produced by the same image and the same templates; only the values file differs. The colour of the banner, the cards and the table header identifies the environment (green, cyan, yellow and striped red); development and testing show the beta banner because </w:t>
      </w:r>
      <w:r>
        <w:rPr>
          <w:rFonts w:ascii="Courier New" w:hAnsi="Courier New" w:cs="Courier New" w:eastAsia="Courier New"/>
          <w:b w:val="0"/>
          <w:sz w:val="21"/>
        </w:rPr>
        <w:t>FEATURE_​BETA_​BANNER</w:t>
      </w:r>
      <w:r>
        <w:rPr>
          <w:rFonts w:ascii="Times New Roman" w:hAnsi="Times New Roman" w:cs="Times New Roman" w:eastAsia="Times New Roman"/>
          <w:b w:val="0"/>
          <w:i w:val="0"/>
          <w:sz w:val="24"/>
        </w:rPr>
        <w:t xml:space="preserve"> is true there. The replica cards show 1, 1, 2 and 3.</w:t>
      </w:r>
    </w:p>
    <w:p>
      <w:pPr>
        <w:keepNext/>
        <w:keepLines/>
        <w:spacing w:line="240" w:lineRule="auto" w:before="80" w:after="20"/>
        <w:jc w:val="center"/>
      </w:pPr>
      <w:r>
        <w:drawing>
          <wp:inline xmlns:a="http://schemas.openxmlformats.org/drawingml/2006/main" xmlns:pic="http://schemas.openxmlformats.org/drawingml/2006/picture">
            <wp:extent cx="5029200" cy="3562350"/>
            <wp:docPr id="12" name="Picture 12"/>
            <wp:cNvGraphicFramePr>
              <a:graphicFrameLocks noChangeAspect="1"/>
            </wp:cNvGraphicFramePr>
            <a:graphic>
              <a:graphicData uri="http://schemas.openxmlformats.org/drawingml/2006/picture">
                <pic:pic>
                  <pic:nvPicPr>
                    <pic:cNvPr id="0" name="dash_strips.png"/>
                    <pic:cNvPicPr/>
                  </pic:nvPicPr>
                  <pic:blipFill>
                    <a:blip r:embed="rId22"/>
                    <a:stretch>
                      <a:fillRect/>
                    </a:stretch>
                  </pic:blipFill>
                  <pic:spPr>
                    <a:xfrm>
                      <a:off x="0" y="0"/>
                      <a:ext cx="5029200" cy="3562350"/>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4.4 – Upper part of the dashboards of development, testing, staging and production (level A)</w:t>
      </w:r>
    </w:p>
    <w:p>
      <w:pPr>
        <w:keepNext/>
        <w:keepLines/>
        <w:spacing w:line="240" w:lineRule="auto" w:before="80" w:after="20"/>
        <w:jc w:val="center"/>
      </w:pPr>
      <w:r>
        <w:drawing>
          <wp:inline xmlns:a="http://schemas.openxmlformats.org/drawingml/2006/main" xmlns:pic="http://schemas.openxmlformats.org/drawingml/2006/picture">
            <wp:extent cx="4297680" cy="2686050"/>
            <wp:docPr id="13" name="Picture 13"/>
            <wp:cNvGraphicFramePr>
              <a:graphicFrameLocks noChangeAspect="1"/>
            </wp:cNvGraphicFramePr>
            <a:graphic>
              <a:graphicData uri="http://schemas.openxmlformats.org/drawingml/2006/picture">
                <pic:pic>
                  <pic:nvPicPr>
                    <pic:cNvPr id="0" name="dash_prod.png"/>
                    <pic:cNvPicPr/>
                  </pic:nvPicPr>
                  <pic:blipFill>
                    <a:blip r:embed="rId23"/>
                    <a:stretch>
                      <a:fillRect/>
                    </a:stretch>
                  </pic:blipFill>
                  <pic:spPr>
                    <a:xfrm>
                      <a:off x="0" y="0"/>
                      <a:ext cx="4297680" cy="2686050"/>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4.5 – Dashboard of the production environment, served by the Pod myapp-​prod-​multi-​env-​app-​78c6bddb45-​4xx97</w:t>
      </w:r>
    </w:p>
    <w:p>
      <w:pPr>
        <w:spacing w:line="360" w:lineRule="auto"/>
        <w:ind w:firstLine="720"/>
        <w:jc w:val="both"/>
      </w:pPr>
      <w:r>
        <w:rPr>
          <w:rFonts w:ascii="Times New Roman" w:hAnsi="Times New Roman" w:cs="Times New Roman" w:eastAsia="Times New Roman"/>
          <w:b w:val="0"/>
          <w:i w:val="0"/>
          <w:sz w:val="24"/>
        </w:rPr>
        <w:t xml:space="preserve">The JSON that every Pod returns from </w:t>
      </w:r>
      <w:r>
        <w:rPr>
          <w:rFonts w:ascii="Courier New" w:hAnsi="Courier New" w:cs="Courier New" w:eastAsia="Courier New"/>
          <w:b w:val="0"/>
          <w:sz w:val="21"/>
        </w:rPr>
        <w:t>/api/config</w:t>
      </w:r>
      <w:r>
        <w:rPr>
          <w:rFonts w:ascii="Times New Roman" w:hAnsi="Times New Roman" w:cs="Times New Roman" w:eastAsia="Times New Roman"/>
          <w:b w:val="0"/>
          <w:i w:val="0"/>
          <w:sz w:val="24"/>
        </w:rPr>
        <w:t xml:space="preserve"> was compared, value by value, with the values that Helm merges from </w:t>
      </w:r>
      <w:r>
        <w:rPr>
          <w:rFonts w:ascii="Courier New" w:hAnsi="Courier New" w:cs="Courier New" w:eastAsia="Courier New"/>
          <w:b w:val="0"/>
          <w:sz w:val="21"/>
        </w:rPr>
        <w:t>values.yaml</w:t>
      </w:r>
      <w:r>
        <w:rPr>
          <w:rFonts w:ascii="Times New Roman" w:hAnsi="Times New Roman" w:cs="Times New Roman" w:eastAsia="Times New Roman"/>
          <w:b w:val="0"/>
          <w:i w:val="0"/>
          <w:sz w:val="24"/>
        </w:rPr>
        <w:t xml:space="preserve"> and the environment file: 11 settings in each of the four environments (44 comparisons) plus the source of the secret key, the release name and the namespace (12 comparisons). All 56 comparisons were equal (Table 4.3), which closes the chain from the file to the running container. The </w:t>
      </w:r>
      <w:r>
        <w:rPr>
          <w:rFonts w:ascii="Courier New" w:hAnsi="Courier New" w:cs="Courier New" w:eastAsia="Courier New"/>
          <w:b w:val="0"/>
          <w:sz w:val="21"/>
        </w:rPr>
        <w:t>SECRET_KEY</w:t>
      </w:r>
      <w:r>
        <w:rPr>
          <w:rFonts w:ascii="Times New Roman" w:hAnsi="Times New Roman" w:cs="Times New Roman" w:eastAsia="Times New Roman"/>
          <w:b w:val="0"/>
          <w:i w:val="0"/>
          <w:sz w:val="24"/>
        </w:rPr>
        <w:t xml:space="preserve"> is shown only as a masked value with its source: </w:t>
      </w:r>
      <w:r>
        <w:rPr>
          <w:rFonts w:ascii="Times New Roman" w:hAnsi="Times New Roman" w:cs="Times New Roman" w:eastAsia="Times New Roman"/>
          <w:b w:val="0"/>
          <w:i/>
          <w:sz w:val="24"/>
        </w:rPr>
        <w:t>auto-generated</w:t>
      </w:r>
      <w:r>
        <w:rPr>
          <w:rFonts w:ascii="Times New Roman" w:hAnsi="Times New Roman" w:cs="Times New Roman" w:eastAsia="Times New Roman"/>
          <w:b w:val="0"/>
          <w:i w:val="0"/>
          <w:sz w:val="24"/>
        </w:rPr>
        <w:t xml:space="preserve"> in development, testing and staging, and </w:t>
      </w:r>
      <w:r>
        <w:rPr>
          <w:rFonts w:ascii="Times New Roman" w:hAnsi="Times New Roman" w:cs="Times New Roman" w:eastAsia="Times New Roman"/>
          <w:b w:val="0"/>
          <w:i/>
          <w:sz w:val="24"/>
        </w:rPr>
        <w:t>kubernetes-secret</w:t>
      </w:r>
      <w:r>
        <w:rPr>
          <w:rFonts w:ascii="Times New Roman" w:hAnsi="Times New Roman" w:cs="Times New Roman" w:eastAsia="Times New Roman"/>
          <w:b w:val="0"/>
          <w:i w:val="0"/>
          <w:sz w:val="24"/>
        </w:rPr>
        <w:t xml:space="preserve"> in production.</w:t>
      </w:r>
    </w:p>
    <w:p>
      <w:pPr>
        <w:keepNext/>
        <w:spacing w:line="240" w:lineRule="auto" w:before="80" w:after="60"/>
        <w:ind w:left="432" w:right="432"/>
        <w:jc w:val="center"/>
      </w:pPr>
      <w:r>
        <w:rPr>
          <w:rFonts w:ascii="Times New Roman" w:hAnsi="Times New Roman" w:cs="Times New Roman" w:eastAsia="Times New Roman"/>
          <w:b/>
          <w:i w:val="0"/>
          <w:sz w:val="24"/>
        </w:rPr>
        <w:t>Table 4.3 – Settings reported by the running Pods through /api/config (level A)</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265"/>
        <w:gridCol w:w="1718"/>
        <w:gridCol w:w="1640"/>
        <w:gridCol w:w="1796"/>
        <w:gridCol w:w="1608"/>
      </w:tblGrid>
      <w:tr>
        <w:trPr>
          <w:tblHeader w:val="true"/>
        </w:trPr>
        <w:tc>
          <w:tcPr>
            <w:tcW w:type="dxa" w:w="2265"/>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Setting</w:t>
            </w:r>
          </w:p>
        </w:tc>
        <w:tc>
          <w:tcPr>
            <w:tcW w:type="dxa" w:w="1718"/>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dev</w:t>
            </w:r>
          </w:p>
        </w:tc>
        <w:tc>
          <w:tcPr>
            <w:tcW w:type="dxa" w:w="1640"/>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test</w:t>
            </w:r>
          </w:p>
        </w:tc>
        <w:tc>
          <w:tcPr>
            <w:tcW w:type="dxa" w:w="1796"/>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staging</w:t>
            </w:r>
          </w:p>
        </w:tc>
        <w:tc>
          <w:tcPr>
            <w:tcW w:type="dxa" w:w="1609"/>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prod</w:t>
            </w:r>
          </w:p>
        </w:tc>
      </w:tr>
      <w:tr>
        <w:trPr>
          <w:cantSplit w:val="true"/>
        </w:trPr>
        <w:tc>
          <w:tcPr>
            <w:tcW w:type="dxa" w:w="2265"/>
            <w:vAlign w:val="top"/>
          </w:tcPr>
          <w:p>
            <w:pPr>
              <w:keepNext/>
              <w:spacing w:line="240" w:lineRule="auto" w:before="20" w:after="20"/>
              <w:jc w:val="left"/>
            </w:pPr>
            <w:r>
              <w:rPr>
                <w:rFonts w:ascii="Courier New" w:hAnsi="Courier New" w:cs="Courier New" w:eastAsia="Courier New"/>
                <w:b w:val="0"/>
                <w:sz w:val="14"/>
              </w:rPr>
              <w:t>APP_NAME</w:t>
            </w:r>
          </w:p>
        </w:tc>
        <w:tc>
          <w:tcPr>
            <w:tcW w:type="dxa" w:w="1718"/>
            <w:vAlign w:val="top"/>
          </w:tcPr>
          <w:p>
            <w:pPr>
              <w:keepNext/>
              <w:spacing w:line="240" w:lineRule="auto" w:before="20" w:after="20"/>
              <w:jc w:val="left"/>
            </w:pPr>
            <w:r>
              <w:rPr>
                <w:rFonts w:ascii="Times New Roman" w:hAnsi="Times New Roman" w:cs="Times New Roman" w:eastAsia="Times New Roman"/>
                <w:b w:val="0"/>
                <w:i w:val="0"/>
                <w:sz w:val="16"/>
              </w:rPr>
              <w:t>Multi-Env Config Dashboard (DEV)</w:t>
            </w:r>
          </w:p>
        </w:tc>
        <w:tc>
          <w:tcPr>
            <w:tcW w:type="dxa" w:w="1640"/>
            <w:vAlign w:val="top"/>
          </w:tcPr>
          <w:p>
            <w:pPr>
              <w:keepNext/>
              <w:spacing w:line="240" w:lineRule="auto" w:before="20" w:after="20"/>
              <w:jc w:val="left"/>
            </w:pPr>
            <w:r>
              <w:rPr>
                <w:rFonts w:ascii="Times New Roman" w:hAnsi="Times New Roman" w:cs="Times New Roman" w:eastAsia="Times New Roman"/>
                <w:b w:val="0"/>
                <w:i w:val="0"/>
                <w:sz w:val="16"/>
              </w:rPr>
              <w:t>Multi-Env Config Dashboard (TEST)</w:t>
            </w:r>
          </w:p>
        </w:tc>
        <w:tc>
          <w:tcPr>
            <w:tcW w:type="dxa" w:w="1796"/>
            <w:vAlign w:val="top"/>
          </w:tcPr>
          <w:p>
            <w:pPr>
              <w:keepNext/>
              <w:spacing w:line="240" w:lineRule="auto" w:before="20" w:after="20"/>
              <w:jc w:val="left"/>
            </w:pPr>
            <w:r>
              <w:rPr>
                <w:rFonts w:ascii="Times New Roman" w:hAnsi="Times New Roman" w:cs="Times New Roman" w:eastAsia="Times New Roman"/>
                <w:b w:val="0"/>
                <w:i w:val="0"/>
                <w:sz w:val="16"/>
              </w:rPr>
              <w:t>Multi-Env Config Dashboard (STAGING)</w:t>
            </w:r>
          </w:p>
        </w:tc>
        <w:tc>
          <w:tcPr>
            <w:tcW w:type="dxa" w:w="1609"/>
            <w:vAlign w:val="top"/>
          </w:tcPr>
          <w:p>
            <w:pPr>
              <w:keepNext/>
              <w:spacing w:line="240" w:lineRule="auto" w:before="20" w:after="20"/>
              <w:jc w:val="left"/>
            </w:pPr>
            <w:r>
              <w:rPr>
                <w:rFonts w:ascii="Times New Roman" w:hAnsi="Times New Roman" w:cs="Times New Roman" w:eastAsia="Times New Roman"/>
                <w:b w:val="0"/>
                <w:i w:val="0"/>
                <w:sz w:val="16"/>
              </w:rPr>
              <w:t>Multi-Env Config Dashboard</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APP_ENV</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development</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testing</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staging</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production</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APP_VERSION</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1.0.0</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1.0.0</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1.0.0</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1.0.0</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LOG_LEVEL</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DEBUG</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INFO</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INFO</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WARNING</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DEBUG_MODE</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true</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false</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false</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false</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FEATURE_​BETA_​BANNER</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true</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true</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false</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false</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MAX_CONNECTIONS</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5</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10</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50</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200</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CACHE_​TTL_​SECONDS</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10</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30</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120</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300</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DATABASE_HOST</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postgres.​dev.​svc.​cluster.​local</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postgres.​test.​svc.​cluster.​local</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postgres.​staging.​svc.​cluster.​local</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postgres.​prod.​svc.​cluster.​local</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API_BASE_URL</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http://​dev.​multi-​env-​app.​local/​api</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http://​test.​multi-​env-​app.​local/​api</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https://​staging.​multi-​env-​app.​example.​com/​api</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https://​multi-​env-​app.​example.​com/​api</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REPLICA_COUNT</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1</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1</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2</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3</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SECRET_KEY</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(auto-​generated)</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(auto-​generated)</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(auto-​generated)</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(kubernetes-​secret)</w:t>
            </w:r>
          </w:p>
        </w:tc>
      </w:tr>
      <w:tr>
        <w:trPr>
          <w:cantSplit w:val="true"/>
        </w:trPr>
        <w:tc>
          <w:tcPr>
            <w:tcW w:type="dxa" w:w="2265"/>
            <w:vAlign w:val="top"/>
          </w:tcPr>
          <w:p>
            <w:pPr>
              <w:keepNext/>
              <w:spacing w:line="240" w:lineRule="auto" w:before="20" w:after="20"/>
              <w:jc w:val="left"/>
            </w:pPr>
            <w:r>
              <w:rPr>
                <w:rFonts w:ascii="Courier New" w:hAnsi="Courier New" w:cs="Courier New" w:eastAsia="Courier New"/>
                <w:b w:val="0"/>
                <w:sz w:val="14"/>
              </w:rPr>
              <w:t>HELM_RELEASE</w:t>
            </w:r>
          </w:p>
        </w:tc>
        <w:tc>
          <w:tcPr>
            <w:tcW w:type="dxa" w:w="1718"/>
            <w:vAlign w:val="top"/>
          </w:tcPr>
          <w:p>
            <w:pPr>
              <w:keepNext/>
              <w:spacing w:line="240" w:lineRule="auto" w:before="20" w:after="20"/>
              <w:jc w:val="left"/>
            </w:pPr>
            <w:r>
              <w:rPr>
                <w:rFonts w:ascii="Times New Roman" w:hAnsi="Times New Roman" w:cs="Times New Roman" w:eastAsia="Times New Roman"/>
                <w:b w:val="0"/>
                <w:i w:val="0"/>
                <w:sz w:val="16"/>
              </w:rPr>
              <w:t>myapp-dev</w:t>
            </w:r>
          </w:p>
        </w:tc>
        <w:tc>
          <w:tcPr>
            <w:tcW w:type="dxa" w:w="1640"/>
            <w:vAlign w:val="top"/>
          </w:tcPr>
          <w:p>
            <w:pPr>
              <w:keepNext/>
              <w:spacing w:line="240" w:lineRule="auto" w:before="20" w:after="20"/>
              <w:jc w:val="left"/>
            </w:pPr>
            <w:r>
              <w:rPr>
                <w:rFonts w:ascii="Times New Roman" w:hAnsi="Times New Roman" w:cs="Times New Roman" w:eastAsia="Times New Roman"/>
                <w:b w:val="0"/>
                <w:i w:val="0"/>
                <w:sz w:val="16"/>
              </w:rPr>
              <w:t>myapp-test</w:t>
            </w:r>
          </w:p>
        </w:tc>
        <w:tc>
          <w:tcPr>
            <w:tcW w:type="dxa" w:w="1796"/>
            <w:vAlign w:val="top"/>
          </w:tcPr>
          <w:p>
            <w:pPr>
              <w:keepNext/>
              <w:spacing w:line="240" w:lineRule="auto" w:before="20" w:after="20"/>
              <w:jc w:val="left"/>
            </w:pPr>
            <w:r>
              <w:rPr>
                <w:rFonts w:ascii="Times New Roman" w:hAnsi="Times New Roman" w:cs="Times New Roman" w:eastAsia="Times New Roman"/>
                <w:b w:val="0"/>
                <w:i w:val="0"/>
                <w:sz w:val="16"/>
              </w:rPr>
              <w:t>myapp-staging</w:t>
            </w:r>
          </w:p>
        </w:tc>
        <w:tc>
          <w:tcPr>
            <w:tcW w:type="dxa" w:w="1609"/>
            <w:vAlign w:val="top"/>
          </w:tcPr>
          <w:p>
            <w:pPr>
              <w:keepNext/>
              <w:spacing w:line="240" w:lineRule="auto" w:before="20" w:after="20"/>
              <w:jc w:val="left"/>
            </w:pPr>
            <w:r>
              <w:rPr>
                <w:rFonts w:ascii="Times New Roman" w:hAnsi="Times New Roman" w:cs="Times New Roman" w:eastAsia="Times New Roman"/>
                <w:b w:val="0"/>
                <w:i w:val="0"/>
                <w:sz w:val="16"/>
              </w:rPr>
              <w:t>myapp-prod</w:t>
            </w:r>
          </w:p>
        </w:tc>
      </w:tr>
      <w:tr>
        <w:trPr>
          <w:cantSplit w:val="true"/>
        </w:trPr>
        <w:tc>
          <w:tcPr>
            <w:tcW w:type="dxa" w:w="2265"/>
            <w:vAlign w:val="top"/>
          </w:tcPr>
          <w:p>
            <w:pPr>
              <w:spacing w:line="240" w:lineRule="auto" w:before="20" w:after="20"/>
              <w:jc w:val="left"/>
            </w:pPr>
            <w:r>
              <w:rPr>
                <w:rFonts w:ascii="Courier New" w:hAnsi="Courier New" w:cs="Courier New" w:eastAsia="Courier New"/>
                <w:b w:val="0"/>
                <w:sz w:val="14"/>
              </w:rPr>
              <w:t>POD_NAMESPACE</w:t>
            </w:r>
          </w:p>
        </w:tc>
        <w:tc>
          <w:tcPr>
            <w:tcW w:type="dxa" w:w="1718"/>
            <w:vAlign w:val="top"/>
          </w:tcPr>
          <w:p>
            <w:pPr>
              <w:spacing w:line="240" w:lineRule="auto" w:before="20" w:after="20"/>
              <w:jc w:val="left"/>
            </w:pPr>
            <w:r>
              <w:rPr>
                <w:rFonts w:ascii="Times New Roman" w:hAnsi="Times New Roman" w:cs="Times New Roman" w:eastAsia="Times New Roman"/>
                <w:b w:val="0"/>
                <w:i w:val="0"/>
                <w:sz w:val="16"/>
              </w:rPr>
              <w:t>dev</w:t>
            </w:r>
          </w:p>
        </w:tc>
        <w:tc>
          <w:tcPr>
            <w:tcW w:type="dxa" w:w="1640"/>
            <w:vAlign w:val="top"/>
          </w:tcPr>
          <w:p>
            <w:pPr>
              <w:spacing w:line="240" w:lineRule="auto" w:before="20" w:after="20"/>
              <w:jc w:val="left"/>
            </w:pPr>
            <w:r>
              <w:rPr>
                <w:rFonts w:ascii="Times New Roman" w:hAnsi="Times New Roman" w:cs="Times New Roman" w:eastAsia="Times New Roman"/>
                <w:b w:val="0"/>
                <w:i w:val="0"/>
                <w:sz w:val="16"/>
              </w:rPr>
              <w:t>test</w:t>
            </w:r>
          </w:p>
        </w:tc>
        <w:tc>
          <w:tcPr>
            <w:tcW w:type="dxa" w:w="1796"/>
            <w:vAlign w:val="top"/>
          </w:tcPr>
          <w:p>
            <w:pPr>
              <w:spacing w:line="240" w:lineRule="auto" w:before="20" w:after="20"/>
              <w:jc w:val="left"/>
            </w:pPr>
            <w:r>
              <w:rPr>
                <w:rFonts w:ascii="Times New Roman" w:hAnsi="Times New Roman" w:cs="Times New Roman" w:eastAsia="Times New Roman"/>
                <w:b w:val="0"/>
                <w:i w:val="0"/>
                <w:sz w:val="16"/>
              </w:rPr>
              <w:t>staging</w:t>
            </w:r>
          </w:p>
        </w:tc>
        <w:tc>
          <w:tcPr>
            <w:tcW w:type="dxa" w:w="1609"/>
            <w:vAlign w:val="top"/>
          </w:tcPr>
          <w:p>
            <w:pPr>
              <w:spacing w:line="240" w:lineRule="auto" w:before="20" w:after="20"/>
              <w:jc w:val="left"/>
            </w:pPr>
            <w:r>
              <w:rPr>
                <w:rFonts w:ascii="Times New Roman" w:hAnsi="Times New Roman" w:cs="Times New Roman" w:eastAsia="Times New Roman"/>
                <w:b w:val="0"/>
                <w:i w:val="0"/>
                <w:sz w:val="16"/>
              </w:rPr>
              <w:t>prod</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 xml:space="preserve">The effect of </w:t>
      </w:r>
      <w:r>
        <w:rPr>
          <w:rFonts w:ascii="Courier New" w:hAnsi="Courier New" w:cs="Courier New" w:eastAsia="Courier New"/>
          <w:b w:val="0"/>
          <w:sz w:val="21"/>
        </w:rPr>
        <w:t>LOG_LEVEL</w:t>
      </w:r>
      <w:r>
        <w:rPr>
          <w:rFonts w:ascii="Times New Roman" w:hAnsi="Times New Roman" w:cs="Times New Roman" w:eastAsia="Times New Roman"/>
          <w:b w:val="0"/>
          <w:i w:val="0"/>
          <w:sz w:val="24"/>
        </w:rPr>
        <w:t xml:space="preserve"> is visible in the logs (Figure 4.6): the development Pod, with the level DEBUG, prints the start-up message of the application and the access log of gunicorn; the production Pod, with the level WARNING, prints only the messages of gunicorn and the access log, and the start-up message of the application is suppressed.</w:t>
      </w:r>
    </w:p>
    <w:p>
      <w:pPr>
        <w:keepNext/>
        <w:keepLines/>
        <w:spacing w:line="240" w:lineRule="auto" w:before="80" w:after="20"/>
        <w:jc w:val="center"/>
      </w:pPr>
      <w:r>
        <w:drawing>
          <wp:inline xmlns:a="http://schemas.openxmlformats.org/drawingml/2006/main" xmlns:pic="http://schemas.openxmlformats.org/drawingml/2006/picture">
            <wp:extent cx="5054346" cy="1810512"/>
            <wp:docPr id="14" name="Picture 14"/>
            <wp:cNvGraphicFramePr>
              <a:graphicFrameLocks noChangeAspect="1"/>
            </wp:cNvGraphicFramePr>
            <a:graphic>
              <a:graphicData uri="http://schemas.openxmlformats.org/drawingml/2006/picture">
                <pic:pic>
                  <pic:nvPicPr>
                    <pic:cNvPr id="0" name="t_logs.png"/>
                    <pic:cNvPicPr/>
                  </pic:nvPicPr>
                  <pic:blipFill>
                    <a:blip r:embed="rId24"/>
                    <a:stretch>
                      <a:fillRect/>
                    </a:stretch>
                  </pic:blipFill>
                  <pic:spPr>
                    <a:xfrm>
                      <a:off x="0" y="0"/>
                      <a:ext cx="5054346" cy="1810512"/>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4.6 – Logs of a development Pod and a production Pod (</w:t>
      </w:r>
      <w:r>
        <w:rPr>
          <w:rFonts w:ascii="Courier New" w:hAnsi="Courier New" w:cs="Courier New" w:eastAsia="Courier New"/>
          <w:b/>
          <w:sz w:val="21"/>
        </w:rPr>
        <w:t>kubectl logs</w:t>
      </w:r>
      <w:r>
        <w:rPr>
          <w:rFonts w:ascii="Times New Roman" w:hAnsi="Times New Roman" w:cs="Times New Roman" w:eastAsia="Times New Roman"/>
          <w:b/>
          <w:i w:val="0"/>
          <w:sz w:val="24"/>
        </w:rPr>
        <w:t>, probe requests omitted)</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4.4</w:t>
        <w:tab/>
      </w:r>
      <w:r>
        <w:rPr>
          <w:rFonts w:ascii="Times New Roman" w:hAnsi="Times New Roman" w:cs="Times New Roman" w:eastAsia="Times New Roman"/>
          <w:b/>
          <w:i w:val="0"/>
          <w:sz w:val="24"/>
        </w:rPr>
        <w:t>Test Cases and Results</w:t>
      </w:r>
    </w:p>
    <w:p>
      <w:pPr>
        <w:keepNext/>
        <w:spacing w:line="360" w:lineRule="auto"/>
        <w:ind w:firstLine="720"/>
        <w:jc w:val="both"/>
      </w:pPr>
      <w:r>
        <w:rPr>
          <w:rFonts w:ascii="Times New Roman" w:hAnsi="Times New Roman" w:cs="Times New Roman" w:eastAsia="Times New Roman"/>
          <w:b w:val="0"/>
          <w:i w:val="0"/>
          <w:sz w:val="24"/>
        </w:rPr>
        <w:t>Table 4.4 lists the test cases and their results; all automated cases passed. The runs behind TC-01 to TC-06 are described below.</w:t>
      </w:r>
    </w:p>
    <w:p>
      <w:pPr>
        <w:keepNext/>
        <w:spacing w:line="240" w:lineRule="auto" w:before="80" w:after="60"/>
        <w:ind w:left="432" w:right="432"/>
        <w:jc w:val="center"/>
      </w:pPr>
      <w:r>
        <w:rPr>
          <w:rFonts w:ascii="Times New Roman" w:hAnsi="Times New Roman" w:cs="Times New Roman" w:eastAsia="Times New Roman"/>
          <w:b/>
          <w:i w:val="0"/>
          <w:sz w:val="24"/>
        </w:rPr>
        <w:t>Table 4.4 – Test cases and results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792"/>
        <w:gridCol w:w="2520"/>
        <w:gridCol w:w="2520"/>
        <w:gridCol w:w="2376"/>
        <w:gridCol w:w="820"/>
      </w:tblGrid>
      <w:tr>
        <w:trPr>
          <w:tblHeader w:val="true"/>
        </w:trPr>
        <w:tc>
          <w:tcPr>
            <w:tcW w:type="dxa" w:w="79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ID</w:t>
            </w:r>
          </w:p>
        </w:tc>
        <w:tc>
          <w:tcPr>
            <w:tcW w:type="dxa" w:w="252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Test</w:t>
            </w:r>
          </w:p>
        </w:tc>
        <w:tc>
          <w:tcPr>
            <w:tcW w:type="dxa" w:w="252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Expected result</w:t>
            </w:r>
          </w:p>
        </w:tc>
        <w:tc>
          <w:tcPr>
            <w:tcW w:type="dxa" w:w="237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Result</w:t>
            </w:r>
          </w:p>
        </w:tc>
        <w:tc>
          <w:tcPr>
            <w:tcW w:type="dxa" w:w="821"/>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Level</w:t>
            </w:r>
          </w:p>
        </w:tc>
      </w:tr>
      <w:tr>
        <w:trPr>
          <w:cantSplit w:val="true"/>
        </w:trPr>
        <w:tc>
          <w:tcPr>
            <w:tcW w:type="dxa" w:w="792"/>
            <w:vAlign w:val="top"/>
          </w:tcPr>
          <w:p>
            <w:pPr>
              <w:keepNext/>
              <w:spacing w:line="240" w:lineRule="auto" w:before="20" w:after="20"/>
              <w:jc w:val="left"/>
            </w:pPr>
            <w:r>
              <w:rPr>
                <w:rFonts w:ascii="Times New Roman" w:hAnsi="Times New Roman" w:cs="Times New Roman" w:eastAsia="Times New Roman"/>
                <w:b w:val="0"/>
                <w:i w:val="0"/>
                <w:sz w:val="17"/>
              </w:rPr>
              <w:t>TC-01</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Application tests (</w:t>
            </w:r>
            <w:r>
              <w:rPr>
                <w:rFonts w:ascii="Courier New" w:hAnsi="Courier New" w:cs="Courier New" w:eastAsia="Courier New"/>
                <w:b w:val="0"/>
                <w:sz w:val="15"/>
              </w:rPr>
              <w:t>tests/​test_​app.​py</w:t>
            </w:r>
            <w:r>
              <w:rPr>
                <w:rFonts w:ascii="Times New Roman" w:hAnsi="Times New Roman" w:cs="Times New Roman" w:eastAsia="Times New Roman"/>
                <w:b w:val="0"/>
                <w:i w:val="0"/>
                <w:sz w:val="17"/>
              </w:rPr>
              <w:t>)</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15 cases pass</w:t>
            </w:r>
          </w:p>
        </w:tc>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15 passed</w:t>
            </w:r>
          </w:p>
        </w:tc>
        <w:tc>
          <w:tcPr>
            <w:tcW w:type="dxa" w:w="821"/>
            <w:vAlign w:val="top"/>
          </w:tcPr>
          <w:p>
            <w:pPr>
              <w:keepNext/>
              <w:spacing w:line="240" w:lineRule="auto" w:before="20" w:after="20"/>
              <w:jc w:val="center"/>
            </w:pPr>
            <w:r>
              <w:rPr>
                <w:rFonts w:ascii="Times New Roman" w:hAnsi="Times New Roman" w:cs="Times New Roman" w:eastAsia="Times New Roman"/>
                <w:b w:val="0"/>
                <w:i w:val="0"/>
                <w:sz w:val="17"/>
              </w:rPr>
              <w:t>B, 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TC-02</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Static configuration tests (values files)</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32 cases pass</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32 passed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B, 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TC-03</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Chart tests with Helm (lint, render, checksum, schema)</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15 cases pass</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15 passed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B, 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TC-04</w:t>
            </w:r>
          </w:p>
        </w:tc>
        <w:tc>
          <w:tcPr>
            <w:tcW w:type="dxa" w:w="2520"/>
            <w:vAlign w:val="top"/>
          </w:tcPr>
          <w:p>
            <w:pPr>
              <w:spacing w:line="240" w:lineRule="auto" w:before="20" w:after="20"/>
              <w:jc w:val="left"/>
            </w:pPr>
            <w:r>
              <w:rPr>
                <w:rFonts w:ascii="Courier New" w:hAnsi="Courier New" w:cs="Courier New" w:eastAsia="Courier New"/>
                <w:b w:val="0"/>
                <w:sz w:val="15"/>
              </w:rPr>
              <w:t>validate-​helm.​sh</w:t>
            </w:r>
            <w:r>
              <w:rPr>
                <w:rFonts w:ascii="Times New Roman" w:hAnsi="Times New Roman" w:cs="Times New Roman" w:eastAsia="Times New Roman"/>
                <w:b w:val="0"/>
                <w:i w:val="0"/>
                <w:sz w:val="17"/>
              </w:rPr>
              <w:t>: lint, render and kubeconform for 4 environments</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 xml:space="preserve">No error; </w:t>
            </w:r>
            <w:r>
              <w:rPr>
                <w:rFonts w:ascii="Courier New" w:hAnsi="Courier New" w:cs="Courier New" w:eastAsia="Courier New"/>
                <w:b w:val="0"/>
                <w:sz w:val="15"/>
              </w:rPr>
              <w:t>APP_ENV</w:t>
            </w:r>
            <w:r>
              <w:rPr>
                <w:rFonts w:ascii="Times New Roman" w:hAnsi="Times New Roman" w:cs="Times New Roman" w:eastAsia="Times New Roman"/>
                <w:b w:val="0"/>
                <w:i w:val="0"/>
                <w:sz w:val="17"/>
              </w:rPr>
              <w:t xml:space="preserve"> rendered correctly; 4 of 4 objects valid per environment</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Passed for all four environments</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B, 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TC-05</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Docker smoke test in CI</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 xml:space="preserve">Container starts; </w:t>
            </w:r>
            <w:r>
              <w:rPr>
                <w:rFonts w:ascii="Courier New" w:hAnsi="Courier New" w:cs="Courier New" w:eastAsia="Courier New"/>
                <w:b w:val="0"/>
                <w:sz w:val="15"/>
              </w:rPr>
              <w:t>/health</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/api/config</w:t>
            </w:r>
            <w:r>
              <w:rPr>
                <w:rFonts w:ascii="Times New Roman" w:hAnsi="Times New Roman" w:cs="Times New Roman" w:eastAsia="Times New Roman"/>
                <w:b w:val="0"/>
                <w:i w:val="0"/>
                <w:sz w:val="17"/>
              </w:rPr>
              <w:t xml:space="preserve"> and the dashboard answer</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Job succeeded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TC-06</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 xml:space="preserve">Live checks </w:t>
            </w:r>
            <w:r>
              <w:rPr>
                <w:rFonts w:ascii="Courier New" w:hAnsi="Courier New" w:cs="Courier New" w:eastAsia="Courier New"/>
                <w:b w:val="0"/>
                <w:sz w:val="15"/>
              </w:rPr>
              <w:t>test-​environments.​sh all</w:t>
            </w:r>
            <w:r>
              <w:rPr>
                <w:rFonts w:ascii="Times New Roman" w:hAnsi="Times New Roman" w:cs="Times New Roman" w:eastAsia="Times New Roman"/>
                <w:b w:val="0"/>
                <w:i w:val="0"/>
                <w:sz w:val="17"/>
              </w:rPr>
              <w:t xml:space="preserve">, including </w:t>
            </w:r>
            <w:r>
              <w:rPr>
                <w:rFonts w:ascii="Courier New" w:hAnsi="Courier New" w:cs="Courier New" w:eastAsia="Courier New"/>
                <w:b w:val="0"/>
                <w:sz w:val="15"/>
              </w:rPr>
              <w:t>helm test</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26 checks pass; test Pod phase Succeeded</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 xml:space="preserve">26 passed, 0 failed; 4 of 4 </w:t>
            </w:r>
            <w:r>
              <w:rPr>
                <w:rFonts w:ascii="Courier New" w:hAnsi="Courier New" w:cs="Courier New" w:eastAsia="Courier New"/>
                <w:b w:val="0"/>
                <w:sz w:val="15"/>
              </w:rPr>
              <w:t>helm test</w:t>
            </w:r>
            <w:r>
              <w:rPr>
                <w:rFonts w:ascii="Times New Roman" w:hAnsi="Times New Roman" w:cs="Times New Roman" w:eastAsia="Times New Roman"/>
                <w:b w:val="0"/>
                <w:i w:val="0"/>
                <w:sz w:val="17"/>
              </w:rPr>
              <w:t xml:space="preserve"> succeeded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TC-07</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Schema rejection of invalid values</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14 invalid inputs are rejected before deployment</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14 of 14 rejected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B</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TC-08</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Upgrade and rollback of development</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Revision 2 shows 1.1.0 and INFO; revision 3 restores 1.0.0 and DEBUG</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As expected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TC-09</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 xml:space="preserve">Upgrade to a non-existent image with </w:t>
            </w:r>
            <w:r>
              <w:rPr>
                <w:rFonts w:ascii="Courier New" w:hAnsi="Courier New" w:cs="Courier New" w:eastAsia="Courier New"/>
                <w:b w:val="0"/>
                <w:sz w:val="15"/>
              </w:rPr>
              <w:t>--atomic</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Rollback to the previous revision; old Pod keeps running</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As expected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TC-10</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Production installed without its Secret</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Pods do not start; the cause is visible in the events</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CreateContainerConfigError; Secret not found</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A</w:t>
            </w:r>
          </w:p>
        </w:tc>
      </w:tr>
      <w:tr>
        <w:trPr>
          <w:cantSplit w:val="true"/>
        </w:trPr>
        <w:tc>
          <w:tcPr>
            <w:tcW w:type="dxa" w:w="792"/>
            <w:vAlign w:val="top"/>
          </w:tcPr>
          <w:p>
            <w:pPr>
              <w:keepNext/>
              <w:spacing w:line="240" w:lineRule="auto" w:before="20" w:after="20"/>
              <w:jc w:val="left"/>
            </w:pPr>
            <w:r>
              <w:rPr>
                <w:rFonts w:ascii="Times New Roman" w:hAnsi="Times New Roman" w:cs="Times New Roman" w:eastAsia="Times New Roman"/>
                <w:b w:val="0"/>
                <w:i w:val="0"/>
                <w:sz w:val="17"/>
              </w:rPr>
              <w:t>TC-11</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Availability during rolling updates (13 runs)</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Measured, not asserted</w:t>
            </w:r>
          </w:p>
        </w:tc>
        <w:tc>
          <w:tcPr>
            <w:tcW w:type="dxa" w:w="2376"/>
            <w:vAlign w:val="top"/>
          </w:tcPr>
          <w:p>
            <w:pPr>
              <w:keepNext/>
              <w:spacing w:line="240" w:lineRule="auto" w:before="20" w:after="20"/>
              <w:jc w:val="left"/>
            </w:pPr>
            <w:r>
              <w:rPr>
                <w:rFonts w:ascii="Times New Roman" w:hAnsi="Times New Roman" w:cs="Times New Roman" w:eastAsia="Times New Roman"/>
                <w:b w:val="0"/>
                <w:i w:val="0"/>
                <w:sz w:val="17"/>
              </w:rPr>
              <w:t>Failed requests found; see Section 4.9</w:t>
            </w:r>
          </w:p>
        </w:tc>
        <w:tc>
          <w:tcPr>
            <w:tcW w:type="dxa" w:w="821"/>
            <w:vAlign w:val="top"/>
          </w:tcPr>
          <w:p>
            <w:pPr>
              <w:keepNext/>
              <w:spacing w:line="240" w:lineRule="auto" w:before="20" w:after="20"/>
              <w:jc w:val="center"/>
            </w:pPr>
            <w:r>
              <w:rPr>
                <w:rFonts w:ascii="Times New Roman" w:hAnsi="Times New Roman" w:cs="Times New Roman" w:eastAsia="Times New Roman"/>
                <w:b w:val="0"/>
                <w:i w:val="0"/>
                <w:sz w:val="17"/>
              </w:rPr>
              <w:t>A</w:t>
            </w:r>
          </w:p>
        </w:tc>
      </w:tr>
      <w:tr>
        <w:trPr>
          <w:cantSplit w:val="true"/>
        </w:trPr>
        <w:tc>
          <w:tcPr>
            <w:tcW w:type="dxa" w:w="792"/>
            <w:vAlign w:val="top"/>
          </w:tcPr>
          <w:p>
            <w:pPr>
              <w:spacing w:line="240" w:lineRule="auto" w:before="20" w:after="20"/>
              <w:jc w:val="left"/>
            </w:pPr>
            <w:r>
              <w:rPr>
                <w:rFonts w:ascii="Times New Roman" w:hAnsi="Times New Roman" w:cs="Times New Roman" w:eastAsia="Times New Roman"/>
                <w:b w:val="0"/>
                <w:i w:val="0"/>
                <w:sz w:val="17"/>
              </w:rPr>
              <w:t>TC-12</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Validation workflow</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All four jobs succeed</w:t>
            </w:r>
          </w:p>
        </w:tc>
        <w:tc>
          <w:tcPr>
            <w:tcW w:type="dxa" w:w="2376"/>
            <w:vAlign w:val="top"/>
          </w:tcPr>
          <w:p>
            <w:pPr>
              <w:spacing w:line="240" w:lineRule="auto" w:before="20" w:after="20"/>
              <w:jc w:val="left"/>
            </w:pPr>
            <w:r>
              <w:rPr>
                <w:rFonts w:ascii="Times New Roman" w:hAnsi="Times New Roman" w:cs="Times New Roman" w:eastAsia="Times New Roman"/>
                <w:b w:val="0"/>
                <w:i w:val="0"/>
                <w:sz w:val="17"/>
              </w:rPr>
              <w:t>Succeeded (run 6)</w:t>
            </w:r>
          </w:p>
        </w:tc>
        <w:tc>
          <w:tcPr>
            <w:tcW w:type="dxa" w:w="821"/>
            <w:vAlign w:val="top"/>
          </w:tcPr>
          <w:p>
            <w:pPr>
              <w:spacing w:line="240" w:lineRule="auto" w:before="20" w:after="20"/>
              <w:jc w:val="center"/>
            </w:pPr>
            <w:r>
              <w:rPr>
                <w:rFonts w:ascii="Times New Roman" w:hAnsi="Times New Roman" w:cs="Times New Roman" w:eastAsia="Times New Roman"/>
                <w:b w:val="0"/>
                <w:i w:val="0"/>
                <w:sz w:val="17"/>
              </w:rPr>
              <w:t>A</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i w:val="0"/>
          <w:sz w:val="24"/>
        </w:rPr>
        <w:t>Unit and configuration tests (TC-01 to TC-03).</w:t>
      </w:r>
      <w:r>
        <w:rPr>
          <w:rFonts w:ascii="Times New Roman" w:hAnsi="Times New Roman" w:cs="Times New Roman" w:eastAsia="Times New Roman"/>
          <w:b w:val="0"/>
          <w:i w:val="0"/>
          <w:sz w:val="24"/>
        </w:rPr>
        <w:t xml:space="preserve"> All 62 pytest cases passed on the development machine in about one and a half seconds (Figure 4.7); the CI job runs the same command with Helm installed, so the cases that need Helm are run there as well.</w:t>
      </w:r>
    </w:p>
    <w:p>
      <w:pPr>
        <w:keepNext/>
        <w:keepLines/>
        <w:spacing w:line="240" w:lineRule="auto" w:before="80" w:after="20"/>
        <w:jc w:val="center"/>
      </w:pPr>
      <w:r>
        <w:drawing>
          <wp:inline xmlns:a="http://schemas.openxmlformats.org/drawingml/2006/main" xmlns:pic="http://schemas.openxmlformats.org/drawingml/2006/picture">
            <wp:extent cx="4821174" cy="706374"/>
            <wp:docPr id="15" name="Picture 15"/>
            <wp:cNvGraphicFramePr>
              <a:graphicFrameLocks noChangeAspect="1"/>
            </wp:cNvGraphicFramePr>
            <a:graphic>
              <a:graphicData uri="http://schemas.openxmlformats.org/drawingml/2006/picture">
                <pic:pic>
                  <pic:nvPicPr>
                    <pic:cNvPr id="0" name="t_pytest.png"/>
                    <pic:cNvPicPr/>
                  </pic:nvPicPr>
                  <pic:blipFill>
                    <a:blip r:embed="rId25"/>
                    <a:stretch>
                      <a:fillRect/>
                    </a:stretch>
                  </pic:blipFill>
                  <pic:spPr>
                    <a:xfrm>
                      <a:off x="0" y="0"/>
                      <a:ext cx="4821174" cy="706374"/>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4.7 – Result of the pytest run on the development machine</w:t>
      </w:r>
    </w:p>
    <w:p>
      <w:pPr>
        <w:spacing w:line="360" w:lineRule="auto"/>
        <w:ind w:firstLine="720"/>
        <w:jc w:val="both"/>
      </w:pPr>
      <w:r>
        <w:rPr>
          <w:rFonts w:ascii="Times New Roman" w:hAnsi="Times New Roman" w:cs="Times New Roman" w:eastAsia="Times New Roman"/>
          <w:b/>
          <w:i w:val="0"/>
          <w:sz w:val="24"/>
        </w:rPr>
        <w:t>Validation without a cluster (TC-04).</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validate-​helm.​sh</w:t>
      </w:r>
      <w:r>
        <w:rPr>
          <w:rFonts w:ascii="Times New Roman" w:hAnsi="Times New Roman" w:cs="Times New Roman" w:eastAsia="Times New Roman"/>
          <w:b w:val="0"/>
          <w:i w:val="0"/>
          <w:sz w:val="24"/>
        </w:rPr>
        <w:t xml:space="preserve"> lints, renders and validates each environment (Figure 4.8). All twelve stages succeeded: </w:t>
      </w:r>
      <w:r>
        <w:rPr>
          <w:rFonts w:ascii="Courier New" w:hAnsi="Courier New" w:cs="Courier New" w:eastAsia="Courier New"/>
          <w:b w:val="0"/>
          <w:sz w:val="21"/>
        </w:rPr>
        <w:t>helm lint --strict</w:t>
      </w:r>
      <w:r>
        <w:rPr>
          <w:rFonts w:ascii="Times New Roman" w:hAnsi="Times New Roman" w:cs="Times New Roman" w:eastAsia="Times New Roman"/>
          <w:b w:val="0"/>
          <w:i w:val="0"/>
          <w:sz w:val="24"/>
        </w:rPr>
        <w:t xml:space="preserve"> reported no failed chart, every environment rendered the expected </w:t>
      </w:r>
      <w:r>
        <w:rPr>
          <w:rFonts w:ascii="Courier New" w:hAnsi="Courier New" w:cs="Courier New" w:eastAsia="Courier New"/>
          <w:b w:val="0"/>
          <w:sz w:val="21"/>
        </w:rPr>
        <w:t>APP_ENV</w:t>
      </w:r>
      <w:r>
        <w:rPr>
          <w:rFonts w:ascii="Times New Roman" w:hAnsi="Times New Roman" w:cs="Times New Roman" w:eastAsia="Times New Roman"/>
          <w:b w:val="0"/>
          <w:i w:val="0"/>
          <w:sz w:val="24"/>
        </w:rPr>
        <w:t>, and kubeconform found four of four objects valid in each environment.</w:t>
      </w:r>
    </w:p>
    <w:p>
      <w:pPr>
        <w:keepNext/>
        <w:keepLines/>
        <w:spacing w:line="240" w:lineRule="auto" w:before="80" w:after="20"/>
        <w:jc w:val="center"/>
      </w:pPr>
      <w:r>
        <w:drawing>
          <wp:inline xmlns:a="http://schemas.openxmlformats.org/drawingml/2006/main" xmlns:pic="http://schemas.openxmlformats.org/drawingml/2006/picture">
            <wp:extent cx="4263771" cy="2929128"/>
            <wp:docPr id="16" name="Picture 16"/>
            <wp:cNvGraphicFramePr>
              <a:graphicFrameLocks noChangeAspect="1"/>
            </wp:cNvGraphicFramePr>
            <a:graphic>
              <a:graphicData uri="http://schemas.openxmlformats.org/drawingml/2006/picture">
                <pic:pic>
                  <pic:nvPicPr>
                    <pic:cNvPr id="0" name="t_validate.png"/>
                    <pic:cNvPicPr/>
                  </pic:nvPicPr>
                  <pic:blipFill>
                    <a:blip r:embed="rId26"/>
                    <a:stretch>
                      <a:fillRect/>
                    </a:stretch>
                  </pic:blipFill>
                  <pic:spPr>
                    <a:xfrm>
                      <a:off x="0" y="0"/>
                      <a:ext cx="4263771" cy="2929128"/>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 xml:space="preserve">Figure 4.8 – Output of </w:t>
      </w:r>
      <w:r>
        <w:rPr>
          <w:rFonts w:ascii="Courier New" w:hAnsi="Courier New" w:cs="Courier New" w:eastAsia="Courier New"/>
          <w:b/>
          <w:sz w:val="21"/>
        </w:rPr>
        <w:t>scripts/​validate-​helm.​sh</w:t>
      </w:r>
      <w:r>
        <w:rPr>
          <w:rFonts w:ascii="Times New Roman" w:hAnsi="Times New Roman" w:cs="Times New Roman" w:eastAsia="Times New Roman"/>
          <w:b/>
          <w:i w:val="0"/>
          <w:sz w:val="24"/>
        </w:rPr>
        <w:t xml:space="preserve"> (the three stages of each environment)</w:t>
      </w:r>
    </w:p>
    <w:p>
      <w:pPr>
        <w:spacing w:line="360" w:lineRule="auto"/>
        <w:ind w:firstLine="720"/>
        <w:jc w:val="both"/>
      </w:pPr>
      <w:r>
        <w:rPr>
          <w:rFonts w:ascii="Times New Roman" w:hAnsi="Times New Roman" w:cs="Times New Roman" w:eastAsia="Times New Roman"/>
          <w:b/>
          <w:i w:val="0"/>
          <w:sz w:val="24"/>
        </w:rPr>
        <w:t>Live checks (TC-06).</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test-​environments.​sh all</w:t>
      </w:r>
      <w:r>
        <w:rPr>
          <w:rFonts w:ascii="Times New Roman" w:hAnsi="Times New Roman" w:cs="Times New Roman" w:eastAsia="Times New Roman"/>
          <w:b w:val="0"/>
          <w:i w:val="0"/>
          <w:sz w:val="24"/>
        </w:rPr>
        <w:t xml:space="preserve"> ran 26 checks on the cluster (Table 4.5): six for each of development, testing and staging and eight for production, which has two more checks, one for the debug mode and one for the source of the secret key. The last check of every environment is </w:t>
      </w:r>
      <w:r>
        <w:rPr>
          <w:rFonts w:ascii="Courier New" w:hAnsi="Courier New" w:cs="Courier New" w:eastAsia="Courier New"/>
          <w:b w:val="0"/>
          <w:sz w:val="21"/>
        </w:rPr>
        <w:t>helm test</w:t>
      </w:r>
      <w:r>
        <w:rPr>
          <w:rFonts w:ascii="Times New Roman" w:hAnsi="Times New Roman" w:cs="Times New Roman" w:eastAsia="Times New Roman"/>
          <w:b w:val="0"/>
          <w:i w:val="0"/>
          <w:sz w:val="24"/>
        </w:rPr>
        <w:t xml:space="preserve">, whose Pod requests </w:t>
      </w:r>
      <w:r>
        <w:rPr>
          <w:rFonts w:ascii="Courier New" w:hAnsi="Courier New" w:cs="Courier New" w:eastAsia="Courier New"/>
          <w:b w:val="0"/>
          <w:sz w:val="21"/>
        </w:rPr>
        <w:t>/health</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/api/config</w:t>
      </w:r>
      <w:r>
        <w:rPr>
          <w:rFonts w:ascii="Times New Roman" w:hAnsi="Times New Roman" w:cs="Times New Roman" w:eastAsia="Times New Roman"/>
          <w:b w:val="0"/>
          <w:i w:val="0"/>
          <w:sz w:val="24"/>
        </w:rPr>
        <w:t xml:space="preserve"> and compares the environment name; all four passed. The complete output is in </w:t>
      </w:r>
      <w:r>
        <w:rPr>
          <w:rFonts w:ascii="Courier New" w:hAnsi="Courier New" w:cs="Courier New" w:eastAsia="Courier New"/>
          <w:b w:val="0"/>
          <w:sz w:val="21"/>
        </w:rPr>
        <w:t>docs/​evidence/​05-​live-​tests.​txt</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05-​helm-​test.​txt</w:t>
      </w:r>
      <w:r>
        <w:rPr>
          <w:rFonts w:ascii="Times New Roman" w:hAnsi="Times New Roman" w:cs="Times New Roman" w:eastAsia="Times New Roman"/>
          <w:b w:val="0"/>
          <w:i w:val="0"/>
          <w:sz w:val="24"/>
        </w:rPr>
        <w:t>.</w:t>
      </w:r>
    </w:p>
    <w:p>
      <w:pPr>
        <w:keepNext/>
        <w:spacing w:line="240" w:lineRule="auto" w:before="80" w:after="60"/>
        <w:ind w:left="432" w:right="432"/>
        <w:jc w:val="center"/>
      </w:pPr>
      <w:r>
        <w:rPr>
          <w:rFonts w:ascii="Times New Roman" w:hAnsi="Times New Roman" w:cs="Times New Roman" w:eastAsia="Times New Roman"/>
          <w:b/>
          <w:i w:val="0"/>
          <w:sz w:val="24"/>
        </w:rPr>
        <w:t>Table 4.5 – Live checks of the four environments (level A; – = check not made)</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3887"/>
        <w:gridCol w:w="1295"/>
        <w:gridCol w:w="1295"/>
        <w:gridCol w:w="1295"/>
        <w:gridCol w:w="1252"/>
      </w:tblGrid>
      <w:tr>
        <w:trPr>
          <w:tblHeader w:val="true"/>
        </w:trPr>
        <w:tc>
          <w:tcPr>
            <w:tcW w:type="dxa" w:w="388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Check</w:t>
            </w:r>
          </w:p>
        </w:tc>
        <w:tc>
          <w:tcPr>
            <w:tcW w:type="dxa" w:w="129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dev</w:t>
            </w:r>
          </w:p>
        </w:tc>
        <w:tc>
          <w:tcPr>
            <w:tcW w:type="dxa" w:w="129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test</w:t>
            </w:r>
          </w:p>
        </w:tc>
        <w:tc>
          <w:tcPr>
            <w:tcW w:type="dxa" w:w="129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staging</w:t>
            </w:r>
          </w:p>
        </w:tc>
        <w:tc>
          <w:tcPr>
            <w:tcW w:type="dxa" w:w="1253"/>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prod</w:t>
            </w:r>
          </w:p>
        </w:tc>
      </w:tr>
      <w:tr>
        <w:trPr>
          <w:cantSplit w:val="true"/>
        </w:trPr>
        <w:tc>
          <w:tcPr>
            <w:tcW w:type="dxa" w:w="3888"/>
            <w:vAlign w:val="top"/>
          </w:tcPr>
          <w:p>
            <w:pPr>
              <w:keepNext/>
              <w:spacing w:line="240" w:lineRule="auto" w:before="20" w:after="20"/>
              <w:jc w:val="left"/>
            </w:pPr>
            <w:r>
              <w:rPr>
                <w:rFonts w:ascii="Times New Roman" w:hAnsi="Times New Roman" w:cs="Times New Roman" w:eastAsia="Times New Roman"/>
                <w:b w:val="0"/>
                <w:i w:val="0"/>
                <w:sz w:val="17"/>
              </w:rPr>
              <w:t>Helm release status is deployed</w:t>
            </w:r>
          </w:p>
        </w:tc>
        <w:tc>
          <w:tcPr>
            <w:tcW w:type="dxa" w:w="1296"/>
            <w:vAlign w:val="top"/>
          </w:tcPr>
          <w:p>
            <w:pPr>
              <w:keepNext/>
              <w:spacing w:line="240" w:lineRule="auto" w:before="20" w:after="20"/>
              <w:jc w:val="center"/>
            </w:pPr>
            <w:r>
              <w:rPr>
                <w:rFonts w:ascii="Times New Roman" w:hAnsi="Times New Roman" w:cs="Times New Roman" w:eastAsia="Times New Roman"/>
                <w:b w:val="0"/>
                <w:i w:val="0"/>
                <w:sz w:val="17"/>
              </w:rPr>
              <w:t>PASS</w:t>
            </w:r>
          </w:p>
        </w:tc>
        <w:tc>
          <w:tcPr>
            <w:tcW w:type="dxa" w:w="1296"/>
            <w:vAlign w:val="top"/>
          </w:tcPr>
          <w:p>
            <w:pPr>
              <w:keepNext/>
              <w:spacing w:line="240" w:lineRule="auto" w:before="20" w:after="20"/>
              <w:jc w:val="center"/>
            </w:pPr>
            <w:r>
              <w:rPr>
                <w:rFonts w:ascii="Times New Roman" w:hAnsi="Times New Roman" w:cs="Times New Roman" w:eastAsia="Times New Roman"/>
                <w:b w:val="0"/>
                <w:i w:val="0"/>
                <w:sz w:val="17"/>
              </w:rPr>
              <w:t>PASS</w:t>
            </w:r>
          </w:p>
        </w:tc>
        <w:tc>
          <w:tcPr>
            <w:tcW w:type="dxa" w:w="1296"/>
            <w:vAlign w:val="top"/>
          </w:tcPr>
          <w:p>
            <w:pPr>
              <w:keepNext/>
              <w:spacing w:line="240" w:lineRule="auto" w:before="20" w:after="20"/>
              <w:jc w:val="center"/>
            </w:pPr>
            <w:r>
              <w:rPr>
                <w:rFonts w:ascii="Times New Roman" w:hAnsi="Times New Roman" w:cs="Times New Roman" w:eastAsia="Times New Roman"/>
                <w:b w:val="0"/>
                <w:i w:val="0"/>
                <w:sz w:val="17"/>
              </w:rPr>
              <w:t>PASS</w:t>
            </w:r>
          </w:p>
        </w:tc>
        <w:tc>
          <w:tcPr>
            <w:tcW w:type="dxa" w:w="1253"/>
            <w:vAlign w:val="top"/>
          </w:tcPr>
          <w:p>
            <w:pPr>
              <w:keepNext/>
              <w:spacing w:line="240" w:lineRule="auto" w:before="20" w:after="20"/>
              <w:jc w:val="center"/>
            </w:pPr>
            <w:r>
              <w:rPr>
                <w:rFonts w:ascii="Times New Roman" w:hAnsi="Times New Roman" w:cs="Times New Roman" w:eastAsia="Times New Roman"/>
                <w:b w:val="0"/>
                <w:i w:val="0"/>
                <w:sz w:val="17"/>
              </w:rPr>
              <w:t>PASS</w:t>
            </w:r>
          </w:p>
        </w:tc>
      </w:tr>
      <w:tr>
        <w:trPr>
          <w:cantSplit w:val="true"/>
        </w:trPr>
        <w:tc>
          <w:tcPr>
            <w:tcW w:type="dxa" w:w="3888"/>
            <w:vAlign w:val="top"/>
          </w:tcPr>
          <w:p>
            <w:pPr>
              <w:spacing w:line="240" w:lineRule="auto" w:before="20" w:after="20"/>
              <w:jc w:val="left"/>
            </w:pPr>
            <w:r>
              <w:rPr>
                <w:rFonts w:ascii="Times New Roman" w:hAnsi="Times New Roman" w:cs="Times New Roman" w:eastAsia="Times New Roman"/>
                <w:b w:val="0"/>
                <w:i w:val="0"/>
                <w:sz w:val="17"/>
              </w:rPr>
              <w:t>Replicas ready</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(1/1)</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(1/1)</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(2/2)</w:t>
            </w:r>
          </w:p>
        </w:tc>
        <w:tc>
          <w:tcPr>
            <w:tcW w:type="dxa" w:w="1253"/>
            <w:vAlign w:val="top"/>
          </w:tcPr>
          <w:p>
            <w:pPr>
              <w:spacing w:line="240" w:lineRule="auto" w:before="20" w:after="20"/>
              <w:jc w:val="center"/>
            </w:pPr>
            <w:r>
              <w:rPr>
                <w:rFonts w:ascii="Times New Roman" w:hAnsi="Times New Roman" w:cs="Times New Roman" w:eastAsia="Times New Roman"/>
                <w:b w:val="0"/>
                <w:i w:val="0"/>
                <w:sz w:val="17"/>
              </w:rPr>
              <w:t>PASS (3/3)</w:t>
            </w:r>
          </w:p>
        </w:tc>
      </w:tr>
      <w:tr>
        <w:trPr>
          <w:cantSplit w:val="true"/>
        </w:trPr>
        <w:tc>
          <w:tcPr>
            <w:tcW w:type="dxa" w:w="3888"/>
            <w:vAlign w:val="top"/>
          </w:tcPr>
          <w:p>
            <w:pPr>
              <w:spacing w:line="240" w:lineRule="auto" w:before="20" w:after="20"/>
              <w:jc w:val="left"/>
            </w:pPr>
            <w:r>
              <w:rPr>
                <w:rFonts w:ascii="Courier New" w:hAnsi="Courier New" w:cs="Courier New" w:eastAsia="Courier New"/>
                <w:b w:val="0"/>
                <w:sz w:val="15"/>
              </w:rPr>
              <w:t>APP_ENV</w:t>
            </w:r>
            <w:r>
              <w:rPr>
                <w:rFonts w:ascii="Times New Roman" w:hAnsi="Times New Roman" w:cs="Times New Roman" w:eastAsia="Times New Roman"/>
                <w:b w:val="0"/>
                <w:i w:val="0"/>
                <w:sz w:val="17"/>
              </w:rPr>
              <w:t xml:space="preserve"> equals the expected value</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(development)</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(testing)</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(staging)</w:t>
            </w:r>
          </w:p>
        </w:tc>
        <w:tc>
          <w:tcPr>
            <w:tcW w:type="dxa" w:w="1253"/>
            <w:vAlign w:val="top"/>
          </w:tcPr>
          <w:p>
            <w:pPr>
              <w:spacing w:line="240" w:lineRule="auto" w:before="20" w:after="20"/>
              <w:jc w:val="center"/>
            </w:pPr>
            <w:r>
              <w:rPr>
                <w:rFonts w:ascii="Times New Roman" w:hAnsi="Times New Roman" w:cs="Times New Roman" w:eastAsia="Times New Roman"/>
                <w:b w:val="0"/>
                <w:i w:val="0"/>
                <w:sz w:val="17"/>
              </w:rPr>
              <w:t>PASS (production)</w:t>
            </w:r>
          </w:p>
        </w:tc>
      </w:tr>
      <w:tr>
        <w:trPr>
          <w:cantSplit w:val="true"/>
        </w:trPr>
        <w:tc>
          <w:tcPr>
            <w:tcW w:type="dxa" w:w="3888"/>
            <w:vAlign w:val="top"/>
          </w:tcPr>
          <w:p>
            <w:pPr>
              <w:spacing w:line="240" w:lineRule="auto" w:before="20" w:after="20"/>
              <w:jc w:val="left"/>
            </w:pPr>
            <w:r>
              <w:rPr>
                <w:rFonts w:ascii="Courier New" w:hAnsi="Courier New" w:cs="Courier New" w:eastAsia="Courier New"/>
                <w:b w:val="0"/>
                <w:sz w:val="15"/>
              </w:rPr>
              <w:t>REPLICA_COUNT</w:t>
            </w:r>
            <w:r>
              <w:rPr>
                <w:rFonts w:ascii="Times New Roman" w:hAnsi="Times New Roman" w:cs="Times New Roman" w:eastAsia="Times New Roman"/>
                <w:b w:val="0"/>
                <w:i w:val="0"/>
                <w:sz w:val="17"/>
              </w:rPr>
              <w:t xml:space="preserve"> in the ConfigMap equals the Deployment</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(1)</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(1)</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 (2)</w:t>
            </w:r>
          </w:p>
        </w:tc>
        <w:tc>
          <w:tcPr>
            <w:tcW w:type="dxa" w:w="1253"/>
            <w:vAlign w:val="top"/>
          </w:tcPr>
          <w:p>
            <w:pPr>
              <w:spacing w:line="240" w:lineRule="auto" w:before="20" w:after="20"/>
              <w:jc w:val="center"/>
            </w:pPr>
            <w:r>
              <w:rPr>
                <w:rFonts w:ascii="Times New Roman" w:hAnsi="Times New Roman" w:cs="Times New Roman" w:eastAsia="Times New Roman"/>
                <w:b w:val="0"/>
                <w:i w:val="0"/>
                <w:sz w:val="17"/>
              </w:rPr>
              <w:t>PASS (3)</w:t>
            </w:r>
          </w:p>
        </w:tc>
      </w:tr>
      <w:tr>
        <w:trPr>
          <w:cantSplit w:val="true"/>
        </w:trPr>
        <w:tc>
          <w:tcPr>
            <w:tcW w:type="dxa" w:w="3888"/>
            <w:vAlign w:val="top"/>
          </w:tcPr>
          <w:p>
            <w:pPr>
              <w:spacing w:line="240" w:lineRule="auto" w:before="20" w:after="20"/>
              <w:jc w:val="left"/>
            </w:pPr>
            <w:r>
              <w:rPr>
                <w:rFonts w:ascii="Courier New" w:hAnsi="Courier New" w:cs="Courier New" w:eastAsia="Courier New"/>
                <w:b w:val="0"/>
                <w:sz w:val="15"/>
              </w:rPr>
              <w:t>/health</w:t>
            </w:r>
            <w:r>
              <w:rPr>
                <w:rFonts w:ascii="Times New Roman" w:hAnsi="Times New Roman" w:cs="Times New Roman" w:eastAsia="Times New Roman"/>
                <w:b w:val="0"/>
                <w:i w:val="0"/>
                <w:sz w:val="17"/>
              </w:rPr>
              <w:t xml:space="preserve"> returns ok</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w:t>
            </w:r>
          </w:p>
        </w:tc>
        <w:tc>
          <w:tcPr>
            <w:tcW w:type="dxa" w:w="1253"/>
            <w:vAlign w:val="top"/>
          </w:tcPr>
          <w:p>
            <w:pPr>
              <w:spacing w:line="240" w:lineRule="auto" w:before="20" w:after="20"/>
              <w:jc w:val="center"/>
            </w:pPr>
            <w:r>
              <w:rPr>
                <w:rFonts w:ascii="Times New Roman" w:hAnsi="Times New Roman" w:cs="Times New Roman" w:eastAsia="Times New Roman"/>
                <w:b w:val="0"/>
                <w:i w:val="0"/>
                <w:sz w:val="17"/>
              </w:rPr>
              <w:t>PASS</w:t>
            </w:r>
          </w:p>
        </w:tc>
      </w:tr>
      <w:tr>
        <w:trPr>
          <w:cantSplit w:val="true"/>
        </w:trPr>
        <w:tc>
          <w:tcPr>
            <w:tcW w:type="dxa" w:w="3888"/>
            <w:vAlign w:val="top"/>
          </w:tcPr>
          <w:p>
            <w:pPr>
              <w:spacing w:line="240" w:lineRule="auto" w:before="20" w:after="20"/>
              <w:jc w:val="left"/>
            </w:pPr>
            <w:r>
              <w:rPr>
                <w:rFonts w:ascii="Times New Roman" w:hAnsi="Times New Roman" w:cs="Times New Roman" w:eastAsia="Times New Roman"/>
                <w:b w:val="0"/>
                <w:i w:val="0"/>
                <w:sz w:val="17"/>
              </w:rPr>
              <w:t xml:space="preserve">Production </w:t>
            </w:r>
            <w:r>
              <w:rPr>
                <w:rFonts w:ascii="Courier New" w:hAnsi="Courier New" w:cs="Courier New" w:eastAsia="Courier New"/>
                <w:b w:val="0"/>
                <w:sz w:val="15"/>
              </w:rPr>
              <w:t>DEBUG_MODE</w:t>
            </w:r>
            <w:r>
              <w:rPr>
                <w:rFonts w:ascii="Times New Roman" w:hAnsi="Times New Roman" w:cs="Times New Roman" w:eastAsia="Times New Roman"/>
                <w:b w:val="0"/>
                <w:i w:val="0"/>
                <w:sz w:val="17"/>
              </w:rPr>
              <w:t xml:space="preserve"> is False</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w:t>
            </w:r>
          </w:p>
        </w:tc>
        <w:tc>
          <w:tcPr>
            <w:tcW w:type="dxa" w:w="1253"/>
            <w:vAlign w:val="top"/>
          </w:tcPr>
          <w:p>
            <w:pPr>
              <w:spacing w:line="240" w:lineRule="auto" w:before="20" w:after="20"/>
              <w:jc w:val="center"/>
            </w:pPr>
            <w:r>
              <w:rPr>
                <w:rFonts w:ascii="Times New Roman" w:hAnsi="Times New Roman" w:cs="Times New Roman" w:eastAsia="Times New Roman"/>
                <w:b w:val="0"/>
                <w:i w:val="0"/>
                <w:sz w:val="17"/>
              </w:rPr>
              <w:t>PASS</w:t>
            </w:r>
          </w:p>
        </w:tc>
      </w:tr>
      <w:tr>
        <w:trPr>
          <w:cantSplit w:val="true"/>
        </w:trPr>
        <w:tc>
          <w:tcPr>
            <w:tcW w:type="dxa" w:w="3888"/>
            <w:vAlign w:val="top"/>
          </w:tcPr>
          <w:p>
            <w:pPr>
              <w:keepNext/>
              <w:spacing w:line="240" w:lineRule="auto" w:before="20" w:after="20"/>
              <w:jc w:val="left"/>
            </w:pPr>
            <w:r>
              <w:rPr>
                <w:rFonts w:ascii="Times New Roman" w:hAnsi="Times New Roman" w:cs="Times New Roman" w:eastAsia="Times New Roman"/>
                <w:b w:val="0"/>
                <w:i w:val="0"/>
                <w:sz w:val="17"/>
              </w:rPr>
              <w:t xml:space="preserve">Production </w:t>
            </w:r>
            <w:r>
              <w:rPr>
                <w:rFonts w:ascii="Courier New" w:hAnsi="Courier New" w:cs="Courier New" w:eastAsia="Courier New"/>
                <w:b w:val="0"/>
                <w:sz w:val="15"/>
              </w:rPr>
              <w:t>SECRET_KEY</w:t>
            </w:r>
            <w:r>
              <w:rPr>
                <w:rFonts w:ascii="Times New Roman" w:hAnsi="Times New Roman" w:cs="Times New Roman" w:eastAsia="Times New Roman"/>
                <w:b w:val="0"/>
                <w:i w:val="0"/>
                <w:sz w:val="17"/>
              </w:rPr>
              <w:t xml:space="preserve"> comes from a Secret</w:t>
            </w:r>
          </w:p>
        </w:tc>
        <w:tc>
          <w:tcPr>
            <w:tcW w:type="dxa" w:w="1296"/>
            <w:vAlign w:val="top"/>
          </w:tcPr>
          <w:p>
            <w:pPr>
              <w:keepNext/>
              <w:spacing w:line="240" w:lineRule="auto" w:before="20" w:after="20"/>
              <w:jc w:val="center"/>
            </w:pPr>
            <w:r>
              <w:rPr>
                <w:rFonts w:ascii="Times New Roman" w:hAnsi="Times New Roman" w:cs="Times New Roman" w:eastAsia="Times New Roman"/>
                <w:b w:val="0"/>
                <w:i w:val="0"/>
                <w:sz w:val="17"/>
              </w:rPr>
              <w:t>–</w:t>
            </w:r>
          </w:p>
        </w:tc>
        <w:tc>
          <w:tcPr>
            <w:tcW w:type="dxa" w:w="1296"/>
            <w:vAlign w:val="top"/>
          </w:tcPr>
          <w:p>
            <w:pPr>
              <w:keepNext/>
              <w:spacing w:line="240" w:lineRule="auto" w:before="20" w:after="20"/>
              <w:jc w:val="center"/>
            </w:pPr>
            <w:r>
              <w:rPr>
                <w:rFonts w:ascii="Times New Roman" w:hAnsi="Times New Roman" w:cs="Times New Roman" w:eastAsia="Times New Roman"/>
                <w:b w:val="0"/>
                <w:i w:val="0"/>
                <w:sz w:val="17"/>
              </w:rPr>
              <w:t>–</w:t>
            </w:r>
          </w:p>
        </w:tc>
        <w:tc>
          <w:tcPr>
            <w:tcW w:type="dxa" w:w="1296"/>
            <w:vAlign w:val="top"/>
          </w:tcPr>
          <w:p>
            <w:pPr>
              <w:keepNext/>
              <w:spacing w:line="240" w:lineRule="auto" w:before="20" w:after="20"/>
              <w:jc w:val="center"/>
            </w:pPr>
            <w:r>
              <w:rPr>
                <w:rFonts w:ascii="Times New Roman" w:hAnsi="Times New Roman" w:cs="Times New Roman" w:eastAsia="Times New Roman"/>
                <w:b w:val="0"/>
                <w:i w:val="0"/>
                <w:sz w:val="17"/>
              </w:rPr>
              <w:t>–</w:t>
            </w:r>
          </w:p>
        </w:tc>
        <w:tc>
          <w:tcPr>
            <w:tcW w:type="dxa" w:w="1253"/>
            <w:vAlign w:val="top"/>
          </w:tcPr>
          <w:p>
            <w:pPr>
              <w:keepNext/>
              <w:spacing w:line="240" w:lineRule="auto" w:before="20" w:after="20"/>
              <w:jc w:val="center"/>
            </w:pPr>
            <w:r>
              <w:rPr>
                <w:rFonts w:ascii="Times New Roman" w:hAnsi="Times New Roman" w:cs="Times New Roman" w:eastAsia="Times New Roman"/>
                <w:b w:val="0"/>
                <w:i w:val="0"/>
                <w:sz w:val="17"/>
              </w:rPr>
              <w:t>PASS</w:t>
            </w:r>
          </w:p>
        </w:tc>
      </w:tr>
      <w:tr>
        <w:trPr>
          <w:cantSplit w:val="true"/>
        </w:trPr>
        <w:tc>
          <w:tcPr>
            <w:tcW w:type="dxa" w:w="3888"/>
            <w:vAlign w:val="top"/>
          </w:tcPr>
          <w:p>
            <w:pPr>
              <w:spacing w:line="240" w:lineRule="auto" w:before="20" w:after="20"/>
              <w:jc w:val="left"/>
            </w:pPr>
            <w:r>
              <w:rPr>
                <w:rFonts w:ascii="Courier New" w:hAnsi="Courier New" w:cs="Courier New" w:eastAsia="Courier New"/>
                <w:b w:val="0"/>
                <w:sz w:val="15"/>
              </w:rPr>
              <w:t>helm test</w:t>
            </w:r>
            <w:r>
              <w:rPr>
                <w:rFonts w:ascii="Times New Roman" w:hAnsi="Times New Roman" w:cs="Times New Roman" w:eastAsia="Times New Roman"/>
                <w:b w:val="0"/>
                <w:i w:val="0"/>
                <w:sz w:val="17"/>
              </w:rPr>
              <w:t xml:space="preserve"> of the release</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w:t>
            </w:r>
          </w:p>
        </w:tc>
        <w:tc>
          <w:tcPr>
            <w:tcW w:type="dxa" w:w="1296"/>
            <w:vAlign w:val="top"/>
          </w:tcPr>
          <w:p>
            <w:pPr>
              <w:spacing w:line="240" w:lineRule="auto" w:before="20" w:after="20"/>
              <w:jc w:val="center"/>
            </w:pPr>
            <w:r>
              <w:rPr>
                <w:rFonts w:ascii="Times New Roman" w:hAnsi="Times New Roman" w:cs="Times New Roman" w:eastAsia="Times New Roman"/>
                <w:b w:val="0"/>
                <w:i w:val="0"/>
                <w:sz w:val="17"/>
              </w:rPr>
              <w:t>PASS</w:t>
            </w:r>
          </w:p>
        </w:tc>
        <w:tc>
          <w:tcPr>
            <w:tcW w:type="dxa" w:w="1253"/>
            <w:vAlign w:val="top"/>
          </w:tcPr>
          <w:p>
            <w:pPr>
              <w:spacing w:line="240" w:lineRule="auto" w:before="20" w:after="20"/>
              <w:jc w:val="center"/>
            </w:pPr>
            <w:r>
              <w:rPr>
                <w:rFonts w:ascii="Times New Roman" w:hAnsi="Times New Roman" w:cs="Times New Roman" w:eastAsia="Times New Roman"/>
                <w:b w:val="0"/>
                <w:i w:val="0"/>
                <w:sz w:val="17"/>
              </w:rPr>
              <w:t>PASS</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A test that never fails proves little, so the suite was also checked from the other side: the 14 invalid inputs of Section 4.6 are rejected, the two failures of Section 4.8 are detected, and the availability experiment of Section 4.9 was designed to find a problem and found one. The automated cases cannot detect what they do not test: they do not measure traffic, scan the image or cover Minikube and Windows.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4.5</w:t>
        <w:tab/>
      </w:r>
      <w:r>
        <w:rPr>
          <w:rFonts w:ascii="Times New Roman" w:hAnsi="Times New Roman" w:cs="Times New Roman" w:eastAsia="Times New Roman"/>
          <w:b/>
          <w:i w:val="0"/>
          <w:sz w:val="24"/>
        </w:rPr>
        <w:t>Reduction of Duplicated Configuration</w:t>
      </w:r>
    </w:p>
    <w:p>
      <w:pPr>
        <w:keepNext/>
        <w:spacing w:line="360" w:lineRule="auto"/>
        <w:ind w:firstLine="720"/>
        <w:jc w:val="both"/>
      </w:pPr>
      <w:r>
        <w:rPr>
          <w:rFonts w:ascii="Times New Roman" w:hAnsi="Times New Roman" w:cs="Times New Roman" w:eastAsia="Times New Roman"/>
          <w:b w:val="0"/>
          <w:i w:val="0"/>
          <w:sz w:val="24"/>
        </w:rPr>
        <w:t xml:space="preserve">To make the argument for the chart measurable, the effort of keeping </w:t>
      </w:r>
      <w:r>
        <w:rPr>
          <w:rFonts w:ascii="Times New Roman" w:hAnsi="Times New Roman" w:cs="Times New Roman" w:eastAsia="Times New Roman"/>
          <w:b w:val="0"/>
          <w:i/>
          <w:sz w:val="24"/>
        </w:rPr>
        <w:t>E</w:t>
      </w:r>
      <w:r>
        <w:rPr>
          <w:rFonts w:ascii="Times New Roman" w:hAnsi="Times New Roman" w:cs="Times New Roman" w:eastAsia="Times New Roman"/>
          <w:b w:val="0"/>
          <w:i w:val="0"/>
          <w:sz w:val="24"/>
        </w:rPr>
        <w:t xml:space="preserve"> environments consistent is modelled by the number of lines that must be maintained (level C; lines are only a proxy for effort). Copied manifests need R lines for every environment; the chart has one fixed part, T lines of templates and V lines of default values, and every environment adds a values file of d lines:</w:t>
      </w:r>
    </w:p>
    <w:p>
      <w:pPr>
        <w:keepLines/>
        <w:tabs>
          <w:tab w:pos="4514" w:val="center"/>
          <w:tab w:pos="9029" w:val="right"/>
        </w:tabs>
        <w:spacing w:line="360" w:lineRule="auto" w:before="40" w:after="40"/>
        <w:jc w:val="left"/>
      </w:pPr>
      <w:r>
        <w:rPr>
          <w:rFonts w:ascii="Times New Roman" w:hAnsi="Times New Roman" w:cs="Times New Roman" w:eastAsia="Times New Roman"/>
          <w:sz w:val="24"/>
        </w:rPr>
        <w:tab/>
      </w:r>
      <w:r>
        <w:rPr>
          <w:rFonts w:ascii="Times New Roman" w:hAnsi="Times New Roman" w:cs="Times New Roman" w:eastAsia="Times New Roman"/>
          <w:b w:val="0"/>
          <w:i w:val="0"/>
          <w:sz w:val="24"/>
        </w:rPr>
        <w:t>L</w:t>
      </w:r>
      <w:r>
        <w:rPr>
          <w:rFonts w:ascii="Times New Roman" w:hAnsi="Times New Roman" w:cs="Times New Roman" w:eastAsia="Times New Roman"/>
          <w:b w:val="0"/>
          <w:i w:val="0"/>
          <w:sz w:val="24"/>
          <w:vertAlign w:val="subscript"/>
        </w:rPr>
        <w:t>copy</w:t>
      </w:r>
      <w:r>
        <w:rPr>
          <w:rFonts w:ascii="Times New Roman" w:hAnsi="Times New Roman" w:cs="Times New Roman" w:eastAsia="Times New Roman"/>
          <w:b w:val="0"/>
          <w:i w:val="0"/>
          <w:sz w:val="24"/>
        </w:rPr>
        <w:t>(E) = E · R</w:t>
      </w:r>
      <w:r>
        <w:rPr>
          <w:rFonts w:ascii="Times New Roman" w:hAnsi="Times New Roman" w:cs="Times New Roman" w:eastAsia="Times New Roman"/>
          <w:sz w:val="24"/>
        </w:rPr>
        <w:tab/>
        <w:t>(4.1)</w:t>
      </w:r>
    </w:p>
    <w:p>
      <w:pPr>
        <w:keepLines/>
        <w:tabs>
          <w:tab w:pos="4514" w:val="center"/>
          <w:tab w:pos="9029" w:val="right"/>
        </w:tabs>
        <w:spacing w:line="360" w:lineRule="auto" w:before="40" w:after="40"/>
        <w:jc w:val="left"/>
      </w:pPr>
      <w:r>
        <w:rPr>
          <w:rFonts w:ascii="Times New Roman" w:hAnsi="Times New Roman" w:cs="Times New Roman" w:eastAsia="Times New Roman"/>
          <w:sz w:val="24"/>
        </w:rPr>
        <w:tab/>
      </w:r>
      <w:r>
        <w:rPr>
          <w:rFonts w:ascii="Times New Roman" w:hAnsi="Times New Roman" w:cs="Times New Roman" w:eastAsia="Times New Roman"/>
          <w:b w:val="0"/>
          <w:i w:val="0"/>
          <w:sz w:val="24"/>
        </w:rPr>
        <w:t>L</w:t>
      </w:r>
      <w:r>
        <w:rPr>
          <w:rFonts w:ascii="Times New Roman" w:hAnsi="Times New Roman" w:cs="Times New Roman" w:eastAsia="Times New Roman"/>
          <w:b w:val="0"/>
          <w:i w:val="0"/>
          <w:sz w:val="24"/>
          <w:vertAlign w:val="subscript"/>
        </w:rPr>
        <w:t>chart</w:t>
      </w:r>
      <w:r>
        <w:rPr>
          <w:rFonts w:ascii="Times New Roman" w:hAnsi="Times New Roman" w:cs="Times New Roman" w:eastAsia="Times New Roman"/>
          <w:b w:val="0"/>
          <w:i w:val="0"/>
          <w:sz w:val="24"/>
        </w:rPr>
        <w:t>(E) = T + V + E · d</w:t>
      </w:r>
      <w:r>
        <w:rPr>
          <w:rFonts w:ascii="Times New Roman" w:hAnsi="Times New Roman" w:cs="Times New Roman" w:eastAsia="Times New Roman"/>
          <w:sz w:val="24"/>
        </w:rPr>
        <w:tab/>
        <w:t>(4.2)</w:t>
      </w:r>
    </w:p>
    <w:p>
      <w:pPr>
        <w:keepNext/>
        <w:spacing w:line="360" w:lineRule="auto"/>
        <w:ind w:firstLine="720"/>
        <w:jc w:val="both"/>
      </w:pPr>
      <w:r>
        <w:rPr>
          <w:rFonts w:ascii="Times New Roman" w:hAnsi="Times New Roman" w:cs="Times New Roman" w:eastAsia="Times New Roman"/>
          <w:b w:val="0"/>
          <w:i w:val="0"/>
          <w:sz w:val="24"/>
        </w:rPr>
        <w:t>The chart needs fewer lines than copies as soon as E exceeds the break-even number of Equation (4.3).</w:t>
      </w:r>
    </w:p>
    <w:p>
      <w:pPr>
        <w:keepLines/>
        <w:tabs>
          <w:tab w:pos="4514" w:val="center"/>
          <w:tab w:pos="9029" w:val="right"/>
        </w:tabs>
        <w:spacing w:line="360" w:lineRule="auto" w:before="40" w:after="40"/>
        <w:jc w:val="left"/>
      </w:pPr>
      <w:r>
        <w:rPr>
          <w:rFonts w:ascii="Times New Roman" w:hAnsi="Times New Roman" w:cs="Times New Roman" w:eastAsia="Times New Roman"/>
          <w:sz w:val="24"/>
        </w:rPr>
        <w:tab/>
      </w:r>
      <w:r>
        <w:rPr>
          <w:rFonts w:ascii="Times New Roman" w:hAnsi="Times New Roman" w:cs="Times New Roman" w:eastAsia="Times New Roman"/>
          <w:b w:val="0"/>
          <w:i w:val="0"/>
          <w:sz w:val="24"/>
        </w:rPr>
        <w:t>E* = (T + V) / (R − d)</w:t>
      </w:r>
      <w:r>
        <w:rPr>
          <w:rFonts w:ascii="Times New Roman" w:hAnsi="Times New Roman" w:cs="Times New Roman" w:eastAsia="Times New Roman"/>
          <w:sz w:val="24"/>
        </w:rPr>
        <w:tab/>
        <w:t>(4.3)</w:t>
      </w:r>
    </w:p>
    <w:p>
      <w:pPr>
        <w:spacing w:line="360" w:lineRule="auto"/>
        <w:ind w:firstLine="720"/>
        <w:jc w:val="both"/>
      </w:pPr>
      <w:r>
        <w:rPr>
          <w:rFonts w:ascii="Times New Roman" w:hAnsi="Times New Roman" w:cs="Times New Roman" w:eastAsia="Times New Roman"/>
          <w:b w:val="0"/>
          <w:i w:val="0"/>
          <w:sz w:val="24"/>
        </w:rPr>
        <w:t xml:space="preserve">Counted from the repository, T = 186 lines (five templates including the test), V = 98 lines, R = 177.5 lines (the average rendered size, Table 3.8) and d = 31.75 lines (the average size of the environment files). The break-even number is E* = 1.95, or 2.59 if the schema (75 lines) and </w:t>
      </w:r>
      <w:r>
        <w:rPr>
          <w:rFonts w:ascii="Courier New" w:hAnsi="Courier New" w:cs="Courier New" w:eastAsia="Courier New"/>
          <w:b w:val="0"/>
          <w:sz w:val="21"/>
        </w:rPr>
        <w:t>Chart.yaml</w:t>
      </w:r>
      <w:r>
        <w:rPr>
          <w:rFonts w:ascii="Times New Roman" w:hAnsi="Times New Roman" w:cs="Times New Roman" w:eastAsia="Times New Roman"/>
          <w:b w:val="0"/>
          <w:i w:val="0"/>
          <w:sz w:val="24"/>
        </w:rPr>
        <w:t xml:space="preserve"> (18 lines) count as fixed cost; the chart is therefore smaller than copies from the third environment onwards. For the four environments, copies would amount to 710 lines and the chart to 411 lines, which is 42 % fewer (29 % fewer with schema and metadata); a fifth environment would add 31.75 lines instead of 177.5, a saving of 82 % per additional environment (Figure 4.9). The model shows the size of the maintained text, not the time a change takes; its more important consequence is qualitative: a template is changed once, and the differences between the environments are visible as the few lines of a values file.</w:t>
      </w:r>
    </w:p>
    <w:p>
      <w:pPr>
        <w:keepNext/>
        <w:keepLines/>
        <w:spacing w:line="240" w:lineRule="auto" w:before="80" w:after="20"/>
        <w:jc w:val="center"/>
      </w:pPr>
      <w:r>
        <w:drawing>
          <wp:inline xmlns:a="http://schemas.openxmlformats.org/drawingml/2006/main" xmlns:pic="http://schemas.openxmlformats.org/drawingml/2006/picture">
            <wp:extent cx="4572000" cy="2115967"/>
            <wp:docPr id="17" name="Picture 17"/>
            <wp:cNvGraphicFramePr>
              <a:graphicFrameLocks noChangeAspect="1"/>
            </wp:cNvGraphicFramePr>
            <a:graphic>
              <a:graphicData uri="http://schemas.openxmlformats.org/drawingml/2006/picture">
                <pic:pic>
                  <pic:nvPicPr>
                    <pic:cNvPr id="0" name="c_volume.png"/>
                    <pic:cNvPicPr/>
                  </pic:nvPicPr>
                  <pic:blipFill>
                    <a:blip r:embed="rId27"/>
                    <a:stretch>
                      <a:fillRect/>
                    </a:stretch>
                  </pic:blipFill>
                  <pic:spPr>
                    <a:xfrm>
                      <a:off x="0" y="0"/>
                      <a:ext cx="4572000" cy="2115967"/>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4.9 – Lines to maintain: copied manifests compared with the chart and values files (level C)</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4.6</w:t>
        <w:tab/>
      </w:r>
      <w:r>
        <w:rPr>
          <w:rFonts w:ascii="Times New Roman" w:hAnsi="Times New Roman" w:cs="Times New Roman" w:eastAsia="Times New Roman"/>
          <w:b/>
          <w:i w:val="0"/>
          <w:sz w:val="24"/>
        </w:rPr>
        <w:t>Schema Validation Results</w:t>
      </w:r>
    </w:p>
    <w:p>
      <w:pPr>
        <w:keepNext/>
        <w:spacing w:line="360" w:lineRule="auto"/>
        <w:ind w:firstLine="720"/>
        <w:jc w:val="both"/>
      </w:pPr>
      <w:r>
        <w:rPr>
          <w:rFonts w:ascii="Times New Roman" w:hAnsi="Times New Roman" w:cs="Times New Roman" w:eastAsia="Times New Roman"/>
          <w:b w:val="0"/>
          <w:i w:val="0"/>
          <w:sz w:val="24"/>
        </w:rPr>
        <w:t xml:space="preserve">To test the schema from the outside, 14 invalid inputs were each given to </w:t>
      </w:r>
      <w:r>
        <w:rPr>
          <w:rFonts w:ascii="Courier New" w:hAnsi="Courier New" w:cs="Courier New" w:eastAsia="Courier New"/>
          <w:b w:val="0"/>
          <w:sz w:val="21"/>
        </w:rPr>
        <w:t>helm lint ./​helm/​multi-​env-​app --strict --set &lt;input&gt;</w:t>
      </w:r>
      <w:r>
        <w:rPr>
          <w:rFonts w:ascii="Times New Roman" w:hAnsi="Times New Roman" w:cs="Times New Roman" w:eastAsia="Times New Roman"/>
          <w:b w:val="0"/>
          <w:i w:val="0"/>
          <w:sz w:val="24"/>
        </w:rPr>
        <w:t xml:space="preserve"> (level B). All 14 were rejected with the exit status 1 and a message that names the offending key (Table 4.6); five of them are also pytest cases. The four environment files pass the same command (TC-04).</w:t>
      </w:r>
    </w:p>
    <w:p>
      <w:pPr>
        <w:keepNext/>
        <w:spacing w:line="240" w:lineRule="auto" w:before="80" w:after="60"/>
        <w:ind w:left="432" w:right="432"/>
        <w:jc w:val="center"/>
      </w:pPr>
      <w:r>
        <w:rPr>
          <w:rFonts w:ascii="Times New Roman" w:hAnsi="Times New Roman" w:cs="Times New Roman" w:eastAsia="Times New Roman"/>
          <w:b/>
          <w:i w:val="0"/>
          <w:sz w:val="24"/>
        </w:rPr>
        <w:t>Table 4.6 – Invalid values rejected by values.​schema.​json</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951"/>
        <w:gridCol w:w="576"/>
        <w:gridCol w:w="5500"/>
      </w:tblGrid>
      <w:tr>
        <w:trPr>
          <w:tblHeader w:val="true"/>
        </w:trPr>
        <w:tc>
          <w:tcPr>
            <w:tcW w:type="dxa" w:w="2952"/>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Input (--set)</w:t>
            </w:r>
          </w:p>
        </w:tc>
        <w:tc>
          <w:tcPr>
            <w:tcW w:type="dxa" w:w="576"/>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Exit</w:t>
            </w:r>
          </w:p>
        </w:tc>
        <w:tc>
          <w:tcPr>
            <w:tcW w:type="dxa" w:w="5501"/>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Message of Helm</w:t>
            </w:r>
          </w:p>
        </w:tc>
      </w:tr>
      <w:tr>
        <w:trPr>
          <w:cantSplit w:val="true"/>
        </w:trPr>
        <w:tc>
          <w:tcPr>
            <w:tcW w:type="dxa" w:w="2952"/>
            <w:vAlign w:val="top"/>
          </w:tcPr>
          <w:p>
            <w:pPr>
              <w:keepNext/>
              <w:spacing w:line="240" w:lineRule="auto" w:before="20" w:after="20"/>
              <w:jc w:val="left"/>
            </w:pPr>
            <w:r>
              <w:rPr>
                <w:rFonts w:ascii="Courier New" w:hAnsi="Courier New" w:cs="Courier New" w:eastAsia="Courier New"/>
                <w:b w:val="0"/>
                <w:sz w:val="14"/>
              </w:rPr>
              <w:t>environment=qa</w:t>
            </w:r>
          </w:p>
        </w:tc>
        <w:tc>
          <w:tcPr>
            <w:tcW w:type="dxa" w:w="576"/>
            <w:vAlign w:val="top"/>
          </w:tcPr>
          <w:p>
            <w:pPr>
              <w:keepNext/>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keepNext/>
              <w:spacing w:line="240" w:lineRule="auto" w:before="20" w:after="20"/>
              <w:jc w:val="left"/>
            </w:pPr>
            <w:r>
              <w:rPr>
                <w:rFonts w:ascii="Times New Roman" w:hAnsi="Times New Roman" w:cs="Times New Roman" w:eastAsia="Times New Roman"/>
                <w:b w:val="0"/>
                <w:i w:val="0"/>
                <w:sz w:val="16"/>
              </w:rPr>
              <w:t>environment: environment must be one of the following: "development", "testing", "staging", "production"</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replicaCount=0</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replicaCount: Must be greater than or equal to 1</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replicaCount=11</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replicaCount: Must be less than or equal to 10</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config.​LOG_​LEVEL=VERBOSE</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config.​LOG_​LEVEL: config.​LOG_​LEVEL must be one of the following: "DEBUG", "INFO", "WARNING", "ERROR", "CRITICAL"</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config.​DEBUG_​MODE=maybe</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config.​DEBUG_​MODE: config.​DEBUG_​MODE must be one of the following: "true", "false"</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config.​SECRET_​KEY=abc</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config: Must not validate the schema (not)</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config.​log_​level=info</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config: Does not match pattern '^[A-​Z][A-​Z0-​9_]*$'</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service.​type=Foo</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service.type: service.type must be one of the following: "ClusterIP", "NodePort", "LoadBalancer"</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service.​nodePort=80</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service.​nodePort: Must be greater than or equal to 30000</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image.​pullPolicy=Sometimes</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image.​pullPolicy: image.​pullPolicy must be one of the following: "Always", "IfNotPresent", "Never"</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containerPort=0</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containerPort: Must be greater than or equal to 1</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config.​MAX_​CONNECTIONS=abc</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config.​MAX_​CONNECTIONS: Does not match pattern '^[0-9]+$'</w:t>
            </w:r>
          </w:p>
        </w:tc>
      </w:tr>
      <w:tr>
        <w:trPr>
          <w:cantSplit w:val="true"/>
        </w:trPr>
        <w:tc>
          <w:tcPr>
            <w:tcW w:type="dxa" w:w="2952"/>
            <w:vAlign w:val="top"/>
          </w:tcPr>
          <w:p>
            <w:pPr>
              <w:keepNext/>
              <w:spacing w:line="240" w:lineRule="auto" w:before="20" w:after="20"/>
              <w:jc w:val="left"/>
            </w:pPr>
            <w:r>
              <w:rPr>
                <w:rFonts w:ascii="Courier New" w:hAnsi="Courier New" w:cs="Courier New" w:eastAsia="Courier New"/>
                <w:b w:val="0"/>
                <w:sz w:val="14"/>
              </w:rPr>
              <w:t>config.​CACHE_​TTL_​SECONDS=130 (number, not string)</w:t>
            </w:r>
          </w:p>
        </w:tc>
        <w:tc>
          <w:tcPr>
            <w:tcW w:type="dxa" w:w="576"/>
            <w:vAlign w:val="top"/>
          </w:tcPr>
          <w:p>
            <w:pPr>
              <w:keepNext/>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keepNext/>
              <w:spacing w:line="240" w:lineRule="auto" w:before="20" w:after="20"/>
              <w:jc w:val="left"/>
            </w:pPr>
            <w:r>
              <w:rPr>
                <w:rFonts w:ascii="Times New Roman" w:hAnsi="Times New Roman" w:cs="Times New Roman" w:eastAsia="Times New Roman"/>
                <w:b w:val="0"/>
                <w:i w:val="0"/>
                <w:sz w:val="16"/>
              </w:rPr>
              <w:t>config.​CACHE_​TTL_​SECONDS: Invalid type. Expected: string, given: integer</w:t>
            </w:r>
          </w:p>
        </w:tc>
      </w:tr>
      <w:tr>
        <w:trPr>
          <w:cantSplit w:val="true"/>
        </w:trPr>
        <w:tc>
          <w:tcPr>
            <w:tcW w:type="dxa" w:w="2952"/>
            <w:vAlign w:val="top"/>
          </w:tcPr>
          <w:p>
            <w:pPr>
              <w:spacing w:line="240" w:lineRule="auto" w:before="20" w:after="20"/>
              <w:jc w:val="left"/>
            </w:pPr>
            <w:r>
              <w:rPr>
                <w:rFonts w:ascii="Courier New" w:hAnsi="Courier New" w:cs="Courier New" w:eastAsia="Courier New"/>
                <w:b w:val="0"/>
                <w:sz w:val="14"/>
              </w:rPr>
              <w:t>image.​repository=""</w:t>
            </w:r>
          </w:p>
        </w:tc>
        <w:tc>
          <w:tcPr>
            <w:tcW w:type="dxa" w:w="576"/>
            <w:vAlign w:val="top"/>
          </w:tcPr>
          <w:p>
            <w:pPr>
              <w:spacing w:line="240" w:lineRule="auto" w:before="20" w:after="20"/>
              <w:jc w:val="center"/>
            </w:pPr>
            <w:r>
              <w:rPr>
                <w:rFonts w:ascii="Times New Roman" w:hAnsi="Times New Roman" w:cs="Times New Roman" w:eastAsia="Times New Roman"/>
                <w:b w:val="0"/>
                <w:i w:val="0"/>
                <w:sz w:val="16"/>
              </w:rPr>
              <w:t>1</w:t>
            </w:r>
          </w:p>
        </w:tc>
        <w:tc>
          <w:tcPr>
            <w:tcW w:type="dxa" w:w="5501"/>
            <w:vAlign w:val="top"/>
          </w:tcPr>
          <w:p>
            <w:pPr>
              <w:spacing w:line="240" w:lineRule="auto" w:before="20" w:after="20"/>
              <w:jc w:val="left"/>
            </w:pPr>
            <w:r>
              <w:rPr>
                <w:rFonts w:ascii="Times New Roman" w:hAnsi="Times New Roman" w:cs="Times New Roman" w:eastAsia="Times New Roman"/>
                <w:b w:val="0"/>
                <w:i w:val="0"/>
                <w:sz w:val="16"/>
              </w:rPr>
              <w:t>image.​repository: String length must be greater than or equal to 1</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 xml:space="preserve">The rejected inputs cover the classes of mistake that the studies of Chapter II report as frequent: an unknown name, numbers outside their range, values outside an enumeration, values with the wrong format or type, an empty required string, and a secret placed in the ConfigMap. Two observations are worth recording. First, </w:t>
      </w:r>
      <w:r>
        <w:rPr>
          <w:rFonts w:ascii="Courier New" w:hAnsi="Courier New" w:cs="Courier New" w:eastAsia="Courier New"/>
          <w:b w:val="0"/>
          <w:sz w:val="21"/>
        </w:rPr>
        <w:t>--set config.​CACHE_​TTL_​SECONDS=130</w:t>
      </w:r>
      <w:r>
        <w:rPr>
          <w:rFonts w:ascii="Times New Roman" w:hAnsi="Times New Roman" w:cs="Times New Roman" w:eastAsia="Times New Roman"/>
          <w:b w:val="0"/>
          <w:i w:val="0"/>
          <w:sz w:val="24"/>
        </w:rPr>
        <w:t xml:space="preserve"> is rejected because Helm reads 130 as an integer, whereas the schema and the ConfigMap require a string; the correct form is </w:t>
      </w:r>
      <w:r>
        <w:rPr>
          <w:rFonts w:ascii="Courier New" w:hAnsi="Courier New" w:cs="Courier New" w:eastAsia="Courier New"/>
          <w:b w:val="0"/>
          <w:sz w:val="21"/>
        </w:rPr>
        <w:t>--set-string</w:t>
      </w:r>
      <w:r>
        <w:rPr>
          <w:rFonts w:ascii="Times New Roman" w:hAnsi="Times New Roman" w:cs="Times New Roman" w:eastAsia="Times New Roman"/>
          <w:b w:val="0"/>
          <w:i w:val="0"/>
          <w:sz w:val="24"/>
        </w:rPr>
        <w:t>. Second, the message for a forbidden key (</w:t>
      </w:r>
      <w:r>
        <w:rPr>
          <w:rFonts w:ascii="Courier New" w:hAnsi="Courier New" w:cs="Courier New" w:eastAsia="Courier New"/>
          <w:b w:val="0"/>
          <w:sz w:val="21"/>
        </w:rPr>
        <w:t>Must not validate the schema (not)</w:t>
      </w:r>
      <w:r>
        <w:rPr>
          <w:rFonts w:ascii="Times New Roman" w:hAnsi="Times New Roman" w:cs="Times New Roman" w:eastAsia="Times New Roman"/>
          <w:b w:val="0"/>
          <w:i w:val="0"/>
          <w:sz w:val="24"/>
        </w:rPr>
        <w:t>) does not name the key, which makes this one rule harder to diagnose than the others. The cases were written by the authors of the schema, so they show that the rules do what they were written to do, not that the set of rules is complete.</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4.7</w:t>
        <w:tab/>
      </w:r>
      <w:r>
        <w:rPr>
          <w:rFonts w:ascii="Times New Roman" w:hAnsi="Times New Roman" w:cs="Times New Roman" w:eastAsia="Times New Roman"/>
          <w:b/>
          <w:i w:val="0"/>
          <w:sz w:val="24"/>
        </w:rPr>
        <w:t>Upgrade and Rollback</w:t>
      </w:r>
    </w:p>
    <w:p>
      <w:pPr>
        <w:keepNext/>
        <w:spacing w:line="360" w:lineRule="auto"/>
        <w:ind w:firstLine="720"/>
        <w:jc w:val="both"/>
      </w:pPr>
      <w:r>
        <w:rPr>
          <w:rFonts w:ascii="Times New Roman" w:hAnsi="Times New Roman" w:cs="Times New Roman" w:eastAsia="Times New Roman"/>
          <w:b w:val="0"/>
          <w:i w:val="0"/>
          <w:sz w:val="24"/>
        </w:rPr>
        <w:t xml:space="preserve">The release lifecycle was exercised on the development release with </w:t>
      </w:r>
      <w:r>
        <w:rPr>
          <w:rFonts w:ascii="Courier New" w:hAnsi="Courier New" w:cs="Courier New" w:eastAsia="Courier New"/>
          <w:b w:val="0"/>
          <w:sz w:val="21"/>
        </w:rPr>
        <w:t>scripts/​upgrade-​rollback-​demo.​sh dev</w:t>
      </w:r>
      <w:r>
        <w:rPr>
          <w:rFonts w:ascii="Times New Roman" w:hAnsi="Times New Roman" w:cs="Times New Roman" w:eastAsia="Times New Roman"/>
          <w:b w:val="0"/>
          <w:i w:val="0"/>
          <w:sz w:val="24"/>
        </w:rPr>
        <w:t xml:space="preserve"> (level A). The upgrade set </w:t>
      </w:r>
      <w:r>
        <w:rPr>
          <w:rFonts w:ascii="Courier New" w:hAnsi="Courier New" w:cs="Courier New" w:eastAsia="Courier New"/>
          <w:b w:val="0"/>
          <w:sz w:val="21"/>
        </w:rPr>
        <w:t>app.version</w:t>
      </w:r>
      <w:r>
        <w:rPr>
          <w:rFonts w:ascii="Times New Roman" w:hAnsi="Times New Roman" w:cs="Times New Roman" w:eastAsia="Times New Roman"/>
          <w:b w:val="0"/>
          <w:i w:val="0"/>
          <w:sz w:val="24"/>
        </w:rPr>
        <w:t xml:space="preserve"> to 1.1.0 and </w:t>
      </w:r>
      <w:r>
        <w:rPr>
          <w:rFonts w:ascii="Courier New" w:hAnsi="Courier New" w:cs="Courier New" w:eastAsia="Courier New"/>
          <w:b w:val="0"/>
          <w:sz w:val="21"/>
        </w:rPr>
        <w:t>LOG_LEVEL</w:t>
      </w:r>
      <w:r>
        <w:rPr>
          <w:rFonts w:ascii="Times New Roman" w:hAnsi="Times New Roman" w:cs="Times New Roman" w:eastAsia="Times New Roman"/>
          <w:b w:val="0"/>
          <w:i w:val="0"/>
          <w:sz w:val="24"/>
        </w:rPr>
        <w:t xml:space="preserve"> to INFO with </w:t>
      </w:r>
      <w:r>
        <w:rPr>
          <w:rFonts w:ascii="Courier New" w:hAnsi="Courier New" w:cs="Courier New" w:eastAsia="Courier New"/>
          <w:b w:val="0"/>
          <w:sz w:val="21"/>
        </w:rPr>
        <w:t>--set</w:t>
      </w:r>
      <w:r>
        <w:rPr>
          <w:rFonts w:ascii="Times New Roman" w:hAnsi="Times New Roman" w:cs="Times New Roman" w:eastAsia="Times New Roman"/>
          <w:b w:val="0"/>
          <w:i w:val="0"/>
          <w:sz w:val="24"/>
        </w:rPr>
        <w:t>; the rollback returned to revision 1. Figure 4.10 shows the commands and the history, and Figure 4.11 the dashboards of the two later revisions.</w:t>
      </w:r>
    </w:p>
    <w:p>
      <w:pPr>
        <w:keepNext/>
        <w:keepLines/>
        <w:spacing w:line="240" w:lineRule="auto" w:before="80" w:after="20"/>
        <w:jc w:val="center"/>
      </w:pPr>
      <w:r>
        <w:drawing>
          <wp:inline xmlns:a="http://schemas.openxmlformats.org/drawingml/2006/main" xmlns:pic="http://schemas.openxmlformats.org/drawingml/2006/picture">
            <wp:extent cx="4676394" cy="2545461"/>
            <wp:docPr id="18" name="Picture 18"/>
            <wp:cNvGraphicFramePr>
              <a:graphicFrameLocks noChangeAspect="1"/>
            </wp:cNvGraphicFramePr>
            <a:graphic>
              <a:graphicData uri="http://schemas.openxmlformats.org/drawingml/2006/picture">
                <pic:pic>
                  <pic:nvPicPr>
                    <pic:cNvPr id="0" name="t_history.png"/>
                    <pic:cNvPicPr/>
                  </pic:nvPicPr>
                  <pic:blipFill>
                    <a:blip r:embed="rId28"/>
                    <a:stretch>
                      <a:fillRect/>
                    </a:stretch>
                  </pic:blipFill>
                  <pic:spPr>
                    <a:xfrm>
                      <a:off x="0" y="0"/>
                      <a:ext cx="4676394" cy="2545461"/>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4.10 – Upgrade, history, rollback and history of the development release (update times omitted)</w:t>
      </w:r>
    </w:p>
    <w:p>
      <w:pPr>
        <w:keepNext/>
        <w:keepLines/>
        <w:spacing w:line="240" w:lineRule="auto" w:before="80" w:after="20"/>
        <w:jc w:val="center"/>
      </w:pPr>
      <w:r>
        <w:drawing>
          <wp:inline xmlns:a="http://schemas.openxmlformats.org/drawingml/2006/main" xmlns:pic="http://schemas.openxmlformats.org/drawingml/2006/picture">
            <wp:extent cx="4389120" cy="3560064"/>
            <wp:docPr id="19" name="Picture 19"/>
            <wp:cNvGraphicFramePr>
              <a:graphicFrameLocks noChangeAspect="1"/>
            </wp:cNvGraphicFramePr>
            <a:graphic>
              <a:graphicData uri="http://schemas.openxmlformats.org/drawingml/2006/picture">
                <pic:pic>
                  <pic:nvPicPr>
                    <pic:cNvPr id="0" name="dash_dev_rev2.png"/>
                    <pic:cNvPicPr/>
                  </pic:nvPicPr>
                  <pic:blipFill>
                    <a:blip r:embed="rId29"/>
                    <a:stretch>
                      <a:fillRect/>
                    </a:stretch>
                  </pic:blipFill>
                  <pic:spPr>
                    <a:xfrm>
                      <a:off x="0" y="0"/>
                      <a:ext cx="4389120" cy="3560064"/>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4.11 – Dashboard of the development release after the upgrade (revision 2) and after the rollback (revision 3); upper part of the page</w:t>
      </w:r>
    </w:p>
    <w:p>
      <w:pPr>
        <w:spacing w:line="360" w:lineRule="auto"/>
        <w:ind w:firstLine="720"/>
        <w:jc w:val="both"/>
      </w:pPr>
      <w:r>
        <w:rPr>
          <w:rFonts w:ascii="Times New Roman" w:hAnsi="Times New Roman" w:cs="Times New Roman" w:eastAsia="Times New Roman"/>
          <w:b w:val="0"/>
          <w:i w:val="0"/>
          <w:sz w:val="24"/>
        </w:rPr>
        <w:t xml:space="preserve">Four points follow. (1) The upgrade replaced the Pod: the change of </w:t>
      </w:r>
      <w:r>
        <w:rPr>
          <w:rFonts w:ascii="Courier New" w:hAnsi="Courier New" w:cs="Courier New" w:eastAsia="Courier New"/>
          <w:b w:val="0"/>
          <w:sz w:val="21"/>
        </w:rPr>
        <w:t>LOG_LEVEL</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app.version</w:t>
      </w:r>
      <w:r>
        <w:rPr>
          <w:rFonts w:ascii="Times New Roman" w:hAnsi="Times New Roman" w:cs="Times New Roman" w:eastAsia="Times New Roman"/>
          <w:b w:val="0"/>
          <w:i w:val="0"/>
          <w:sz w:val="24"/>
        </w:rPr>
        <w:t xml:space="preserve"> changed the ConfigMap, therefore the checksum annotation and the Pod template, so a new ReplicaSet and a new Pod were created without a manual restart. (2) The rollback did not delete revision 2; it created revision 3 with the description </w:t>
      </w:r>
      <w:r>
        <w:rPr>
          <w:rFonts w:ascii="Times New Roman" w:hAnsi="Times New Roman" w:cs="Times New Roman" w:eastAsia="Times New Roman"/>
          <w:b w:val="0"/>
          <w:i/>
          <w:sz w:val="24"/>
        </w:rPr>
        <w:t>Rollback to 1</w:t>
      </w:r>
      <w:r>
        <w:rPr>
          <w:rFonts w:ascii="Times New Roman" w:hAnsi="Times New Roman" w:cs="Times New Roman" w:eastAsia="Times New Roman"/>
          <w:b w:val="0"/>
          <w:i w:val="0"/>
          <w:sz w:val="24"/>
        </w:rPr>
        <w:t>, so the history stays a complete record. (3) The Pod of revision 3 carries the same template hash (</w:t>
      </w:r>
      <w:r>
        <w:rPr>
          <w:rFonts w:ascii="Courier New" w:hAnsi="Courier New" w:cs="Courier New" w:eastAsia="Courier New"/>
          <w:b w:val="0"/>
          <w:sz w:val="21"/>
        </w:rPr>
        <w:t>576769ffc9</w:t>
      </w:r>
      <w:r>
        <w:rPr>
          <w:rFonts w:ascii="Times New Roman" w:hAnsi="Times New Roman" w:cs="Times New Roman" w:eastAsia="Times New Roman"/>
          <w:b w:val="0"/>
          <w:i w:val="0"/>
          <w:sz w:val="24"/>
        </w:rPr>
        <w:t xml:space="preserve">) as the Pod of revision 1, which shows that the Deployment reused the ReplicaSet of revision 1. (4) The column APP VERSION of </w:t>
      </w:r>
      <w:r>
        <w:rPr>
          <w:rFonts w:ascii="Courier New" w:hAnsi="Courier New" w:cs="Courier New" w:eastAsia="Courier New"/>
          <w:b w:val="0"/>
          <w:sz w:val="21"/>
        </w:rPr>
        <w:t>helm history</w:t>
      </w:r>
      <w:r>
        <w:rPr>
          <w:rFonts w:ascii="Times New Roman" w:hAnsi="Times New Roman" w:cs="Times New Roman" w:eastAsia="Times New Roman"/>
          <w:b w:val="0"/>
          <w:i w:val="0"/>
          <w:sz w:val="24"/>
        </w:rPr>
        <w:t xml:space="preserve"> stays at 1.0.0 for revision 2 because it shows the </w:t>
      </w:r>
      <w:r>
        <w:rPr>
          <w:rFonts w:ascii="Courier New" w:hAnsi="Courier New" w:cs="Courier New" w:eastAsia="Courier New"/>
          <w:b w:val="0"/>
          <w:sz w:val="21"/>
        </w:rPr>
        <w:t>appVersion</w:t>
      </w:r>
      <w:r>
        <w:rPr>
          <w:rFonts w:ascii="Times New Roman" w:hAnsi="Times New Roman" w:cs="Times New Roman" w:eastAsia="Times New Roman"/>
          <w:b w:val="0"/>
          <w:i w:val="0"/>
          <w:sz w:val="24"/>
        </w:rPr>
        <w:t xml:space="preserve"> of the chart, not the value </w:t>
      </w:r>
      <w:r>
        <w:rPr>
          <w:rFonts w:ascii="Courier New" w:hAnsi="Courier New" w:cs="Courier New" w:eastAsia="Courier New"/>
          <w:b w:val="0"/>
          <w:sz w:val="21"/>
        </w:rPr>
        <w:t>app.version</w:t>
      </w:r>
      <w:r>
        <w:rPr>
          <w:rFonts w:ascii="Times New Roman" w:hAnsi="Times New Roman" w:cs="Times New Roman" w:eastAsia="Times New Roman"/>
          <w:b w:val="0"/>
          <w:i w:val="0"/>
          <w:sz w:val="24"/>
        </w:rPr>
        <w:t xml:space="preserve"> that the dashboard displays.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4.8</w:t>
        <w:tab/>
      </w:r>
      <w:r>
        <w:rPr>
          <w:rFonts w:ascii="Times New Roman" w:hAnsi="Times New Roman" w:cs="Times New Roman" w:eastAsia="Times New Roman"/>
          <w:b/>
          <w:i w:val="0"/>
          <w:sz w:val="24"/>
        </w:rPr>
        <w:t>Forced Failures</w:t>
      </w:r>
    </w:p>
    <w:p>
      <w:pPr>
        <w:keepNext/>
        <w:spacing w:line="360" w:lineRule="auto"/>
        <w:ind w:firstLine="720"/>
        <w:jc w:val="both"/>
      </w:pPr>
      <w:r>
        <w:rPr>
          <w:rFonts w:ascii="Times New Roman" w:hAnsi="Times New Roman" w:cs="Times New Roman" w:eastAsia="Times New Roman"/>
          <w:b w:val="0"/>
          <w:i w:val="0"/>
          <w:sz w:val="24"/>
        </w:rPr>
        <w:t xml:space="preserve">Two failures were provoked on purpose, both on the kind cluster (level A). First, the test release was upgraded with </w:t>
      </w:r>
      <w:r>
        <w:rPr>
          <w:rFonts w:ascii="Courier New" w:hAnsi="Courier New" w:cs="Courier New" w:eastAsia="Courier New"/>
          <w:b w:val="0"/>
          <w:sz w:val="21"/>
        </w:rPr>
        <w:t>--set image.tag=9.9.9</w:t>
      </w:r>
      <w:r>
        <w:rPr>
          <w:rFonts w:ascii="Times New Roman" w:hAnsi="Times New Roman" w:cs="Times New Roman" w:eastAsia="Times New Roman"/>
          <w:b w:val="0"/>
          <w:i w:val="0"/>
          <w:sz w:val="24"/>
        </w:rPr>
        <w:t xml:space="preserve">, an image that does not exist, with </w:t>
      </w:r>
      <w:r>
        <w:rPr>
          <w:rFonts w:ascii="Courier New" w:hAnsi="Courier New" w:cs="Courier New" w:eastAsia="Courier New"/>
          <w:b w:val="0"/>
          <w:sz w:val="21"/>
        </w:rPr>
        <w:t>--atomic --wait --timeout 60s</w:t>
      </w:r>
      <w:r>
        <w:rPr>
          <w:rFonts w:ascii="Times New Roman" w:hAnsi="Times New Roman" w:cs="Times New Roman" w:eastAsia="Times New Roman"/>
          <w:b w:val="0"/>
          <w:i w:val="0"/>
          <w:sz w:val="24"/>
        </w:rPr>
        <w:t xml:space="preserve"> (Figure 4.12). The new Pod stayed in </w:t>
      </w:r>
      <w:r>
        <w:rPr>
          <w:rFonts w:ascii="Courier New" w:hAnsi="Courier New" w:cs="Courier New" w:eastAsia="Courier New"/>
          <w:b w:val="0"/>
          <w:sz w:val="21"/>
        </w:rPr>
        <w:t>ErrImagePull</w:t>
      </w:r>
      <w:r>
        <w:rPr>
          <w:rFonts w:ascii="Times New Roman" w:hAnsi="Times New Roman" w:cs="Times New Roman" w:eastAsia="Times New Roman"/>
          <w:b w:val="0"/>
          <w:i w:val="0"/>
          <w:sz w:val="24"/>
        </w:rPr>
        <w:t xml:space="preserve"> and later </w:t>
      </w:r>
      <w:r>
        <w:rPr>
          <w:rFonts w:ascii="Courier New" w:hAnsi="Courier New" w:cs="Courier New" w:eastAsia="Courier New"/>
          <w:b w:val="0"/>
          <w:sz w:val="21"/>
        </w:rPr>
        <w:t>ImagePullBackOff</w:t>
      </w:r>
      <w:r>
        <w:rPr>
          <w:rFonts w:ascii="Times New Roman" w:hAnsi="Times New Roman" w:cs="Times New Roman" w:eastAsia="Times New Roman"/>
          <w:b w:val="0"/>
          <w:i w:val="0"/>
          <w:sz w:val="24"/>
        </w:rPr>
        <w:t xml:space="preserve">, while the old Pod was still </w:t>
      </w:r>
      <w:r>
        <w:rPr>
          <w:rFonts w:ascii="Times New Roman" w:hAnsi="Times New Roman" w:cs="Times New Roman" w:eastAsia="Times New Roman"/>
          <w:b w:val="0"/>
          <w:i/>
          <w:sz w:val="24"/>
        </w:rPr>
        <w:t>Running</w:t>
      </w:r>
      <w:r>
        <w:rPr>
          <w:rFonts w:ascii="Times New Roman" w:hAnsi="Times New Roman" w:cs="Times New Roman" w:eastAsia="Times New Roman"/>
          <w:b w:val="0"/>
          <w:i w:val="0"/>
          <w:sz w:val="24"/>
        </w:rPr>
        <w:t xml:space="preserve"> and </w:t>
      </w:r>
      <w:r>
        <w:rPr>
          <w:rFonts w:ascii="Times New Roman" w:hAnsi="Times New Roman" w:cs="Times New Roman" w:eastAsia="Times New Roman"/>
          <w:b w:val="0"/>
          <w:i/>
          <w:sz w:val="24"/>
        </w:rPr>
        <w:t>Ready</w:t>
      </w:r>
      <w:r>
        <w:rPr>
          <w:rFonts w:ascii="Times New Roman" w:hAnsi="Times New Roman" w:cs="Times New Roman" w:eastAsia="Times New Roman"/>
          <w:b w:val="0"/>
          <w:i w:val="0"/>
          <w:sz w:val="24"/>
        </w:rPr>
        <w:t xml:space="preserve"> (1/1) 35 s into the upgrade: this is the guarantee of </w:t>
      </w:r>
      <w:r>
        <w:rPr>
          <w:rFonts w:ascii="Courier New" w:hAnsi="Courier New" w:cs="Courier New" w:eastAsia="Courier New"/>
          <w:b w:val="0"/>
          <w:sz w:val="21"/>
        </w:rPr>
        <w:t>maxUnavailable: 0</w:t>
      </w:r>
      <w:r>
        <w:rPr>
          <w:rFonts w:ascii="Times New Roman" w:hAnsi="Times New Roman" w:cs="Times New Roman" w:eastAsia="Times New Roman"/>
          <w:b w:val="0"/>
          <w:i w:val="0"/>
          <w:sz w:val="24"/>
        </w:rPr>
        <w:t xml:space="preserve">, an old Pod is removed only after a new one is ready. After the timeout Helm reported </w:t>
      </w:r>
      <w:r>
        <w:rPr>
          <w:rFonts w:ascii="Times New Roman" w:hAnsi="Times New Roman" w:cs="Times New Roman" w:eastAsia="Times New Roman"/>
          <w:b w:val="0"/>
          <w:i/>
          <w:sz w:val="24"/>
        </w:rPr>
        <w:t>UPGRADE FAILED ... has been rolled back due to atomic being set</w:t>
      </w:r>
      <w:r>
        <w:rPr>
          <w:rFonts w:ascii="Times New Roman" w:hAnsi="Times New Roman" w:cs="Times New Roman" w:eastAsia="Times New Roman"/>
          <w:b w:val="0"/>
          <w:i w:val="0"/>
          <w:sz w:val="24"/>
        </w:rPr>
        <w:t xml:space="preserve">; the history shows revision 2 as </w:t>
      </w:r>
      <w:r>
        <w:rPr>
          <w:rFonts w:ascii="Times New Roman" w:hAnsi="Times New Roman" w:cs="Times New Roman" w:eastAsia="Times New Roman"/>
          <w:b w:val="0"/>
          <w:i/>
          <w:sz w:val="24"/>
        </w:rPr>
        <w:t>failed</w:t>
      </w:r>
      <w:r>
        <w:rPr>
          <w:rFonts w:ascii="Times New Roman" w:hAnsi="Times New Roman" w:cs="Times New Roman" w:eastAsia="Times New Roman"/>
          <w:b w:val="0"/>
          <w:i w:val="0"/>
          <w:sz w:val="24"/>
        </w:rPr>
        <w:t xml:space="preserve"> and a new revision 3 </w:t>
      </w:r>
      <w:r>
        <w:rPr>
          <w:rFonts w:ascii="Times New Roman" w:hAnsi="Times New Roman" w:cs="Times New Roman" w:eastAsia="Times New Roman"/>
          <w:b w:val="0"/>
          <w:i/>
          <w:sz w:val="24"/>
        </w:rPr>
        <w:t>Rollback to 1</w:t>
      </w:r>
      <w:r>
        <w:rPr>
          <w:rFonts w:ascii="Times New Roman" w:hAnsi="Times New Roman" w:cs="Times New Roman" w:eastAsia="Times New Roman"/>
          <w:b w:val="0"/>
          <w:i w:val="0"/>
          <w:sz w:val="24"/>
        </w:rPr>
        <w:t xml:space="preserve"> as </w:t>
      </w:r>
      <w:r>
        <w:rPr>
          <w:rFonts w:ascii="Times New Roman" w:hAnsi="Times New Roman" w:cs="Times New Roman" w:eastAsia="Times New Roman"/>
          <w:b w:val="0"/>
          <w:i/>
          <w:sz w:val="24"/>
        </w:rPr>
        <w:t>deployed</w:t>
      </w:r>
      <w:r>
        <w:rPr>
          <w:rFonts w:ascii="Times New Roman" w:hAnsi="Times New Roman" w:cs="Times New Roman" w:eastAsia="Times New Roman"/>
          <w:b w:val="0"/>
          <w:i w:val="0"/>
          <w:sz w:val="24"/>
        </w:rPr>
        <w:t xml:space="preserve">. </w:t>
      </w:r>
      <w:r>
        <w:rPr>
          <w:rFonts w:ascii="Courier New" w:hAnsi="Courier New" w:cs="Courier New" w:eastAsia="Courier New"/>
          <w:b w:val="0"/>
          <w:sz w:val="21"/>
        </w:rPr>
        <w:t>deploy.sh</w:t>
      </w:r>
      <w:r>
        <w:rPr>
          <w:rFonts w:ascii="Times New Roman" w:hAnsi="Times New Roman" w:cs="Times New Roman" w:eastAsia="Times New Roman"/>
          <w:b w:val="0"/>
          <w:i w:val="0"/>
          <w:sz w:val="24"/>
        </w:rPr>
        <w:t xml:space="preserve"> always uses </w:t>
      </w:r>
      <w:r>
        <w:rPr>
          <w:rFonts w:ascii="Courier New" w:hAnsi="Courier New" w:cs="Courier New" w:eastAsia="Courier New"/>
          <w:b w:val="0"/>
          <w:sz w:val="21"/>
        </w:rPr>
        <w:t>--atomic</w:t>
      </w:r>
      <w:r>
        <w:rPr>
          <w:rFonts w:ascii="Times New Roman" w:hAnsi="Times New Roman" w:cs="Times New Roman" w:eastAsia="Times New Roman"/>
          <w:b w:val="0"/>
          <w:i w:val="0"/>
          <w:sz w:val="24"/>
        </w:rPr>
        <w:t xml:space="preserve"> with a timeout of five minutes, so every deployment has this protection; the experiment also shows that a failed deployment is detected only after that time.</w:t>
      </w:r>
    </w:p>
    <w:p>
      <w:pPr>
        <w:keepNext/>
        <w:keepLines/>
        <w:spacing w:line="240" w:lineRule="auto" w:before="80" w:after="20"/>
        <w:jc w:val="center"/>
      </w:pPr>
      <w:r>
        <w:drawing>
          <wp:inline xmlns:a="http://schemas.openxmlformats.org/drawingml/2006/main" xmlns:pic="http://schemas.openxmlformats.org/drawingml/2006/picture">
            <wp:extent cx="4584192" cy="2621280"/>
            <wp:docPr id="20" name="Picture 20"/>
            <wp:cNvGraphicFramePr>
              <a:graphicFrameLocks noChangeAspect="1"/>
            </wp:cNvGraphicFramePr>
            <a:graphic>
              <a:graphicData uri="http://schemas.openxmlformats.org/drawingml/2006/picture">
                <pic:pic>
                  <pic:nvPicPr>
                    <pic:cNvPr id="0" name="t_atomic.png"/>
                    <pic:cNvPicPr/>
                  </pic:nvPicPr>
                  <pic:blipFill>
                    <a:blip r:embed="rId30"/>
                    <a:stretch>
                      <a:fillRect/>
                    </a:stretch>
                  </pic:blipFill>
                  <pic:spPr>
                    <a:xfrm>
                      <a:off x="0" y="0"/>
                      <a:ext cx="4584192" cy="2621280"/>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 xml:space="preserve">Figure 4.12 – Failed upgrade with </w:t>
      </w:r>
      <w:r>
        <w:rPr>
          <w:rFonts w:ascii="Courier New" w:hAnsi="Courier New" w:cs="Courier New" w:eastAsia="Courier New"/>
          <w:b/>
          <w:sz w:val="21"/>
        </w:rPr>
        <w:t>--atomic</w:t>
      </w:r>
      <w:r>
        <w:rPr>
          <w:rFonts w:ascii="Times New Roman" w:hAnsi="Times New Roman" w:cs="Times New Roman" w:eastAsia="Times New Roman"/>
          <w:b/>
          <w:i w:val="0"/>
          <w:sz w:val="24"/>
        </w:rPr>
        <w:t>: the old Pod keeps running and Helm restores revision 1 as revision 3</w:t>
      </w:r>
    </w:p>
    <w:p>
      <w:pPr>
        <w:spacing w:line="360" w:lineRule="auto"/>
        <w:ind w:firstLine="720"/>
        <w:jc w:val="both"/>
      </w:pPr>
      <w:r>
        <w:rPr>
          <w:rFonts w:ascii="Times New Roman" w:hAnsi="Times New Roman" w:cs="Times New Roman" w:eastAsia="Times New Roman"/>
          <w:b w:val="0"/>
          <w:i w:val="0"/>
          <w:sz w:val="24"/>
        </w:rPr>
        <w:t xml:space="preserve">Second, the production values were installed as the release </w:t>
      </w:r>
      <w:r>
        <w:rPr>
          <w:rFonts w:ascii="Courier New" w:hAnsi="Courier New" w:cs="Courier New" w:eastAsia="Courier New"/>
          <w:b w:val="0"/>
          <w:sz w:val="21"/>
        </w:rPr>
        <w:t>demo-prod</w:t>
      </w:r>
      <w:r>
        <w:rPr>
          <w:rFonts w:ascii="Times New Roman" w:hAnsi="Times New Roman" w:cs="Times New Roman" w:eastAsia="Times New Roman"/>
          <w:b w:val="0"/>
          <w:i w:val="0"/>
          <w:sz w:val="24"/>
        </w:rPr>
        <w:t xml:space="preserve"> in an empty namespace without the Secret </w:t>
      </w:r>
      <w:r>
        <w:rPr>
          <w:rFonts w:ascii="Courier New" w:hAnsi="Courier New" w:cs="Courier New" w:eastAsia="Courier New"/>
          <w:b w:val="0"/>
          <w:sz w:val="21"/>
        </w:rPr>
        <w:t>multi-​env-​app-​secrets</w:t>
      </w:r>
      <w:r>
        <w:rPr>
          <w:rFonts w:ascii="Times New Roman" w:hAnsi="Times New Roman" w:cs="Times New Roman" w:eastAsia="Times New Roman"/>
          <w:b w:val="0"/>
          <w:i w:val="0"/>
          <w:sz w:val="24"/>
        </w:rPr>
        <w:t xml:space="preserve"> (Figure 4.13). The command ended with </w:t>
      </w:r>
      <w:r>
        <w:rPr>
          <w:rFonts w:ascii="Courier New" w:hAnsi="Courier New" w:cs="Courier New" w:eastAsia="Courier New"/>
          <w:b w:val="0"/>
          <w:sz w:val="21"/>
        </w:rPr>
        <w:t>INSTALLATION FAILED: context deadline exceeded</w:t>
      </w:r>
      <w:r>
        <w:rPr>
          <w:rFonts w:ascii="Times New Roman" w:hAnsi="Times New Roman" w:cs="Times New Roman" w:eastAsia="Times New Roman"/>
          <w:b w:val="0"/>
          <w:i w:val="0"/>
          <w:sz w:val="24"/>
        </w:rPr>
        <w:t xml:space="preserve"> after 40 s; the three Pods were in the state </w:t>
      </w:r>
      <w:r>
        <w:rPr>
          <w:rFonts w:ascii="Courier New" w:hAnsi="Courier New" w:cs="Courier New" w:eastAsia="Courier New"/>
          <w:b w:val="0"/>
          <w:sz w:val="21"/>
        </w:rPr>
        <w:t>CreateContainerConfigError</w:t>
      </w:r>
      <w:r>
        <w:rPr>
          <w:rFonts w:ascii="Times New Roman" w:hAnsi="Times New Roman" w:cs="Times New Roman" w:eastAsia="Times New Roman"/>
          <w:b w:val="0"/>
          <w:i w:val="0"/>
          <w:sz w:val="24"/>
        </w:rPr>
        <w:t xml:space="preserve">, and the events name the cause: </w:t>
      </w:r>
      <w:r>
        <w:rPr>
          <w:rFonts w:ascii="Times New Roman" w:hAnsi="Times New Roman" w:cs="Times New Roman" w:eastAsia="Times New Roman"/>
          <w:b w:val="0"/>
          <w:i/>
          <w:sz w:val="24"/>
        </w:rPr>
        <w:t>secret “multi-env-app-secrets” not found</w:t>
      </w:r>
      <w:r>
        <w:rPr>
          <w:rFonts w:ascii="Times New Roman" w:hAnsi="Times New Roman" w:cs="Times New Roman" w:eastAsia="Times New Roman"/>
          <w:b w:val="0"/>
          <w:i w:val="0"/>
          <w:sz w:val="24"/>
        </w:rPr>
        <w:t xml:space="preserve">. Helm cannot detect this problem because the chart only refers to the Secret by name, and its message (a timeout) does not mention the Secret, so the diagnosis needs </w:t>
      </w:r>
      <w:r>
        <w:rPr>
          <w:rFonts w:ascii="Courier New" w:hAnsi="Courier New" w:cs="Courier New" w:eastAsia="Courier New"/>
          <w:b w:val="0"/>
          <w:sz w:val="21"/>
        </w:rPr>
        <w:t>kubectl get events</w:t>
      </w:r>
      <w:r>
        <w:rPr>
          <w:rFonts w:ascii="Times New Roman" w:hAnsi="Times New Roman" w:cs="Times New Roman" w:eastAsia="Times New Roman"/>
          <w:b w:val="0"/>
          <w:i w:val="0"/>
          <w:sz w:val="24"/>
        </w:rPr>
        <w:t xml:space="preserve">. This is why </w:t>
      </w:r>
      <w:r>
        <w:rPr>
          <w:rFonts w:ascii="Courier New" w:hAnsi="Courier New" w:cs="Courier New" w:eastAsia="Courier New"/>
          <w:b w:val="0"/>
          <w:sz w:val="21"/>
        </w:rPr>
        <w:t>deploy.sh</w:t>
      </w:r>
      <w:r>
        <w:rPr>
          <w:rFonts w:ascii="Times New Roman" w:hAnsi="Times New Roman" w:cs="Times New Roman" w:eastAsia="Times New Roman"/>
          <w:b w:val="0"/>
          <w:i w:val="0"/>
          <w:sz w:val="24"/>
        </w:rPr>
        <w:t xml:space="preserve"> creates the Secret before it installs production. A check with the function </w:t>
      </w:r>
      <w:r>
        <w:rPr>
          <w:rFonts w:ascii="Courier New" w:hAnsi="Courier New" w:cs="Courier New" w:eastAsia="Courier New"/>
          <w:b w:val="0"/>
          <w:sz w:val="21"/>
        </w:rPr>
        <w:t>lookup</w:t>
      </w:r>
      <w:r>
        <w:rPr>
          <w:rFonts w:ascii="Times New Roman" w:hAnsi="Times New Roman" w:cs="Times New Roman" w:eastAsia="Times New Roman"/>
          <w:b w:val="0"/>
          <w:i w:val="0"/>
          <w:sz w:val="24"/>
        </w:rPr>
        <w:t xml:space="preserve"> (which works only against a live cluster), a pre-install hook or an external secrets operator would detect the problem earlier (Chapter V). </w:t>
      </w:r>
      <w:r>
        <w:rPr>
          <w:rFonts w:ascii="Courier New" w:hAnsi="Courier New" w:cs="Courier New" w:eastAsia="Courier New"/>
          <w:b w:val="0"/>
          <w:sz w:val="21"/>
        </w:rPr>
        <w:t>--atomic</w:t>
      </w:r>
      <w:r>
        <w:rPr>
          <w:rFonts w:ascii="Times New Roman" w:hAnsi="Times New Roman" w:cs="Times New Roman" w:eastAsia="Times New Roman"/>
          <w:b w:val="0"/>
          <w:i w:val="0"/>
          <w:sz w:val="24"/>
        </w:rPr>
        <w:t xml:space="preserve"> was not used in this experiment; the evidence script removed the release and the namespace afterwards.</w:t>
      </w:r>
    </w:p>
    <w:p>
      <w:pPr>
        <w:keepNext/>
        <w:keepLines/>
        <w:spacing w:line="240" w:lineRule="auto" w:before="80" w:after="20"/>
        <w:jc w:val="center"/>
      </w:pPr>
      <w:r>
        <w:drawing>
          <wp:inline xmlns:a="http://schemas.openxmlformats.org/drawingml/2006/main" xmlns:pic="http://schemas.openxmlformats.org/drawingml/2006/picture">
            <wp:extent cx="4545139" cy="1659636"/>
            <wp:docPr id="21" name="Picture 21"/>
            <wp:cNvGraphicFramePr>
              <a:graphicFrameLocks noChangeAspect="1"/>
            </wp:cNvGraphicFramePr>
            <a:graphic>
              <a:graphicData uri="http://schemas.openxmlformats.org/drawingml/2006/picture">
                <pic:pic>
                  <pic:nvPicPr>
                    <pic:cNvPr id="0" name="t_secret.png"/>
                    <pic:cNvPicPr/>
                  </pic:nvPicPr>
                  <pic:blipFill>
                    <a:blip r:embed="rId31"/>
                    <a:stretch>
                      <a:fillRect/>
                    </a:stretch>
                  </pic:blipFill>
                  <pic:spPr>
                    <a:xfrm>
                      <a:off x="0" y="0"/>
                      <a:ext cx="4545139" cy="1659636"/>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4.13 – Production installed without its Secret (</w:t>
      </w:r>
      <w:r>
        <w:rPr>
          <w:rFonts w:ascii="Courier New" w:hAnsi="Courier New" w:cs="Courier New" w:eastAsia="Courier New"/>
          <w:b/>
          <w:sz w:val="21"/>
        </w:rPr>
        <w:t>helm install</w:t>
      </w:r>
      <w:r>
        <w:rPr>
          <w:rFonts w:ascii="Times New Roman" w:hAnsi="Times New Roman" w:cs="Times New Roman" w:eastAsia="Times New Roman"/>
          <w:b/>
          <w:i w:val="0"/>
          <w:sz w:val="24"/>
        </w:rPr>
        <w:t xml:space="preserve">, </w:t>
      </w:r>
      <w:r>
        <w:rPr>
          <w:rFonts w:ascii="Courier New" w:hAnsi="Courier New" w:cs="Courier New" w:eastAsia="Courier New"/>
          <w:b/>
          <w:sz w:val="21"/>
        </w:rPr>
        <w:t>kubectl get pods</w:t>
      </w:r>
      <w:r>
        <w:rPr>
          <w:rFonts w:ascii="Times New Roman" w:hAnsi="Times New Roman" w:cs="Times New Roman" w:eastAsia="Times New Roman"/>
          <w:b/>
          <w:i w:val="0"/>
          <w:sz w:val="24"/>
        </w:rPr>
        <w:t>, events)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4.9</w:t>
        <w:tab/>
      </w:r>
      <w:r>
        <w:rPr>
          <w:rFonts w:ascii="Times New Roman" w:hAnsi="Times New Roman" w:cs="Times New Roman" w:eastAsia="Times New Roman"/>
          <w:b/>
          <w:i w:val="0"/>
          <w:sz w:val="24"/>
        </w:rPr>
        <w:t>Availability during Rolling Updates</w:t>
      </w:r>
    </w:p>
    <w:p>
      <w:pPr>
        <w:spacing w:line="360" w:lineRule="auto"/>
        <w:ind w:firstLine="720"/>
        <w:jc w:val="both"/>
      </w:pPr>
      <w:r>
        <w:rPr>
          <w:rFonts w:ascii="Times New Roman" w:hAnsi="Times New Roman" w:cs="Times New Roman" w:eastAsia="Times New Roman"/>
          <w:b w:val="0"/>
          <w:i w:val="0"/>
          <w:sz w:val="24"/>
        </w:rPr>
        <w:t>The bounds Equation (3.1) and Equation (3.2) say how many Pods exist during an update, not whether a client notices it. A probe Pod (</w:t>
      </w:r>
      <w:r>
        <w:rPr>
          <w:rFonts w:ascii="Courier New" w:hAnsi="Courier New" w:cs="Courier New" w:eastAsia="Courier New"/>
          <w:b w:val="0"/>
          <w:sz w:val="21"/>
        </w:rPr>
        <w:t>busybox:1.36</w:t>
      </w:r>
      <w:r>
        <w:rPr>
          <w:rFonts w:ascii="Times New Roman" w:hAnsi="Times New Roman" w:cs="Times New Roman" w:eastAsia="Times New Roman"/>
          <w:b w:val="0"/>
          <w:i w:val="0"/>
          <w:sz w:val="24"/>
        </w:rPr>
        <w:t xml:space="preserve">) in the namespace of the release requested </w:t>
      </w:r>
      <w:r>
        <w:rPr>
          <w:rFonts w:ascii="Courier New" w:hAnsi="Courier New" w:cs="Courier New" w:eastAsia="Courier New"/>
          <w:b w:val="0"/>
          <w:sz w:val="21"/>
        </w:rPr>
        <w:t>/ready</w:t>
      </w:r>
      <w:r>
        <w:rPr>
          <w:rFonts w:ascii="Times New Roman" w:hAnsi="Times New Roman" w:cs="Times New Roman" w:eastAsia="Times New Roman"/>
          <w:b w:val="0"/>
          <w:i w:val="0"/>
          <w:sz w:val="24"/>
        </w:rPr>
        <w:t xml:space="preserve"> from the Service with </w:t>
      </w:r>
      <w:r>
        <w:rPr>
          <w:rFonts w:ascii="Courier New" w:hAnsi="Courier New" w:cs="Courier New" w:eastAsia="Courier New"/>
          <w:b w:val="0"/>
          <w:sz w:val="21"/>
        </w:rPr>
        <w:t>wget</w:t>
      </w:r>
      <w:r>
        <w:rPr>
          <w:rFonts w:ascii="Times New Roman" w:hAnsi="Times New Roman" w:cs="Times New Roman" w:eastAsia="Times New Roman"/>
          <w:b w:val="0"/>
          <w:i w:val="0"/>
          <w:sz w:val="24"/>
        </w:rPr>
        <w:t xml:space="preserve"> about nine times per second for 45 s and logged the second of every failed request. Eight seconds after the start, </w:t>
      </w:r>
      <w:r>
        <w:rPr>
          <w:rFonts w:ascii="Courier New" w:hAnsi="Courier New" w:cs="Courier New" w:eastAsia="Courier New"/>
          <w:b w:val="0"/>
          <w:sz w:val="21"/>
        </w:rPr>
        <w:t>helm upgrade --wait</w:t>
      </w:r>
      <w:r>
        <w:rPr>
          <w:rFonts w:ascii="Times New Roman" w:hAnsi="Times New Roman" w:cs="Times New Roman" w:eastAsia="Times New Roman"/>
          <w:b w:val="0"/>
          <w:i w:val="0"/>
          <w:sz w:val="24"/>
        </w:rPr>
        <w:t xml:space="preserve"> changed </w:t>
      </w:r>
      <w:r>
        <w:rPr>
          <w:rFonts w:ascii="Courier New" w:hAnsi="Courier New" w:cs="Courier New" w:eastAsia="Courier New"/>
          <w:b w:val="0"/>
          <w:sz w:val="21"/>
        </w:rPr>
        <w:t>config.​CACHE_​TTL_​SECONDS</w:t>
      </w:r>
      <w:r>
        <w:rPr>
          <w:rFonts w:ascii="Times New Roman" w:hAnsi="Times New Roman" w:cs="Times New Roman" w:eastAsia="Times New Roman"/>
          <w:b w:val="0"/>
          <w:i w:val="0"/>
          <w:sz w:val="24"/>
        </w:rPr>
        <w:t xml:space="preserve"> (with </w:t>
      </w:r>
      <w:r>
        <w:rPr>
          <w:rFonts w:ascii="Courier New" w:hAnsi="Courier New" w:cs="Courier New" w:eastAsia="Courier New"/>
          <w:b w:val="0"/>
          <w:sz w:val="21"/>
        </w:rPr>
        <w:t>--set-string</w:t>
      </w:r>
      <w:r>
        <w:rPr>
          <w:rFonts w:ascii="Times New Roman" w:hAnsi="Times New Roman" w:cs="Times New Roman" w:eastAsia="Times New Roman"/>
          <w:b w:val="0"/>
          <w:i w:val="0"/>
          <w:sz w:val="24"/>
        </w:rPr>
        <w:t xml:space="preserve">), which changed the ConfigMap and the checksum annotation and started a rolling update. Five scenarios were run (Table 4.7): a control without an update; the strategy of the chart on two replicas (A, staging) and on one replica (B, test); the alternative </w:t>
      </w:r>
      <w:r>
        <w:rPr>
          <w:rFonts w:ascii="Courier New" w:hAnsi="Courier New" w:cs="Courier New" w:eastAsia="Courier New"/>
          <w:b w:val="0"/>
          <w:sz w:val="21"/>
        </w:rPr>
        <w:t>maxSurge: 0, maxUnavailable: 1</w:t>
      </w:r>
      <w:r>
        <w:rPr>
          <w:rFonts w:ascii="Times New Roman" w:hAnsi="Times New Roman" w:cs="Times New Roman" w:eastAsia="Times New Roman"/>
          <w:b w:val="0"/>
          <w:i w:val="0"/>
          <w:sz w:val="24"/>
        </w:rPr>
        <w:t xml:space="preserve"> (C); and the chart strategy with a </w:t>
      </w:r>
      <w:r>
        <w:rPr>
          <w:rFonts w:ascii="Courier New" w:hAnsi="Courier New" w:cs="Courier New" w:eastAsia="Courier New"/>
          <w:b w:val="0"/>
          <w:sz w:val="21"/>
        </w:rPr>
        <w:t>preStop</w:t>
      </w:r>
      <w:r>
        <w:rPr>
          <w:rFonts w:ascii="Times New Roman" w:hAnsi="Times New Roman" w:cs="Times New Roman" w:eastAsia="Times New Roman"/>
          <w:b w:val="0"/>
          <w:i w:val="0"/>
          <w:sz w:val="24"/>
        </w:rPr>
        <w:t xml:space="preserve"> hook that sleeps for 5 s (D). The hook was added to the live Deployment with </w:t>
      </w:r>
      <w:r>
        <w:rPr>
          <w:rFonts w:ascii="Courier New" w:hAnsi="Courier New" w:cs="Courier New" w:eastAsia="Courier New"/>
          <w:b w:val="0"/>
          <w:sz w:val="21"/>
        </w:rPr>
        <w:t>kubectl patch</w:t>
      </w:r>
      <w:r>
        <w:rPr>
          <w:rFonts w:ascii="Times New Roman" w:hAnsi="Times New Roman" w:cs="Times New Roman" w:eastAsia="Times New Roman"/>
          <w:b w:val="0"/>
          <w:i w:val="0"/>
          <w:sz w:val="24"/>
        </w:rPr>
        <w:t xml:space="preserve"> and is </w:t>
      </w:r>
      <w:r>
        <w:rPr>
          <w:rFonts w:ascii="Times New Roman" w:hAnsi="Times New Roman" w:cs="Times New Roman" w:eastAsia="Times New Roman"/>
          <w:b/>
          <w:i w:val="0"/>
          <w:sz w:val="24"/>
        </w:rPr>
        <w:t>not</w:t>
      </w:r>
      <w:r>
        <w:rPr>
          <w:rFonts w:ascii="Times New Roman" w:hAnsi="Times New Roman" w:cs="Times New Roman" w:eastAsia="Times New Roman"/>
          <w:b w:val="0"/>
          <w:i w:val="0"/>
          <w:sz w:val="24"/>
        </w:rPr>
        <w:t xml:space="preserve"> part of the delivered chart.</w:t>
      </w:r>
    </w:p>
    <w:p>
      <w:pPr>
        <w:keepNext/>
        <w:spacing w:line="240" w:lineRule="auto" w:before="80" w:after="60"/>
        <w:ind w:left="432" w:right="432"/>
        <w:jc w:val="center"/>
      </w:pPr>
      <w:r>
        <w:rPr>
          <w:rFonts w:ascii="Times New Roman" w:hAnsi="Times New Roman" w:cs="Times New Roman" w:eastAsia="Times New Roman"/>
          <w:b/>
          <w:i w:val="0"/>
          <w:sz w:val="24"/>
        </w:rPr>
        <w:t>Table 4.7 – Failed requests during rolling updates (level A; totals over the runs of a scenario)</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3527"/>
        <w:gridCol w:w="576"/>
        <w:gridCol w:w="1007"/>
        <w:gridCol w:w="791"/>
        <w:gridCol w:w="935"/>
        <w:gridCol w:w="1007"/>
        <w:gridCol w:w="1180"/>
      </w:tblGrid>
      <w:tr>
        <w:trPr>
          <w:tblHeader w:val="true"/>
        </w:trPr>
        <w:tc>
          <w:tcPr>
            <w:tcW w:type="dxa" w:w="352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Scenario</w:t>
            </w:r>
          </w:p>
        </w:tc>
        <w:tc>
          <w:tcPr>
            <w:tcW w:type="dxa" w:w="57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Runs</w:t>
            </w:r>
          </w:p>
        </w:tc>
        <w:tc>
          <w:tcPr>
            <w:tcW w:type="dxa" w:w="100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Requests</w:t>
            </w:r>
          </w:p>
        </w:tc>
        <w:tc>
          <w:tcPr>
            <w:tcW w:type="dxa" w:w="79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Failed</w:t>
            </w:r>
          </w:p>
        </w:tc>
        <w:tc>
          <w:tcPr>
            <w:tcW w:type="dxa" w:w="93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Failure rate</w:t>
            </w:r>
          </w:p>
        </w:tc>
        <w:tc>
          <w:tcPr>
            <w:tcW w:type="dxa" w:w="100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Failed per run</w:t>
            </w:r>
          </w:p>
        </w:tc>
        <w:tc>
          <w:tcPr>
            <w:tcW w:type="dxa" w:w="1181"/>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Longest burst (s)</w:t>
            </w:r>
          </w:p>
        </w:tc>
      </w:tr>
      <w:tr>
        <w:trPr>
          <w:cantSplit w:val="true"/>
        </w:trPr>
        <w:tc>
          <w:tcPr>
            <w:tcW w:type="dxa" w:w="3528"/>
            <w:vAlign w:val="top"/>
          </w:tcPr>
          <w:p>
            <w:pPr>
              <w:keepNext/>
              <w:spacing w:line="240" w:lineRule="auto" w:before="20" w:after="20"/>
              <w:jc w:val="left"/>
            </w:pPr>
            <w:r>
              <w:rPr>
                <w:rFonts w:ascii="Times New Roman" w:hAnsi="Times New Roman" w:cs="Times New Roman" w:eastAsia="Times New Roman"/>
                <w:b w:val="0"/>
                <w:i w:val="0"/>
                <w:sz w:val="17"/>
              </w:rPr>
              <w:t>Z  control: release unchanged (test, 1 replica)</w:t>
            </w:r>
          </w:p>
        </w:tc>
        <w:tc>
          <w:tcPr>
            <w:tcW w:type="dxa" w:w="576"/>
            <w:vAlign w:val="top"/>
          </w:tcPr>
          <w:p>
            <w:pPr>
              <w:keepNext/>
              <w:spacing w:line="240" w:lineRule="auto" w:before="20" w:after="20"/>
              <w:jc w:val="center"/>
            </w:pPr>
            <w:r>
              <w:rPr>
                <w:rFonts w:ascii="Times New Roman" w:hAnsi="Times New Roman" w:cs="Times New Roman" w:eastAsia="Times New Roman"/>
                <w:b w:val="0"/>
                <w:i w:val="0"/>
                <w:sz w:val="17"/>
              </w:rPr>
              <w:t>1</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424</w:t>
            </w:r>
          </w:p>
        </w:tc>
        <w:tc>
          <w:tcPr>
            <w:tcW w:type="dxa" w:w="792"/>
            <w:vAlign w:val="top"/>
          </w:tcPr>
          <w:p>
            <w:pPr>
              <w:keepNext/>
              <w:spacing w:line="240" w:lineRule="auto" w:before="20" w:after="20"/>
              <w:jc w:val="center"/>
            </w:pPr>
            <w:r>
              <w:rPr>
                <w:rFonts w:ascii="Times New Roman" w:hAnsi="Times New Roman" w:cs="Times New Roman" w:eastAsia="Times New Roman"/>
                <w:b w:val="0"/>
                <w:i w:val="0"/>
                <w:sz w:val="17"/>
              </w:rPr>
              <w:t>0</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0.00 %</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0</w:t>
            </w:r>
          </w:p>
        </w:tc>
        <w:tc>
          <w:tcPr>
            <w:tcW w:type="dxa" w:w="1181"/>
            <w:vAlign w:val="top"/>
          </w:tcPr>
          <w:p>
            <w:pPr>
              <w:keepNext/>
              <w:spacing w:line="240" w:lineRule="auto" w:before="20" w:after="20"/>
              <w:jc w:val="center"/>
            </w:pPr>
            <w:r>
              <w:rPr>
                <w:rFonts w:ascii="Times New Roman" w:hAnsi="Times New Roman" w:cs="Times New Roman" w:eastAsia="Times New Roman"/>
                <w:b w:val="0"/>
                <w:i w:val="0"/>
                <w:sz w:val="17"/>
              </w:rPr>
              <w:t>none</w:t>
            </w:r>
          </w:p>
        </w:tc>
      </w:tr>
      <w:tr>
        <w:trPr>
          <w:cantSplit w:val="true"/>
        </w:trPr>
        <w:tc>
          <w:tcPr>
            <w:tcW w:type="dxa" w:w="3528"/>
            <w:vAlign w:val="top"/>
          </w:tcPr>
          <w:p>
            <w:pPr>
              <w:keepNext/>
              <w:spacing w:line="240" w:lineRule="auto" w:before="20" w:after="20"/>
              <w:jc w:val="left"/>
            </w:pPr>
            <w:r>
              <w:rPr>
                <w:rFonts w:ascii="Times New Roman" w:hAnsi="Times New Roman" w:cs="Times New Roman" w:eastAsia="Times New Roman"/>
                <w:b w:val="0"/>
                <w:i w:val="0"/>
                <w:sz w:val="17"/>
              </w:rPr>
              <w:t>A  chart strategy, staging, 2 replicas</w:t>
            </w:r>
          </w:p>
        </w:tc>
        <w:tc>
          <w:tcPr>
            <w:tcW w:type="dxa" w:w="576"/>
            <w:vAlign w:val="top"/>
          </w:tcPr>
          <w:p>
            <w:pPr>
              <w:keepNext/>
              <w:spacing w:line="240" w:lineRule="auto" w:before="20" w:after="20"/>
              <w:jc w:val="center"/>
            </w:pPr>
            <w:r>
              <w:rPr>
                <w:rFonts w:ascii="Times New Roman" w:hAnsi="Times New Roman" w:cs="Times New Roman" w:eastAsia="Times New Roman"/>
                <w:b w:val="0"/>
                <w:i w:val="0"/>
                <w:sz w:val="17"/>
              </w:rPr>
              <w:t>3</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1,205</w:t>
            </w:r>
          </w:p>
        </w:tc>
        <w:tc>
          <w:tcPr>
            <w:tcW w:type="dxa" w:w="792"/>
            <w:vAlign w:val="top"/>
          </w:tcPr>
          <w:p>
            <w:pPr>
              <w:keepNext/>
              <w:spacing w:line="240" w:lineRule="auto" w:before="20" w:after="20"/>
              <w:jc w:val="center"/>
            </w:pPr>
            <w:r>
              <w:rPr>
                <w:rFonts w:ascii="Times New Roman" w:hAnsi="Times New Roman" w:cs="Times New Roman" w:eastAsia="Times New Roman"/>
                <w:b w:val="0"/>
                <w:i w:val="0"/>
                <w:sz w:val="17"/>
              </w:rPr>
              <w:t>18</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1.49 %</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5–7</w:t>
            </w:r>
          </w:p>
        </w:tc>
        <w:tc>
          <w:tcPr>
            <w:tcW w:type="dxa" w:w="1181"/>
            <w:vAlign w:val="top"/>
          </w:tcPr>
          <w:p>
            <w:pPr>
              <w:keepNext/>
              <w:spacing w:line="240" w:lineRule="auto" w:before="20" w:after="20"/>
              <w:jc w:val="center"/>
            </w:pPr>
            <w:r>
              <w:rPr>
                <w:rFonts w:ascii="Times New Roman" w:hAnsi="Times New Roman" w:cs="Times New Roman" w:eastAsia="Times New Roman"/>
                <w:b w:val="0"/>
                <w:i w:val="0"/>
                <w:sz w:val="17"/>
              </w:rPr>
              <w:t>1–3</w:t>
            </w:r>
          </w:p>
        </w:tc>
      </w:tr>
      <w:tr>
        <w:trPr>
          <w:cantSplit w:val="true"/>
        </w:trPr>
        <w:tc>
          <w:tcPr>
            <w:tcW w:type="dxa" w:w="3528"/>
            <w:vAlign w:val="top"/>
          </w:tcPr>
          <w:p>
            <w:pPr>
              <w:keepNext/>
              <w:spacing w:line="240" w:lineRule="auto" w:before="20" w:after="20"/>
              <w:jc w:val="left"/>
            </w:pPr>
            <w:r>
              <w:rPr>
                <w:rFonts w:ascii="Times New Roman" w:hAnsi="Times New Roman" w:cs="Times New Roman" w:eastAsia="Times New Roman"/>
                <w:b w:val="0"/>
                <w:i w:val="0"/>
                <w:sz w:val="17"/>
              </w:rPr>
              <w:t>B  chart strategy, test, 1 replica</w:t>
            </w:r>
          </w:p>
        </w:tc>
        <w:tc>
          <w:tcPr>
            <w:tcW w:type="dxa" w:w="576"/>
            <w:vAlign w:val="top"/>
          </w:tcPr>
          <w:p>
            <w:pPr>
              <w:keepNext/>
              <w:spacing w:line="240" w:lineRule="auto" w:before="20" w:after="20"/>
              <w:jc w:val="center"/>
            </w:pPr>
            <w:r>
              <w:rPr>
                <w:rFonts w:ascii="Times New Roman" w:hAnsi="Times New Roman" w:cs="Times New Roman" w:eastAsia="Times New Roman"/>
                <w:b w:val="0"/>
                <w:i w:val="0"/>
                <w:sz w:val="17"/>
              </w:rPr>
              <w:t>3</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1,247</w:t>
            </w:r>
          </w:p>
        </w:tc>
        <w:tc>
          <w:tcPr>
            <w:tcW w:type="dxa" w:w="792"/>
            <w:vAlign w:val="top"/>
          </w:tcPr>
          <w:p>
            <w:pPr>
              <w:keepNext/>
              <w:spacing w:line="240" w:lineRule="auto" w:before="20" w:after="20"/>
              <w:jc w:val="center"/>
            </w:pPr>
            <w:r>
              <w:rPr>
                <w:rFonts w:ascii="Times New Roman" w:hAnsi="Times New Roman" w:cs="Times New Roman" w:eastAsia="Times New Roman"/>
                <w:b w:val="0"/>
                <w:i w:val="0"/>
                <w:sz w:val="17"/>
              </w:rPr>
              <w:t>15</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1.20 %</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3–7</w:t>
            </w:r>
          </w:p>
        </w:tc>
        <w:tc>
          <w:tcPr>
            <w:tcW w:type="dxa" w:w="1181"/>
            <w:vAlign w:val="top"/>
          </w:tcPr>
          <w:p>
            <w:pPr>
              <w:keepNext/>
              <w:spacing w:line="240" w:lineRule="auto" w:before="20" w:after="20"/>
              <w:jc w:val="center"/>
            </w:pPr>
            <w:r>
              <w:rPr>
                <w:rFonts w:ascii="Times New Roman" w:hAnsi="Times New Roman" w:cs="Times New Roman" w:eastAsia="Times New Roman"/>
                <w:b w:val="0"/>
                <w:i w:val="0"/>
                <w:sz w:val="17"/>
              </w:rPr>
              <w:t>2–4</w:t>
            </w:r>
          </w:p>
        </w:tc>
      </w:tr>
      <w:tr>
        <w:trPr>
          <w:cantSplit w:val="true"/>
        </w:trPr>
        <w:tc>
          <w:tcPr>
            <w:tcW w:type="dxa" w:w="3528"/>
            <w:vAlign w:val="top"/>
          </w:tcPr>
          <w:p>
            <w:pPr>
              <w:keepNext/>
              <w:spacing w:line="240" w:lineRule="auto" w:before="20" w:after="20"/>
              <w:jc w:val="left"/>
            </w:pPr>
            <w:r>
              <w:rPr>
                <w:rFonts w:ascii="Times New Roman" w:hAnsi="Times New Roman" w:cs="Times New Roman" w:eastAsia="Times New Roman"/>
                <w:b w:val="0"/>
                <w:i w:val="0"/>
                <w:sz w:val="17"/>
              </w:rPr>
              <w:t xml:space="preserve">C  </w:t>
            </w:r>
            <w:r>
              <w:rPr>
                <w:rFonts w:ascii="Courier New" w:hAnsi="Courier New" w:cs="Courier New" w:eastAsia="Courier New"/>
                <w:b w:val="0"/>
                <w:sz w:val="15"/>
              </w:rPr>
              <w:t>maxSurge: 0</w:t>
            </w:r>
            <w:r>
              <w:rPr>
                <w:rFonts w:ascii="Times New Roman" w:hAnsi="Times New Roman" w:cs="Times New Roman" w:eastAsia="Times New Roman"/>
                <w:b w:val="0"/>
                <w:i w:val="0"/>
                <w:sz w:val="17"/>
              </w:rPr>
              <w:t xml:space="preserve">, </w:t>
            </w:r>
            <w:r>
              <w:rPr>
                <w:rFonts w:ascii="Courier New" w:hAnsi="Courier New" w:cs="Courier New" w:eastAsia="Courier New"/>
                <w:b w:val="0"/>
                <w:sz w:val="15"/>
              </w:rPr>
              <w:t>maxUnavailable: 1</w:t>
            </w:r>
            <w:r>
              <w:rPr>
                <w:rFonts w:ascii="Times New Roman" w:hAnsi="Times New Roman" w:cs="Times New Roman" w:eastAsia="Times New Roman"/>
                <w:b w:val="0"/>
                <w:i w:val="0"/>
                <w:sz w:val="17"/>
              </w:rPr>
              <w:t>, test, 1 replica</w:t>
            </w:r>
          </w:p>
        </w:tc>
        <w:tc>
          <w:tcPr>
            <w:tcW w:type="dxa" w:w="576"/>
            <w:vAlign w:val="top"/>
          </w:tcPr>
          <w:p>
            <w:pPr>
              <w:keepNext/>
              <w:spacing w:line="240" w:lineRule="auto" w:before="20" w:after="20"/>
              <w:jc w:val="center"/>
            </w:pPr>
            <w:r>
              <w:rPr>
                <w:rFonts w:ascii="Times New Roman" w:hAnsi="Times New Roman" w:cs="Times New Roman" w:eastAsia="Times New Roman"/>
                <w:b w:val="0"/>
                <w:i w:val="0"/>
                <w:sz w:val="17"/>
              </w:rPr>
              <w:t>3</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1,074</w:t>
            </w:r>
          </w:p>
        </w:tc>
        <w:tc>
          <w:tcPr>
            <w:tcW w:type="dxa" w:w="792"/>
            <w:vAlign w:val="top"/>
          </w:tcPr>
          <w:p>
            <w:pPr>
              <w:keepNext/>
              <w:spacing w:line="240" w:lineRule="auto" w:before="20" w:after="20"/>
              <w:jc w:val="center"/>
            </w:pPr>
            <w:r>
              <w:rPr>
                <w:rFonts w:ascii="Times New Roman" w:hAnsi="Times New Roman" w:cs="Times New Roman" w:eastAsia="Times New Roman"/>
                <w:b w:val="0"/>
                <w:i w:val="0"/>
                <w:sz w:val="17"/>
              </w:rPr>
              <w:t>38</w:t>
            </w:r>
          </w:p>
        </w:tc>
        <w:tc>
          <w:tcPr>
            <w:tcW w:type="dxa" w:w="936"/>
            <w:vAlign w:val="top"/>
          </w:tcPr>
          <w:p>
            <w:pPr>
              <w:keepNext/>
              <w:spacing w:line="240" w:lineRule="auto" w:before="20" w:after="20"/>
              <w:jc w:val="center"/>
            </w:pPr>
            <w:r>
              <w:rPr>
                <w:rFonts w:ascii="Times New Roman" w:hAnsi="Times New Roman" w:cs="Times New Roman" w:eastAsia="Times New Roman"/>
                <w:b w:val="0"/>
                <w:i w:val="0"/>
                <w:sz w:val="17"/>
              </w:rPr>
              <w:t>3.54 %</w:t>
            </w:r>
          </w:p>
        </w:tc>
        <w:tc>
          <w:tcPr>
            <w:tcW w:type="dxa" w:w="1008"/>
            <w:vAlign w:val="top"/>
          </w:tcPr>
          <w:p>
            <w:pPr>
              <w:keepNext/>
              <w:spacing w:line="240" w:lineRule="auto" w:before="20" w:after="20"/>
              <w:jc w:val="center"/>
            </w:pPr>
            <w:r>
              <w:rPr>
                <w:rFonts w:ascii="Times New Roman" w:hAnsi="Times New Roman" w:cs="Times New Roman" w:eastAsia="Times New Roman"/>
                <w:b w:val="0"/>
                <w:i w:val="0"/>
                <w:sz w:val="17"/>
              </w:rPr>
              <w:t>12–13</w:t>
            </w:r>
          </w:p>
        </w:tc>
        <w:tc>
          <w:tcPr>
            <w:tcW w:type="dxa" w:w="1181"/>
            <w:vAlign w:val="top"/>
          </w:tcPr>
          <w:p>
            <w:pPr>
              <w:keepNext/>
              <w:spacing w:line="240" w:lineRule="auto" w:before="20" w:after="20"/>
              <w:jc w:val="center"/>
            </w:pPr>
            <w:r>
              <w:rPr>
                <w:rFonts w:ascii="Times New Roman" w:hAnsi="Times New Roman" w:cs="Times New Roman" w:eastAsia="Times New Roman"/>
                <w:b w:val="0"/>
                <w:i w:val="0"/>
                <w:sz w:val="17"/>
              </w:rPr>
              <w:t>8–10</w:t>
            </w:r>
          </w:p>
        </w:tc>
      </w:tr>
      <w:tr>
        <w:trPr>
          <w:cantSplit w:val="true"/>
        </w:trPr>
        <w:tc>
          <w:tcPr>
            <w:tcW w:type="dxa" w:w="3528"/>
            <w:vAlign w:val="top"/>
          </w:tcPr>
          <w:p>
            <w:pPr>
              <w:spacing w:line="240" w:lineRule="auto" w:before="20" w:after="20"/>
              <w:jc w:val="left"/>
            </w:pPr>
            <w:r>
              <w:rPr>
                <w:rFonts w:ascii="Times New Roman" w:hAnsi="Times New Roman" w:cs="Times New Roman" w:eastAsia="Times New Roman"/>
                <w:b w:val="0"/>
                <w:i w:val="0"/>
                <w:sz w:val="17"/>
              </w:rPr>
              <w:t xml:space="preserve">D  chart strategy + </w:t>
            </w:r>
            <w:r>
              <w:rPr>
                <w:rFonts w:ascii="Courier New" w:hAnsi="Courier New" w:cs="Courier New" w:eastAsia="Courier New"/>
                <w:b w:val="0"/>
                <w:sz w:val="15"/>
              </w:rPr>
              <w:t>preStop</w:t>
            </w:r>
            <w:r>
              <w:rPr>
                <w:rFonts w:ascii="Times New Roman" w:hAnsi="Times New Roman" w:cs="Times New Roman" w:eastAsia="Times New Roman"/>
                <w:b w:val="0"/>
                <w:i w:val="0"/>
                <w:sz w:val="17"/>
              </w:rPr>
              <w:t xml:space="preserve"> sleep 5 s (experiment only), test</w:t>
            </w:r>
          </w:p>
        </w:tc>
        <w:tc>
          <w:tcPr>
            <w:tcW w:type="dxa" w:w="576"/>
            <w:vAlign w:val="top"/>
          </w:tcPr>
          <w:p>
            <w:pPr>
              <w:spacing w:line="240" w:lineRule="auto" w:before="20" w:after="20"/>
              <w:jc w:val="center"/>
            </w:pPr>
            <w:r>
              <w:rPr>
                <w:rFonts w:ascii="Times New Roman" w:hAnsi="Times New Roman" w:cs="Times New Roman" w:eastAsia="Times New Roman"/>
                <w:b w:val="0"/>
                <w:i w:val="0"/>
                <w:sz w:val="17"/>
              </w:rPr>
              <w:t>3</w:t>
            </w:r>
          </w:p>
        </w:tc>
        <w:tc>
          <w:tcPr>
            <w:tcW w:type="dxa" w:w="1008"/>
            <w:vAlign w:val="top"/>
          </w:tcPr>
          <w:p>
            <w:pPr>
              <w:spacing w:line="240" w:lineRule="auto" w:before="20" w:after="20"/>
              <w:jc w:val="center"/>
            </w:pPr>
            <w:r>
              <w:rPr>
                <w:rFonts w:ascii="Times New Roman" w:hAnsi="Times New Roman" w:cs="Times New Roman" w:eastAsia="Times New Roman"/>
                <w:b w:val="0"/>
                <w:i w:val="0"/>
                <w:sz w:val="17"/>
              </w:rPr>
              <w:t>1,285</w:t>
            </w:r>
          </w:p>
        </w:tc>
        <w:tc>
          <w:tcPr>
            <w:tcW w:type="dxa" w:w="792"/>
            <w:vAlign w:val="top"/>
          </w:tcPr>
          <w:p>
            <w:pPr>
              <w:spacing w:line="240" w:lineRule="auto" w:before="20" w:after="20"/>
              <w:jc w:val="center"/>
            </w:pPr>
            <w:r>
              <w:rPr>
                <w:rFonts w:ascii="Times New Roman" w:hAnsi="Times New Roman" w:cs="Times New Roman" w:eastAsia="Times New Roman"/>
                <w:b w:val="0"/>
                <w:i w:val="0"/>
                <w:sz w:val="17"/>
              </w:rPr>
              <w:t>0</w:t>
            </w:r>
          </w:p>
        </w:tc>
        <w:tc>
          <w:tcPr>
            <w:tcW w:type="dxa" w:w="936"/>
            <w:vAlign w:val="top"/>
          </w:tcPr>
          <w:p>
            <w:pPr>
              <w:spacing w:line="240" w:lineRule="auto" w:before="20" w:after="20"/>
              <w:jc w:val="center"/>
            </w:pPr>
            <w:r>
              <w:rPr>
                <w:rFonts w:ascii="Times New Roman" w:hAnsi="Times New Roman" w:cs="Times New Roman" w:eastAsia="Times New Roman"/>
                <w:b w:val="0"/>
                <w:i w:val="0"/>
                <w:sz w:val="17"/>
              </w:rPr>
              <w:t>0.00 %</w:t>
            </w:r>
          </w:p>
        </w:tc>
        <w:tc>
          <w:tcPr>
            <w:tcW w:type="dxa" w:w="1008"/>
            <w:vAlign w:val="top"/>
          </w:tcPr>
          <w:p>
            <w:pPr>
              <w:spacing w:line="240" w:lineRule="auto" w:before="20" w:after="20"/>
              <w:jc w:val="center"/>
            </w:pPr>
            <w:r>
              <w:rPr>
                <w:rFonts w:ascii="Times New Roman" w:hAnsi="Times New Roman" w:cs="Times New Roman" w:eastAsia="Times New Roman"/>
                <w:b w:val="0"/>
                <w:i w:val="0"/>
                <w:sz w:val="17"/>
              </w:rPr>
              <w:t>0</w:t>
            </w:r>
          </w:p>
        </w:tc>
        <w:tc>
          <w:tcPr>
            <w:tcW w:type="dxa" w:w="1181"/>
            <w:vAlign w:val="top"/>
          </w:tcPr>
          <w:p>
            <w:pPr>
              <w:spacing w:line="240" w:lineRule="auto" w:before="20" w:after="20"/>
              <w:jc w:val="center"/>
            </w:pPr>
            <w:r>
              <w:rPr>
                <w:rFonts w:ascii="Times New Roman" w:hAnsi="Times New Roman" w:cs="Times New Roman" w:eastAsia="Times New Roman"/>
                <w:b w:val="0"/>
                <w:i w:val="0"/>
                <w:sz w:val="17"/>
              </w:rPr>
              <w:t>none</w:t>
            </w:r>
          </w:p>
        </w:tc>
      </w:tr>
    </w:tbl>
    <w:p>
      <w:pPr>
        <w:spacing w:line="240" w:lineRule="auto" w:before="80" w:after="160"/>
        <w:jc w:val="both"/>
      </w:pPr>
      <w:r>
        <w:rPr>
          <w:rFonts w:ascii="Times New Roman" w:hAnsi="Times New Roman" w:cs="Times New Roman" w:eastAsia="Times New Roman"/>
          <w:b w:val="0"/>
          <w:i/>
          <w:sz w:val="21"/>
        </w:rPr>
        <w:t>A burst is a group of failed requests whose times differ by at most 3 s. Rollout times reported by Helm: A 15–16 s, B 8–9 s, C 2–3 s, D 8 s.</w:t>
      </w:r>
    </w:p>
    <w:p>
      <w:pPr>
        <w:spacing w:line="360" w:lineRule="auto"/>
        <w:ind w:firstLine="720"/>
        <w:jc w:val="both"/>
      </w:pPr>
      <w:r>
        <w:rPr>
          <w:rFonts w:ascii="Times New Roman" w:hAnsi="Times New Roman" w:cs="Times New Roman" w:eastAsia="Times New Roman"/>
          <w:b w:val="0"/>
          <w:i w:val="0"/>
          <w:sz w:val="24"/>
        </w:rPr>
        <w:t xml:space="preserve">The control produced no failure in 424 requests, so the probe and the path through the Service are reliable and the failures of the other scenarios are caused by the rollouts. With the strategy of the chart, 18 of 1,205 requests failed in scenario A (1.49 %) and 15 of 1,247 in scenario B (1.20 %); the alternative lost 38 of 1,074 (3.54 %); with the </w:t>
      </w:r>
      <w:r>
        <w:rPr>
          <w:rFonts w:ascii="Courier New" w:hAnsi="Courier New" w:cs="Courier New" w:eastAsia="Courier New"/>
          <w:b w:val="0"/>
          <w:sz w:val="21"/>
        </w:rPr>
        <w:t>preStop</w:t>
      </w:r>
      <w:r>
        <w:rPr>
          <w:rFonts w:ascii="Times New Roman" w:hAnsi="Times New Roman" w:cs="Times New Roman" w:eastAsia="Times New Roman"/>
          <w:b w:val="0"/>
          <w:i w:val="0"/>
          <w:sz w:val="24"/>
        </w:rPr>
        <w:t xml:space="preserve"> delay none of 1,285 failed (Figure 4.14).</w:t>
      </w:r>
    </w:p>
    <w:p>
      <w:pPr>
        <w:keepNext/>
        <w:keepLines/>
        <w:spacing w:line="240" w:lineRule="auto" w:before="80" w:after="20"/>
        <w:jc w:val="center"/>
      </w:pPr>
      <w:r>
        <w:drawing>
          <wp:inline xmlns:a="http://schemas.openxmlformats.org/drawingml/2006/main" xmlns:pic="http://schemas.openxmlformats.org/drawingml/2006/picture">
            <wp:extent cx="4572000" cy="2441289"/>
            <wp:docPr id="22" name="Picture 22"/>
            <wp:cNvGraphicFramePr>
              <a:graphicFrameLocks noChangeAspect="1"/>
            </wp:cNvGraphicFramePr>
            <a:graphic>
              <a:graphicData uri="http://schemas.openxmlformats.org/drawingml/2006/picture">
                <pic:pic>
                  <pic:nvPicPr>
                    <pic:cNvPr id="0" name="c_availability.png"/>
                    <pic:cNvPicPr/>
                  </pic:nvPicPr>
                  <pic:blipFill>
                    <a:blip r:embed="rId32"/>
                    <a:stretch>
                      <a:fillRect/>
                    </a:stretch>
                  </pic:blipFill>
                  <pic:spPr>
                    <a:xfrm>
                      <a:off x="0" y="0"/>
                      <a:ext cx="4572000" cy="2441289"/>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4.14 – Failed requests per rollout in the five scenarios (bars: mean; dots: individual runs)</w:t>
      </w:r>
    </w:p>
    <w:p>
      <w:pPr>
        <w:tabs>
          <w:tab w:pos="720" w:val="left"/>
        </w:tabs>
        <w:spacing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The chart strategy loses few requests, but not none.</w:t>
      </w:r>
      <w:r>
        <w:rPr>
          <w:rFonts w:ascii="Times New Roman" w:hAnsi="Times New Roman" w:cs="Times New Roman" w:eastAsia="Times New Roman"/>
          <w:b w:val="0"/>
          <w:i w:val="0"/>
          <w:sz w:val="24"/>
        </w:rPr>
        <w:t xml:space="preserve"> Although the number of available Pods never fell below N, 1.2 to 1.5 % of the requests failed, in short bursts of 1 to 4 s just after the new Pod became ready, when the old Pod is shut down (</w:t>
      </w:r>
      <w:r>
        <w:rPr>
          <w:rFonts w:ascii="Times New Roman" w:hAnsi="Times New Roman" w:cs="Times New Roman" w:eastAsia="Times New Roman"/>
          <w:b w:val="0"/>
          <w:i/>
          <w:sz w:val="24"/>
        </w:rPr>
        <w:t>Connection refused</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Connection reset by peer</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download timed out</w:t>
      </w:r>
      <w:r>
        <w:rPr>
          <w:rFonts w:ascii="Times New Roman" w:hAnsi="Times New Roman" w:cs="Times New Roman" w:eastAsia="Times New Roman"/>
          <w:b w:val="0"/>
          <w:i w:val="0"/>
          <w:sz w:val="24"/>
        </w:rPr>
        <w:t>). A terminating Pod is removed from the endpoints of the Service while its container receives the termination signal, and for a short time the Service can still send a request to it [39]. With two replicas every run shows two bursts about 7 s apart, one for each replaced Pod.</w:t>
      </w:r>
    </w:p>
    <w:p>
      <w:pPr>
        <w:tabs>
          <w:tab w:pos="720" w:val="left"/>
        </w:tabs>
        <w:spacing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The alternative strategy is worse.</w:t>
      </w:r>
      <w:r>
        <w:rPr>
          <w:rFonts w:ascii="Times New Roman" w:hAnsi="Times New Roman" w:cs="Times New Roman" w:eastAsia="Times New Roman"/>
          <w:b w:val="0"/>
          <w:i w:val="0"/>
          <w:sz w:val="24"/>
        </w:rPr>
        <w:t xml:space="preserve"> With one replica and </w:t>
      </w:r>
      <w:r>
        <w:rPr>
          <w:rFonts w:ascii="Courier New" w:hAnsi="Courier New" w:cs="Courier New" w:eastAsia="Courier New"/>
          <w:b w:val="0"/>
          <w:sz w:val="21"/>
        </w:rPr>
        <w:t>maxUnavailable: 1</w:t>
      </w:r>
      <w:r>
        <w:rPr>
          <w:rFonts w:ascii="Times New Roman" w:hAnsi="Times New Roman" w:cs="Times New Roman" w:eastAsia="Times New Roman"/>
          <w:b w:val="0"/>
          <w:i w:val="0"/>
          <w:sz w:val="24"/>
        </w:rPr>
        <w:t xml:space="preserve"> the old Pod is removed first and the Service has no ready Pod until the new one passes its readiness probe: one burst of 8 to 10 s. Helm reported the rollout as finished after 2 to 3 s because </w:t>
      </w:r>
      <w:r>
        <w:rPr>
          <w:rFonts w:ascii="Courier New" w:hAnsi="Courier New" w:cs="Courier New" w:eastAsia="Courier New"/>
          <w:b w:val="0"/>
          <w:sz w:val="21"/>
        </w:rPr>
        <w:t>--wait</w:t>
      </w:r>
      <w:r>
        <w:rPr>
          <w:rFonts w:ascii="Times New Roman" w:hAnsi="Times New Roman" w:cs="Times New Roman" w:eastAsia="Times New Roman"/>
          <w:b w:val="0"/>
          <w:i w:val="0"/>
          <w:sz w:val="24"/>
        </w:rPr>
        <w:t xml:space="preserve"> waits for the number of replicas minus </w:t>
      </w:r>
      <w:r>
        <w:rPr>
          <w:rFonts w:ascii="Courier New" w:hAnsi="Courier New" w:cs="Courier New" w:eastAsia="Courier New"/>
          <w:b w:val="0"/>
          <w:sz w:val="21"/>
        </w:rPr>
        <w:t>maxUnavailable</w:t>
      </w:r>
      <w:r>
        <w:rPr>
          <w:rFonts w:ascii="Times New Roman" w:hAnsi="Times New Roman" w:cs="Times New Roman" w:eastAsia="Times New Roman"/>
          <w:b w:val="0"/>
          <w:i w:val="0"/>
          <w:sz w:val="24"/>
        </w:rPr>
        <w:t xml:space="preserve"> ready Pods [22, 40], which is zero here; with this strategy </w:t>
      </w:r>
      <w:r>
        <w:rPr>
          <w:rFonts w:ascii="Courier New" w:hAnsi="Courier New" w:cs="Courier New" w:eastAsia="Courier New"/>
          <w:b w:val="0"/>
          <w:sz w:val="21"/>
        </w:rPr>
        <w:t>--wait</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--atomic</w:t>
      </w:r>
      <w:r>
        <w:rPr>
          <w:rFonts w:ascii="Times New Roman" w:hAnsi="Times New Roman" w:cs="Times New Roman" w:eastAsia="Times New Roman"/>
          <w:b w:val="0"/>
          <w:i w:val="0"/>
          <w:sz w:val="24"/>
        </w:rPr>
        <w:t xml:space="preserve"> could not detect a broken revision, a second reason for </w:t>
      </w:r>
      <w:r>
        <w:rPr>
          <w:rFonts w:ascii="Courier New" w:hAnsi="Courier New" w:cs="Courier New" w:eastAsia="Courier New"/>
          <w:b w:val="0"/>
          <w:sz w:val="21"/>
        </w:rPr>
        <w:t>maxUnavailable: 0</w:t>
      </w:r>
      <w:r>
        <w:rPr>
          <w:rFonts w:ascii="Times New Roman" w:hAnsi="Times New Roman" w:cs="Times New Roman" w:eastAsia="Times New Roman"/>
          <w:b w:val="0"/>
          <w:i w:val="0"/>
          <w:sz w:val="24"/>
        </w:rPr>
        <w:t>.</w:t>
      </w:r>
    </w:p>
    <w:p>
      <w:pPr>
        <w:tabs>
          <w:tab w:pos="720" w:val="left"/>
        </w:tabs>
        <w:spacing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A preStop delay removed the failures in this experiment.</w:t>
      </w:r>
      <w:r>
        <w:rPr>
          <w:rFonts w:ascii="Times New Roman" w:hAnsi="Times New Roman" w:cs="Times New Roman" w:eastAsia="Times New Roman"/>
          <w:b w:val="0"/>
          <w:i w:val="0"/>
          <w:sz w:val="24"/>
        </w:rPr>
        <w:t xml:space="preserve"> With </w:t>
      </w:r>
      <w:r>
        <w:rPr>
          <w:rFonts w:ascii="Courier New" w:hAnsi="Courier New" w:cs="Courier New" w:eastAsia="Courier New"/>
          <w:b w:val="0"/>
          <w:sz w:val="21"/>
        </w:rPr>
        <w:t>sleep 5</w:t>
      </w:r>
      <w:r>
        <w:rPr>
          <w:rFonts w:ascii="Times New Roman" w:hAnsi="Times New Roman" w:cs="Times New Roman" w:eastAsia="Times New Roman"/>
          <w:b w:val="0"/>
          <w:i w:val="0"/>
          <w:sz w:val="24"/>
        </w:rPr>
        <w:t xml:space="preserve"> the old Pod keeps answering for 5 s after its deletion has started, which gives the endpoint update time to reach the Service. With zero failures in n = 1,285 requests the rule of three gives an upper bound of 0.23 % for the failure rate with 95 % confidence (level C).</w:t>
      </w:r>
    </w:p>
    <w:p>
      <w:pPr>
        <w:tabs>
          <w:tab w:pos="720" w:val="left"/>
        </w:tabs>
        <w:spacing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Consequence.</w:t>
      </w:r>
      <w:r>
        <w:rPr>
          <w:rFonts w:ascii="Times New Roman" w:hAnsi="Times New Roman" w:cs="Times New Roman" w:eastAsia="Times New Roman"/>
          <w:b w:val="0"/>
          <w:i w:val="0"/>
          <w:sz w:val="24"/>
        </w:rPr>
        <w:t xml:space="preserve"> The strategy of the chart is the better of the two that were compared, but it does not give </w:t>
      </w:r>
      <w:r>
        <w:rPr>
          <w:rFonts w:ascii="Times New Roman" w:hAnsi="Times New Roman" w:cs="Times New Roman" w:eastAsia="Times New Roman"/>
          <w:b w:val="0"/>
          <w:i/>
          <w:sz w:val="24"/>
        </w:rPr>
        <w:t>zero</w:t>
      </w:r>
      <w:r>
        <w:rPr>
          <w:rFonts w:ascii="Times New Roman" w:hAnsi="Times New Roman" w:cs="Times New Roman" w:eastAsia="Times New Roman"/>
          <w:b w:val="0"/>
          <w:i w:val="0"/>
          <w:sz w:val="24"/>
        </w:rPr>
        <w:t xml:space="preserve"> downtime for a client that is connected while an old Pod is removed; the documentation therefore says that the rollout </w:t>
      </w:r>
      <w:r>
        <w:rPr>
          <w:rFonts w:ascii="Times New Roman" w:hAnsi="Times New Roman" w:cs="Times New Roman" w:eastAsia="Times New Roman"/>
          <w:b w:val="0"/>
          <w:i/>
          <w:sz w:val="24"/>
        </w:rPr>
        <w:t>keeps full capacity</w:t>
      </w:r>
      <w:r>
        <w:rPr>
          <w:rFonts w:ascii="Times New Roman" w:hAnsi="Times New Roman" w:cs="Times New Roman" w:eastAsia="Times New Roman"/>
          <w:b w:val="0"/>
          <w:i w:val="0"/>
          <w:sz w:val="24"/>
        </w:rPr>
        <w:t xml:space="preserve">. A </w:t>
      </w:r>
      <w:r>
        <w:rPr>
          <w:rFonts w:ascii="Courier New" w:hAnsi="Courier New" w:cs="Courier New" w:eastAsia="Courier New"/>
          <w:b w:val="0"/>
          <w:sz w:val="21"/>
        </w:rPr>
        <w:t>preStop</w:t>
      </w:r>
      <w:r>
        <w:rPr>
          <w:rFonts w:ascii="Times New Roman" w:hAnsi="Times New Roman" w:cs="Times New Roman" w:eastAsia="Times New Roman"/>
          <w:b w:val="0"/>
          <w:i w:val="0"/>
          <w:sz w:val="24"/>
        </w:rPr>
        <w:t xml:space="preserve"> hook, a </w:t>
      </w:r>
      <w:r>
        <w:rPr>
          <w:rFonts w:ascii="Courier New" w:hAnsi="Courier New" w:cs="Courier New" w:eastAsia="Courier New"/>
          <w:b w:val="0"/>
          <w:sz w:val="21"/>
        </w:rPr>
        <w:t>terminationGracePeriodSeconds</w:t>
      </w:r>
      <w:r>
        <w:rPr>
          <w:rFonts w:ascii="Times New Roman" w:hAnsi="Times New Roman" w:cs="Times New Roman" w:eastAsia="Times New Roman"/>
          <w:b w:val="0"/>
          <w:i w:val="0"/>
          <w:sz w:val="24"/>
        </w:rPr>
        <w:t xml:space="preserve"> and a graceful shutdown of gunicorn are the first item of future work; they were not added to the chart because the finding was made after the chart had been tested, and the report describes the chart as delivered.</w:t>
      </w:r>
    </w:p>
    <w:p>
      <w:pPr>
        <w:spacing w:line="360" w:lineRule="auto"/>
        <w:ind w:firstLine="720"/>
        <w:jc w:val="both"/>
      </w:pPr>
      <w:r>
        <w:rPr>
          <w:rFonts w:ascii="Times New Roman" w:hAnsi="Times New Roman" w:cs="Times New Roman" w:eastAsia="Times New Roman"/>
          <w:b w:val="0"/>
          <w:i w:val="0"/>
          <w:sz w:val="24"/>
        </w:rPr>
        <w:t xml:space="preserve">The experiment has limits: one node, a probe inside the cluster that uses the cluster address of the Service (not a NodePort or a load balancer), one client at about nine requests per second, three runs per scenario, and a failing </w:t>
      </w:r>
      <w:r>
        <w:rPr>
          <w:rFonts w:ascii="Courier New" w:hAnsi="Courier New" w:cs="Courier New" w:eastAsia="Courier New"/>
          <w:b w:val="0"/>
          <w:sz w:val="21"/>
        </w:rPr>
        <w:t>wget</w:t>
      </w:r>
      <w:r>
        <w:rPr>
          <w:rFonts w:ascii="Times New Roman" w:hAnsi="Times New Roman" w:cs="Times New Roman" w:eastAsia="Times New Roman"/>
          <w:b w:val="0"/>
          <w:i w:val="0"/>
          <w:sz w:val="24"/>
        </w:rPr>
        <w:t xml:space="preserve"> slows the client down, so the numbers should be compared only within this experiment. A multi-node cluster may propagate endpoint changes more slowly, which would make the effect larger, not smaller. A first run was discarded because the command that waited for the probe Pod had a timeout without a unit and returned at once; the script was corrected and the whole experiment repeated, and only the second run is reported.</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4.10</w:t>
        <w:tab/>
      </w:r>
      <w:r>
        <w:rPr>
          <w:rFonts w:ascii="Times New Roman" w:hAnsi="Times New Roman" w:cs="Times New Roman" w:eastAsia="Times New Roman"/>
          <w:b/>
          <w:i w:val="0"/>
          <w:sz w:val="24"/>
        </w:rPr>
        <w:t>Image and Pipeline Results</w:t>
      </w:r>
    </w:p>
    <w:p>
      <w:pPr>
        <w:spacing w:line="360" w:lineRule="auto"/>
        <w:ind w:firstLine="720"/>
        <w:jc w:val="both"/>
      </w:pPr>
      <w:r>
        <w:rPr>
          <w:rFonts w:ascii="Times New Roman" w:hAnsi="Times New Roman" w:cs="Times New Roman" w:eastAsia="Times New Roman"/>
          <w:b/>
          <w:i w:val="0"/>
          <w:sz w:val="24"/>
        </w:rPr>
        <w:t>Image.</w:t>
      </w:r>
      <w:r>
        <w:rPr>
          <w:rFonts w:ascii="Times New Roman" w:hAnsi="Times New Roman" w:cs="Times New Roman" w:eastAsia="Times New Roman"/>
          <w:b w:val="0"/>
          <w:i w:val="0"/>
          <w:sz w:val="24"/>
        </w:rPr>
        <w:t xml:space="preserve"> The image </w:t>
      </w:r>
      <w:r>
        <w:rPr>
          <w:rFonts w:ascii="Courier New" w:hAnsi="Courier New" w:cs="Courier New" w:eastAsia="Courier New"/>
          <w:b w:val="0"/>
          <w:sz w:val="21"/>
        </w:rPr>
        <w:t>multi-​env-​app:​1.​0.​0</w:t>
      </w:r>
      <w:r>
        <w:rPr>
          <w:rFonts w:ascii="Times New Roman" w:hAnsi="Times New Roman" w:cs="Times New Roman" w:eastAsia="Times New Roman"/>
          <w:b w:val="0"/>
          <w:i w:val="0"/>
          <w:sz w:val="24"/>
        </w:rPr>
        <w:t xml:space="preserve"> is 126 MB: the Debian base layer (78.8 MB) and the Python runtime layers (40.6 MB) account for 95 % of it, Flask and gunicorn add 6.39 MB, and the application code and the user add 27 kB (</w:t>
      </w:r>
      <w:r>
        <w:rPr>
          <w:rFonts w:ascii="Courier New" w:hAnsi="Courier New" w:cs="Courier New" w:eastAsia="Courier New"/>
          <w:b w:val="0"/>
          <w:sz w:val="21"/>
        </w:rPr>
        <w:t>docker history</w:t>
      </w:r>
      <w:r>
        <w:rPr>
          <w:rFonts w:ascii="Times New Roman" w:hAnsi="Times New Roman" w:cs="Times New Roman" w:eastAsia="Times New Roman"/>
          <w:b w:val="0"/>
          <w:i w:val="0"/>
          <w:sz w:val="24"/>
        </w:rPr>
        <w:t>, level A). Because the dependencies are installed before the code is copied, a change of the code rebuilds only the last two, very small layers; the build took 9 s in the validation workflow.</w:t>
      </w:r>
    </w:p>
    <w:p>
      <w:pPr>
        <w:keepNext/>
        <w:spacing w:line="360" w:lineRule="auto"/>
        <w:ind w:firstLine="720"/>
        <w:jc w:val="both"/>
      </w:pPr>
      <w:r>
        <w:rPr>
          <w:rFonts w:ascii="Times New Roman" w:hAnsi="Times New Roman" w:cs="Times New Roman" w:eastAsia="Times New Roman"/>
          <w:b/>
          <w:i w:val="0"/>
          <w:sz w:val="24"/>
        </w:rPr>
        <w:t>Pipeline.</w:t>
      </w:r>
      <w:r>
        <w:rPr>
          <w:rFonts w:ascii="Times New Roman" w:hAnsi="Times New Roman" w:cs="Times New Roman" w:eastAsia="Times New Roman"/>
          <w:b w:val="0"/>
          <w:i w:val="0"/>
          <w:sz w:val="24"/>
        </w:rPr>
        <w:t xml:space="preserve"> Figure 4.15 shows the timeline of the validation workflow for commit 9f0e6bc. The three independent jobs took 10 s, 17 s and 10 s and ran in parallel; the cluster job, which started when they had finished, took 143 s: 41 s to create the kind cluster, 40 s to deploy the four environments, 12 s for the live checks and 29 s for the upgrade and rollback. The whole run needed 164 s. All six runs of the workflow on the branch up to this commit succeeded; the workflow </w:t>
      </w:r>
      <w:r>
        <w:rPr>
          <w:rFonts w:ascii="Courier New" w:hAnsi="Courier New" w:cs="Courier New" w:eastAsia="Courier New"/>
          <w:b w:val="0"/>
          <w:sz w:val="21"/>
        </w:rPr>
        <w:t>capture-​evidence.​yml</w:t>
      </w:r>
      <w:r>
        <w:rPr>
          <w:rFonts w:ascii="Times New Roman" w:hAnsi="Times New Roman" w:cs="Times New Roman" w:eastAsia="Times New Roman"/>
          <w:b w:val="0"/>
          <w:i w:val="0"/>
          <w:sz w:val="24"/>
        </w:rPr>
        <w:t xml:space="preserve"> (run 2) took 15 min 41 s, most of it for the 13 runs of the availability experiment.</w:t>
      </w:r>
    </w:p>
    <w:p>
      <w:pPr>
        <w:keepNext/>
        <w:keepLines/>
        <w:spacing w:line="240" w:lineRule="auto" w:before="80" w:after="20"/>
        <w:jc w:val="center"/>
      </w:pPr>
      <w:r>
        <w:drawing>
          <wp:inline xmlns:a="http://schemas.openxmlformats.org/drawingml/2006/main" xmlns:pic="http://schemas.openxmlformats.org/drawingml/2006/picture">
            <wp:extent cx="4754880" cy="2446888"/>
            <wp:docPr id="23" name="Picture 23"/>
            <wp:cNvGraphicFramePr>
              <a:graphicFrameLocks noChangeAspect="1"/>
            </wp:cNvGraphicFramePr>
            <a:graphic>
              <a:graphicData uri="http://schemas.openxmlformats.org/drawingml/2006/picture">
                <pic:pic>
                  <pic:nvPicPr>
                    <pic:cNvPr id="0" name="c_ci.png"/>
                    <pic:cNvPicPr/>
                  </pic:nvPicPr>
                  <pic:blipFill>
                    <a:blip r:embed="rId33"/>
                    <a:stretch>
                      <a:fillRect/>
                    </a:stretch>
                  </pic:blipFill>
                  <pic:spPr>
                    <a:xfrm>
                      <a:off x="0" y="0"/>
                      <a:ext cx="4754880" cy="2446888"/>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4.15 – Timeline of the four jobs of the validation workflow (run 6, commit 9f0e6bc)</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4.11</w:t>
        <w:tab/>
      </w:r>
      <w:r>
        <w:rPr>
          <w:rFonts w:ascii="Times New Roman" w:hAnsi="Times New Roman" w:cs="Times New Roman" w:eastAsia="Times New Roman"/>
          <w:b/>
          <w:i w:val="0"/>
          <w:sz w:val="24"/>
        </w:rPr>
        <w:t>Discussion</w:t>
      </w:r>
    </w:p>
    <w:p>
      <w:pPr>
        <w:keepNext/>
        <w:spacing w:line="360" w:lineRule="auto"/>
        <w:ind w:firstLine="720"/>
        <w:jc w:val="both"/>
      </w:pPr>
      <w:r>
        <w:rPr>
          <w:rFonts w:ascii="Times New Roman" w:hAnsi="Times New Roman" w:cs="Times New Roman" w:eastAsia="Times New Roman"/>
          <w:b w:val="0"/>
          <w:i w:val="0"/>
          <w:sz w:val="24"/>
        </w:rPr>
        <w:t>Table 4.8 compares the objectives of Section 1.4 with the results. Nine of the ten were achieved as stated; objective O6 was achieved on a kind cluster, and the Minikube path is supported by the scripts but was not executed (level D).</w:t>
      </w:r>
    </w:p>
    <w:p>
      <w:pPr>
        <w:keepNext/>
        <w:spacing w:line="240" w:lineRule="auto" w:before="80" w:after="60"/>
        <w:ind w:left="432" w:right="432"/>
        <w:jc w:val="center"/>
      </w:pPr>
      <w:r>
        <w:rPr>
          <w:rFonts w:ascii="Times New Roman" w:hAnsi="Times New Roman" w:cs="Times New Roman" w:eastAsia="Times New Roman"/>
          <w:b/>
          <w:i w:val="0"/>
          <w:sz w:val="24"/>
        </w:rPr>
        <w:t>Table 4.8 – Objectives compared with the results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647"/>
        <w:gridCol w:w="3023"/>
        <w:gridCol w:w="1871"/>
        <w:gridCol w:w="3484"/>
      </w:tblGrid>
      <w:tr>
        <w:trPr>
          <w:tblHeader w:val="true"/>
        </w:trPr>
        <w:tc>
          <w:tcPr>
            <w:tcW w:type="dxa" w:w="648"/>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No.</w:t>
            </w:r>
          </w:p>
        </w:tc>
        <w:tc>
          <w:tcPr>
            <w:tcW w:type="dxa" w:w="3024"/>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Objective</w:t>
            </w:r>
          </w:p>
        </w:tc>
        <w:tc>
          <w:tcPr>
            <w:tcW w:type="dxa" w:w="1872"/>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Result</w:t>
            </w:r>
          </w:p>
        </w:tc>
        <w:tc>
          <w:tcPr>
            <w:tcW w:type="dxa" w:w="3485"/>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Evidence</w:t>
            </w:r>
          </w:p>
        </w:tc>
      </w:tr>
      <w:tr>
        <w:trPr>
          <w:cantSplit w:val="true"/>
        </w:trPr>
        <w:tc>
          <w:tcPr>
            <w:tcW w:type="dxa" w:w="648"/>
            <w:vAlign w:val="top"/>
          </w:tcPr>
          <w:p>
            <w:pPr>
              <w:keepNext/>
              <w:spacing w:line="240" w:lineRule="auto" w:before="20" w:after="20"/>
              <w:jc w:val="center"/>
            </w:pPr>
            <w:r>
              <w:rPr>
                <w:rFonts w:ascii="Times New Roman" w:hAnsi="Times New Roman" w:cs="Times New Roman" w:eastAsia="Times New Roman"/>
                <w:b w:val="0"/>
                <w:i w:val="0"/>
                <w:sz w:val="17"/>
              </w:rPr>
              <w:t>O1</w:t>
            </w:r>
          </w:p>
        </w:tc>
        <w:tc>
          <w:tcPr>
            <w:tcW w:type="dxa" w:w="3024"/>
            <w:vAlign w:val="top"/>
          </w:tcPr>
          <w:p>
            <w:pPr>
              <w:keepNext/>
              <w:spacing w:line="240" w:lineRule="auto" w:before="20" w:after="20"/>
              <w:jc w:val="left"/>
            </w:pPr>
            <w:r>
              <w:rPr>
                <w:rFonts w:ascii="Times New Roman" w:hAnsi="Times New Roman" w:cs="Times New Roman" w:eastAsia="Times New Roman"/>
                <w:b w:val="0"/>
                <w:i w:val="0"/>
                <w:sz w:val="17"/>
              </w:rPr>
              <w:t>Flask, HTML, CSS and Bootstrap application</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keepNext/>
              <w:spacing w:line="240" w:lineRule="auto" w:before="20" w:after="20"/>
              <w:jc w:val="left"/>
            </w:pPr>
            <w:r>
              <w:rPr>
                <w:rFonts w:ascii="Times New Roman" w:hAnsi="Times New Roman" w:cs="Times New Roman" w:eastAsia="Times New Roman"/>
                <w:b w:val="0"/>
                <w:i w:val="0"/>
                <w:sz w:val="17"/>
              </w:rPr>
              <w:t>Figure 4.4; 15 application tests</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O2</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Dashboard with name, environment, version and configuration</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Table 4.3: 56 of 56 values equal to the files</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O3</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Four environments</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Table 4.2; Figure 4.1</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O4</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Reusable chart with the required files</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Appendix A; lint, render and kubeconform valid</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O5</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Docker configuration</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Image of 126 MB; smoke test in CI; non-root user</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O6</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Kubernetes deployment on Minikube</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 on kind; Minikube not executed</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 xml:space="preserve">Section 4.1; </w:t>
            </w:r>
            <w:r>
              <w:rPr>
                <w:rFonts w:ascii="Courier New" w:hAnsi="Courier New" w:cs="Courier New" w:eastAsia="Courier New"/>
                <w:b w:val="0"/>
                <w:sz w:val="15"/>
              </w:rPr>
              <w:t>minikube-​setup.​sh</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O7</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Install, validation, upgrade and rollback</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TC-08, TC-09; Section 4.7</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O8</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GitHub Actions validation</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Figure 4.15; six successful runs</w:t>
            </w:r>
          </w:p>
        </w:tc>
      </w:tr>
      <w:tr>
        <w:trPr>
          <w:cantSplit w:val="true"/>
        </w:trPr>
        <w:tc>
          <w:tcPr>
            <w:tcW w:type="dxa" w:w="648"/>
            <w:vAlign w:val="top"/>
          </w:tcPr>
          <w:p>
            <w:pPr>
              <w:keepNext/>
              <w:spacing w:line="240" w:lineRule="auto" w:before="20" w:after="20"/>
              <w:jc w:val="center"/>
            </w:pPr>
            <w:r>
              <w:rPr>
                <w:rFonts w:ascii="Times New Roman" w:hAnsi="Times New Roman" w:cs="Times New Roman" w:eastAsia="Times New Roman"/>
                <w:b w:val="0"/>
                <w:i w:val="0"/>
                <w:sz w:val="17"/>
              </w:rPr>
              <w:t>O9</w:t>
            </w:r>
          </w:p>
        </w:tc>
        <w:tc>
          <w:tcPr>
            <w:tcW w:type="dxa" w:w="3024"/>
            <w:vAlign w:val="top"/>
          </w:tcPr>
          <w:p>
            <w:pPr>
              <w:keepNext/>
              <w:spacing w:line="240" w:lineRule="auto" w:before="20" w:after="20"/>
              <w:jc w:val="left"/>
            </w:pPr>
            <w:r>
              <w:rPr>
                <w:rFonts w:ascii="Times New Roman" w:hAnsi="Times New Roman" w:cs="Times New Roman" w:eastAsia="Times New Roman"/>
                <w:b w:val="0"/>
                <w:i w:val="0"/>
                <w:sz w:val="17"/>
              </w:rPr>
              <w:t>Test scripts for environment-​specific configuration</w:t>
            </w:r>
          </w:p>
        </w:tc>
        <w:tc>
          <w:tcPr>
            <w:tcW w:type="dxa" w:w="1872"/>
            <w:vAlign w:val="top"/>
          </w:tcPr>
          <w:p>
            <w:pPr>
              <w:keepNext/>
              <w:spacing w:line="240" w:lineRule="auto" w:before="20" w:after="20"/>
              <w:jc w:val="left"/>
            </w:pPr>
            <w:r>
              <w:rPr>
                <w:rFonts w:ascii="Times New Roman" w:hAnsi="Times New Roman" w:cs="Times New Roman" w:eastAsia="Times New Roman"/>
                <w:b w:val="0"/>
                <w:i w:val="0"/>
                <w:sz w:val="17"/>
              </w:rPr>
              <w:t>Achieved</w:t>
            </w:r>
          </w:p>
        </w:tc>
        <w:tc>
          <w:tcPr>
            <w:tcW w:type="dxa" w:w="3485"/>
            <w:vAlign w:val="top"/>
          </w:tcPr>
          <w:p>
            <w:pPr>
              <w:keepNext/>
              <w:spacing w:line="240" w:lineRule="auto" w:before="20" w:after="20"/>
              <w:jc w:val="left"/>
            </w:pPr>
            <w:r>
              <w:rPr>
                <w:rFonts w:ascii="Times New Roman" w:hAnsi="Times New Roman" w:cs="Times New Roman" w:eastAsia="Times New Roman"/>
                <w:b w:val="0"/>
                <w:i w:val="0"/>
                <w:sz w:val="17"/>
              </w:rPr>
              <w:t xml:space="preserve">62 pytest cases; 26 live checks; 4 </w:t>
            </w:r>
            <w:r>
              <w:rPr>
                <w:rFonts w:ascii="Courier New" w:hAnsi="Courier New" w:cs="Courier New" w:eastAsia="Courier New"/>
                <w:b w:val="0"/>
                <w:sz w:val="15"/>
              </w:rPr>
              <w:t>helm test</w:t>
            </w:r>
            <w:r>
              <w:rPr>
                <w:rFonts w:ascii="Times New Roman" w:hAnsi="Times New Roman" w:cs="Times New Roman" w:eastAsia="Times New Roman"/>
                <w:b w:val="0"/>
                <w:i w:val="0"/>
                <w:sz w:val="17"/>
              </w:rPr>
              <w:t xml:space="preserve"> runs</w:t>
            </w:r>
          </w:p>
        </w:tc>
      </w:tr>
      <w:tr>
        <w:trPr>
          <w:cantSplit w:val="true"/>
        </w:trPr>
        <w:tc>
          <w:tcPr>
            <w:tcW w:type="dxa" w:w="648"/>
            <w:vAlign w:val="top"/>
          </w:tcPr>
          <w:p>
            <w:pPr>
              <w:spacing w:line="240" w:lineRule="auto" w:before="20" w:after="20"/>
              <w:jc w:val="center"/>
            </w:pPr>
            <w:r>
              <w:rPr>
                <w:rFonts w:ascii="Times New Roman" w:hAnsi="Times New Roman" w:cs="Times New Roman" w:eastAsia="Times New Roman"/>
                <w:b w:val="0"/>
                <w:i w:val="0"/>
                <w:sz w:val="17"/>
              </w:rPr>
              <w:t>O10</w:t>
            </w:r>
          </w:p>
        </w:tc>
        <w:tc>
          <w:tcPr>
            <w:tcW w:type="dxa" w:w="3024"/>
            <w:vAlign w:val="top"/>
          </w:tcPr>
          <w:p>
            <w:pPr>
              <w:spacing w:line="240" w:lineRule="auto" w:before="20" w:after="20"/>
              <w:jc w:val="left"/>
            </w:pPr>
            <w:r>
              <w:rPr>
                <w:rFonts w:ascii="Times New Roman" w:hAnsi="Times New Roman" w:cs="Times New Roman" w:eastAsia="Times New Roman"/>
                <w:b w:val="0"/>
                <w:i w:val="0"/>
                <w:sz w:val="17"/>
              </w:rPr>
              <w:t>No hard-coded secrets; consistent configuration</w:t>
            </w:r>
          </w:p>
        </w:tc>
        <w:tc>
          <w:tcPr>
            <w:tcW w:type="dxa" w:w="1872"/>
            <w:vAlign w:val="top"/>
          </w:tcPr>
          <w:p>
            <w:pPr>
              <w:spacing w:line="240" w:lineRule="auto" w:before="20" w:after="20"/>
              <w:jc w:val="left"/>
            </w:pPr>
            <w:r>
              <w:rPr>
                <w:rFonts w:ascii="Times New Roman" w:hAnsi="Times New Roman" w:cs="Times New Roman" w:eastAsia="Times New Roman"/>
                <w:b w:val="0"/>
                <w:i w:val="0"/>
                <w:sz w:val="17"/>
              </w:rPr>
              <w:t>Achieved within the stated limits</w:t>
            </w:r>
          </w:p>
        </w:tc>
        <w:tc>
          <w:tcPr>
            <w:tcW w:type="dxa" w:w="3485"/>
            <w:vAlign w:val="top"/>
          </w:tcPr>
          <w:p>
            <w:pPr>
              <w:spacing w:line="240" w:lineRule="auto" w:before="20" w:after="20"/>
              <w:jc w:val="left"/>
            </w:pPr>
            <w:r>
              <w:rPr>
                <w:rFonts w:ascii="Times New Roman" w:hAnsi="Times New Roman" w:cs="Times New Roman" w:eastAsia="Times New Roman"/>
                <w:b w:val="0"/>
                <w:i w:val="0"/>
                <w:sz w:val="17"/>
              </w:rPr>
              <w:t>Table 3.13; Section 4.6</w:t>
            </w:r>
          </w:p>
        </w:tc>
      </w:tr>
    </w:tbl>
    <w:p>
      <w:pPr>
        <w:spacing w:line="240" w:lineRule="auto" w:before="0" w:after="120"/>
        <w:rPr>
          <w:sz w:val="8"/>
        </w:rPr>
      </w:pPr>
    </w:p>
    <w:p>
      <w:pPr>
        <w:tabs>
          <w:tab w:pos="720" w:val="left"/>
        </w:tabs>
        <w:spacing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i w:val="0"/>
          <w:sz w:val="24"/>
        </w:rPr>
        <w:t>Separation of configuration works.</w:t>
      </w:r>
      <w:r>
        <w:rPr>
          <w:rFonts w:ascii="Times New Roman" w:hAnsi="Times New Roman" w:cs="Times New Roman" w:eastAsia="Times New Roman"/>
          <w:b w:val="0"/>
          <w:i w:val="0"/>
          <w:sz w:val="24"/>
        </w:rPr>
        <w:t xml:space="preserve"> One set of templates and four values files of 28 to 43 lines produced four different environments; all 56 compared values of the running Pods equalled the files, and the chart is smaller than copied manifests from the third environment onwards.</w:t>
      </w:r>
    </w:p>
    <w:p>
      <w:pPr>
        <w:tabs>
          <w:tab w:pos="720" w:val="left"/>
        </w:tabs>
        <w:spacing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i w:val="0"/>
          <w:sz w:val="24"/>
        </w:rPr>
        <w:t>Validation before deployment is effective and cheap.</w:t>
      </w:r>
      <w:r>
        <w:rPr>
          <w:rFonts w:ascii="Times New Roman" w:hAnsi="Times New Roman" w:cs="Times New Roman" w:eastAsia="Times New Roman"/>
          <w:b w:val="0"/>
          <w:i w:val="0"/>
          <w:sz w:val="24"/>
        </w:rPr>
        <w:t xml:space="preserve"> The schema rejected all 14 invalid inputs before any cluster was contacted; its weak point is the message for forbidden keys.</w:t>
      </w:r>
    </w:p>
    <w:p>
      <w:pPr>
        <w:tabs>
          <w:tab w:pos="720" w:val="left"/>
        </w:tabs>
        <w:spacing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i w:val="0"/>
          <w:sz w:val="24"/>
        </w:rPr>
        <w:t>Release history makes changes reversible.</w:t>
      </w:r>
      <w:r>
        <w:rPr>
          <w:rFonts w:ascii="Times New Roman" w:hAnsi="Times New Roman" w:cs="Times New Roman" w:eastAsia="Times New Roman"/>
          <w:b w:val="0"/>
          <w:i w:val="0"/>
          <w:sz w:val="24"/>
        </w:rPr>
        <w:t xml:space="preserve"> The rollback restored version 1.0.0 and the level DEBUG as revision 3, and </w:t>
      </w:r>
      <w:r>
        <w:rPr>
          <w:rFonts w:ascii="Courier New" w:hAnsi="Courier New" w:cs="Courier New" w:eastAsia="Courier New"/>
          <w:b w:val="0"/>
          <w:sz w:val="21"/>
        </w:rPr>
        <w:t>--atomic</w:t>
      </w:r>
      <w:r>
        <w:rPr>
          <w:rFonts w:ascii="Times New Roman" w:hAnsi="Times New Roman" w:cs="Times New Roman" w:eastAsia="Times New Roman"/>
          <w:b w:val="0"/>
          <w:i w:val="0"/>
          <w:sz w:val="24"/>
        </w:rPr>
        <w:t xml:space="preserve"> restored revision 1 after a failed upgrade while the old Pod kept serving.</w:t>
      </w:r>
    </w:p>
    <w:p>
      <w:pPr>
        <w:tabs>
          <w:tab w:pos="720" w:val="left"/>
        </w:tabs>
        <w:spacing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i w:val="0"/>
          <w:sz w:val="24"/>
        </w:rPr>
        <w:t>“Zero downtime” needs a measurement.</w:t>
      </w:r>
      <w:r>
        <w:rPr>
          <w:rFonts w:ascii="Times New Roman" w:hAnsi="Times New Roman" w:cs="Times New Roman" w:eastAsia="Times New Roman"/>
          <w:b w:val="0"/>
          <w:i w:val="0"/>
          <w:sz w:val="24"/>
        </w:rPr>
        <w:t xml:space="preserve"> A rolling update with </w:t>
      </w:r>
      <w:r>
        <w:rPr>
          <w:rFonts w:ascii="Courier New" w:hAnsi="Courier New" w:cs="Courier New" w:eastAsia="Courier New"/>
          <w:b w:val="0"/>
          <w:sz w:val="21"/>
        </w:rPr>
        <w:t>maxUnavailable: 0</w:t>
      </w:r>
      <w:r>
        <w:rPr>
          <w:rFonts w:ascii="Times New Roman" w:hAnsi="Times New Roman" w:cs="Times New Roman" w:eastAsia="Times New Roman"/>
          <w:b w:val="0"/>
          <w:i w:val="0"/>
          <w:sz w:val="24"/>
        </w:rPr>
        <w:t xml:space="preserve"> keeps capacity but lost 1.2 to 1.5 % of the requests in short bursts; a </w:t>
      </w:r>
      <w:r>
        <w:rPr>
          <w:rFonts w:ascii="Courier New" w:hAnsi="Courier New" w:cs="Courier New" w:eastAsia="Courier New"/>
          <w:b w:val="0"/>
          <w:sz w:val="21"/>
        </w:rPr>
        <w:t>preStop</w:t>
      </w:r>
      <w:r>
        <w:rPr>
          <w:rFonts w:ascii="Times New Roman" w:hAnsi="Times New Roman" w:cs="Times New Roman" w:eastAsia="Times New Roman"/>
          <w:b w:val="0"/>
          <w:i w:val="0"/>
          <w:sz w:val="24"/>
        </w:rPr>
        <w:t xml:space="preserve"> delay removed these failures in three of three runs.</w:t>
      </w:r>
    </w:p>
    <w:p>
      <w:pPr>
        <w:tabs>
          <w:tab w:pos="720" w:val="left"/>
        </w:tabs>
        <w:spacing w:line="360" w:lineRule="auto"/>
        <w:ind w:left="720" w:hanging="432"/>
        <w:jc w:val="both"/>
      </w:pPr>
      <w:r>
        <w:rPr>
          <w:rFonts w:ascii="Times New Roman" w:hAnsi="Times New Roman" w:cs="Times New Roman" w:eastAsia="Times New Roman"/>
          <w:sz w:val="24"/>
        </w:rPr>
        <w:t>5.</w:t>
        <w:tab/>
      </w:r>
      <w:r>
        <w:rPr>
          <w:rFonts w:ascii="Times New Roman" w:hAnsi="Times New Roman" w:cs="Times New Roman" w:eastAsia="Times New Roman"/>
          <w:b/>
          <w:i w:val="0"/>
          <w:sz w:val="24"/>
        </w:rPr>
        <w:t>Helm does not see a missing Secret</w:t>
      </w:r>
      <w:r>
        <w:rPr>
          <w:rFonts w:ascii="Times New Roman" w:hAnsi="Times New Roman" w:cs="Times New Roman" w:eastAsia="Times New Roman"/>
          <w:b w:val="0"/>
          <w:i w:val="0"/>
          <w:sz w:val="24"/>
        </w:rPr>
        <w:t xml:space="preserve">, and strict types cost a little convenience: numeric settings need </w:t>
      </w:r>
      <w:r>
        <w:rPr>
          <w:rFonts w:ascii="Courier New" w:hAnsi="Courier New" w:cs="Courier New" w:eastAsia="Courier New"/>
          <w:b w:val="0"/>
          <w:sz w:val="21"/>
        </w:rPr>
        <w:t>--set-string</w:t>
      </w:r>
      <w:r>
        <w:rPr>
          <w:rFonts w:ascii="Times New Roman" w:hAnsi="Times New Roman" w:cs="Times New Roman" w:eastAsia="Times New Roman"/>
          <w:b w:val="0"/>
          <w:i w:val="0"/>
          <w:sz w:val="24"/>
        </w:rPr>
        <w:t>.</w:t>
      </w:r>
    </w:p>
    <w:p>
      <w:pPr>
        <w:spacing w:line="360" w:lineRule="auto"/>
        <w:ind w:firstLine="720"/>
        <w:jc w:val="both"/>
      </w:pPr>
      <w:r>
        <w:rPr>
          <w:rFonts w:ascii="Times New Roman" w:hAnsi="Times New Roman" w:cs="Times New Roman" w:eastAsia="Times New Roman"/>
          <w:b w:val="0"/>
          <w:i w:val="0"/>
          <w:sz w:val="24"/>
        </w:rPr>
        <w:t xml:space="preserve">The findings are consistent with the literature of Chapter II: misconfigurations are frequent and often consist of illegal values [2], which the schema turns into a check before deployment, and security studies of manifests [16] report missing resource limits and weak security contexts, which the chart avoids by default without claiming to remove all such misconfigurations. Threats to validity: one single-node kind cluster on one type of runner (Minikube and Windows not executed); a synthetic application without a real database or traffic; three runs per availability scenario with one client and no statistical test; line counts as a proxy for effort against a hypothetical baseline; tests and schema cases written by the authors of the code; and manifests checked against the schemas of Kubernetes 1.31.0 while the cluster ran v1.35.0 (the chart uses only the stable APIs </w:t>
      </w:r>
      <w:r>
        <w:rPr>
          <w:rFonts w:ascii="Courier New" w:hAnsi="Courier New" w:cs="Courier New" w:eastAsia="Courier New"/>
          <w:b w:val="0"/>
          <w:sz w:val="21"/>
        </w:rPr>
        <w:t>v1</w:t>
      </w:r>
      <w:r>
        <w:rPr>
          <w:rFonts w:ascii="Times New Roman" w:hAnsi="Times New Roman" w:cs="Times New Roman" w:eastAsia="Times New Roman"/>
          <w:b w:val="0"/>
          <w:i w:val="0"/>
          <w:sz w:val="24"/>
        </w:rPr>
        <w:t xml:space="preserve"> and </w:t>
      </w:r>
      <w:r>
        <w:rPr>
          <w:rFonts w:ascii="Courier New" w:hAnsi="Courier New" w:cs="Courier New" w:eastAsia="Courier New"/>
          <w:b w:val="0"/>
          <w:sz w:val="21"/>
        </w:rPr>
        <w:t>apps/v1</w:t>
      </w:r>
      <w:r>
        <w:rPr>
          <w:rFonts w:ascii="Times New Roman" w:hAnsi="Times New Roman" w:cs="Times New Roman" w:eastAsia="Times New Roman"/>
          <w:b w:val="0"/>
          <w:i w:val="0"/>
          <w:sz w:val="24"/>
        </w:rPr>
        <w:t>).</w:t>
      </w:r>
    </w:p>
    <w:p>
      <w:pPr>
        <w:pStyle w:val="Heading1"/>
        <w:pageBreakBefore/>
        <w:spacing w:before="0" w:after="280"/>
        <w:jc w:val="center"/>
      </w:pPr>
      <w:r>
        <w:rPr>
          <w:rFonts w:ascii="Times New Roman" w:hAnsi="Times New Roman" w:cs="Times New Roman" w:eastAsia="Times New Roman"/>
          <w:b/>
          <w:sz w:val="28"/>
        </w:rPr>
        <w:t>CHAPTER 5</w:t>
        <w:br/>
      </w:r>
      <w:r>
        <w:rPr>
          <w:rFonts w:ascii="Times New Roman" w:hAnsi="Times New Roman" w:cs="Times New Roman" w:eastAsia="Times New Roman"/>
          <w:b/>
          <w:sz w:val="28"/>
        </w:rPr>
        <w:t>CONCLUSION AND FUTURE ENHANCEMENTS</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5.1</w:t>
        <w:tab/>
      </w:r>
      <w:r>
        <w:rPr>
          <w:rFonts w:ascii="Times New Roman" w:hAnsi="Times New Roman" w:cs="Times New Roman" w:eastAsia="Times New Roman"/>
          <w:b/>
          <w:i w:val="0"/>
          <w:sz w:val="24"/>
        </w:rPr>
        <w:t>Conclusion</w:t>
      </w:r>
    </w:p>
    <w:p>
      <w:pPr>
        <w:spacing w:line="360" w:lineRule="auto"/>
        <w:ind w:firstLine="720"/>
        <w:jc w:val="both"/>
      </w:pPr>
      <w:r>
        <w:rPr>
          <w:rFonts w:ascii="Times New Roman" w:hAnsi="Times New Roman" w:cs="Times New Roman" w:eastAsia="Times New Roman"/>
          <w:b w:val="0"/>
          <w:i w:val="0"/>
          <w:sz w:val="24"/>
        </w:rPr>
        <w:t xml:space="preserve">The project set out to show that one application can be deployed to development, testing, staging and production from a single Helm chart, without copying manifests, and that the result can be validated, tested, upgraded and reverted. The delivered solution consists of a Flask dashboard with Bootstrap, one container image of 126 MB, the chart </w:t>
      </w:r>
      <w:r>
        <w:rPr>
          <w:rFonts w:ascii="Courier New" w:hAnsi="Courier New" w:cs="Courier New" w:eastAsia="Courier New"/>
          <w:b w:val="0"/>
          <w:sz w:val="21"/>
        </w:rPr>
        <w:t>multi-env-app</w:t>
      </w:r>
      <w:r>
        <w:rPr>
          <w:rFonts w:ascii="Times New Roman" w:hAnsi="Times New Roman" w:cs="Times New Roman" w:eastAsia="Times New Roman"/>
          <w:b w:val="0"/>
          <w:i w:val="0"/>
          <w:sz w:val="24"/>
        </w:rPr>
        <w:t xml:space="preserve"> with one file of default values, four environment files of 28 to 43 lines, a JSON Schema for the values, nine scripts, 62 automated tests and a GitHub Actions workflow of four jobs. On a kind cluster in GitHub Actions all four releases were deployed in 40 s; every one of the 56 compared settings of the running Pods equalled the values of the files; all 26 live checks, which include the four chart tests, passed; a rollback restored an earlier revision as a new revision; and </w:t>
      </w:r>
      <w:r>
        <w:rPr>
          <w:rFonts w:ascii="Courier New" w:hAnsi="Courier New" w:cs="Courier New" w:eastAsia="Courier New"/>
          <w:b w:val="0"/>
          <w:sz w:val="21"/>
        </w:rPr>
        <w:t>--atomic</w:t>
      </w:r>
      <w:r>
        <w:rPr>
          <w:rFonts w:ascii="Times New Roman" w:hAnsi="Times New Roman" w:cs="Times New Roman" w:eastAsia="Times New Roman"/>
          <w:b w:val="0"/>
          <w:i w:val="0"/>
          <w:sz w:val="24"/>
        </w:rPr>
        <w:t xml:space="preserve"> restored a release after an upgrade to an image that does not exist. The schema rejected all 14 invalid inputs before any cluster was contacted, and the model of the effort shows that the chart is smaller than copied manifests from the third environment onwards.</w:t>
      </w:r>
    </w:p>
    <w:p>
      <w:pPr>
        <w:spacing w:line="360" w:lineRule="auto"/>
        <w:ind w:firstLine="720"/>
        <w:jc w:val="both"/>
      </w:pPr>
      <w:r>
        <w:rPr>
          <w:rFonts w:ascii="Times New Roman" w:hAnsi="Times New Roman" w:cs="Times New Roman" w:eastAsia="Times New Roman"/>
          <w:b w:val="0"/>
          <w:i w:val="0"/>
          <w:sz w:val="24"/>
        </w:rPr>
        <w:t xml:space="preserve">The report also records two results that go against a simple story. A rolling update with </w:t>
      </w:r>
      <w:r>
        <w:rPr>
          <w:rFonts w:ascii="Courier New" w:hAnsi="Courier New" w:cs="Courier New" w:eastAsia="Courier New"/>
          <w:b w:val="0"/>
          <w:sz w:val="21"/>
        </w:rPr>
        <w:t>maxUnavailable: 0</w:t>
      </w:r>
      <w:r>
        <w:rPr>
          <w:rFonts w:ascii="Times New Roman" w:hAnsi="Times New Roman" w:cs="Times New Roman" w:eastAsia="Times New Roman"/>
          <w:b w:val="0"/>
          <w:i w:val="0"/>
          <w:sz w:val="24"/>
        </w:rPr>
        <w:t xml:space="preserve"> keeps full capacity, but 1.5 % and 1.2 % of the requests failed in short bursts while old Pods were removed, whereas a </w:t>
      </w:r>
      <w:r>
        <w:rPr>
          <w:rFonts w:ascii="Courier New" w:hAnsi="Courier New" w:cs="Courier New" w:eastAsia="Courier New"/>
          <w:b w:val="0"/>
          <w:sz w:val="21"/>
        </w:rPr>
        <w:t>preStop</w:t>
      </w:r>
      <w:r>
        <w:rPr>
          <w:rFonts w:ascii="Times New Roman" w:hAnsi="Times New Roman" w:cs="Times New Roman" w:eastAsia="Times New Roman"/>
          <w:b w:val="0"/>
          <w:i w:val="0"/>
          <w:sz w:val="24"/>
        </w:rPr>
        <w:t xml:space="preserve"> delay removed the failures in the experiment; “zero downtime” is therefore not claimed anywhere in the project. And Helm cannot detect that a Secret is missing, because the chart refers to it only by name. The report states for every result whether it was run on a cluster, run locally or derived, and it lists what was not executed, most importantly Minikube.</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5.2</w:t>
        <w:tab/>
      </w:r>
      <w:r>
        <w:rPr>
          <w:rFonts w:ascii="Times New Roman" w:hAnsi="Times New Roman" w:cs="Times New Roman" w:eastAsia="Times New Roman"/>
          <w:b/>
          <w:i w:val="0"/>
          <w:sz w:val="24"/>
        </w:rPr>
        <w:t>Summary of Contributions</w:t>
      </w:r>
    </w:p>
    <w:p>
      <w:pPr>
        <w:tabs>
          <w:tab w:pos="720" w:val="left"/>
        </w:tabs>
        <w:spacing w:line="360" w:lineRule="auto"/>
        <w:ind w:left="720" w:hanging="432"/>
        <w:jc w:val="both"/>
      </w:pPr>
      <w:r>
        <w:rPr>
          <w:rFonts w:ascii="Times New Roman" w:hAnsi="Times New Roman" w:cs="Times New Roman" w:eastAsia="Times New Roman"/>
          <w:sz w:val="24"/>
        </w:rPr>
        <w:t>1.</w:t>
        <w:tab/>
      </w:r>
      <w:r>
        <w:rPr>
          <w:rFonts w:ascii="Times New Roman" w:hAnsi="Times New Roman" w:cs="Times New Roman" w:eastAsia="Times New Roman"/>
          <w:b w:val="0"/>
          <w:i w:val="0"/>
          <w:sz w:val="24"/>
        </w:rPr>
        <w:t>A small, complete and reproducible reference for multi-​environment configuration management with Helm that can be read in one sitting and run on a laptop cluster.</w:t>
      </w:r>
    </w:p>
    <w:p>
      <w:pPr>
        <w:tabs>
          <w:tab w:pos="720" w:val="left"/>
        </w:tabs>
        <w:spacing w:line="360" w:lineRule="auto"/>
        <w:ind w:left="720" w:hanging="432"/>
        <w:jc w:val="both"/>
      </w:pPr>
      <w:r>
        <w:rPr>
          <w:rFonts w:ascii="Times New Roman" w:hAnsi="Times New Roman" w:cs="Times New Roman" w:eastAsia="Times New Roman"/>
          <w:sz w:val="24"/>
        </w:rPr>
        <w:t>2.</w:t>
        <w:tab/>
      </w:r>
      <w:r>
        <w:rPr>
          <w:rFonts w:ascii="Times New Roman" w:hAnsi="Times New Roman" w:cs="Times New Roman" w:eastAsia="Times New Roman"/>
          <w:b w:val="0"/>
          <w:i w:val="0"/>
          <w:sz w:val="24"/>
        </w:rPr>
        <w:t>A typed interface for the values, enforced by a JSON Schema, that rejects unknown environments, wrong types, out-of-range numbers and secrets placed in the configuration.</w:t>
      </w:r>
    </w:p>
    <w:p>
      <w:pPr>
        <w:tabs>
          <w:tab w:pos="720" w:val="left"/>
        </w:tabs>
        <w:spacing w:line="360" w:lineRule="auto"/>
        <w:ind w:left="720" w:hanging="432"/>
        <w:jc w:val="both"/>
      </w:pPr>
      <w:r>
        <w:rPr>
          <w:rFonts w:ascii="Times New Roman" w:hAnsi="Times New Roman" w:cs="Times New Roman" w:eastAsia="Times New Roman"/>
          <w:sz w:val="24"/>
        </w:rPr>
        <w:t>3.</w:t>
        <w:tab/>
      </w:r>
      <w:r>
        <w:rPr>
          <w:rFonts w:ascii="Times New Roman" w:hAnsi="Times New Roman" w:cs="Times New Roman" w:eastAsia="Times New Roman"/>
          <w:b w:val="0"/>
          <w:i w:val="0"/>
          <w:sz w:val="24"/>
        </w:rPr>
        <w:t xml:space="preserve">A deployment workflow with </w:t>
      </w:r>
      <w:r>
        <w:rPr>
          <w:rFonts w:ascii="Courier New" w:hAnsi="Courier New" w:cs="Courier New" w:eastAsia="Courier New"/>
          <w:b w:val="0"/>
          <w:sz w:val="21"/>
        </w:rPr>
        <w:t>--atomic</w:t>
      </w:r>
      <w:r>
        <w:rPr>
          <w:rFonts w:ascii="Times New Roman" w:hAnsi="Times New Roman" w:cs="Times New Roman" w:eastAsia="Times New Roman"/>
          <w:b w:val="0"/>
          <w:i w:val="0"/>
          <w:sz w:val="24"/>
        </w:rPr>
        <w:t>, history and rollback, scripts for each step, a live test of every environment and a CI workflow that deploys all four environments to a real cluster on every change.</w:t>
      </w:r>
    </w:p>
    <w:p>
      <w:pPr>
        <w:tabs>
          <w:tab w:pos="720" w:val="left"/>
        </w:tabs>
        <w:spacing w:line="360" w:lineRule="auto"/>
        <w:ind w:left="720" w:hanging="432"/>
        <w:jc w:val="both"/>
      </w:pPr>
      <w:r>
        <w:rPr>
          <w:rFonts w:ascii="Times New Roman" w:hAnsi="Times New Roman" w:cs="Times New Roman" w:eastAsia="Times New Roman"/>
          <w:sz w:val="24"/>
        </w:rPr>
        <w:t>4.</w:t>
        <w:tab/>
      </w:r>
      <w:r>
        <w:rPr>
          <w:rFonts w:ascii="Times New Roman" w:hAnsi="Times New Roman" w:cs="Times New Roman" w:eastAsia="Times New Roman"/>
          <w:b w:val="0"/>
          <w:i w:val="0"/>
          <w:sz w:val="24"/>
        </w:rPr>
        <w:t>Measurements that go beyond a demonstration (two forced failures and a rolling-update experiment with a control, two strategies and a mitigation) and an explicit evidence level for every result.</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5.3</w:t>
        <w:tab/>
      </w:r>
      <w:r>
        <w:rPr>
          <w:rFonts w:ascii="Times New Roman" w:hAnsi="Times New Roman" w:cs="Times New Roman" w:eastAsia="Times New Roman"/>
          <w:b/>
          <w:i w:val="0"/>
          <w:sz w:val="24"/>
        </w:rPr>
        <w:t>Comparison with the Literature</w:t>
      </w:r>
    </w:p>
    <w:p>
      <w:pPr>
        <w:keepNext/>
        <w:spacing w:line="360" w:lineRule="auto"/>
        <w:ind w:firstLine="720"/>
        <w:jc w:val="both"/>
      </w:pPr>
      <w:r>
        <w:rPr>
          <w:rFonts w:ascii="Times New Roman" w:hAnsi="Times New Roman" w:cs="Times New Roman" w:eastAsia="Times New Roman"/>
          <w:b w:val="0"/>
          <w:i w:val="0"/>
          <w:sz w:val="24"/>
        </w:rPr>
        <w:t>Table 5.1 relates the observations of this report to the sources of Chapter II. The relation is one of consistency, not of replication: the project is a single small example, and the studies cited analyse hundreds or thousands of real repositories.</w:t>
      </w:r>
    </w:p>
    <w:p>
      <w:pPr>
        <w:keepNext/>
        <w:spacing w:line="240" w:lineRule="auto" w:before="80" w:after="60"/>
        <w:ind w:left="432" w:right="432"/>
        <w:jc w:val="center"/>
      </w:pPr>
      <w:r>
        <w:rPr>
          <w:rFonts w:ascii="Times New Roman" w:hAnsi="Times New Roman" w:cs="Times New Roman" w:eastAsia="Times New Roman"/>
          <w:b/>
          <w:i w:val="0"/>
          <w:sz w:val="24"/>
        </w:rPr>
        <w:t>Table 5.1 – Observations of this project compared with the literature</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015"/>
        <w:gridCol w:w="2520"/>
        <w:gridCol w:w="3096"/>
        <w:gridCol w:w="1396"/>
      </w:tblGrid>
      <w:tr>
        <w:trPr>
          <w:tblHeader w:val="true"/>
        </w:trPr>
        <w:tc>
          <w:tcPr>
            <w:tcW w:type="dxa" w:w="201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Source</w:t>
            </w:r>
          </w:p>
        </w:tc>
        <w:tc>
          <w:tcPr>
            <w:tcW w:type="dxa" w:w="252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What the literature reports</w:t>
            </w:r>
          </w:p>
        </w:tc>
        <w:tc>
          <w:tcPr>
            <w:tcW w:type="dxa" w:w="309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What this project observed</w:t>
            </w:r>
          </w:p>
        </w:tc>
        <w:tc>
          <w:tcPr>
            <w:tcW w:type="dxa" w:w="1397"/>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Relation</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Wiggins [1]</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Configuration that varies between deploys belongs in the environment</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All settings come from environment variables; one image runs in all four environments</w:t>
            </w:r>
          </w:p>
        </w:tc>
        <w:tc>
          <w:tcPr>
            <w:tcW w:type="dxa" w:w="1397"/>
            <w:vAlign w:val="top"/>
          </w:tcPr>
          <w:p>
            <w:pPr>
              <w:keepNext/>
              <w:spacing w:line="240" w:lineRule="auto" w:before="20" w:after="20"/>
              <w:jc w:val="left"/>
            </w:pPr>
            <w:r>
              <w:rPr>
                <w:rFonts w:ascii="Times New Roman" w:hAnsi="Times New Roman" w:cs="Times New Roman" w:eastAsia="Times New Roman"/>
                <w:b w:val="0"/>
                <w:i w:val="0"/>
                <w:sz w:val="17"/>
              </w:rPr>
              <w:t>Followed</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Yin et al. [2]</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Many misconfigurations are illegal parameter values</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The schema rejected 14 of 14 invalid inputs before deployment</w:t>
            </w:r>
          </w:p>
        </w:tc>
        <w:tc>
          <w:tcPr>
            <w:tcW w:type="dxa" w:w="1397"/>
            <w:vAlign w:val="top"/>
          </w:tcPr>
          <w:p>
            <w:pPr>
              <w:keepNext/>
              <w:spacing w:line="240" w:lineRule="auto" w:before="20" w:after="20"/>
              <w:jc w:val="left"/>
            </w:pPr>
            <w:r>
              <w:rPr>
                <w:rFonts w:ascii="Times New Roman" w:hAnsi="Times New Roman" w:cs="Times New Roman" w:eastAsia="Times New Roman"/>
                <w:b w:val="0"/>
                <w:i w:val="0"/>
                <w:sz w:val="17"/>
              </w:rPr>
              <w:t>Consistent</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Xu and Zhou [3]</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Prevention, detection and diagnosis are separate tasks</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Schema (prevention), lint, tests, CI (detection); diagnosis relied on events and logs</w:t>
            </w:r>
          </w:p>
        </w:tc>
        <w:tc>
          <w:tcPr>
            <w:tcW w:type="dxa" w:w="1397"/>
            <w:vAlign w:val="top"/>
          </w:tcPr>
          <w:p>
            <w:pPr>
              <w:keepNext/>
              <w:spacing w:line="240" w:lineRule="auto" w:before="20" w:after="20"/>
              <w:jc w:val="left"/>
            </w:pPr>
            <w:r>
              <w:rPr>
                <w:rFonts w:ascii="Times New Roman" w:hAnsi="Times New Roman" w:cs="Times New Roman" w:eastAsia="Times New Roman"/>
                <w:b w:val="0"/>
                <w:i w:val="0"/>
                <w:sz w:val="17"/>
              </w:rPr>
              <w:t>Partly addressed</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Rahman et al. [14, 15]</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Configuration code is defect-prone and needs testing</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62 tests and four validation stages; the rollout failures were found by an experiment, not a test</w:t>
            </w:r>
          </w:p>
        </w:tc>
        <w:tc>
          <w:tcPr>
            <w:tcW w:type="dxa" w:w="1397"/>
            <w:vAlign w:val="top"/>
          </w:tcPr>
          <w:p>
            <w:pPr>
              <w:keepNext/>
              <w:spacing w:line="240" w:lineRule="auto" w:before="20" w:after="20"/>
              <w:jc w:val="left"/>
            </w:pPr>
            <w:r>
              <w:rPr>
                <w:rFonts w:ascii="Times New Roman" w:hAnsi="Times New Roman" w:cs="Times New Roman" w:eastAsia="Times New Roman"/>
                <w:b w:val="0"/>
                <w:i w:val="0"/>
                <w:sz w:val="17"/>
              </w:rPr>
              <w:t>Consistent</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Rahman et al. [16]</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Missing limits and weak security contexts are common</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Limits in every environment, non-root user, capabilities dropped; no policy scanner</w:t>
            </w:r>
          </w:p>
        </w:tc>
        <w:tc>
          <w:tcPr>
            <w:tcW w:type="dxa" w:w="1397"/>
            <w:vAlign w:val="top"/>
          </w:tcPr>
          <w:p>
            <w:pPr>
              <w:keepNext/>
              <w:spacing w:line="240" w:lineRule="auto" w:before="20" w:after="20"/>
              <w:jc w:val="left"/>
            </w:pPr>
            <w:r>
              <w:rPr>
                <w:rFonts w:ascii="Times New Roman" w:hAnsi="Times New Roman" w:cs="Times New Roman" w:eastAsia="Times New Roman"/>
                <w:b w:val="0"/>
                <w:i w:val="0"/>
                <w:sz w:val="17"/>
              </w:rPr>
              <w:t>Addressed within limits</w:t>
            </w:r>
          </w:p>
        </w:tc>
      </w:tr>
      <w:tr>
        <w:trPr>
          <w:cantSplit w:val="true"/>
        </w:trPr>
        <w:tc>
          <w:tcPr>
            <w:tcW w:type="dxa" w:w="2016"/>
            <w:vAlign w:val="top"/>
          </w:tcPr>
          <w:p>
            <w:pPr>
              <w:keepNext/>
              <w:spacing w:line="240" w:lineRule="auto" w:before="20" w:after="20"/>
              <w:jc w:val="left"/>
            </w:pPr>
            <w:r>
              <w:rPr>
                <w:rFonts w:ascii="Times New Roman" w:hAnsi="Times New Roman" w:cs="Times New Roman" w:eastAsia="Times New Roman"/>
                <w:b w:val="0"/>
                <w:i w:val="0"/>
                <w:sz w:val="17"/>
              </w:rPr>
              <w:t>Zerouali et al. [13]</w:t>
            </w:r>
          </w:p>
        </w:tc>
        <w:tc>
          <w:tcPr>
            <w:tcW w:type="dxa" w:w="2520"/>
            <w:vAlign w:val="top"/>
          </w:tcPr>
          <w:p>
            <w:pPr>
              <w:keepNext/>
              <w:spacing w:line="240" w:lineRule="auto" w:before="20" w:after="20"/>
              <w:jc w:val="left"/>
            </w:pPr>
            <w:r>
              <w:rPr>
                <w:rFonts w:ascii="Times New Roman" w:hAnsi="Times New Roman" w:cs="Times New Roman" w:eastAsia="Times New Roman"/>
                <w:b w:val="0"/>
                <w:i w:val="0"/>
                <w:sz w:val="17"/>
              </w:rPr>
              <w:t>Public charts contain outdated and vulnerable components</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Versions pinned, slim base image; no vulnerability scan was run</w:t>
            </w:r>
          </w:p>
        </w:tc>
        <w:tc>
          <w:tcPr>
            <w:tcW w:type="dxa" w:w="1397"/>
            <w:vAlign w:val="top"/>
          </w:tcPr>
          <w:p>
            <w:pPr>
              <w:keepNext/>
              <w:spacing w:line="240" w:lineRule="auto" w:before="20" w:after="20"/>
              <w:jc w:val="left"/>
            </w:pPr>
            <w:r>
              <w:rPr>
                <w:rFonts w:ascii="Times New Roman" w:hAnsi="Times New Roman" w:cs="Times New Roman" w:eastAsia="Times New Roman"/>
                <w:b w:val="0"/>
                <w:i w:val="0"/>
                <w:sz w:val="17"/>
              </w:rPr>
              <w:t>Not verified</w:t>
            </w:r>
          </w:p>
        </w:tc>
      </w:tr>
      <w:tr>
        <w:trPr>
          <w:cantSplit w:val="true"/>
        </w:trPr>
        <w:tc>
          <w:tcPr>
            <w:tcW w:type="dxa" w:w="2016"/>
            <w:vAlign w:val="top"/>
          </w:tcPr>
          <w:p>
            <w:pPr>
              <w:spacing w:line="240" w:lineRule="auto" w:before="20" w:after="20"/>
              <w:jc w:val="left"/>
            </w:pPr>
            <w:r>
              <w:rPr>
                <w:rFonts w:ascii="Times New Roman" w:hAnsi="Times New Roman" w:cs="Times New Roman" w:eastAsia="Times New Roman"/>
                <w:b w:val="0"/>
                <w:i w:val="0"/>
                <w:sz w:val="17"/>
              </w:rPr>
              <w:t>Limoncelli; Humble and Farley; Forsgren et al. [4, 5, 19]</w:t>
            </w:r>
          </w:p>
        </w:tc>
        <w:tc>
          <w:tcPr>
            <w:tcW w:type="dxa" w:w="2520"/>
            <w:vAlign w:val="top"/>
          </w:tcPr>
          <w:p>
            <w:pPr>
              <w:spacing w:line="240" w:lineRule="auto" w:before="20" w:after="20"/>
              <w:jc w:val="left"/>
            </w:pPr>
            <w:r>
              <w:rPr>
                <w:rFonts w:ascii="Times New Roman" w:hAnsi="Times New Roman" w:cs="Times New Roman" w:eastAsia="Times New Roman"/>
                <w:b w:val="0"/>
                <w:i w:val="0"/>
                <w:sz w:val="17"/>
              </w:rPr>
              <w:t>Desired state in version control; automated delivery pipeline</w:t>
            </w:r>
          </w:p>
        </w:tc>
        <w:tc>
          <w:tcPr>
            <w:tcW w:type="dxa" w:w="3096"/>
            <w:vAlign w:val="top"/>
          </w:tcPr>
          <w:p>
            <w:pPr>
              <w:spacing w:line="240" w:lineRule="auto" w:before="20" w:after="20"/>
              <w:jc w:val="left"/>
            </w:pPr>
            <w:r>
              <w:rPr>
                <w:rFonts w:ascii="Times New Roman" w:hAnsi="Times New Roman" w:cs="Times New Roman" w:eastAsia="Times New Roman"/>
                <w:b w:val="0"/>
                <w:i w:val="0"/>
                <w:sz w:val="17"/>
              </w:rPr>
              <w:t>All files in Git; one workflow, six successful runs; no GitOps controller</w:t>
            </w:r>
          </w:p>
        </w:tc>
        <w:tc>
          <w:tcPr>
            <w:tcW w:type="dxa" w:w="1397"/>
            <w:vAlign w:val="top"/>
          </w:tcPr>
          <w:p>
            <w:pPr>
              <w:spacing w:line="240" w:lineRule="auto" w:before="20" w:after="20"/>
              <w:jc w:val="left"/>
            </w:pPr>
            <w:r>
              <w:rPr>
                <w:rFonts w:ascii="Times New Roman" w:hAnsi="Times New Roman" w:cs="Times New Roman" w:eastAsia="Times New Roman"/>
                <w:b w:val="0"/>
                <w:i w:val="0"/>
                <w:sz w:val="17"/>
              </w:rPr>
              <w:t>Partly</w:t>
            </w:r>
          </w:p>
        </w:tc>
      </w:tr>
    </w:tbl>
    <w:p>
      <w:pPr>
        <w:spacing w:line="240" w:lineRule="auto" w:before="0" w:after="120"/>
        <w:rPr>
          <w:sz w:val="8"/>
        </w:rPr>
      </w:pPr>
    </w:p>
    <w:p>
      <w:pPr>
        <w:pStyle w:val="Heading2"/>
        <w:keepNext/>
        <w:tabs>
          <w:tab w:pos="720" w:val="left"/>
        </w:tabs>
        <w:spacing w:before="180" w:after="60"/>
        <w:ind w:left="720" w:hanging="720"/>
        <w:jc w:val="left"/>
      </w:pPr>
      <w:r>
        <w:rPr>
          <w:rFonts w:ascii="Times New Roman" w:hAnsi="Times New Roman" w:cs="Times New Roman" w:eastAsia="Times New Roman"/>
          <w:b/>
          <w:sz w:val="24"/>
        </w:rPr>
        <w:t>5.4</w:t>
        <w:tab/>
      </w:r>
      <w:r>
        <w:rPr>
          <w:rFonts w:ascii="Times New Roman" w:hAnsi="Times New Roman" w:cs="Times New Roman" w:eastAsia="Times New Roman"/>
          <w:b/>
          <w:i w:val="0"/>
          <w:sz w:val="24"/>
        </w:rPr>
        <w:t>Practical Considerations and Limitations</w:t>
      </w:r>
    </w:p>
    <w:p>
      <w:pPr>
        <w:keepNext/>
        <w:spacing w:line="360" w:lineRule="auto"/>
        <w:ind w:firstLine="720"/>
        <w:jc w:val="both"/>
      </w:pPr>
      <w:r>
        <w:rPr>
          <w:rFonts w:ascii="Times New Roman" w:hAnsi="Times New Roman" w:cs="Times New Roman" w:eastAsia="Times New Roman"/>
          <w:b w:val="0"/>
          <w:i w:val="0"/>
          <w:sz w:val="24"/>
        </w:rPr>
        <w:t xml:space="preserve">The project is a teaching example. Before a similar chart is used for a real application: use separate clusters where production requires them (namespaces separate names, not failure domains; only the values file and the cluster addressed by </w:t>
      </w:r>
      <w:r>
        <w:rPr>
          <w:rFonts w:ascii="Courier New" w:hAnsi="Courier New" w:cs="Courier New" w:eastAsia="Courier New"/>
          <w:b w:val="0"/>
          <w:sz w:val="21"/>
        </w:rPr>
        <w:t>helm</w:t>
      </w:r>
      <w:r>
        <w:rPr>
          <w:rFonts w:ascii="Times New Roman" w:hAnsi="Times New Roman" w:cs="Times New Roman" w:eastAsia="Times New Roman"/>
          <w:b w:val="0"/>
          <w:i w:val="0"/>
          <w:sz w:val="24"/>
        </w:rPr>
        <w:t xml:space="preserve"> change); use an external secrets operator or sealed secrets with encryption at rest; measure the application under load and tune the requests and limits; place an Ingress with TLS and a disruption budget in front of the Service; promote the same chart version and image tag from environment to environment; and add metrics, logs and alerts, for which the probe of the availability experiment could become a permanent synthetic check.</w:t>
      </w:r>
    </w:p>
    <w:p>
      <w:pPr>
        <w:spacing w:line="360" w:lineRule="auto"/>
        <w:ind w:firstLine="720"/>
        <w:jc w:val="both"/>
      </w:pPr>
      <w:r>
        <w:rPr>
          <w:rFonts w:ascii="Times New Roman" w:hAnsi="Times New Roman" w:cs="Times New Roman" w:eastAsia="Times New Roman"/>
          <w:b w:val="0"/>
          <w:i w:val="0"/>
          <w:sz w:val="24"/>
        </w:rPr>
        <w:t xml:space="preserve">The limitations of this report are: Minikube, Windows, multi-node and cloud clusters were not executed (level D, Section 4.1); the application is synthetic and stateless, without a database, real traffic or persistent storage; the chart contains no Ingress, TLS, autoscaling, disruption budget or network policy, and the production Secret is created outside the chart by a script; the rollout of the chart is not free of request failures (Section 4.9) and the </w:t>
      </w:r>
      <w:r>
        <w:rPr>
          <w:rFonts w:ascii="Courier New" w:hAnsi="Courier New" w:cs="Courier New" w:eastAsia="Courier New"/>
          <w:b w:val="0"/>
          <w:sz w:val="21"/>
        </w:rPr>
        <w:t>preStop</w:t>
      </w:r>
      <w:r>
        <w:rPr>
          <w:rFonts w:ascii="Times New Roman" w:hAnsi="Times New Roman" w:cs="Times New Roman" w:eastAsia="Times New Roman"/>
          <w:b w:val="0"/>
          <w:i w:val="0"/>
          <w:sz w:val="24"/>
        </w:rPr>
        <w:t xml:space="preserve"> hook that removed them is not part of the chart; the image was not scanned and its base image is selected by tag, not by digest; and the availability experiment is small (one single-node cluster, one client, three runs per scenario).</w:t>
      </w:r>
    </w:p>
    <w:p>
      <w:pPr>
        <w:pStyle w:val="Heading2"/>
        <w:keepNext/>
        <w:tabs>
          <w:tab w:pos="720" w:val="left"/>
        </w:tabs>
        <w:spacing w:before="180" w:after="60"/>
        <w:ind w:left="720" w:hanging="720"/>
        <w:jc w:val="left"/>
      </w:pPr>
      <w:r>
        <w:rPr>
          <w:rFonts w:ascii="Times New Roman" w:hAnsi="Times New Roman" w:cs="Times New Roman" w:eastAsia="Times New Roman"/>
          <w:b/>
          <w:sz w:val="24"/>
        </w:rPr>
        <w:t>5.5</w:t>
        <w:tab/>
      </w:r>
      <w:r>
        <w:rPr>
          <w:rFonts w:ascii="Times New Roman" w:hAnsi="Times New Roman" w:cs="Times New Roman" w:eastAsia="Times New Roman"/>
          <w:b/>
          <w:i w:val="0"/>
          <w:sz w:val="24"/>
        </w:rPr>
        <w:t>Future Enhancements</w:t>
      </w:r>
    </w:p>
    <w:p>
      <w:pPr>
        <w:keepNext/>
        <w:spacing w:line="360" w:lineRule="auto"/>
        <w:ind w:firstLine="720"/>
        <w:jc w:val="both"/>
      </w:pPr>
      <w:r>
        <w:rPr>
          <w:rFonts w:ascii="Times New Roman" w:hAnsi="Times New Roman" w:cs="Times New Roman" w:eastAsia="Times New Roman"/>
          <w:b w:val="0"/>
          <w:i w:val="0"/>
          <w:sz w:val="24"/>
        </w:rPr>
        <w:t>Figure 5.1 orders the enhancements by effort and dependency, and Table 5.2 gives the reason for each one, taken from the results of this report. The first two follow directly from the failures found in Section 4.8 and Section 4.9.</w:t>
      </w:r>
    </w:p>
    <w:p>
      <w:pPr>
        <w:keepNext/>
        <w:keepLines/>
        <w:spacing w:line="240" w:lineRule="auto" w:before="80" w:after="20"/>
        <w:jc w:val="center"/>
      </w:pPr>
      <w:r>
        <w:drawing>
          <wp:inline xmlns:a="http://schemas.openxmlformats.org/drawingml/2006/main" xmlns:pic="http://schemas.openxmlformats.org/drawingml/2006/picture">
            <wp:extent cx="4572000" cy="1885950"/>
            <wp:docPr id="24" name="Picture 24"/>
            <wp:cNvGraphicFramePr>
              <a:graphicFrameLocks noChangeAspect="1"/>
            </wp:cNvGraphicFramePr>
            <a:graphic>
              <a:graphicData uri="http://schemas.openxmlformats.org/drawingml/2006/picture">
                <pic:pic>
                  <pic:nvPicPr>
                    <pic:cNvPr id="0" name="fig_roadmap.png"/>
                    <pic:cNvPicPr/>
                  </pic:nvPicPr>
                  <pic:blipFill>
                    <a:blip r:embed="rId34"/>
                    <a:stretch>
                      <a:fillRect/>
                    </a:stretch>
                  </pic:blipFill>
                  <pic:spPr>
                    <a:xfrm>
                      <a:off x="0" y="0"/>
                      <a:ext cx="4572000" cy="1885950"/>
                    </a:xfrm>
                    <a:prstGeom prst="rect"/>
                  </pic:spPr>
                </pic:pic>
              </a:graphicData>
            </a:graphic>
          </wp:inline>
        </w:drawing>
      </w:r>
    </w:p>
    <w:p>
      <w:pPr>
        <w:spacing w:line="240" w:lineRule="auto" w:before="40" w:after="80"/>
        <w:ind w:left="432" w:right="432"/>
        <w:jc w:val="center"/>
      </w:pPr>
      <w:r>
        <w:rPr>
          <w:rFonts w:ascii="Times New Roman" w:hAnsi="Times New Roman" w:cs="Times New Roman" w:eastAsia="Times New Roman"/>
          <w:b/>
          <w:i w:val="0"/>
          <w:sz w:val="24"/>
        </w:rPr>
        <w:t>Figure 5.1 – Roadmap of future enhancements</w:t>
      </w:r>
    </w:p>
    <w:p>
      <w:pPr>
        <w:keepNext/>
        <w:spacing w:line="240" w:lineRule="auto" w:before="80" w:after="60"/>
        <w:ind w:left="432" w:right="432"/>
        <w:jc w:val="center"/>
      </w:pPr>
      <w:r>
        <w:rPr>
          <w:rFonts w:ascii="Times New Roman" w:hAnsi="Times New Roman" w:cs="Times New Roman" w:eastAsia="Times New Roman"/>
          <w:b/>
          <w:i w:val="0"/>
          <w:sz w:val="24"/>
        </w:rPr>
        <w:t>Table 5.2 – Future enhancements and their reasons</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2880"/>
        <w:gridCol w:w="3096"/>
        <w:gridCol w:w="3052"/>
      </w:tblGrid>
      <w:tr>
        <w:trPr>
          <w:tblHeader w:val="true"/>
        </w:trPr>
        <w:tc>
          <w:tcPr>
            <w:tcW w:type="dxa" w:w="2880"/>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Enhancement</w:t>
            </w:r>
          </w:p>
        </w:tc>
        <w:tc>
          <w:tcPr>
            <w:tcW w:type="dxa" w:w="3096"/>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Reason (evidence in this report)</w:t>
            </w:r>
          </w:p>
        </w:tc>
        <w:tc>
          <w:tcPr>
            <w:tcW w:type="dxa" w:w="3053"/>
            <w:shd w:val="clear" w:color="auto" w:fill="D9D9D9"/>
            <w:vAlign w:val="top"/>
          </w:tcPr>
          <w:p>
            <w:pPr>
              <w:keepNext/>
              <w:spacing w:line="240" w:lineRule="auto" w:before="20" w:after="20"/>
              <w:jc w:val="center"/>
            </w:pPr>
            <w:r>
              <w:rPr>
                <w:rFonts w:ascii="Times New Roman" w:hAnsi="Times New Roman" w:cs="Times New Roman" w:eastAsia="Times New Roman"/>
                <w:b/>
                <w:i w:val="0"/>
                <w:sz w:val="17"/>
              </w:rPr>
              <w:t>Outline</w:t>
            </w:r>
          </w:p>
        </w:tc>
      </w:tr>
      <w:tr>
        <w:trPr>
          <w:cantSplit w:val="true"/>
        </w:trPr>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 xml:space="preserve">Graceful shutdown: </w:t>
            </w:r>
            <w:r>
              <w:rPr>
                <w:rFonts w:ascii="Courier New" w:hAnsi="Courier New" w:cs="Courier New" w:eastAsia="Courier New"/>
                <w:b w:val="0"/>
                <w:sz w:val="15"/>
              </w:rPr>
              <w:t>preStop</w:t>
            </w:r>
            <w:r>
              <w:rPr>
                <w:rFonts w:ascii="Times New Roman" w:hAnsi="Times New Roman" w:cs="Times New Roman" w:eastAsia="Times New Roman"/>
                <w:b w:val="0"/>
                <w:i w:val="0"/>
                <w:sz w:val="17"/>
              </w:rPr>
              <w:t xml:space="preserve"> delay, </w:t>
            </w:r>
            <w:r>
              <w:rPr>
                <w:rFonts w:ascii="Courier New" w:hAnsi="Courier New" w:cs="Courier New" w:eastAsia="Courier New"/>
                <w:b w:val="0"/>
                <w:sz w:val="15"/>
              </w:rPr>
              <w:t>terminationGracePeriodSeconds</w:t>
            </w:r>
            <w:r>
              <w:rPr>
                <w:rFonts w:ascii="Times New Roman" w:hAnsi="Times New Roman" w:cs="Times New Roman" w:eastAsia="Times New Roman"/>
                <w:b w:val="0"/>
                <w:i w:val="0"/>
                <w:sz w:val="17"/>
              </w:rPr>
              <w:t>, SIGTERM handling in gunicorn</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1.2 to 1.5 % of the requests failed during rollouts; none with a 5 s delay (Section 4.9)</w:t>
            </w:r>
          </w:p>
        </w:tc>
        <w:tc>
          <w:tcPr>
            <w:tcW w:type="dxa" w:w="3053"/>
            <w:vAlign w:val="top"/>
          </w:tcPr>
          <w:p>
            <w:pPr>
              <w:keepNext/>
              <w:spacing w:line="240" w:lineRule="auto" w:before="20" w:after="20"/>
              <w:jc w:val="left"/>
            </w:pPr>
            <w:r>
              <w:rPr>
                <w:rFonts w:ascii="Times New Roman" w:hAnsi="Times New Roman" w:cs="Times New Roman" w:eastAsia="Times New Roman"/>
                <w:b w:val="0"/>
                <w:i w:val="0"/>
                <w:sz w:val="17"/>
              </w:rPr>
              <w:t xml:space="preserve">Add a </w:t>
            </w:r>
            <w:r>
              <w:rPr>
                <w:rFonts w:ascii="Courier New" w:hAnsi="Courier New" w:cs="Courier New" w:eastAsia="Courier New"/>
                <w:b w:val="0"/>
                <w:sz w:val="15"/>
              </w:rPr>
              <w:t>lifecycle.​preStop</w:t>
            </w:r>
            <w:r>
              <w:rPr>
                <w:rFonts w:ascii="Times New Roman" w:hAnsi="Times New Roman" w:cs="Times New Roman" w:eastAsia="Times New Roman"/>
                <w:b w:val="0"/>
                <w:i w:val="0"/>
                <w:sz w:val="17"/>
              </w:rPr>
              <w:t xml:space="preserve"> value to the chart; repeat the experiment with the delivered chart</w:t>
            </w:r>
          </w:p>
        </w:tc>
      </w:tr>
      <w:tr>
        <w:trPr>
          <w:cantSplit w:val="true"/>
        </w:trPr>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Check or provide the Secret</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Helm did not detect the missing Secret (Section 4.8)</w:t>
            </w:r>
          </w:p>
        </w:tc>
        <w:tc>
          <w:tcPr>
            <w:tcW w:type="dxa" w:w="3053"/>
            <w:vAlign w:val="top"/>
          </w:tcPr>
          <w:p>
            <w:pPr>
              <w:keepNext/>
              <w:spacing w:line="240" w:lineRule="auto" w:before="20" w:after="20"/>
              <w:jc w:val="left"/>
            </w:pPr>
            <w:r>
              <w:rPr>
                <w:rFonts w:ascii="Times New Roman" w:hAnsi="Times New Roman" w:cs="Times New Roman" w:eastAsia="Times New Roman"/>
                <w:b w:val="0"/>
                <w:i w:val="0"/>
                <w:sz w:val="17"/>
              </w:rPr>
              <w:t xml:space="preserve">A </w:t>
            </w:r>
            <w:r>
              <w:rPr>
                <w:rFonts w:ascii="Courier New" w:hAnsi="Courier New" w:cs="Courier New" w:eastAsia="Courier New"/>
                <w:b w:val="0"/>
                <w:sz w:val="15"/>
              </w:rPr>
              <w:t>lookup</w:t>
            </w:r>
            <w:r>
              <w:rPr>
                <w:rFonts w:ascii="Times New Roman" w:hAnsi="Times New Roman" w:cs="Times New Roman" w:eastAsia="Times New Roman"/>
                <w:b w:val="0"/>
                <w:i w:val="0"/>
                <w:sz w:val="17"/>
              </w:rPr>
              <w:t xml:space="preserve"> check, a pre-install hook, or an external secrets operator</w:t>
            </w:r>
          </w:p>
        </w:tc>
      </w:tr>
      <w:tr>
        <w:trPr>
          <w:cantSplit w:val="true"/>
        </w:trPr>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Ingress per environment with TLS; HPA and PDB for production</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The dashboards are reached by NodePort only; three fixed replicas, no protection against node drains</w:t>
            </w:r>
          </w:p>
        </w:tc>
        <w:tc>
          <w:tcPr>
            <w:tcW w:type="dxa" w:w="3053"/>
            <w:vAlign w:val="top"/>
          </w:tcPr>
          <w:p>
            <w:pPr>
              <w:keepNext/>
              <w:spacing w:line="240" w:lineRule="auto" w:before="20" w:after="20"/>
              <w:jc w:val="left"/>
            </w:pPr>
            <w:r>
              <w:rPr>
                <w:rFonts w:ascii="Times New Roman" w:hAnsi="Times New Roman" w:cs="Times New Roman" w:eastAsia="Times New Roman"/>
                <w:b w:val="0"/>
                <w:i w:val="0"/>
                <w:sz w:val="17"/>
              </w:rPr>
              <w:t xml:space="preserve">One Ingress host per environment, cert-manager; </w:t>
            </w:r>
            <w:r>
              <w:rPr>
                <w:rFonts w:ascii="Courier New" w:hAnsi="Courier New" w:cs="Courier New" w:eastAsia="Courier New"/>
                <w:b w:val="0"/>
                <w:sz w:val="15"/>
              </w:rPr>
              <w:t>HorizontalPodAutoscaler</w:t>
            </w:r>
            <w:r>
              <w:rPr>
                <w:rFonts w:ascii="Times New Roman" w:hAnsi="Times New Roman" w:cs="Times New Roman" w:eastAsia="Times New Roman"/>
                <w:b w:val="0"/>
                <w:i w:val="0"/>
                <w:sz w:val="17"/>
              </w:rPr>
              <w:t xml:space="preserve"> and </w:t>
            </w:r>
            <w:r>
              <w:rPr>
                <w:rFonts w:ascii="Courier New" w:hAnsi="Courier New" w:cs="Courier New" w:eastAsia="Courier New"/>
                <w:b w:val="0"/>
                <w:sz w:val="15"/>
              </w:rPr>
              <w:t>PodDisruptionBudget</w:t>
            </w:r>
            <w:r>
              <w:rPr>
                <w:rFonts w:ascii="Times New Roman" w:hAnsi="Times New Roman" w:cs="Times New Roman" w:eastAsia="Times New Roman"/>
                <w:b w:val="0"/>
                <w:i w:val="0"/>
                <w:sz w:val="17"/>
              </w:rPr>
              <w:t xml:space="preserve"> in </w:t>
            </w:r>
            <w:r>
              <w:rPr>
                <w:rFonts w:ascii="Courier New" w:hAnsi="Courier New" w:cs="Courier New" w:eastAsia="Courier New"/>
                <w:b w:val="0"/>
                <w:sz w:val="15"/>
              </w:rPr>
              <w:t>values-​prod.​yaml</w:t>
            </w:r>
          </w:p>
        </w:tc>
      </w:tr>
      <w:tr>
        <w:trPr>
          <w:cantSplit w:val="true"/>
        </w:trPr>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Unit tests for templates; policy checks</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Template logic and hardening are checked by pytest and hand-written assertions</w:t>
            </w:r>
          </w:p>
        </w:tc>
        <w:tc>
          <w:tcPr>
            <w:tcW w:type="dxa" w:w="3053"/>
            <w:vAlign w:val="top"/>
          </w:tcPr>
          <w:p>
            <w:pPr>
              <w:keepNext/>
              <w:spacing w:line="240" w:lineRule="auto" w:before="20" w:after="20"/>
              <w:jc w:val="left"/>
            </w:pPr>
            <w:r>
              <w:rPr>
                <w:rFonts w:ascii="Courier New" w:hAnsi="Courier New" w:cs="Courier New" w:eastAsia="Courier New"/>
                <w:b w:val="0"/>
                <w:sz w:val="15"/>
              </w:rPr>
              <w:t>helm-unittest</w:t>
            </w:r>
            <w:r>
              <w:rPr>
                <w:rFonts w:ascii="Times New Roman" w:hAnsi="Times New Roman" w:cs="Times New Roman" w:eastAsia="Times New Roman"/>
                <w:b w:val="0"/>
                <w:i w:val="0"/>
                <w:sz w:val="17"/>
              </w:rPr>
              <w:t xml:space="preserve"> suites; Conftest or Kyverno policies on the rendered manifests</w:t>
            </w:r>
          </w:p>
        </w:tc>
      </w:tr>
      <w:tr>
        <w:trPr>
          <w:cantSplit w:val="true"/>
        </w:trPr>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Image scanning and a signed OCI chart</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The image was not scanned; the base image is selected by tag</w:t>
            </w:r>
          </w:p>
        </w:tc>
        <w:tc>
          <w:tcPr>
            <w:tcW w:type="dxa" w:w="3053"/>
            <w:vAlign w:val="top"/>
          </w:tcPr>
          <w:p>
            <w:pPr>
              <w:keepNext/>
              <w:spacing w:line="240" w:lineRule="auto" w:before="20" w:after="20"/>
              <w:jc w:val="left"/>
            </w:pPr>
            <w:r>
              <w:rPr>
                <w:rFonts w:ascii="Times New Roman" w:hAnsi="Times New Roman" w:cs="Times New Roman" w:eastAsia="Times New Roman"/>
                <w:b w:val="0"/>
                <w:i w:val="0"/>
                <w:sz w:val="17"/>
              </w:rPr>
              <w:t xml:space="preserve">Trivy in CI; </w:t>
            </w:r>
            <w:r>
              <w:rPr>
                <w:rFonts w:ascii="Courier New" w:hAnsi="Courier New" w:cs="Courier New" w:eastAsia="Courier New"/>
                <w:b w:val="0"/>
                <w:sz w:val="15"/>
              </w:rPr>
              <w:t>helm push</w:t>
            </w:r>
            <w:r>
              <w:rPr>
                <w:rFonts w:ascii="Times New Roman" w:hAnsi="Times New Roman" w:cs="Times New Roman" w:eastAsia="Times New Roman"/>
                <w:b w:val="0"/>
                <w:i w:val="0"/>
                <w:sz w:val="17"/>
              </w:rPr>
              <w:t xml:space="preserve"> to an OCI registry; signatures</w:t>
            </w:r>
          </w:p>
        </w:tc>
      </w:tr>
      <w:tr>
        <w:trPr>
          <w:cantSplit w:val="true"/>
        </w:trPr>
        <w:tc>
          <w:tcPr>
            <w:tcW w:type="dxa" w:w="2880"/>
            <w:vAlign w:val="top"/>
          </w:tcPr>
          <w:p>
            <w:pPr>
              <w:keepNext/>
              <w:spacing w:line="240" w:lineRule="auto" w:before="20" w:after="20"/>
              <w:jc w:val="left"/>
            </w:pPr>
            <w:r>
              <w:rPr>
                <w:rFonts w:ascii="Times New Roman" w:hAnsi="Times New Roman" w:cs="Times New Roman" w:eastAsia="Times New Roman"/>
                <w:b w:val="0"/>
                <w:i w:val="0"/>
                <w:sz w:val="17"/>
              </w:rPr>
              <w:t>GitOps controller, metrics and alerts, canary releases</w:t>
            </w:r>
          </w:p>
        </w:tc>
        <w:tc>
          <w:tcPr>
            <w:tcW w:type="dxa" w:w="3096"/>
            <w:vAlign w:val="top"/>
          </w:tcPr>
          <w:p>
            <w:pPr>
              <w:keepNext/>
              <w:spacing w:line="240" w:lineRule="auto" w:before="20" w:after="20"/>
              <w:jc w:val="left"/>
            </w:pPr>
            <w:r>
              <w:rPr>
                <w:rFonts w:ascii="Times New Roman" w:hAnsi="Times New Roman" w:cs="Times New Roman" w:eastAsia="Times New Roman"/>
                <w:b w:val="0"/>
                <w:i w:val="0"/>
                <w:sz w:val="17"/>
              </w:rPr>
              <w:t>Deployments are started by scripts and CI; failures were found by a probe written for this report</w:t>
            </w:r>
          </w:p>
        </w:tc>
        <w:tc>
          <w:tcPr>
            <w:tcW w:type="dxa" w:w="3053"/>
            <w:vAlign w:val="top"/>
          </w:tcPr>
          <w:p>
            <w:pPr>
              <w:keepNext/>
              <w:spacing w:line="240" w:lineRule="auto" w:before="20" w:after="20"/>
              <w:jc w:val="left"/>
            </w:pPr>
            <w:r>
              <w:rPr>
                <w:rFonts w:ascii="Times New Roman" w:hAnsi="Times New Roman" w:cs="Times New Roman" w:eastAsia="Times New Roman"/>
                <w:b w:val="0"/>
                <w:i w:val="0"/>
                <w:sz w:val="17"/>
              </w:rPr>
              <w:t>Argo CD or Flux reconcile the values files; Prometheus metrics and alert rules</w:t>
            </w:r>
          </w:p>
        </w:tc>
      </w:tr>
      <w:tr>
        <w:trPr>
          <w:cantSplit w:val="true"/>
        </w:trPr>
        <w:tc>
          <w:tcPr>
            <w:tcW w:type="dxa" w:w="2880"/>
            <w:vAlign w:val="top"/>
          </w:tcPr>
          <w:p>
            <w:pPr>
              <w:spacing w:line="240" w:lineRule="auto" w:before="20" w:after="20"/>
              <w:jc w:val="left"/>
            </w:pPr>
            <w:r>
              <w:rPr>
                <w:rFonts w:ascii="Times New Roman" w:hAnsi="Times New Roman" w:cs="Times New Roman" w:eastAsia="Times New Roman"/>
                <w:b w:val="0"/>
                <w:i w:val="0"/>
                <w:sz w:val="17"/>
              </w:rPr>
              <w:t>Run on Minikube, Windows, a multi-node and a cloud cluster</w:t>
            </w:r>
          </w:p>
        </w:tc>
        <w:tc>
          <w:tcPr>
            <w:tcW w:type="dxa" w:w="3096"/>
            <w:vAlign w:val="top"/>
          </w:tcPr>
          <w:p>
            <w:pPr>
              <w:spacing w:line="240" w:lineRule="auto" w:before="20" w:after="20"/>
              <w:jc w:val="left"/>
            </w:pPr>
            <w:r>
              <w:rPr>
                <w:rFonts w:ascii="Times New Roman" w:hAnsi="Times New Roman" w:cs="Times New Roman" w:eastAsia="Times New Roman"/>
                <w:b w:val="0"/>
                <w:i w:val="0"/>
                <w:sz w:val="17"/>
              </w:rPr>
              <w:t>These platforms are level D</w:t>
            </w:r>
          </w:p>
        </w:tc>
        <w:tc>
          <w:tcPr>
            <w:tcW w:type="dxa" w:w="3053"/>
            <w:vAlign w:val="top"/>
          </w:tcPr>
          <w:p>
            <w:pPr>
              <w:spacing w:line="240" w:lineRule="auto" w:before="20" w:after="20"/>
              <w:jc w:val="left"/>
            </w:pPr>
            <w:r>
              <w:rPr>
                <w:rFonts w:ascii="Times New Roman" w:hAnsi="Times New Roman" w:cs="Times New Roman" w:eastAsia="Times New Roman"/>
                <w:b w:val="0"/>
                <w:i w:val="0"/>
                <w:sz w:val="17"/>
              </w:rPr>
              <w:t>Repeat the evidence workflow on each platform</w:t>
            </w:r>
          </w:p>
        </w:tc>
      </w:tr>
    </w:tbl>
    <w:p>
      <w:pPr>
        <w:spacing w:line="240" w:lineRule="auto" w:before="0" w:after="120"/>
        <w:rPr>
          <w:sz w:val="8"/>
        </w:rPr>
      </w:pPr>
    </w:p>
    <w:p>
      <w:pPr>
        <w:spacing w:line="360" w:lineRule="auto"/>
        <w:ind w:firstLine="720"/>
        <w:jc w:val="both"/>
      </w:pPr>
      <w:r>
        <w:rPr>
          <w:rFonts w:ascii="Times New Roman" w:hAnsi="Times New Roman" w:cs="Times New Roman" w:eastAsia="Times New Roman"/>
          <w:b w:val="0"/>
          <w:i w:val="0"/>
          <w:sz w:val="24"/>
        </w:rPr>
        <w:t>None of these enhancements changes the central idea of the project: the application is described once, the differences between the environments are data, the data are validated before deployment, and every deployment is a numbered revision that can be reverted.</w:t>
      </w:r>
    </w:p>
    <w:p>
      <w:pPr>
        <w:pStyle w:val="Heading1"/>
        <w:pageBreakBefore/>
        <w:spacing w:before="0" w:after="240"/>
        <w:jc w:val="center"/>
      </w:pPr>
      <w:r>
        <w:rPr>
          <w:rFonts w:ascii="Times New Roman" w:hAnsi="Times New Roman" w:cs="Times New Roman" w:eastAsia="Times New Roman"/>
          <w:b/>
          <w:sz w:val="28"/>
        </w:rPr>
        <w:t>APPENDICES</w:t>
      </w:r>
    </w:p>
    <w:p>
      <w:pPr>
        <w:pStyle w:val="Heading2"/>
        <w:keepNext/>
        <w:spacing w:before="180" w:after="60"/>
        <w:ind w:left="0" w:firstLine="0"/>
        <w:jc w:val="left"/>
      </w:pPr>
      <w:r>
        <w:rPr>
          <w:rFonts w:ascii="Times New Roman" w:hAnsi="Times New Roman" w:cs="Times New Roman" w:eastAsia="Times New Roman"/>
          <w:b/>
          <w:i w:val="0"/>
          <w:sz w:val="24"/>
        </w:rPr>
        <w:t>Appendix A – Directory structure of the project</w:t>
      </w:r>
    </w:p>
    <w:p>
      <w:pPr>
        <w:keepNext/>
        <w:spacing w:line="360" w:lineRule="auto"/>
        <w:ind w:firstLine="0"/>
        <w:jc w:val="both"/>
      </w:pPr>
      <w:r>
        <w:rPr>
          <w:rFonts w:ascii="Times New Roman" w:hAnsi="Times New Roman" w:cs="Times New Roman" w:eastAsia="Times New Roman"/>
          <w:b w:val="0"/>
          <w:i w:val="0"/>
          <w:sz w:val="24"/>
        </w:rPr>
        <w:t xml:space="preserve">The line count of each file is given at the right. The files in the folder </w:t>
      </w:r>
      <w:r>
        <w:rPr>
          <w:rFonts w:ascii="Courier New" w:hAnsi="Courier New" w:cs="Courier New" w:eastAsia="Courier New"/>
          <w:b w:val="0"/>
          <w:sz w:val="21"/>
        </w:rPr>
        <w:t>docs/</w:t>
      </w:r>
      <w:r>
        <w:rPr>
          <w:rFonts w:ascii="Times New Roman" w:hAnsi="Times New Roman" w:cs="Times New Roman" w:eastAsia="Times New Roman"/>
          <w:b w:val="0"/>
          <w:i w:val="0"/>
          <w:sz w:val="24"/>
        </w:rPr>
        <w:t xml:space="preserve"> (the diagram, the video and the evidence files) are not listed.</w:t>
      </w:r>
    </w:p>
    <w:p>
      <w:pPr>
        <w:keepNext/>
        <w:spacing w:line="240" w:lineRule="auto" w:before="160" w:after="60"/>
        <w:jc w:val="left"/>
      </w:pPr>
      <w:r>
        <w:rPr>
          <w:rFonts w:ascii="Times New Roman" w:hAnsi="Times New Roman" w:cs="Times New Roman" w:eastAsia="Times New Roman"/>
          <w:b/>
          <w:i w:val="0"/>
          <w:sz w:val="24"/>
        </w:rPr>
        <w:t>Code Snippet – Directory structure (git ls-files)</w:t>
      </w:r>
    </w:p>
    <w:p>
      <w:pPr>
        <w:keepNext/>
        <w:keepLines/>
        <w:shd w:val="clear" w:color="auto" w:fill="F4F4F4"/>
        <w:spacing w:line="240" w:lineRule="auto" w:before="0" w:after="0"/>
        <w:ind w:left="331" w:hanging="259"/>
        <w:jc w:val="left"/>
      </w:pPr>
      <w:r>
        <w:rPr>
          <w:rFonts w:ascii="Courier New" w:hAnsi="Courier New" w:cs="Courier New" w:eastAsia="Courier New"/>
          <w:sz w:val="14"/>
        </w:rPr>
        <w:t>multi-env-helm-config/</w:t>
      </w:r>
    </w:p>
    <w:p>
      <w:pPr>
        <w:keepNext/>
        <w:keepLines/>
        <w:shd w:val="clear" w:color="auto" w:fill="F4F4F4"/>
        <w:spacing w:line="240" w:lineRule="auto" w:before="0" w:after="0"/>
        <w:ind w:left="331" w:hanging="259"/>
        <w:jc w:val="left"/>
      </w:pPr>
      <w:r>
        <w:rPr>
          <w:rFonts w:ascii="Courier New" w:hAnsi="Courier New" w:cs="Courier New" w:eastAsia="Courier New"/>
          <w:sz w:val="14"/>
        </w:rPr>
        <w:t>├── .github/</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workflows/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capture-evidence.yml                      56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helm-validation.yml                      117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app/</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static/</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css/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style.css                             43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templates/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index.html                               111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app.py                                        73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config.py                                    101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requirements.txt                               2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helm/</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multi-env-app/</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templates/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tests/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 test-connection.yaml              27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_helpers.tpl                          48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configmap.yaml                        16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deployment.yaml                       77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NOTES.txt                             17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 service.yaml                          18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.helmignore                               10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Chart.yaml                                18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values-dev.yaml                           28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values-prod.yaml                          43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values-staging.yaml                       28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values-test.yaml                          28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values.schema.json                        75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values.yaml                               98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scripts/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capture-evidence.sh                          238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cleanup.sh                                    12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common.sh                                     43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deploy.sh                                     49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docker-demo.sh                                63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minikube-setup.sh                             25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test-environments.sh                          68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upgrade-rollback-demo.sh                      50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validate-helm.sh                              45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tests/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conftest.py                                    9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test_app.py                                   93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 test_helm_config.py                          230 lines</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 .dockerignore                                     13 lines</w:t>
      </w:r>
    </w:p>
    <w:p>
      <w:pPr>
        <w:keepNext/>
        <w:keepLines/>
        <w:shd w:val="clear" w:color="auto" w:fill="F4F4F4"/>
        <w:spacing w:line="240" w:lineRule="auto" w:before="0" w:after="0"/>
        <w:ind w:left="331" w:hanging="259"/>
        <w:jc w:val="left"/>
      </w:pPr>
      <w:r>
        <w:rPr>
          <w:rFonts w:ascii="Courier New" w:hAnsi="Courier New" w:cs="Courier New" w:eastAsia="Courier New"/>
          <w:sz w:val="14"/>
        </w:rPr>
        <w:t>├── Dockerfile                                        31 lines</w:t>
      </w:r>
    </w:p>
    <w:p>
      <w:pPr>
        <w:keepNext/>
        <w:keepLines/>
        <w:shd w:val="clear" w:color="auto" w:fill="F4F4F4"/>
        <w:spacing w:line="240" w:lineRule="auto" w:before="0" w:after="0"/>
        <w:ind w:left="331" w:hanging="259"/>
        <w:jc w:val="left"/>
      </w:pPr>
      <w:r>
        <w:rPr>
          <w:rFonts w:ascii="Courier New" w:hAnsi="Courier New" w:cs="Courier New" w:eastAsia="Courier New"/>
          <w:sz w:val="14"/>
        </w:rPr>
        <w:t>├── README.md                                        447 lines</w:t>
      </w:r>
    </w:p>
    <w:p>
      <w:pPr>
        <w:keepNext/>
        <w:keepLines/>
        <w:shd w:val="clear" w:color="auto" w:fill="F4F4F4"/>
        <w:spacing w:line="240" w:lineRule="auto" w:before="0" w:after="0"/>
        <w:ind w:left="331" w:hanging="259"/>
        <w:jc w:val="left"/>
      </w:pPr>
      <w:r>
        <w:rPr>
          <w:rFonts w:ascii="Courier New" w:hAnsi="Courier New" w:cs="Courier New" w:eastAsia="Courier New"/>
          <w:sz w:val="14"/>
        </w:rPr>
        <w:t>└── requirements-dev.txt                               3 lines</w:t>
      </w:r>
    </w:p>
    <w:p>
      <w:pPr>
        <w:keepNext/>
        <w:keepLines/>
        <w:shd w:val="clear" w:color="auto" w:fill="F4F4F4"/>
        <w:spacing w:line="240" w:lineRule="auto" w:before="0" w:after="0"/>
        <w:ind w:left="331" w:hanging="259"/>
        <w:jc w:val="left"/>
      </w:pPr>
      <w:r>
        <w:rPr>
          <w:rFonts w:ascii="Courier New" w:hAnsi="Courier New" w:cs="Courier New" w:eastAsia="Courier New"/>
          <w:sz w:val="14"/>
        </w:rPr>
        <w:t xml:space="preserve"> </w:t>
      </w:r>
    </w:p>
    <w:p>
      <w:pPr>
        <w:keepNext w:val="0"/>
        <w:keepLines/>
        <w:shd w:val="clear" w:color="auto" w:fill="F4F4F4"/>
        <w:spacing w:line="240" w:lineRule="auto" w:before="0" w:after="0"/>
        <w:ind w:left="331" w:hanging="259"/>
        <w:jc w:val="left"/>
      </w:pPr>
      <w:r>
        <w:rPr>
          <w:rFonts w:ascii="Courier New" w:hAnsi="Courier New" w:cs="Courier New" w:eastAsia="Courier New"/>
          <w:sz w:val="14"/>
        </w:rPr>
        <w:t>docs/                                    diagram, video, evidence files</w:t>
      </w:r>
    </w:p>
    <w:p>
      <w:pPr>
        <w:spacing w:line="240" w:lineRule="auto" w:before="0" w:after="80"/>
      </w:pPr>
    </w:p>
    <w:p>
      <w:pPr>
        <w:pStyle w:val="Heading2"/>
        <w:keepNext/>
        <w:spacing w:before="180" w:after="60"/>
        <w:ind w:left="0" w:firstLine="0"/>
        <w:jc w:val="left"/>
      </w:pPr>
      <w:r>
        <w:rPr>
          <w:rFonts w:ascii="Times New Roman" w:hAnsi="Times New Roman" w:cs="Times New Roman" w:eastAsia="Times New Roman"/>
          <w:b/>
          <w:i w:val="0"/>
          <w:sz w:val="24"/>
        </w:rPr>
        <w:t>Appendix B – Application source code</w:t>
      </w:r>
    </w:p>
    <w:p>
      <w:pPr>
        <w:keepNext/>
        <w:spacing w:line="360" w:lineRule="auto"/>
        <w:ind w:firstLine="0"/>
        <w:jc w:val="both"/>
      </w:pPr>
      <w:r>
        <w:rPr>
          <w:rFonts w:ascii="Times New Roman" w:hAnsi="Times New Roman" w:cs="Times New Roman" w:eastAsia="Times New Roman"/>
          <w:b w:val="0"/>
          <w:i w:val="0"/>
          <w:sz w:val="24"/>
        </w:rPr>
        <w:t>Appendices B to F print complete files of the repository: a program wrote their lines, with the line numbers of the file, into the report, and the finished document was compared with the files. Files not printed are listed in Appendix G.</w:t>
      </w:r>
    </w:p>
    <w:p>
      <w:pPr>
        <w:keepNext/>
        <w:spacing w:line="240" w:lineRule="auto" w:before="160" w:after="60"/>
        <w:jc w:val="left"/>
      </w:pPr>
      <w:r>
        <w:rPr>
          <w:rFonts w:ascii="Times New Roman" w:hAnsi="Times New Roman" w:cs="Times New Roman" w:eastAsia="Times New Roman"/>
          <w:b/>
          <w:i w:val="0"/>
          <w:sz w:val="24"/>
        </w:rPr>
        <w:t>Code Snippet – app/app.py (complete, 73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"""Flask web application that displays its environment-specific configuration.</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Endpoints: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             HTML dashboard (Bootstrap)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/health       Liveness probe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/ready        Readiness probe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xml:space="preserve">    /api/config   JSON view of the (non-secret) configuration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import logging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import os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from datetime import datetime, timezone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from flask import Flask, jsonify, render_template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from config import AppConfig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STARTED_AT = datetime.now(timezone.utc)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def create_app(environ=None):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cfg = AppConfig(environ)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app = Flask(__name__)</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app.config["SECRET_KEY"] = cfg.secret_key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app.config["APP_CONFIG"] = cfg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logging.basicConfig(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level=getattr(logging, cfg.log_level, logging.INFO),</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format="%(asctime)s %(levelname)s [%(name)s] %(message)s",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log = logging.getLogger("multi-env-app")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if not cfg.environment_is_valid: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log.warning("APP_ENV is not one of the supported environments; defaulting to 'development'")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log.info("Starting %s v%s in %s environment", cfg.app_name, cfg.app_version, cfg.environment)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@app.route("/")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def dashboard():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return render_template(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"index.html",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cfg=cfg,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settings=cfg.public_settings(),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runtime=cfg.runtime_info(),</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started_at=STARTED_AT.strftime("%Y-%m-%d %H:%M:%S UTC"),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 xml:space="preserve">    @app.route("/health")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def health():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49</w:t>
        <w:tab/>
      </w:r>
      <w:r>
        <w:rPr>
          <w:rFonts w:ascii="Courier New" w:hAnsi="Courier New" w:cs="Courier New" w:eastAsia="Courier New"/>
          <w:sz w:val="14"/>
        </w:rPr>
        <w:t xml:space="preserve">        return jsonify(status="ok"), 200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@app.route("/ready")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def ready():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return jsonify(status="ready", environment=cfg.environment), 200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@app.route("/api/config")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56</w:t>
        <w:tab/>
      </w:r>
      <w:r>
        <w:rPr>
          <w:rFonts w:ascii="Courier New" w:hAnsi="Courier New" w:cs="Courier New" w:eastAsia="Courier New"/>
          <w:sz w:val="14"/>
        </w:rPr>
        <w:t xml:space="preserve">    def api_config():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return jsonify(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application=cfg.app_name,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environment=cfg.environment,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version=cfg.app_version,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settings=cfg.public_settings(),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62</w:t>
        <w:tab/>
      </w:r>
      <w:r>
        <w:rPr>
          <w:rFonts w:ascii="Courier New" w:hAnsi="Courier New" w:cs="Courier New" w:eastAsia="Courier New"/>
          <w:sz w:val="14"/>
        </w:rPr>
        <w:t xml:space="preserve">            runtime=cfg.runtime_info(),</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64</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return 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68</w:t>
        <w:tab/>
      </w:r>
      <w:r>
        <w:rPr>
          <w:rFonts w:ascii="Courier New" w:hAnsi="Courier New" w:cs="Courier New" w:eastAsia="Courier New"/>
          <w:sz w:val="14"/>
        </w:rPr>
        <w:t>app = create_app()</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69</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70</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71</w:t>
        <w:tab/>
      </w:r>
      <w:r>
        <w:rPr>
          <w:rFonts w:ascii="Courier New" w:hAnsi="Courier New" w:cs="Courier New" w:eastAsia="Courier New"/>
          <w:sz w:val="14"/>
        </w:rPr>
        <w:t>if __name__ == "__main__":</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72</w:t>
        <w:tab/>
      </w:r>
      <w:r>
        <w:rPr>
          <w:rFonts w:ascii="Courier New" w:hAnsi="Courier New" w:cs="Courier New" w:eastAsia="Courier New"/>
          <w:sz w:val="14"/>
        </w:rPr>
        <w:t xml:space="preserve">    # Local development server only. In containers the app runs under gunicorn.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73</w:t>
        <w:tab/>
      </w:r>
      <w:r>
        <w:rPr>
          <w:rFonts w:ascii="Courier New" w:hAnsi="Courier New" w:cs="Courier New" w:eastAsia="Courier New"/>
          <w:sz w:val="14"/>
        </w:rPr>
        <w:t xml:space="preserve">    app.run(host="0.0.0.0", port=int(os.environ.get("PORT", "5000")), debug=app.config["APP_CONFIG"].debug)</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app/config.py (complete, 101 lines)</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w:t>
        <w:tab/>
      </w:r>
      <w:r>
        <w:rPr>
          <w:rFonts w:ascii="Courier New" w:hAnsi="Courier New" w:cs="Courier New" w:eastAsia="Courier New"/>
          <w:sz w:val="14"/>
        </w:rPr>
        <w:t>"""Runtime configuration for the Multi-Environment Config Dashboard.</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w:t>
        <w:tab/>
      </w:r>
      <w:r>
        <w:rPr>
          <w:rFonts w:ascii="Courier New" w:hAnsi="Courier New" w:cs="Courier New" w:eastAsia="Courier New"/>
          <w:sz w:val="14"/>
        </w:rPr>
        <w:t>All values are read from environment variables. In Kubernetes these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w:t>
        <w:tab/>
      </w:r>
      <w:r>
        <w:rPr>
          <w:rFonts w:ascii="Courier New" w:hAnsi="Courier New" w:cs="Courier New" w:eastAsia="Courier New"/>
          <w:sz w:val="14"/>
        </w:rPr>
        <w:t>variables are injected from the Helm-generated ConfigMap (non-sensitive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w:t>
        <w:tab/>
      </w:r>
      <w:r>
        <w:rPr>
          <w:rFonts w:ascii="Courier New" w:hAnsi="Courier New" w:cs="Courier New" w:eastAsia="Courier New"/>
          <w:sz w:val="14"/>
        </w:rPr>
        <w:t>settings) and, optionally, from a pre-created Kubernetes Secret.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w:t>
        <w:tab/>
      </w:r>
      <w:r>
        <w:rPr>
          <w:rFonts w:ascii="Courier New" w:hAnsi="Courier New" w:cs="Courier New" w:eastAsia="Courier New"/>
          <w:sz w:val="14"/>
        </w:rPr>
        <w:t>Nothing sensitive is hardcoded here.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w:t>
        <w:tab/>
      </w:r>
      <w:r>
        <w:rPr>
          <w:rFonts w:ascii="Courier New" w:hAnsi="Courier New" w:cs="Courier New" w:eastAsia="Courier New"/>
          <w:sz w:val="14"/>
        </w:rPr>
        <w: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w:t>
        <w:tab/>
      </w:r>
      <w:r>
        <w:rPr>
          <w:rFonts w:ascii="Courier New" w:hAnsi="Courier New" w:cs="Courier New" w:eastAsia="Courier New"/>
          <w:sz w:val="14"/>
        </w:rPr>
        <w:t>import os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w:t>
        <w:tab/>
      </w:r>
      <w:r>
        <w:rPr>
          <w:rFonts w:ascii="Courier New" w:hAnsi="Courier New" w:cs="Courier New" w:eastAsia="Courier New"/>
          <w:sz w:val="14"/>
        </w:rPr>
        <w:t>import secrets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12</w:t>
        <w:tab/>
      </w:r>
      <w:r>
        <w:rPr>
          <w:rFonts w:ascii="Courier New" w:hAnsi="Courier New" w:cs="Courier New" w:eastAsia="Courier New"/>
          <w:sz w:val="14"/>
        </w:rPr>
        <w:t>VALID_ENVIRONMENTS = ("development", "testing", "staging", "production")</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14</w:t>
        <w:tab/>
      </w:r>
      <w:r>
        <w:rPr>
          <w:rFonts w:ascii="Courier New" w:hAnsi="Courier New" w:cs="Courier New" w:eastAsia="Courier New"/>
          <w:sz w:val="14"/>
        </w:rPr>
        <w:t># Bootstrap colour used for the environment badge / banner on the dashboard.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15</w:t>
        <w:tab/>
      </w:r>
      <w:r>
        <w:rPr>
          <w:rFonts w:ascii="Courier New" w:hAnsi="Courier New" w:cs="Courier New" w:eastAsia="Courier New"/>
          <w:sz w:val="14"/>
        </w:rPr>
        <w:t>ENVIRONMENT_THEMES =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"development": "success",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"testing": "info",</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"staging": "warning",</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"production": "danger",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20</w:t>
        <w:tab/>
      </w:r>
      <w:r>
        <w:rPr>
          <w:rFonts w:ascii="Courier New" w:hAnsi="Courier New" w:cs="Courier New" w:eastAsia="Courier New"/>
          <w:sz w:val="14"/>
        </w:rPr>
        <w: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22</w:t>
        <w:tab/>
      </w:r>
      <w:r>
        <w:rPr>
          <w:rFonts w:ascii="Courier New" w:hAnsi="Courier New" w:cs="Courier New" w:eastAsia="Courier New"/>
          <w:sz w:val="14"/>
        </w:rPr>
        <w:t># Keys whose values must never be displayed or returned by the API.</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23</w:t>
        <w:tab/>
      </w:r>
      <w:r>
        <w:rPr>
          <w:rFonts w:ascii="Courier New" w:hAnsi="Courier New" w:cs="Courier New" w:eastAsia="Courier New"/>
          <w:sz w:val="14"/>
        </w:rPr>
        <w:t>SENSITIVE_KEYS = ("SECRET_KEY",)</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26</w:t>
        <w:tab/>
      </w:r>
      <w:r>
        <w:rPr>
          <w:rFonts w:ascii="Courier New" w:hAnsi="Courier New" w:cs="Courier New" w:eastAsia="Courier New"/>
          <w:sz w:val="14"/>
        </w:rPr>
        <w:t>def _as_bool(value, default=False):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if value is None: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return default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return str(value).strip().lower() in ("1", "true", "yes", "on")</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32</w:t>
        <w:tab/>
      </w:r>
      <w:r>
        <w:rPr>
          <w:rFonts w:ascii="Courier New" w:hAnsi="Courier New" w:cs="Courier New" w:eastAsia="Courier New"/>
          <w:sz w:val="14"/>
        </w:rPr>
        <w:t>def _as_int(value, default):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try:</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return int(value)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except (TypeError, ValueError):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return default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39</w:t>
        <w:tab/>
      </w:r>
      <w:r>
        <w:rPr>
          <w:rFonts w:ascii="Courier New" w:hAnsi="Courier New" w:cs="Courier New" w:eastAsia="Courier New"/>
          <w:sz w:val="14"/>
        </w:rPr>
        <w:t>class AppConfig:</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"""Snapshot of the application configuration taken from the environment."""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def __init__(self, environ=None):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env = os.environ if environ is None else environ</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45</w:t>
        <w:tab/>
      </w:r>
      <w:r>
        <w:rPr>
          <w:rFonts w:ascii="Courier New" w:hAnsi="Courier New" w:cs="Courier New" w:eastAsia="Courier New"/>
          <w:sz w:val="14"/>
        </w:rPr>
        <w:t xml:space="preserve">        self.app_name = env.get("APP_NAME", "Multi-Env Config Dashboard")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raw_env = env.get("APP_ENV", "development").strip().lower()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47</w:t>
        <w:tab/>
      </w:r>
      <w:r>
        <w:rPr>
          <w:rFonts w:ascii="Courier New" w:hAnsi="Courier New" w:cs="Courier New" w:eastAsia="Courier New"/>
          <w:sz w:val="14"/>
        </w:rPr>
        <w:t xml:space="preserve">        self.environment_is_valid = raw_env in VALID_ENVIRONMENTS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self.environment = raw_env if self.environment_is_valid else "development"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49</w:t>
        <w:tab/>
      </w:r>
      <w:r>
        <w:rPr>
          <w:rFonts w:ascii="Courier New" w:hAnsi="Courier New" w:cs="Courier New" w:eastAsia="Courier New"/>
          <w:sz w:val="14"/>
        </w:rPr>
        <w:t xml:space="preserve">        self.app_version = env.get("APP_VERSION", "1.0.0")</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self.log_level = env.get("LOG_LEVEL", "INFO").upper()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self.debug = _as_bool(env.get("DEBUG_MODE"), default=False)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self.feature_beta_banner = _as_bool(env.get("FEATURE_BETA_BANNER"))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self.max_connections = _as_int(env.get("MAX_CONNECTIONS"), 10)</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self.cache_ttl_seconds = _as_int(env.get("CACHE_TTL_SECONDS"), 60)</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56</w:t>
        <w:tab/>
      </w:r>
      <w:r>
        <w:rPr>
          <w:rFonts w:ascii="Courier New" w:hAnsi="Courier New" w:cs="Courier New" w:eastAsia="Courier New"/>
          <w:sz w:val="14"/>
        </w:rPr>
        <w:t xml:space="preserve">        self.database_host = env.get("DATABASE_HOST", "localhost")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self.api_base_url = env.get("API_BASE_URL", "http://localhost:5000/api")</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self.replica_count = env.get("REPLICA_COUNT", "1")</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 Kubernetes downward-API values (present only inside a pod).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self.pod_name = env.get("POD_NAME", "local")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62</w:t>
        <w:tab/>
      </w:r>
      <w:r>
        <w:rPr>
          <w:rFonts w:ascii="Courier New" w:hAnsi="Courier New" w:cs="Courier New" w:eastAsia="Courier New"/>
          <w:sz w:val="14"/>
        </w:rPr>
        <w:t xml:space="preserve">        self.pod_namespace = env.get("POD_NAMESPACE", "local")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self.node_name = env.get("NODE_NAME", "local")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64</w:t>
        <w:tab/>
      </w:r>
      <w:r>
        <w:rPr>
          <w:rFonts w:ascii="Courier New" w:hAnsi="Courier New" w:cs="Courier New" w:eastAsia="Courier New"/>
          <w:sz w:val="14"/>
        </w:rPr>
        <w:t xml:space="preserve">        self.helm_release = env.get("HELM_RELEASE", "not-deployed-with-helm")</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self.chart_version = env.get("HELM_CHART_VERSION", "n/a")</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66</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67</w:t>
        <w:tab/>
      </w:r>
      <w:r>
        <w:rPr>
          <w:rFonts w:ascii="Courier New" w:hAnsi="Courier New" w:cs="Courier New" w:eastAsia="Courier New"/>
          <w:sz w:val="14"/>
        </w:rPr>
        <w:t xml:space="preserve">        # Secret key: supplied via a Kubernetes Secret, or generated per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68</w:t>
        <w:tab/>
      </w:r>
      <w:r>
        <w:rPr>
          <w:rFonts w:ascii="Courier New" w:hAnsi="Courier New" w:cs="Courier New" w:eastAsia="Courier New"/>
          <w:sz w:val="14"/>
        </w:rPr>
        <w:t xml:space="preserve">        # process so that no secret is ever committed to source control.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69</w:t>
        <w:tab/>
      </w:r>
      <w:r>
        <w:rPr>
          <w:rFonts w:ascii="Courier New" w:hAnsi="Courier New" w:cs="Courier New" w:eastAsia="Courier New"/>
          <w:sz w:val="14"/>
        </w:rPr>
        <w:t xml:space="preserve">        provided_secret = env.get("SECRET_KEY")</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70</w:t>
        <w:tab/>
      </w:r>
      <w:r>
        <w:rPr>
          <w:rFonts w:ascii="Courier New" w:hAnsi="Courier New" w:cs="Courier New" w:eastAsia="Courier New"/>
          <w:sz w:val="14"/>
        </w:rPr>
        <w:t xml:space="preserve">        self.secret_key_source = "kubernetes-secret" if provided_secret else "auto-generated"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71</w:t>
        <w:tab/>
      </w:r>
      <w:r>
        <w:rPr>
          <w:rFonts w:ascii="Courier New" w:hAnsi="Courier New" w:cs="Courier New" w:eastAsia="Courier New"/>
          <w:sz w:val="14"/>
        </w:rPr>
        <w:t xml:space="preserve">        self.secret_key = provided_secret or secrets.token_hex(32)</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72</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73</w:t>
        <w:tab/>
      </w:r>
      <w:r>
        <w:rPr>
          <w:rFonts w:ascii="Courier New" w:hAnsi="Courier New" w:cs="Courier New" w:eastAsia="Courier New"/>
          <w:sz w:val="14"/>
        </w:rPr>
        <w:t xml:space="preserve">    @property</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74</w:t>
        <w:tab/>
      </w:r>
      <w:r>
        <w:rPr>
          <w:rFonts w:ascii="Courier New" w:hAnsi="Courier New" w:cs="Courier New" w:eastAsia="Courier New"/>
          <w:sz w:val="14"/>
        </w:rPr>
        <w:t xml:space="preserve">    def theme(self):</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75</w:t>
        <w:tab/>
      </w:r>
      <w:r>
        <w:rPr>
          <w:rFonts w:ascii="Courier New" w:hAnsi="Courier New" w:cs="Courier New" w:eastAsia="Courier New"/>
          <w:sz w:val="14"/>
        </w:rPr>
        <w:t xml:space="preserve">        return ENVIRONMENT_THEMES[self.environment]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76</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77</w:t>
        <w:tab/>
      </w:r>
      <w:r>
        <w:rPr>
          <w:rFonts w:ascii="Courier New" w:hAnsi="Courier New" w:cs="Courier New" w:eastAsia="Courier New"/>
          <w:sz w:val="14"/>
        </w:rPr>
        <w:t xml:space="preserve">    def public_settings(self):</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78</w:t>
        <w:tab/>
      </w:r>
      <w:r>
        <w:rPr>
          <w:rFonts w:ascii="Courier New" w:hAnsi="Courier New" w:cs="Courier New" w:eastAsia="Courier New"/>
          <w:sz w:val="14"/>
        </w:rPr>
        <w:t xml:space="preserve">        """Settings that are safe to show on the dashboard / JSON API."""</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79</w:t>
        <w:tab/>
      </w:r>
      <w:r>
        <w:rPr>
          <w:rFonts w:ascii="Courier New" w:hAnsi="Courier New" w:cs="Courier New" w:eastAsia="Courier New"/>
          <w:sz w:val="14"/>
        </w:rPr>
        <w:t xml:space="preserve">        return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80</w:t>
        <w:tab/>
      </w:r>
      <w:r>
        <w:rPr>
          <w:rFonts w:ascii="Courier New" w:hAnsi="Courier New" w:cs="Courier New" w:eastAsia="Courier New"/>
          <w:sz w:val="14"/>
        </w:rPr>
        <w:t xml:space="preserve">            "APP_NAME": self.app_name,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81</w:t>
        <w:tab/>
      </w:r>
      <w:r>
        <w:rPr>
          <w:rFonts w:ascii="Courier New" w:hAnsi="Courier New" w:cs="Courier New" w:eastAsia="Courier New"/>
          <w:sz w:val="14"/>
        </w:rPr>
        <w:t xml:space="preserve">            "APP_ENV": self.environment,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82</w:t>
        <w:tab/>
      </w:r>
      <w:r>
        <w:rPr>
          <w:rFonts w:ascii="Courier New" w:hAnsi="Courier New" w:cs="Courier New" w:eastAsia="Courier New"/>
          <w:sz w:val="14"/>
        </w:rPr>
        <w:t xml:space="preserve">            "APP_VERSION": self.app_version,</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83</w:t>
        <w:tab/>
      </w:r>
      <w:r>
        <w:rPr>
          <w:rFonts w:ascii="Courier New" w:hAnsi="Courier New" w:cs="Courier New" w:eastAsia="Courier New"/>
          <w:sz w:val="14"/>
        </w:rPr>
        <w:t xml:space="preserve">            "LOG_LEVEL": self.log_level,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84</w:t>
        <w:tab/>
      </w:r>
      <w:r>
        <w:rPr>
          <w:rFonts w:ascii="Courier New" w:hAnsi="Courier New" w:cs="Courier New" w:eastAsia="Courier New"/>
          <w:sz w:val="14"/>
        </w:rPr>
        <w:t xml:space="preserve">            "DEBUG_MODE": self.debug,</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85</w:t>
        <w:tab/>
      </w:r>
      <w:r>
        <w:rPr>
          <w:rFonts w:ascii="Courier New" w:hAnsi="Courier New" w:cs="Courier New" w:eastAsia="Courier New"/>
          <w:sz w:val="14"/>
        </w:rPr>
        <w:t xml:space="preserve">            "FEATURE_BETA_BANNER": self.feature_beta_banner,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86</w:t>
        <w:tab/>
      </w:r>
      <w:r>
        <w:rPr>
          <w:rFonts w:ascii="Courier New" w:hAnsi="Courier New" w:cs="Courier New" w:eastAsia="Courier New"/>
          <w:sz w:val="14"/>
        </w:rPr>
        <w:t xml:space="preserve">            "MAX_CONNECTIONS": self.max_connections,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87</w:t>
        <w:tab/>
      </w:r>
      <w:r>
        <w:rPr>
          <w:rFonts w:ascii="Courier New" w:hAnsi="Courier New" w:cs="Courier New" w:eastAsia="Courier New"/>
          <w:sz w:val="14"/>
        </w:rPr>
        <w:t xml:space="preserve">            "CACHE_TTL_SECONDS": self.cache_ttl_seconds,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88</w:t>
        <w:tab/>
      </w:r>
      <w:r>
        <w:rPr>
          <w:rFonts w:ascii="Courier New" w:hAnsi="Courier New" w:cs="Courier New" w:eastAsia="Courier New"/>
          <w:sz w:val="14"/>
        </w:rPr>
        <w:t xml:space="preserve">            "DATABASE_HOST": self.database_host,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89</w:t>
        <w:tab/>
      </w:r>
      <w:r>
        <w:rPr>
          <w:rFonts w:ascii="Courier New" w:hAnsi="Courier New" w:cs="Courier New" w:eastAsia="Courier New"/>
          <w:sz w:val="14"/>
        </w:rPr>
        <w:t xml:space="preserve">            "API_BASE_URL": self.api_base_url,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90</w:t>
        <w:tab/>
      </w:r>
      <w:r>
        <w:rPr>
          <w:rFonts w:ascii="Courier New" w:hAnsi="Courier New" w:cs="Courier New" w:eastAsia="Courier New"/>
          <w:sz w:val="14"/>
        </w:rPr>
        <w:t xml:space="preserve">            "REPLICA_COUNT": self.replica_count,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91</w:t>
        <w:tab/>
      </w:r>
      <w:r>
        <w:rPr>
          <w:rFonts w:ascii="Courier New" w:hAnsi="Courier New" w:cs="Courier New" w:eastAsia="Courier New"/>
          <w:sz w:val="14"/>
        </w:rPr>
        <w:t xml:space="preserve">            "SECRET_KEY": "******** ({})".format(self.secret_key_source),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92</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94</w:t>
        <w:tab/>
      </w:r>
      <w:r>
        <w:rPr>
          <w:rFonts w:ascii="Courier New" w:hAnsi="Courier New" w:cs="Courier New" w:eastAsia="Courier New"/>
          <w:sz w:val="14"/>
        </w:rPr>
        <w:t xml:space="preserve">    def runtime_info(self):</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95</w:t>
        <w:tab/>
      </w:r>
      <w:r>
        <w:rPr>
          <w:rFonts w:ascii="Courier New" w:hAnsi="Courier New" w:cs="Courier New" w:eastAsia="Courier New"/>
          <w:sz w:val="14"/>
        </w:rPr>
        <w:t xml:space="preserve">        return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96</w:t>
        <w:tab/>
      </w:r>
      <w:r>
        <w:rPr>
          <w:rFonts w:ascii="Courier New" w:hAnsi="Courier New" w:cs="Courier New" w:eastAsia="Courier New"/>
          <w:sz w:val="14"/>
        </w:rPr>
        <w:t xml:space="preserve">            "POD_NAME": self.pod_name,</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97</w:t>
        <w:tab/>
      </w:r>
      <w:r>
        <w:rPr>
          <w:rFonts w:ascii="Courier New" w:hAnsi="Courier New" w:cs="Courier New" w:eastAsia="Courier New"/>
          <w:sz w:val="14"/>
        </w:rPr>
        <w:t xml:space="preserve">            "POD_NAMESPACE": self.pod_namespace,</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98</w:t>
        <w:tab/>
      </w:r>
      <w:r>
        <w:rPr>
          <w:rFonts w:ascii="Courier New" w:hAnsi="Courier New" w:cs="Courier New" w:eastAsia="Courier New"/>
          <w:sz w:val="14"/>
        </w:rPr>
        <w:t xml:space="preserve">            "NODE_NAME": self.node_name,</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99</w:t>
        <w:tab/>
      </w:r>
      <w:r>
        <w:rPr>
          <w:rFonts w:ascii="Courier New" w:hAnsi="Courier New" w:cs="Courier New" w:eastAsia="Courier New"/>
          <w:sz w:val="14"/>
        </w:rPr>
        <w:t xml:space="preserve">            "HELM_RELEASE": self.helm_release,</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100</w:t>
        <w:tab/>
      </w:r>
      <w:r>
        <w:rPr>
          <w:rFonts w:ascii="Courier New" w:hAnsi="Courier New" w:cs="Courier New" w:eastAsia="Courier New"/>
          <w:sz w:val="14"/>
        </w:rPr>
        <w:t xml:space="preserve">            "HELM_CHART_VERSION": self.chart_version,</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101</w:t>
        <w:tab/>
      </w:r>
      <w:r>
        <w:rPr>
          <w:rFonts w:ascii="Courier New" w:hAnsi="Courier New" w:cs="Courier New" w:eastAsia="Courier New"/>
          <w:sz w:val="14"/>
        </w:rPr>
        <w:t xml:space="preserve">        }</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app/​templates/​index.​html (complete, 111 lines)</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w:t>
        <w:tab/>
      </w:r>
      <w:r>
        <w:rPr>
          <w:rFonts w:ascii="Courier New" w:hAnsi="Courier New" w:cs="Courier New" w:eastAsia="Courier New"/>
          <w:sz w:val="14"/>
        </w:rPr>
        <w:t>&lt;!DOCTYPE html&gt;</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w:t>
        <w:tab/>
      </w:r>
      <w:r>
        <w:rPr>
          <w:rFonts w:ascii="Courier New" w:hAnsi="Courier New" w:cs="Courier New" w:eastAsia="Courier New"/>
          <w:sz w:val="14"/>
        </w:rPr>
        <w:t>&lt;html lang="en"&gt;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w:t>
        <w:tab/>
      </w:r>
      <w:r>
        <w:rPr>
          <w:rFonts w:ascii="Courier New" w:hAnsi="Courier New" w:cs="Courier New" w:eastAsia="Courier New"/>
          <w:sz w:val="14"/>
        </w:rPr>
        <w:t>&lt;head&gt;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w:t>
        <w:tab/>
      </w:r>
      <w:r>
        <w:rPr>
          <w:rFonts w:ascii="Courier New" w:hAnsi="Courier New" w:cs="Courier New" w:eastAsia="Courier New"/>
          <w:sz w:val="14"/>
        </w:rPr>
        <w:t xml:space="preserve">  &lt;meta charset="utf-8"&gt;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w:t>
        <w:tab/>
      </w:r>
      <w:r>
        <w:rPr>
          <w:rFonts w:ascii="Courier New" w:hAnsi="Courier New" w:cs="Courier New" w:eastAsia="Courier New"/>
          <w:sz w:val="14"/>
        </w:rPr>
        <w:t xml:space="preserve">  &lt;meta name="viewport" content="width=device-width, initial-scale=1"&gt;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w:t>
        <w:tab/>
      </w:r>
      <w:r>
        <w:rPr>
          <w:rFonts w:ascii="Courier New" w:hAnsi="Courier New" w:cs="Courier New" w:eastAsia="Courier New"/>
          <w:sz w:val="14"/>
        </w:rPr>
        <w:t xml:space="preserve">  &lt;title&gt;{{ cfg.app_name }} - {{ cfg.environment|capitalize }}&lt;/title&gt;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w:t>
        <w:tab/>
      </w:r>
      <w:r>
        <w:rPr>
          <w:rFonts w:ascii="Courier New" w:hAnsi="Courier New" w:cs="Courier New" w:eastAsia="Courier New"/>
          <w:sz w:val="14"/>
        </w:rPr>
        <w:t xml:space="preserve">  &lt;link rel="stylesheet" href="https://cdn.jsdelivr.net/npm/bootstrap@5.3.3/dist/css/bootstrap.min.css"&gt;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w:t>
        <w:tab/>
      </w:r>
      <w:r>
        <w:rPr>
          <w:rFonts w:ascii="Courier New" w:hAnsi="Courier New" w:cs="Courier New" w:eastAsia="Courier New"/>
          <w:sz w:val="14"/>
        </w:rPr>
        <w:t xml:space="preserve">  &lt;link rel="stylesheet" href="{{ url_for('static', filename='css/style.css') }}"&gt;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w:t>
        <w:tab/>
      </w:r>
      <w:r>
        <w:rPr>
          <w:rFonts w:ascii="Courier New" w:hAnsi="Courier New" w:cs="Courier New" w:eastAsia="Courier New"/>
          <w:sz w:val="14"/>
        </w:rPr>
        <w:t>&lt;/head&gt;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w:t>
        <w:tab/>
      </w:r>
      <w:r>
        <w:rPr>
          <w:rFonts w:ascii="Courier New" w:hAnsi="Courier New" w:cs="Courier New" w:eastAsia="Courier New"/>
          <w:sz w:val="14"/>
        </w:rPr>
        <w:t>&lt;body class="env-{{ cfg.environment }}"&gt;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&lt;nav class="navbar navbar-dark bg-{{ cfg.theme }} env-banner"&gt;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&lt;div class="container"&gt;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&lt;span class="navbar-brand fw-bold"&gt;{{ cfg.app_name }}&lt;/span&gt;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&lt;span class="badge bg-light text-dark fs-6" id="env-badge"&gt;{{ cfg.environment|upper }}&lt;/span&gt;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&lt;/nav&gt;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 if cfg.feature_beta_banner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&lt;div class="alert alert-secondary rounded-0 mb-0 text-center" role="alert"&gt;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Beta features are enabled in this environment.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 endif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&lt;main class="container py-4"&gt;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&lt;div class="row g-3 mb-4"&gt;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&lt;div class="col-md-3 col-sm-6"&gt;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&lt;div class="card stat-card border-{{ cfg.theme }} h-100"&gt;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&lt;div class="card-body"&gt;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&lt;div class="stat-label"&gt;Application&lt;/div&gt;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&lt;div class="stat-value" id="app-name"&gt;{{ cfg.app_name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&lt;div class="col-md-3 col-sm-6"&gt;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&lt;div class="card stat-card border-{{ cfg.theme }} h-100"&gt;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&lt;div class="card-body"&gt;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&lt;div class="stat-label"&gt;Environment&lt;/div&gt;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&lt;div class="stat-value text-{{ cfg.theme }}" id="app-env"&gt;{{ cfg.environment|capitalize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&lt;div class="col-md-3 col-sm-6"&gt;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&lt;div class="card stat-card border-{{ cfg.theme }} h-100"&gt;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&lt;div class="card-body"&gt;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45</w:t>
        <w:tab/>
      </w:r>
      <w:r>
        <w:rPr>
          <w:rFonts w:ascii="Courier New" w:hAnsi="Courier New" w:cs="Courier New" w:eastAsia="Courier New"/>
          <w:sz w:val="14"/>
        </w:rPr>
        <w:t xml:space="preserve">            &lt;div class="stat-label"&gt;Version&lt;/div&gt;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&lt;div class="stat-value" id="app-version"&gt;v{{ cfg.app_version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47</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49</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&lt;div class="col-md-3 col-sm-6"&gt;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&lt;div class="card stat-card border-{{ cfg.theme }} h-100"&gt;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&lt;div class="card-body"&gt;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&lt;div class="stat-label"&gt;Replicas (desired)&lt;/div&gt;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&lt;div class="stat-value"&gt;{{ cfg.replica_count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56</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&lt;div class="row g-4"&gt;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&lt;div class="col-lg-7"&gt;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62</w:t>
        <w:tab/>
      </w:r>
      <w:r>
        <w:rPr>
          <w:rFonts w:ascii="Courier New" w:hAnsi="Courier New" w:cs="Courier New" w:eastAsia="Courier New"/>
          <w:sz w:val="14"/>
        </w:rPr>
        <w:t xml:space="preserve">        &lt;div class="card shadow-sm"&gt;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&lt;div class="card-header bg-{{ cfg.theme }} text-white fw-semibold"&gt;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64</w:t>
        <w:tab/>
      </w:r>
      <w:r>
        <w:rPr>
          <w:rFonts w:ascii="Courier New" w:hAnsi="Courier New" w:cs="Courier New" w:eastAsia="Courier New"/>
          <w:sz w:val="14"/>
        </w:rPr>
        <w:t xml:space="preserve">            Configuration (from Helm ConfigMap)</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66</w:t>
        <w:tab/>
      </w:r>
      <w:r>
        <w:rPr>
          <w:rFonts w:ascii="Courier New" w:hAnsi="Courier New" w:cs="Courier New" w:eastAsia="Courier New"/>
          <w:sz w:val="14"/>
        </w:rPr>
        <w:t xml:space="preserve">          &lt;div class="table-responsive"&gt;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67</w:t>
        <w:tab/>
      </w:r>
      <w:r>
        <w:rPr>
          <w:rFonts w:ascii="Courier New" w:hAnsi="Courier New" w:cs="Courier New" w:eastAsia="Courier New"/>
          <w:sz w:val="14"/>
        </w:rPr>
        <w:t xml:space="preserve">            &lt;table class="table table-striped mb-0 config-table"&gt;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68</w:t>
        <w:tab/>
      </w:r>
      <w:r>
        <w:rPr>
          <w:rFonts w:ascii="Courier New" w:hAnsi="Courier New" w:cs="Courier New" w:eastAsia="Courier New"/>
          <w:sz w:val="14"/>
        </w:rPr>
        <w:t xml:space="preserve">              &lt;thead&gt;&lt;tr&gt;&lt;th&gt;Key&lt;/th&gt;&lt;th&gt;Value&lt;/th&gt;&lt;/tr&gt;&lt;/thead&gt;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69</w:t>
        <w:tab/>
      </w:r>
      <w:r>
        <w:rPr>
          <w:rFonts w:ascii="Courier New" w:hAnsi="Courier New" w:cs="Courier New" w:eastAsia="Courier New"/>
          <w:sz w:val="14"/>
        </w:rPr>
        <w:t xml:space="preserve">              &lt;tbody&gt;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70</w:t>
        <w:tab/>
      </w:r>
      <w:r>
        <w:rPr>
          <w:rFonts w:ascii="Courier New" w:hAnsi="Courier New" w:cs="Courier New" w:eastAsia="Courier New"/>
          <w:sz w:val="14"/>
        </w:rPr>
        <w:t xml:space="preserve">              {% for key, value in settings.items()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71</w:t>
        <w:tab/>
      </w:r>
      <w:r>
        <w:rPr>
          <w:rFonts w:ascii="Courier New" w:hAnsi="Courier New" w:cs="Courier New" w:eastAsia="Courier New"/>
          <w:sz w:val="14"/>
        </w:rPr>
        <w:t xml:space="preserve">                &lt;tr&gt;&lt;td&gt;&lt;code&gt;{{ key }}&lt;/code&gt;&lt;/td&gt;&lt;td&gt;{{ value }}&lt;/td&gt;&lt;/tr&gt;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72</w:t>
        <w:tab/>
      </w:r>
      <w:r>
        <w:rPr>
          <w:rFonts w:ascii="Courier New" w:hAnsi="Courier New" w:cs="Courier New" w:eastAsia="Courier New"/>
          <w:sz w:val="14"/>
        </w:rPr>
        <w:t xml:space="preserve">              {% endfor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73</w:t>
        <w:tab/>
      </w:r>
      <w:r>
        <w:rPr>
          <w:rFonts w:ascii="Courier New" w:hAnsi="Courier New" w:cs="Courier New" w:eastAsia="Courier New"/>
          <w:sz w:val="14"/>
        </w:rPr>
        <w:t xml:space="preserve">              &lt;/tbody&gt;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74</w:t>
        <w:tab/>
      </w:r>
      <w:r>
        <w:rPr>
          <w:rFonts w:ascii="Courier New" w:hAnsi="Courier New" w:cs="Courier New" w:eastAsia="Courier New"/>
          <w:sz w:val="14"/>
        </w:rPr>
        <w:t xml:space="preserve">            &lt;/table&gt;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75</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76</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77</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78</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79</w:t>
        <w:tab/>
      </w:r>
      <w:r>
        <w:rPr>
          <w:rFonts w:ascii="Courier New" w:hAnsi="Courier New" w:cs="Courier New" w:eastAsia="Courier New"/>
          <w:sz w:val="14"/>
        </w:rPr>
        <w:t xml:space="preserve">      &lt;div class="col-lg-5"&gt;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80</w:t>
        <w:tab/>
      </w:r>
      <w:r>
        <w:rPr>
          <w:rFonts w:ascii="Courier New" w:hAnsi="Courier New" w:cs="Courier New" w:eastAsia="Courier New"/>
          <w:sz w:val="14"/>
        </w:rPr>
        <w:t xml:space="preserve">        &lt;div class="card shadow-sm mb-4"&gt;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81</w:t>
        <w:tab/>
      </w:r>
      <w:r>
        <w:rPr>
          <w:rFonts w:ascii="Courier New" w:hAnsi="Courier New" w:cs="Courier New" w:eastAsia="Courier New"/>
          <w:sz w:val="14"/>
        </w:rPr>
        <w:t xml:space="preserve">          &lt;div class="card-header fw-semibold"&gt;Kubernetes Runtime&lt;/div&gt;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82</w:t>
        <w:tab/>
      </w:r>
      <w:r>
        <w:rPr>
          <w:rFonts w:ascii="Courier New" w:hAnsi="Courier New" w:cs="Courier New" w:eastAsia="Courier New"/>
          <w:sz w:val="14"/>
        </w:rPr>
        <w:t xml:space="preserve">          &lt;ul class="list-group list-group-flush"&gt;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83</w:t>
        <w:tab/>
      </w:r>
      <w:r>
        <w:rPr>
          <w:rFonts w:ascii="Courier New" w:hAnsi="Courier New" w:cs="Courier New" w:eastAsia="Courier New"/>
          <w:sz w:val="14"/>
        </w:rPr>
        <w:t xml:space="preserve">            {% for key, value in runtime.items()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84</w:t>
        <w:tab/>
      </w:r>
      <w:r>
        <w:rPr>
          <w:rFonts w:ascii="Courier New" w:hAnsi="Courier New" w:cs="Courier New" w:eastAsia="Courier New"/>
          <w:sz w:val="14"/>
        </w:rPr>
        <w:t xml:space="preserve">            &lt;li class="list-group-item d-flex justify-content-between"&gt;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85</w:t>
        <w:tab/>
      </w:r>
      <w:r>
        <w:rPr>
          <w:rFonts w:ascii="Courier New" w:hAnsi="Courier New" w:cs="Courier New" w:eastAsia="Courier New"/>
          <w:sz w:val="14"/>
        </w:rPr>
        <w:t xml:space="preserve">              &lt;span&gt;&lt;code&gt;{{ key }}&lt;/code&gt;&lt;/span&gt;&lt;span class="text-break text-end"&gt;{{ value }}&lt;/span&gt;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86</w:t>
        <w:tab/>
      </w:r>
      <w:r>
        <w:rPr>
          <w:rFonts w:ascii="Courier New" w:hAnsi="Courier New" w:cs="Courier New" w:eastAsia="Courier New"/>
          <w:sz w:val="14"/>
        </w:rPr>
        <w:t xml:space="preserve">            &lt;/li&gt;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87</w:t>
        <w:tab/>
      </w:r>
      <w:r>
        <w:rPr>
          <w:rFonts w:ascii="Courier New" w:hAnsi="Courier New" w:cs="Courier New" w:eastAsia="Courier New"/>
          <w:sz w:val="14"/>
        </w:rPr>
        <w:t xml:space="preserve">            {% endfor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88</w:t>
        <w:tab/>
      </w:r>
      <w:r>
        <w:rPr>
          <w:rFonts w:ascii="Courier New" w:hAnsi="Courier New" w:cs="Courier New" w:eastAsia="Courier New"/>
          <w:sz w:val="14"/>
        </w:rPr>
        <w:t xml:space="preserve">            &lt;li class="list-group-item d-flex justify-content-between"&gt;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89</w:t>
        <w:tab/>
      </w:r>
      <w:r>
        <w:rPr>
          <w:rFonts w:ascii="Courier New" w:hAnsi="Courier New" w:cs="Courier New" w:eastAsia="Courier New"/>
          <w:sz w:val="14"/>
        </w:rPr>
        <w:t xml:space="preserve">              &lt;span&gt;&lt;code&gt;STARTED_AT&lt;/code&gt;&lt;/span&gt;&lt;span&gt;{{ started_at }}&lt;/span&gt;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90</w:t>
        <w:tab/>
      </w:r>
      <w:r>
        <w:rPr>
          <w:rFonts w:ascii="Courier New" w:hAnsi="Courier New" w:cs="Courier New" w:eastAsia="Courier New"/>
          <w:sz w:val="14"/>
        </w:rPr>
        <w:t xml:space="preserve">            &lt;/li&gt;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91</w:t>
        <w:tab/>
      </w:r>
      <w:r>
        <w:rPr>
          <w:rFonts w:ascii="Courier New" w:hAnsi="Courier New" w:cs="Courier New" w:eastAsia="Courier New"/>
          <w:sz w:val="14"/>
        </w:rPr>
        <w:t xml:space="preserve">          &lt;/ul&gt;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92</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94</w:t>
        <w:tab/>
      </w:r>
      <w:r>
        <w:rPr>
          <w:rFonts w:ascii="Courier New" w:hAnsi="Courier New" w:cs="Courier New" w:eastAsia="Courier New"/>
          <w:sz w:val="14"/>
        </w:rPr>
        <w:t xml:space="preserve">        &lt;div class="card shadow-sm"&gt;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95</w:t>
        <w:tab/>
      </w:r>
      <w:r>
        <w:rPr>
          <w:rFonts w:ascii="Courier New" w:hAnsi="Courier New" w:cs="Courier New" w:eastAsia="Courier New"/>
          <w:sz w:val="14"/>
        </w:rPr>
        <w:t xml:space="preserve">          &lt;div class="card-header fw-semibold"&gt;Endpoints&lt;/div&gt;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96</w:t>
        <w:tab/>
      </w:r>
      <w:r>
        <w:rPr>
          <w:rFonts w:ascii="Courier New" w:hAnsi="Courier New" w:cs="Courier New" w:eastAsia="Courier New"/>
          <w:sz w:val="14"/>
        </w:rPr>
        <w:t xml:space="preserve">          &lt;ul class="list-group list-group-flush"&gt;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97</w:t>
        <w:tab/>
      </w:r>
      <w:r>
        <w:rPr>
          <w:rFonts w:ascii="Courier New" w:hAnsi="Courier New" w:cs="Courier New" w:eastAsia="Courier New"/>
          <w:sz w:val="14"/>
        </w:rPr>
        <w:t xml:space="preserve">            &lt;li class="list-group-item"&gt;&lt;a href="/api/config"&gt;/api/config&lt;/a&gt; - configuration as JSON&lt;/li&gt;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98</w:t>
        <w:tab/>
      </w:r>
      <w:r>
        <w:rPr>
          <w:rFonts w:ascii="Courier New" w:hAnsi="Courier New" w:cs="Courier New" w:eastAsia="Courier New"/>
          <w:sz w:val="14"/>
        </w:rPr>
        <w:t xml:space="preserve">            &lt;li class="list-group-item"&gt;&lt;a href="/health"&gt;/health&lt;/a&gt; - liveness probe&lt;/li&gt;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99</w:t>
        <w:tab/>
      </w:r>
      <w:r>
        <w:rPr>
          <w:rFonts w:ascii="Courier New" w:hAnsi="Courier New" w:cs="Courier New" w:eastAsia="Courier New"/>
          <w:sz w:val="14"/>
        </w:rPr>
        <w:t xml:space="preserve">            &lt;li class="list-group-item"&gt;&lt;a href="/ready"&gt;/ready&lt;/a&gt; - readiness probe&lt;/li&gt;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100</w:t>
        <w:tab/>
      </w:r>
      <w:r>
        <w:rPr>
          <w:rFonts w:ascii="Courier New" w:hAnsi="Courier New" w:cs="Courier New" w:eastAsia="Courier New"/>
          <w:sz w:val="14"/>
        </w:rPr>
        <w:t xml:space="preserve">          &lt;/ul&gt;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101</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102</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103</w:t>
        <w:tab/>
      </w:r>
      <w:r>
        <w:rPr>
          <w:rFonts w:ascii="Courier New" w:hAnsi="Courier New" w:cs="Courier New" w:eastAsia="Courier New"/>
          <w:sz w:val="14"/>
        </w:rPr>
        <w:t xml:space="preserve">    &lt;/div&gt;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104</w:t>
        <w:tab/>
      </w:r>
      <w:r>
        <w:rPr>
          <w:rFonts w:ascii="Courier New" w:hAnsi="Courier New" w:cs="Courier New" w:eastAsia="Courier New"/>
          <w:sz w:val="14"/>
        </w:rPr>
        <w:t xml:space="preserve">  &lt;/main&gt;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105</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106</w:t>
        <w:tab/>
      </w:r>
      <w:r>
        <w:rPr>
          <w:rFonts w:ascii="Courier New" w:hAnsi="Courier New" w:cs="Courier New" w:eastAsia="Courier New"/>
          <w:sz w:val="14"/>
        </w:rPr>
        <w:t xml:space="preserve">  &lt;footer class="text-center text-muted small py-3 border-top"&gt;</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107</w:t>
        <w:tab/>
      </w:r>
      <w:r>
        <w:rPr>
          <w:rFonts w:ascii="Courier New" w:hAnsi="Courier New" w:cs="Courier New" w:eastAsia="Courier New"/>
          <w:sz w:val="14"/>
        </w:rPr>
        <w:t xml:space="preserve">    Multi-Environment Configuration Management with Helm &amp;middot;</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108</w:t>
        <w:tab/>
      </w:r>
      <w:r>
        <w:rPr>
          <w:rFonts w:ascii="Courier New" w:hAnsi="Courier New" w:cs="Courier New" w:eastAsia="Courier New"/>
          <w:sz w:val="14"/>
        </w:rPr>
        <w:t xml:space="preserve">    Arun Kumar T &amp;amp; Priyan M &amp;middot; Dept. of AI &amp;amp; DS, AAA College of Engineering and Technology, Sivakasi</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109</w:t>
        <w:tab/>
      </w:r>
      <w:r>
        <w:rPr>
          <w:rFonts w:ascii="Courier New" w:hAnsi="Courier New" w:cs="Courier New" w:eastAsia="Courier New"/>
          <w:sz w:val="14"/>
        </w:rPr>
        <w:t xml:space="preserve">  &lt;/footer&gt;</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110</w:t>
        <w:tab/>
      </w:r>
      <w:r>
        <w:rPr>
          <w:rFonts w:ascii="Courier New" w:hAnsi="Courier New" w:cs="Courier New" w:eastAsia="Courier New"/>
          <w:sz w:val="14"/>
        </w:rPr>
        <w:t>&lt;/body&gt;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111</w:t>
        <w:tab/>
      </w:r>
      <w:r>
        <w:rPr>
          <w:rFonts w:ascii="Courier New" w:hAnsi="Courier New" w:cs="Courier New" w:eastAsia="Courier New"/>
          <w:sz w:val="14"/>
        </w:rPr>
        <w:t>&lt;/html&gt;</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app/​static/​css/​style.​css (complete, 43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 Custom styles layered on top of Bootstrap 5.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body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background-color: #f4f6f9;</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font-family: system-ui, -apple-system, "Segoe UI", Roboto, sans-serif;</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.env-banner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padding-top: 0.9rem;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padding-bottom: 0.9rem;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.stat-card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border-width: 0 0 0 5px;</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border-style: solid;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box-shadow: 0 1px 3px rgba(0, 0, 0, 0.08);</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.stat-label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font-size: 0.8rem;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text-transform: uppercase;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letter-spacing: 0.05em;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color: #6c757d;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.stat-value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font-size: 1.35rem;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font-weight: 600;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word-break: break-word;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.config-table td:first-child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width: 45%;</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Production gets a subtle warning stripe so it is never mistaken for dev.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body.env-production .env-banner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background-image: repeating-linear-gradient(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45deg,</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rgba(255, 255, 255, 0.06) 0 12px,</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transparent 12px 24px</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app/​requirements.​txt (complete, 2 lines)</w:t>
      </w:r>
    </w:p>
    <w:p>
      <w:pPr>
        <w:keepNext/>
        <w:keepLines/>
        <w:shd w:val="clear" w:color="auto" w:fill="F4F4F4"/>
        <w:tabs>
          <w:tab w:pos="305" w:val="left"/>
        </w:tabs>
        <w:spacing w:line="240" w:lineRule="auto" w:before="0" w:after="0"/>
        <w:ind w:left="564" w:hanging="492"/>
        <w:jc w:val="left"/>
      </w:pPr>
      <w:r>
        <w:rPr>
          <w:rFonts w:ascii="Courier New" w:hAnsi="Courier New" w:cs="Courier New" w:eastAsia="Courier New"/>
          <w:color w:val="808080"/>
          <w:sz w:val="11"/>
        </w:rPr>
        <w:t>1</w:t>
        <w:tab/>
      </w:r>
      <w:r>
        <w:rPr>
          <w:rFonts w:ascii="Courier New" w:hAnsi="Courier New" w:cs="Courier New" w:eastAsia="Courier New"/>
          <w:sz w:val="14"/>
        </w:rPr>
        <w:t>Flask==3.0.3</w:t>
      </w:r>
    </w:p>
    <w:p>
      <w:pPr>
        <w:keepNext w:val="0"/>
        <w:keepLines/>
        <w:shd w:val="clear" w:color="auto" w:fill="F4F4F4"/>
        <w:tabs>
          <w:tab w:pos="305" w:val="left"/>
        </w:tabs>
        <w:spacing w:line="240" w:lineRule="auto" w:before="0" w:after="0"/>
        <w:ind w:left="564" w:hanging="492"/>
        <w:jc w:val="left"/>
      </w:pPr>
      <w:r>
        <w:rPr>
          <w:rFonts w:ascii="Courier New" w:hAnsi="Courier New" w:cs="Courier New" w:eastAsia="Courier New"/>
          <w:color w:val="808080"/>
          <w:sz w:val="11"/>
        </w:rPr>
        <w:t>2</w:t>
        <w:tab/>
      </w:r>
      <w:r>
        <w:rPr>
          <w:rFonts w:ascii="Courier New" w:hAnsi="Courier New" w:cs="Courier New" w:eastAsia="Courier New"/>
          <w:sz w:val="14"/>
        </w:rPr>
        <w:t>gunicorn==23.0.0</w:t>
      </w:r>
    </w:p>
    <w:p>
      <w:pPr>
        <w:spacing w:line="240" w:lineRule="auto" w:before="0" w:after="80"/>
      </w:pPr>
    </w:p>
    <w:p>
      <w:pPr>
        <w:pStyle w:val="Heading2"/>
        <w:keepNext/>
        <w:spacing w:before="180" w:after="60"/>
        <w:ind w:left="0" w:firstLine="0"/>
        <w:jc w:val="left"/>
      </w:pPr>
      <w:r>
        <w:rPr>
          <w:rFonts w:ascii="Times New Roman" w:hAnsi="Times New Roman" w:cs="Times New Roman" w:eastAsia="Times New Roman"/>
          <w:b/>
          <w:i w:val="0"/>
          <w:sz w:val="24"/>
        </w:rPr>
        <w:t>Appendix C – Container files</w:t>
      </w:r>
    </w:p>
    <w:p>
      <w:pPr>
        <w:keepNext/>
        <w:spacing w:line="240" w:lineRule="auto" w:before="160" w:after="60"/>
        <w:jc w:val="left"/>
      </w:pPr>
      <w:r>
        <w:rPr>
          <w:rFonts w:ascii="Times New Roman" w:hAnsi="Times New Roman" w:cs="Times New Roman" w:eastAsia="Times New Roman"/>
          <w:b/>
          <w:i w:val="0"/>
          <w:sz w:val="24"/>
        </w:rPr>
        <w:t>Code Snippet – Dockerfile (complete, 31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Multi-Environment Config Dashboard - container image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The same image is promoted through dev -&gt; test -&gt; staging -&gt; prod;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only the Helm values (ConfigMap) change between environments.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FROM python:3.12-slim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ENV PYTHONDONTWRITEBYTECODE=1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PYTHONUNBUFFERED=1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PIP_NO_CACHE_DIR=1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PORT=5000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WORKDIR /app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Install dependencies first to make good use of the layer cache.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COPY app/requirements.txt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RUN pip install --no-cache-dir -r requirements.txt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COPY app/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Run as an unprivileged user (UID matches the Helm securityContext).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RUN useradd --uid 10001 --no-create-home --shell /usr/sbin/nologin appuser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&amp;&amp; chown -R appuser /app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USER 10001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EXPOSE 5000</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HEALTHCHECK --interval=30s --timeout=3s --start-period=10s --retries=3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CMD python -c "import urllib.request,sys; sys.exit(0 if urllib.request.urlopen('http://127.0.0.1:5000/health').status == 200 else 1)"</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CMD ["sh", "-c", "exec gunicorn --bind 0.0.0.0:${PORT} --workers 2 --access-logfile - app:app"]</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.dockerignore (complete, 13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.git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.github</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helm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docs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scripts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tests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dist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**/__pycache__</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**/*.pyc</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.pytest_cache</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.venv</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venv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*.md</w:t>
      </w:r>
    </w:p>
    <w:p>
      <w:pPr>
        <w:spacing w:line="240" w:lineRule="auto" w:before="0" w:after="80"/>
      </w:pPr>
    </w:p>
    <w:p>
      <w:pPr>
        <w:pStyle w:val="Heading2"/>
        <w:keepNext/>
        <w:spacing w:before="180" w:after="60"/>
        <w:ind w:left="0" w:firstLine="0"/>
        <w:jc w:val="left"/>
      </w:pPr>
      <w:r>
        <w:rPr>
          <w:rFonts w:ascii="Times New Roman" w:hAnsi="Times New Roman" w:cs="Times New Roman" w:eastAsia="Times New Roman"/>
          <w:b/>
          <w:i w:val="0"/>
          <w:sz w:val="24"/>
        </w:rPr>
        <w:t>Appendix D – Helm chart</w:t>
      </w:r>
    </w:p>
    <w:p>
      <w:pPr>
        <w:keepNext/>
        <w:spacing w:line="360" w:lineRule="auto"/>
        <w:ind w:firstLine="0"/>
        <w:jc w:val="both"/>
      </w:pPr>
      <w:r>
        <w:rPr>
          <w:rFonts w:ascii="Times New Roman" w:hAnsi="Times New Roman" w:cs="Times New Roman" w:eastAsia="Times New Roman"/>
          <w:b w:val="0"/>
          <w:i w:val="0"/>
          <w:sz w:val="24"/>
        </w:rPr>
        <w:t>The chart is listed in the order in which Helm reads it: metadata, defaults, the environment files of development and production (the other two have the same structure), the schema, the helpers and the templates.</w:t>
      </w:r>
    </w:p>
    <w:p>
      <w:pPr>
        <w:keepNext/>
        <w:spacing w:line="240" w:lineRule="auto" w:before="160" w:after="60"/>
        <w:jc w:val="left"/>
      </w:pPr>
      <w:r>
        <w:rPr>
          <w:rFonts w:ascii="Times New Roman" w:hAnsi="Times New Roman" w:cs="Times New Roman" w:eastAsia="Times New Roman"/>
          <w:b/>
          <w:i w:val="0"/>
          <w:sz w:val="24"/>
        </w:rPr>
        <w:t>Code Snippet – helm/​multi-​env-​app/​Chart.​yaml (complete, 18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apiVersion: v2</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name: multi-env-app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description: &gt;-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Reusable Helm chart that deploys the Multi-Environment Config Dashboard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(Flask) to Development, Testing, Staging and Production using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environment-specific values files.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type: application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Chart version - bump whenever the chart templates change.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version: 1.0.0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Application version - used as the default image tag and APP_VERSION.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appVersion: "1.0.0"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keywords: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 flask</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 multi-environment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 configuration-management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maintainers: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 name: Arun Kumar 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 name: Priyan M</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helm/​multi-​env-​app/​values.​yaml (complete, 98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Default (base) values for the multi-env-app chart.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Environment files (values-dev.yaml, values-test.yaml, values-staging.yaml,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values-prod.yaml) override only what differs from these defaults: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helm install myapp-dev ./helm/multi-env-app -f ./helm/multi-env-app/values-dev.yaml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Do NOT put passwords, tokens or keys here. Sensitive values belong in 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Kubernetes Secret that is referenced through `existingSecret`.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One of: development, testing, staging, production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environment: development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replicaCount: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image: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repository: multi-env-app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 Defaults to .Chart.AppVersion when empty.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tag: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pullPolicy: IfNotPresent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nameOverride: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fullnameOverride: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name: "Multi-Env Config Dashboard"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 Version shown on the dashboard. Defaults to the image tag, then appVersion.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version: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Non-sensitive settings. Every key becomes an environment variable via the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ConfigMap (templates/configmap.yaml). Values are always rendered as strings.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LOG_LEVEL: "INFO"</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DEBUG_MODE: "false"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FEATURE_BETA_BANNER: "false"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MAX_CONNECTIONS: "10"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CACHE_TTL_SECONDS: "60"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DATABASE_HOST: "localhost"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API_BASE_URL: "http://localhost:5000/api"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Name of a pre-existing Secret whose keys are exposed as env vars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 (for example SECRET_KEY). Leave empty to let the app generate a random key.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   kubectl create secret generic myapp-secrets -n prod --from-literal=SECRET_KEY=$(openssl rand -hex 32)</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existingSecret: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containerPort: 5000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49</w:t>
        <w:tab/>
      </w:r>
      <w:r>
        <w:rPr>
          <w:rFonts w:ascii="Courier New" w:hAnsi="Courier New" w:cs="Courier New" w:eastAsia="Courier New"/>
          <w:sz w:val="14"/>
        </w:rPr>
        <w:t>service: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type: NodePort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port: 80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 Fixed NodePort (30000-32767) so each environment has a predictable URL.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 Leave empty to let Kubernetes choose one.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nodePort: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56</w:t>
        <w:tab/>
      </w:r>
      <w:r>
        <w:rPr>
          <w:rFonts w:ascii="Courier New" w:hAnsi="Courier New" w:cs="Courier New" w:eastAsia="Courier New"/>
          <w:sz w:val="14"/>
        </w:rPr>
        <w:t>strategy: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type: RollingUpdate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rollingUpdate: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maxSurge: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maxUnavailable: 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62</w:t>
        <w:tab/>
      </w:r>
      <w:r>
        <w:rPr>
          <w:rFonts w:ascii="Courier New" w:hAnsi="Courier New" w:cs="Courier New" w:eastAsia="Courier New"/>
          <w:sz w:val="14"/>
        </w:rPr>
        <w:t>resources: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requests: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64</w:t>
        <w:tab/>
      </w:r>
      <w:r>
        <w:rPr>
          <w:rFonts w:ascii="Courier New" w:hAnsi="Courier New" w:cs="Courier New" w:eastAsia="Courier New"/>
          <w:sz w:val="14"/>
        </w:rPr>
        <w:t xml:space="preserve">    cpu: 50m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memory: 64Mi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66</w:t>
        <w:tab/>
      </w:r>
      <w:r>
        <w:rPr>
          <w:rFonts w:ascii="Courier New" w:hAnsi="Courier New" w:cs="Courier New" w:eastAsia="Courier New"/>
          <w:sz w:val="14"/>
        </w:rPr>
        <w:t xml:space="preserve">  limits: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67</w:t>
        <w:tab/>
      </w:r>
      <w:r>
        <w:rPr>
          <w:rFonts w:ascii="Courier New" w:hAnsi="Courier New" w:cs="Courier New" w:eastAsia="Courier New"/>
          <w:sz w:val="14"/>
        </w:rPr>
        <w:t xml:space="preserve">    cpu: 200m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68</w:t>
        <w:tab/>
      </w:r>
      <w:r>
        <w:rPr>
          <w:rFonts w:ascii="Courier New" w:hAnsi="Courier New" w:cs="Courier New" w:eastAsia="Courier New"/>
          <w:sz w:val="14"/>
        </w:rPr>
        <w:t xml:space="preserve">    memory: 128Mi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70</w:t>
        <w:tab/>
      </w:r>
      <w:r>
        <w:rPr>
          <w:rFonts w:ascii="Courier New" w:hAnsi="Courier New" w:cs="Courier New" w:eastAsia="Courier New"/>
          <w:sz w:val="14"/>
        </w:rPr>
        <w:t>livenessProbe: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71</w:t>
        <w:tab/>
      </w:r>
      <w:r>
        <w:rPr>
          <w:rFonts w:ascii="Courier New" w:hAnsi="Courier New" w:cs="Courier New" w:eastAsia="Courier New"/>
          <w:sz w:val="14"/>
        </w:rPr>
        <w:t xml:space="preserve">  httpGet: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72</w:t>
        <w:tab/>
      </w:r>
      <w:r>
        <w:rPr>
          <w:rFonts w:ascii="Courier New" w:hAnsi="Courier New" w:cs="Courier New" w:eastAsia="Courier New"/>
          <w:sz w:val="14"/>
        </w:rPr>
        <w:t xml:space="preserve">    path: /health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73</w:t>
        <w:tab/>
      </w:r>
      <w:r>
        <w:rPr>
          <w:rFonts w:ascii="Courier New" w:hAnsi="Courier New" w:cs="Courier New" w:eastAsia="Courier New"/>
          <w:sz w:val="14"/>
        </w:rPr>
        <w:t xml:space="preserve">    port: http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74</w:t>
        <w:tab/>
      </w:r>
      <w:r>
        <w:rPr>
          <w:rFonts w:ascii="Courier New" w:hAnsi="Courier New" w:cs="Courier New" w:eastAsia="Courier New"/>
          <w:sz w:val="14"/>
        </w:rPr>
        <w:t xml:space="preserve">  initialDelaySeconds: 5</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75</w:t>
        <w:tab/>
      </w:r>
      <w:r>
        <w:rPr>
          <w:rFonts w:ascii="Courier New" w:hAnsi="Courier New" w:cs="Courier New" w:eastAsia="Courier New"/>
          <w:sz w:val="14"/>
        </w:rPr>
        <w:t xml:space="preserve">  periodSeconds: 10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77</w:t>
        <w:tab/>
      </w:r>
      <w:r>
        <w:rPr>
          <w:rFonts w:ascii="Courier New" w:hAnsi="Courier New" w:cs="Courier New" w:eastAsia="Courier New"/>
          <w:sz w:val="14"/>
        </w:rPr>
        <w:t>readinessProbe: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78</w:t>
        <w:tab/>
      </w:r>
      <w:r>
        <w:rPr>
          <w:rFonts w:ascii="Courier New" w:hAnsi="Courier New" w:cs="Courier New" w:eastAsia="Courier New"/>
          <w:sz w:val="14"/>
        </w:rPr>
        <w:t xml:space="preserve">  httpGet: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79</w:t>
        <w:tab/>
      </w:r>
      <w:r>
        <w:rPr>
          <w:rFonts w:ascii="Courier New" w:hAnsi="Courier New" w:cs="Courier New" w:eastAsia="Courier New"/>
          <w:sz w:val="14"/>
        </w:rPr>
        <w:t xml:space="preserve">    path: /ready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80</w:t>
        <w:tab/>
      </w:r>
      <w:r>
        <w:rPr>
          <w:rFonts w:ascii="Courier New" w:hAnsi="Courier New" w:cs="Courier New" w:eastAsia="Courier New"/>
          <w:sz w:val="14"/>
        </w:rPr>
        <w:t xml:space="preserve">    port: http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81</w:t>
        <w:tab/>
      </w:r>
      <w:r>
        <w:rPr>
          <w:rFonts w:ascii="Courier New" w:hAnsi="Courier New" w:cs="Courier New" w:eastAsia="Courier New"/>
          <w:sz w:val="14"/>
        </w:rPr>
        <w:t xml:space="preserve">  initialDelaySeconds: 3</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82</w:t>
        <w:tab/>
      </w:r>
      <w:r>
        <w:rPr>
          <w:rFonts w:ascii="Courier New" w:hAnsi="Courier New" w:cs="Courier New" w:eastAsia="Courier New"/>
          <w:sz w:val="14"/>
        </w:rPr>
        <w:t xml:space="preserve">  periodSeconds: 5</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84</w:t>
        <w:tab/>
      </w:r>
      <w:r>
        <w:rPr>
          <w:rFonts w:ascii="Courier New" w:hAnsi="Courier New" w:cs="Courier New" w:eastAsia="Courier New"/>
          <w:sz w:val="14"/>
        </w:rPr>
        <w:t>podAnnotations: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86</w:t>
        <w:tab/>
      </w:r>
      <w:r>
        <w:rPr>
          <w:rFonts w:ascii="Courier New" w:hAnsi="Courier New" w:cs="Courier New" w:eastAsia="Courier New"/>
          <w:sz w:val="14"/>
        </w:rPr>
        <w:t>podSecurityContext: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87</w:t>
        <w:tab/>
      </w:r>
      <w:r>
        <w:rPr>
          <w:rFonts w:ascii="Courier New" w:hAnsi="Courier New" w:cs="Courier New" w:eastAsia="Courier New"/>
          <w:sz w:val="14"/>
        </w:rPr>
        <w:t xml:space="preserve">  runAsNonRoot: true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88</w:t>
        <w:tab/>
      </w:r>
      <w:r>
        <w:rPr>
          <w:rFonts w:ascii="Courier New" w:hAnsi="Courier New" w:cs="Courier New" w:eastAsia="Courier New"/>
          <w:sz w:val="14"/>
        </w:rPr>
        <w:t xml:space="preserve">  runAsUser: 10001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89</w:t>
        <w:tab/>
      </w:r>
      <w:r>
        <w:rPr>
          <w:rFonts w:ascii="Courier New" w:hAnsi="Courier New" w:cs="Courier New" w:eastAsia="Courier New"/>
          <w:sz w:val="14"/>
        </w:rPr>
        <w:t xml:space="preserve">  fsGroup: 10001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91</w:t>
        <w:tab/>
      </w:r>
      <w:r>
        <w:rPr>
          <w:rFonts w:ascii="Courier New" w:hAnsi="Courier New" w:cs="Courier New" w:eastAsia="Courier New"/>
          <w:sz w:val="14"/>
        </w:rPr>
        <w:t>securityContext: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92</w:t>
        <w:tab/>
      </w:r>
      <w:r>
        <w:rPr>
          <w:rFonts w:ascii="Courier New" w:hAnsi="Courier New" w:cs="Courier New" w:eastAsia="Courier New"/>
          <w:sz w:val="14"/>
        </w:rPr>
        <w:t xml:space="preserve">  allowPrivilegeEscalation: false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93</w:t>
        <w:tab/>
      </w:r>
      <w:r>
        <w:rPr>
          <w:rFonts w:ascii="Courier New" w:hAnsi="Courier New" w:cs="Courier New" w:eastAsia="Courier New"/>
          <w:sz w:val="14"/>
        </w:rPr>
        <w:t xml:space="preserve">  capabilities: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94</w:t>
        <w:tab/>
      </w:r>
      <w:r>
        <w:rPr>
          <w:rFonts w:ascii="Courier New" w:hAnsi="Courier New" w:cs="Courier New" w:eastAsia="Courier New"/>
          <w:sz w:val="14"/>
        </w:rPr>
        <w:t xml:space="preserve">    drop: ["ALL"]</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95</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96</w:t>
        <w:tab/>
      </w:r>
      <w:r>
        <w:rPr>
          <w:rFonts w:ascii="Courier New" w:hAnsi="Courier New" w:cs="Courier New" w:eastAsia="Courier New"/>
          <w:sz w:val="14"/>
        </w:rPr>
        <w:t># Image used by `helm test` (templates/tests/test-connection.yaml).</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97</w:t>
        <w:tab/>
      </w:r>
      <w:r>
        <w:rPr>
          <w:rFonts w:ascii="Courier New" w:hAnsi="Courier New" w:cs="Courier New" w:eastAsia="Courier New"/>
          <w:sz w:val="14"/>
        </w:rPr>
        <w:t>tests: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98</w:t>
        <w:tab/>
      </w:r>
      <w:r>
        <w:rPr>
          <w:rFonts w:ascii="Courier New" w:hAnsi="Courier New" w:cs="Courier New" w:eastAsia="Courier New"/>
          <w:sz w:val="14"/>
        </w:rPr>
        <w:t xml:space="preserve">  image: busybox:1.36</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helm/​multi-​env-​app/​values-​dev.​yaml (complete, 28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 Development: fast feedback, verbose logging, single replica, beta features on.</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environment: development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replicaCount: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xml:space="preserve">  name: "Multi-Env Config Dashboard (DEV)"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LOG_LEVEL: "DEBUG"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DEBUG_MODE: "true"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FEATURE_BETA_BANNER: "true"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MAX_CONNECTIONS: "5"</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CACHE_TTL_SECONDS: "10"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DATABASE_HOST: "postgres.dev.svc.cluster.local"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API_BASE_URL: "http://dev.multi-env-app.local/api"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service: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type: NodePort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nodePort: 30081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resources: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requests: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cpu: 25m</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memory: 64Mi</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limits: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cpu: 100m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memory: 128Mi</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helm/​multi-​env-​app/​values-​prod.​yaml (complete, 43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 Production: high availability, minimal logging, debug disabled.</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Sensitive values (SECRET_KEY) come from a pre-created Kubernetes Secret.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environment: production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replicaCount: 3</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image: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xml:space="preserve">  pullPolicy: IfNotPresent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name: "Multi-Env Config Dashboard"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LOG_LEVEL: "WARNING"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DEBUG_MODE: "false"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FEATURE_BETA_BANNER: "false"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MAX_CONNECTIONS: "200"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CACHE_TTL_SECONDS: "300"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DATABASE_HOST: "postgres.prod.svc.cluster.local"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API_BASE_URL: "https://multi-env-app.example.com/api"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Create before installing (see README):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kubectl create secret generic multi-env-app-secrets -n prod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--from-literal=SECRET_KEY="$(openssl rand -hex 32)"</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existingSecret: "multi-env-app-secrets"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service: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type: NodePort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nodePort: 30084</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strategy: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type: RollingUpdate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rollingUpdate: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maxSurge: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maxUnavailable: 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resources: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requests: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cpu: 100m</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memory: 128Mi</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limits: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cpu: 500m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memory: 256Mi</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helm/​multi-​env-​app/​values.​schema.​json (complete, 75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xml:space="preserve">  "$schema": "https://json-schema.org/draft-07/schema#",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xml:space="preserve">  "title": "multi-env-app values",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"type": "object",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"required": ["environment", "replicaCount", "image", "app", "config", "service"],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"properties":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xml:space="preserve">    "environment":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xml:space="preserve">      "type": "string",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"enum": ["development", "testing", "staging", "production"],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"description": "Target environment"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"replicaCount":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"type": "integer",</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"minimum":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"maximum": 10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"image":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"type": "object",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"required": ["repository", "pullPolicy"],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"properties":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"repository": { "type": "string", "minLength": 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"tag": { "type": "string"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"pullPolicy": { "type": "string", "enum": ["Always", "IfNotPresent", "Never"]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"app":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"type": "object",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"required": ["name"],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"properties":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"name": { "type": "string", "minLength": 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"version": { "type": "string"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"config":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"type": "object",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"required": ["LOG_LEVEL", "DEBUG_MODE"],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"properties":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"LOG_LEVEL": { "type": "string", "enum": ["DEBUG", "INFO", "WARNING", "ERROR", "CRITICAL"]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"DEBUG_MODE": { "type": "string", "enum": ["true", "false"]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"FEATURE_BETA_BANNER": { "type": "string", "enum": ["true", "false"]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"MAX_CONNECTIONS": { "type": "string", "pattern": "^[0-9]+$"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"CACHE_TTL_SECONDS": { "type": "string", "pattern": "^[0-9]+$"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"propertyNames": { "pattern": "^[A-Z][A-Z0-9_]*$"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 xml:space="preserve">      "not":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"anyOf":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 xml:space="preserve">          { "required": ["SECRET_KEY"]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 "required": ["PASSWORD"]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49</w:t>
        <w:tab/>
      </w:r>
      <w:r>
        <w:rPr>
          <w:rFonts w:ascii="Courier New" w:hAnsi="Courier New" w:cs="Courier New" w:eastAsia="Courier New"/>
          <w:sz w:val="14"/>
        </w:rPr>
        <w:t xml:space="preserve">          { "required": ["DB_PASSWORD"]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 "required": ["API_TOKEN"]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"existingSecret": { "type": "string"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"containerPort": { "type": "integer", "minimum": 1, "maximum": 65535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56</w:t>
        <w:tab/>
      </w:r>
      <w:r>
        <w:rPr>
          <w:rFonts w:ascii="Courier New" w:hAnsi="Courier New" w:cs="Courier New" w:eastAsia="Courier New"/>
          <w:sz w:val="14"/>
        </w:rPr>
        <w:t xml:space="preserve">    "service":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"type": "object",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"required": ["type", "port"],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"properties":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"type": { "type": "string", "enum": ["ClusterIP", "NodePort", "LoadBalancer"]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"port": { "type": "integer", "minimum": 1, "maximum": 65535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62</w:t>
        <w:tab/>
      </w:r>
      <w:r>
        <w:rPr>
          <w:rFonts w:ascii="Courier New" w:hAnsi="Courier New" w:cs="Courier New" w:eastAsia="Courier New"/>
          <w:sz w:val="14"/>
        </w:rPr>
        <w:t xml:space="preserve">        "nodePort":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"oneOf":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64</w:t>
        <w:tab/>
      </w:r>
      <w:r>
        <w:rPr>
          <w:rFonts w:ascii="Courier New" w:hAnsi="Courier New" w:cs="Courier New" w:eastAsia="Courier New"/>
          <w:sz w:val="14"/>
        </w:rPr>
        <w:t xml:space="preserve">            { "type": "string", "maxLength": 0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 "type": "integer", "minimum": 30000, "maximum": 32767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68</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70</w:t>
        <w:tab/>
      </w:r>
      <w:r>
        <w:rPr>
          <w:rFonts w:ascii="Courier New" w:hAnsi="Courier New" w:cs="Courier New" w:eastAsia="Courier New"/>
          <w:sz w:val="14"/>
        </w:rPr>
        <w:t xml:space="preserve">    "tests":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71</w:t>
        <w:tab/>
      </w:r>
      <w:r>
        <w:rPr>
          <w:rFonts w:ascii="Courier New" w:hAnsi="Courier New" w:cs="Courier New" w:eastAsia="Courier New"/>
          <w:sz w:val="14"/>
        </w:rPr>
        <w:t xml:space="preserve">      "type": "object",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72</w:t>
        <w:tab/>
      </w:r>
      <w:r>
        <w:rPr>
          <w:rFonts w:ascii="Courier New" w:hAnsi="Courier New" w:cs="Courier New" w:eastAsia="Courier New"/>
          <w:sz w:val="14"/>
        </w:rPr>
        <w:t xml:space="preserve">      "properties": { "image": { "type": "string", "minLength": 1 }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73</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74</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75</w:t>
        <w:tab/>
      </w:r>
      <w:r>
        <w:rPr>
          <w:rFonts w:ascii="Courier New" w:hAnsi="Courier New" w:cs="Courier New" w:eastAsia="Courier New"/>
          <w:sz w:val="14"/>
        </w:rPr>
        <w:t>}</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helm/​multi-​env-​app/​templates/_​helpers.​tpl (complete, 48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 Chart name, overridable with .Values.nameOverride.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define "multi-env-app.name"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default .Chart.Name .Values.nameOverride | trunc 63 | trimSuffix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Fully qualified app name. Uses the release name so several environments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can live side by side (myapp-dev, myapp-test,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define "multi-env-app.fullname"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if .Values.fullnameOverride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.Values.fullnameOverride | trunc 63 | trimSuffix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else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$name := default .Chart.Name .Values.nameOverride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if contains $name .Release.Name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.Release.Name | trunc 63 | trimSuffix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else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printf "%s-%s" .Release.Name $name | trunc 63 | trimSuffix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define "multi-env-app.chart"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printf "%s-%s" .Chart.Name .Chart.Version | replace "+" "_" | trunc 63 | trimSuffix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Image tag: explicit value or the chart's appVersion.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define "multi-env-app.imageTag"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.Values.image.tag | default .Chart.AppVersion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Application version shown on the dashboard.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define "multi-env-app.appVersion"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.Values.app.version | default (include "multi-env-app.imageTag"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define "multi-env-app.selectorLabels"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app.kubernetes.io/name: {{ include "multi-env-app.name"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app.kubernetes.io/instance: {{ .Release.Name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define "multi-env-app.labels"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helm.sh/chart: {{ include "multi-env-app.chart" .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 include "multi-env-app.selectorLabels" .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app.kubernetes.io/version: {{ include "multi-env-app.appVersion" . | quote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app.kubernetes.io/managed-by: {{ .Release.Service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app.kubernetes.io/environment: {{ .Values.environment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end }}</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helm/​multi-​env-​app/​templates/​configmap.​yaml (complete, 16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apiVersion: v1</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kind: ConfigMap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metadata: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name: {{ include "multi-env-app.fullname" . }}-config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labels: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 include "multi-env-app.labels" . | nindent 4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data: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xml:space="preserve">  APP_NAME: {{ .Values.app.name | quote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APP_ENV: {{ .Values.environment | quote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APP_VERSION: {{ include "multi-env-app.appVersion" . | quote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REPLICA_COUNT: {{ .Values.replicaCount | quote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HELM_RELEASE: {{ .Release.Name | quote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HELM_CHART_VERSION: {{ .Chart.Version | quote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 range $key, $value := .Values.config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 $key }}: {{ $value | toString | quote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 end }}</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helm/​multi-​env-​app/​templates/​deployment.​yaml (complete, 77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apiVersion: apps/v1</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kind: Deployment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metadata: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name: {{ include "multi-env-app.fullname"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labels: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 include "multi-env-app.labels" . | nindent 4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spec: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xml:space="preserve">  replicas: {{ .Values.replicaCount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revisionHistoryLimit: 5</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 with .Values.strategy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strategy: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 toYaml . | nindent 4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selector:</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matchLabels: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 include "multi-env-app.selectorLabels" . | nindent 6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template: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metadata: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labels: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 include "multi-env-app.labels" . | nindent 8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annotations: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 Roll the pods automatically whenever the ConfigMap content changes.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checksum/config: {{ include (print $.Template.BasePath "/configmap.yaml") . | sha256sum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 with .Values.podAnnotations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 toYaml . | nindent 8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spec: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 with .Values.podSecurityContext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securityContext: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 toYaml . | nindent 8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containers: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 name: {{ .Chart.Name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image: "{{ .Values.image.repository }}:{{ include "multi-env-app.imageTag"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imagePullPolicy: {{ .Values.image.pullPolicy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 with .Values.securityContext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securityContext: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 toYaml . | nindent 12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ports: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 name: http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containerPort: {{ .Values.containerPort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protocol: TCP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envFrom: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 xml:space="preserve">            - configMapRef:</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name: {{ include "multi-env-app.fullname" . }}-config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 xml:space="preserve">            {{- if .Values.existingSecret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 secretRef:</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49</w:t>
        <w:tab/>
      </w:r>
      <w:r>
        <w:rPr>
          <w:rFonts w:ascii="Courier New" w:hAnsi="Courier New" w:cs="Courier New" w:eastAsia="Courier New"/>
          <w:sz w:val="14"/>
        </w:rPr>
        <w:t xml:space="preserve">                name: {{ .Values.existingSecret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 name: PORT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value: {{ .Values.containerPort | quote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 name: POD_NAME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valueFrom: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56</w:t>
        <w:tab/>
      </w:r>
      <w:r>
        <w:rPr>
          <w:rFonts w:ascii="Courier New" w:hAnsi="Courier New" w:cs="Courier New" w:eastAsia="Courier New"/>
          <w:sz w:val="14"/>
        </w:rPr>
        <w:t xml:space="preserve">                fieldRef:</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fieldPath: metadata.name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 name: POD_NAMESPACE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valueFrom: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fieldRef:</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fieldPath: metadata.namespace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62</w:t>
        <w:tab/>
      </w:r>
      <w:r>
        <w:rPr>
          <w:rFonts w:ascii="Courier New" w:hAnsi="Courier New" w:cs="Courier New" w:eastAsia="Courier New"/>
          <w:sz w:val="14"/>
        </w:rPr>
        <w:t xml:space="preserve">            - name: NODE_NAME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valueFrom: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64</w:t>
        <w:tab/>
      </w:r>
      <w:r>
        <w:rPr>
          <w:rFonts w:ascii="Courier New" w:hAnsi="Courier New" w:cs="Courier New" w:eastAsia="Courier New"/>
          <w:sz w:val="14"/>
        </w:rPr>
        <w:t xml:space="preserve">                fieldRef:</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fieldPath: spec.nodeName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66</w:t>
        <w:tab/>
      </w:r>
      <w:r>
        <w:rPr>
          <w:rFonts w:ascii="Courier New" w:hAnsi="Courier New" w:cs="Courier New" w:eastAsia="Courier New"/>
          <w:sz w:val="14"/>
        </w:rPr>
        <w:t xml:space="preserve">          {{- with .Values.livenessProbe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67</w:t>
        <w:tab/>
      </w:r>
      <w:r>
        <w:rPr>
          <w:rFonts w:ascii="Courier New" w:hAnsi="Courier New" w:cs="Courier New" w:eastAsia="Courier New"/>
          <w:sz w:val="14"/>
        </w:rPr>
        <w:t xml:space="preserve">          livenessProbe: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68</w:t>
        <w:tab/>
      </w:r>
      <w:r>
        <w:rPr>
          <w:rFonts w:ascii="Courier New" w:hAnsi="Courier New" w:cs="Courier New" w:eastAsia="Courier New"/>
          <w:sz w:val="14"/>
        </w:rPr>
        <w:t xml:space="preserve">            {{- toYaml . | nindent 12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69</w:t>
        <w:tab/>
      </w:r>
      <w:r>
        <w:rPr>
          <w:rFonts w:ascii="Courier New" w:hAnsi="Courier New" w:cs="Courier New" w:eastAsia="Courier New"/>
          <w:sz w:val="14"/>
        </w:rPr>
        <w:t xml:space="preserve">          {{- end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70</w:t>
        <w:tab/>
      </w:r>
      <w:r>
        <w:rPr>
          <w:rFonts w:ascii="Courier New" w:hAnsi="Courier New" w:cs="Courier New" w:eastAsia="Courier New"/>
          <w:sz w:val="14"/>
        </w:rPr>
        <w:t xml:space="preserve">          {{- with .Values.readinessProbe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71</w:t>
        <w:tab/>
      </w:r>
      <w:r>
        <w:rPr>
          <w:rFonts w:ascii="Courier New" w:hAnsi="Courier New" w:cs="Courier New" w:eastAsia="Courier New"/>
          <w:sz w:val="14"/>
        </w:rPr>
        <w:t xml:space="preserve">          readinessProbe: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72</w:t>
        <w:tab/>
      </w:r>
      <w:r>
        <w:rPr>
          <w:rFonts w:ascii="Courier New" w:hAnsi="Courier New" w:cs="Courier New" w:eastAsia="Courier New"/>
          <w:sz w:val="14"/>
        </w:rPr>
        <w:t xml:space="preserve">            {{- toYaml . | nindent 12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73</w:t>
        <w:tab/>
      </w:r>
      <w:r>
        <w:rPr>
          <w:rFonts w:ascii="Courier New" w:hAnsi="Courier New" w:cs="Courier New" w:eastAsia="Courier New"/>
          <w:sz w:val="14"/>
        </w:rPr>
        <w:t xml:space="preserve">          {{- end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74</w:t>
        <w:tab/>
      </w:r>
      <w:r>
        <w:rPr>
          <w:rFonts w:ascii="Courier New" w:hAnsi="Courier New" w:cs="Courier New" w:eastAsia="Courier New"/>
          <w:sz w:val="14"/>
        </w:rPr>
        <w:t xml:space="preserve">          {{- with .Values.resources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75</w:t>
        <w:tab/>
      </w:r>
      <w:r>
        <w:rPr>
          <w:rFonts w:ascii="Courier New" w:hAnsi="Courier New" w:cs="Courier New" w:eastAsia="Courier New"/>
          <w:sz w:val="14"/>
        </w:rPr>
        <w:t xml:space="preserve">          resources: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76</w:t>
        <w:tab/>
      </w:r>
      <w:r>
        <w:rPr>
          <w:rFonts w:ascii="Courier New" w:hAnsi="Courier New" w:cs="Courier New" w:eastAsia="Courier New"/>
          <w:sz w:val="14"/>
        </w:rPr>
        <w:t xml:space="preserve">            {{- toYaml . | nindent 12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77</w:t>
        <w:tab/>
      </w:r>
      <w:r>
        <w:rPr>
          <w:rFonts w:ascii="Courier New" w:hAnsi="Courier New" w:cs="Courier New" w:eastAsia="Courier New"/>
          <w:sz w:val="14"/>
        </w:rPr>
        <w:t xml:space="preserve">          {{- end }}</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helm/​multi-​env-​app/​templates/​service.​yaml (complete, 18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apiVersion: v1</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kind: Service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metadata: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xml:space="preserve">  name: {{ include "multi-env-app.fullname"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xml:space="preserve">  labels: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 include "multi-env-app.labels" . | nindent 4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spec: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xml:space="preserve">  type: {{ .Values.service.type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selector:</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 include "multi-env-app.selectorLabels" . | nindent 4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ports: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 name: http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port: {{ .Values.service.port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targetPort: http</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protocol: TCP</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 if and (eq .Values.service.type "NodePort") .Values.service.nodePort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nodePort: {{ .Values.service.nodePort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 end }}</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helm/​multi-​env-​app/​templates/​tests/​test-​connection.​yaml (complete, 27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 Run with: helm test &lt;release&gt; -n &lt;namespace&gt;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Checks that the Service answers and that the pod reports the expected environment.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apiVersion: v1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kind: Pod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metadata:</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xml:space="preserve">  name: {{ include "multi-env-app.fullname" . }}-test-connection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xml:space="preserve">  labels: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 xml:space="preserve">    {{- include "multi-env-app.labels" . | nindent 4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annotations: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"helm.sh/hook": test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"helm.sh/hook-delete-policy": before-hook-creation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spec: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restartPolicy: Never</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containers: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 name: check-environment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image: {{ .Values.tests.image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imagePullPolicy: IfNotPresent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command: ["sh", "-c"]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args: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set -e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URL="http://{{ include "multi-env-app.fullname" . }}:{{ .Values.service.port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wget -qO- "$URL/health"</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BODY="$(wget -qO- "$URL/api/config")"</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echo "$BODY"</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echo "$BODY" | grep -Eq '"environment": ?"{{ .Values.environment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echo "OK: service reachable and environment is {{ .Values.environment }}"</w:t>
      </w:r>
    </w:p>
    <w:p>
      <w:pPr>
        <w:spacing w:line="240" w:lineRule="auto" w:before="0" w:after="80"/>
      </w:pPr>
    </w:p>
    <w:p>
      <w:pPr>
        <w:pStyle w:val="Heading2"/>
        <w:keepNext/>
        <w:spacing w:before="180" w:after="60"/>
        <w:ind w:left="0" w:firstLine="0"/>
        <w:jc w:val="left"/>
      </w:pPr>
      <w:r>
        <w:rPr>
          <w:rFonts w:ascii="Times New Roman" w:hAnsi="Times New Roman" w:cs="Times New Roman" w:eastAsia="Times New Roman"/>
          <w:b/>
          <w:i w:val="0"/>
          <w:sz w:val="24"/>
        </w:rPr>
        <w:t>Appendix E – Scripts</w:t>
      </w:r>
    </w:p>
    <w:p>
      <w:pPr>
        <w:keepNext/>
        <w:spacing w:line="240" w:lineRule="auto" w:before="160" w:after="60"/>
        <w:jc w:val="left"/>
      </w:pPr>
      <w:r>
        <w:rPr>
          <w:rFonts w:ascii="Times New Roman" w:hAnsi="Times New Roman" w:cs="Times New Roman" w:eastAsia="Times New Roman"/>
          <w:b/>
          <w:i w:val="0"/>
          <w:sz w:val="24"/>
        </w:rPr>
        <w:t>Code Snippet – scripts/​common.​sh (complete, 43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#!/usr/bin/env bash</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Shared settings for all scripts. Source this file; do not execute it.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PROJECT_ROOT="$(cd "$(dirname "${BASH_SOURCE[0]}")/.." &amp;&amp; pwd)"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CHART_DIR="${PROJECT_ROOT}/helm/multi-env-app"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IMAGE_REPO="${IMAGE_REPO:-multi-env-app}"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IMAGE_TAG="${IMAGE_TAG:-$(awk '/^appVersion:/ {gsub(/"/, "", $2); print $2}' "${CHART_DIR}/Chart.yaml")}"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RELEASE_PREFIX="${RELEASE_PREFIX:-myapp}"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SECRET_NAME="multi-env-app-secrets"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ALL_ENVS=(dev test staging prod)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Environment short name -&gt; namespace / values file / expected APP_ENV / NodePort.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namespace_for()  { echo "$1";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values_for()     { echo "${CHART_DIR}/values-$1.yaml";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release_for()    { echo "${RELEASE_PREFIX}-$1";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app_env_for()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case "$1" in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dev) echo development ;; test) echo testing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staging) echo staging ;; prod) echo production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 return 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esac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node_port_for()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case "$1" in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dev) echo 30081 ;; test) echo 30082 ;; staging) echo 30083 ;; prod) echo 30084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 return 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esac</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require_env()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if ! app_env_for "${1:-}" &gt;/dev/null; then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echo "ERROR: environment must be one of: ${ALL_ENVS[*]} (got '${1:-}')" &gt;&amp;2</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exit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require_cmd()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for cmd in "$@"; do</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command -v "$cmd" &gt;/dev/null 2&gt;&amp;1 || { echo "ERROR: '$cmd' is not installed or not on PATH" &gt;&amp;2; exit 1;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done</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log() { printf '\n\033[1;34m==&gt; %s\033[0m\n' "$*"; }</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scripts/​deploy.​sh (complete, 49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#!/usr/bin/env bash</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Install or upgrade the chart for one environment (or all of them).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Usage: ./scripts/deploy.sh &lt;dev|test|staging|prod|all&gt; [extra helm args...]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Example: ./scripts/deploy.sh staging --set replicaCount=3</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set -euo pipefail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source "$(dirname "$0")/common.sh"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require_cmd kubectl helm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TARGET="${1:-}"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shift || true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ensure_prod_secret()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local ns="$1"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if ! kubectl get secret "${SECRET_NAME}" -n "$ns" &gt;/dev/null 2&gt;&amp;1; then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log "Creating Secret ${SECRET_NAME} in ${ns} with a random SECRET_KEY"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 Generated at deploy time - never stored in Git.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local key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key="$(head -c 32 /dev/urandom | od -An -tx1 | tr -d ' \n')"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kubectl create secret generic "${SECRET_NAME}" -n "$ns" --from-literal=SECRET_KEY="${key}"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deploy_one()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local env="$1"; shift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require_env "$env"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local ns release values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ns="$(namespace_for "$env")"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release="$(release_for "$env")"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values="$(values_for "$env")"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log "Deploying ${release} to namespace ${ns} using $(basename "$values")"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kubectl create namespace "$ns" --dry-run=client -o yaml | kubectl apply -f - &gt;/dev/null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 "$env" == "prod" ]] &amp;&amp; ensure_prod_secret "$ns"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helm upgrade --install "$release" "$CHART_DIR"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--namespace "$ns"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-f "$values"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--atomic --wait --timeout 5m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kubectl get deploy,svc,configmap,pods -n "$ns" -l "app.kubernetes.io/instance=${release}"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if [[ "$TARGET" == "all" ]]; then</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for env in "${ALL_ENVS[@]}"; do deploy_one "$env" "$@"; done</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else</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deploy_one "$TARGET"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49</w:t>
        <w:tab/>
      </w:r>
      <w:r>
        <w:rPr>
          <w:rFonts w:ascii="Courier New" w:hAnsi="Courier New" w:cs="Courier New" w:eastAsia="Courier New"/>
          <w:sz w:val="14"/>
        </w:rPr>
        <w:t>fi</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scripts/​validate-​helm.​sh (complete, 45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#!/usr/bin/env bash</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Validate the Helm chart for every environment WITHOUT touching a cluster:</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1. helm lint --strict (also enforces values.schema.json)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2. helm template (render) for each values file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3. kubeconform schema validation of the rendered manifests (if installed)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Usage: ./scripts/validate-helm.sh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set -euo pipefail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source "$(dirname "$0")/common.sh"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require_cmd helm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OUT_DIR="${PROJECT_ROOT}/dist/rendered"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mkdir -p "$OUT_DIR"</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failures=0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for env in "${ALL_ENVS[@]}"; do</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 xml:space="preserve">  values="$(values_for "$env")"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log "[$env] helm lint --strict"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helm lint "$CHART_DIR" --strict -f "$values" || failures=$((failures + 1))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log "[$env] helm template"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out="${OUT_DIR}/${env}.yaml"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if helm template "$(release_for "$env")" "$CHART_DIR" -f "$values" -n "$(namespace_for "$env")" &gt; "$out"; then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grep -q "APP_ENV: \"$(app_env_for "$env")\"" "$out"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&amp;&amp; echo "APP_ENV correctly rendered as $(app_env_for "$env")"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 { echo "APP_ENV mismatch in $out"; failures=$((failures + 1));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else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failures=$((failures + 1))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if command -v kubeconform &gt;/dev/null 2&gt;&amp;1; then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log "[$env] kubeconform"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kubeconform -strict -summary -kubernetes-version "${KUBERNETES_VERSION:-1.31.0}" "$out"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 failures=$((failures + 1))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else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echo "kubeconform not installed - skipping Kubernetes schema validation"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done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log "Rendered manifests written to ${OUT_DIR}"</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if [[ $failures -gt 0 ]]; then</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echo "VALIDATION FAILED (${failures} problem(s))" &gt;&amp;2</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exit 1</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echo "All environments validated successfully."</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scripts/​test-​environments.​sh (complete, 68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#!/usr/bin/env bash</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Live verification of deployed environments. For each environment it checks: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 the Helm release is deployed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   - all desired replicas are ready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 the running app reports the expected environment (via /api/config)</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   - /health returns ok</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   - `helm test` passes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Usage: ./scripts/test-environments.sh [dev|test|staging|prod|all]   (default: all)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set -uo pipefail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source "$(dirname "$0")/common.sh"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require_cmd kubectl helm curl python3</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TARGET="${1:-all}"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 "$TARGET" == "all" ]] &amp;&amp; ENVS=("${ALL_ENVS[@]}") || { require_env "$TARGET"; ENVS=("$TARGET");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pass=0; fail=0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check() {  # check &lt;description&gt; &lt;command...&gt;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local desc="$1"; shift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if "$@"; then echo "  PASS  $desc"; pass=$((pass + 1)); else echo "  FAIL  $desc"; fail=$((fail + 1)); 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json_field() {  # json_field &lt;python expression on d&gt;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python3 -c "import json,sys; d=json.load(sys.stdin); print($1)"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local_port=18080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for env in "${ENVS[@]}"; do</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ns="$(namespace_for "$env")"; release="$(release_for "$env")"; expected="$(app_env_for "$env")"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log "Testing environment '${env}' (release ${release}, namespace ${ns})"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if ! helm status "$release" -n "$ns" &gt;/dev/null 2&gt;&amp;1; then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echo "  FAIL  release ${release} is not installed"; fail=$((fail + 1)); continue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check "helm release status is deployed"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bash -c "helm status '$release' -n '$ns' -o json | python3 -c 'import json,sys; sys.exit(json.load(sys.stdin)[\"info\"][\"status\"] != \"deployed\")'"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deploy="$(kubectl get deploy -n "$ns" -l "app.kubernetes.io/instance=${release}" -o jsonpath='{.items[0].metadata.name}')"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desired="$(kubectl get deploy "$deploy" -n "$ns" -o jsonpath='{.spec.replicas}')"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ready="$(kubectl get deploy "$deploy" -n "$ns" -o jsonpath='{.status.readyReplicas}')"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check "replicas ready (${ready:-0}/${desired})" test "${ready:-0}" = "$desired"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svc="$(kubectl get svc -n "$ns" -l "app.kubernetes.io/instance=${release}" -o jsonpath='{.items[0].metadata.name}')"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kubectl port-forward -n "$ns" "svc/${svc}" "${local_port}:80" &gt;/dev/null 2&gt;&amp;1 &amp;</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 xml:space="preserve">  pf_pid=$!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for _ in $(seq 1 20); do curl -fs "http://127.0.0.1:${local_port}/health" &gt;/dev/null 2&gt;&amp;1 &amp;&amp; break; sleep 0.5; done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body="$(curl -fs "http://127.0.0.1:${local_port}/api/config" || echo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49</w:t>
        <w:tab/>
      </w:r>
      <w:r>
        <w:rPr>
          <w:rFonts w:ascii="Courier New" w:hAnsi="Courier New" w:cs="Courier New" w:eastAsia="Courier New"/>
          <w:sz w:val="14"/>
        </w:rPr>
        <w:t xml:space="preserve">  actual="$(echo "$body" | json_field 'd.get("environment")')"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check "APP_ENV is '${expected}' (got '${actual}')" test "$actual" = "$expected"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replicas_cfg="$(echo "$body" | json_field 'd.get("settings",{}).get("REPLICA_COUNT")')"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check "REPLICA_COUNT in ConfigMap matches deployment (${replicas_cfg})" test "$replicas_cfg" = "$desired"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check "/health returns ok" bash -c "curl -fs http://127.0.0.1:${local_port}/health | grep -q ok"</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if [[ "$env" == "prod" ]]; then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debug="$(echo "$body" | json_field 'd["settings"]["DEBUG_MODE"]')"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56</w:t>
        <w:tab/>
      </w:r>
      <w:r>
        <w:rPr>
          <w:rFonts w:ascii="Courier New" w:hAnsi="Courier New" w:cs="Courier New" w:eastAsia="Courier New"/>
          <w:sz w:val="14"/>
        </w:rPr>
        <w:t xml:space="preserve">    check "production DEBUG_MODE is False" test "$debug" = "False"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src="$(echo "$body" | json_field 'd["settings"]["SECRET_KEY"]')"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check "production SECRET_KEY comes from a Kubernetes Secret" bash -c "echo '$src' | grep -q kubernetes-secret"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kill "$pf_pid" &gt;/dev/null 2&gt;&amp;1; wait "$pf_pid" 2&gt;/dev/null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local_port=$((local_port + 1))</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62</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check "helm test ${release}" bash -c "helm test '$release' -n '$ns' --timeout 2m &gt;/dev/null"</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64</w:t>
        <w:tab/>
      </w:r>
      <w:r>
        <w:rPr>
          <w:rFonts w:ascii="Courier New" w:hAnsi="Courier New" w:cs="Courier New" w:eastAsia="Courier New"/>
          <w:sz w:val="14"/>
        </w:rPr>
        <w:t>done</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66</w:t>
        <w:tab/>
      </w:r>
      <w:r>
        <w:rPr>
          <w:rFonts w:ascii="Courier New" w:hAnsi="Courier New" w:cs="Courier New" w:eastAsia="Courier New"/>
          <w:sz w:val="14"/>
        </w:rPr>
        <w:t>echo</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67</w:t>
        <w:tab/>
      </w:r>
      <w:r>
        <w:rPr>
          <w:rFonts w:ascii="Courier New" w:hAnsi="Courier New" w:cs="Courier New" w:eastAsia="Courier New"/>
          <w:sz w:val="14"/>
        </w:rPr>
        <w:t>echo "Result: ${pass} passed, ${fail} failed"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68</w:t>
        <w:tab/>
      </w:r>
      <w:r>
        <w:rPr>
          <w:rFonts w:ascii="Courier New" w:hAnsi="Courier New" w:cs="Courier New" w:eastAsia="Courier New"/>
          <w:sz w:val="14"/>
        </w:rPr>
        <w:t>[[ $fail -eq 0 ]]</w:t>
      </w:r>
    </w:p>
    <w:p>
      <w:pPr>
        <w:spacing w:line="240" w:lineRule="auto" w:before="0" w:after="80"/>
      </w:pPr>
    </w:p>
    <w:p>
      <w:pPr>
        <w:keepNext/>
        <w:spacing w:line="240" w:lineRule="auto" w:before="160" w:after="60"/>
        <w:jc w:val="left"/>
      </w:pPr>
      <w:r>
        <w:rPr>
          <w:rFonts w:ascii="Times New Roman" w:hAnsi="Times New Roman" w:cs="Times New Roman" w:eastAsia="Times New Roman"/>
          <w:b/>
          <w:i w:val="0"/>
          <w:sz w:val="24"/>
        </w:rPr>
        <w:t>Code Snippet – scripts/​upgrade-​rollback-​demo.​sh (complete, 50 lines)</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w:t>
        <w:tab/>
      </w:r>
      <w:r>
        <w:rPr>
          <w:rFonts w:ascii="Courier New" w:hAnsi="Courier New" w:cs="Courier New" w:eastAsia="Courier New"/>
          <w:sz w:val="14"/>
        </w:rPr>
        <w:t>#!/usr/bin/env bash</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w:t>
        <w:tab/>
      </w:r>
      <w:r>
        <w:rPr>
          <w:rFonts w:ascii="Courier New" w:hAnsi="Courier New" w:cs="Courier New" w:eastAsia="Courier New"/>
          <w:sz w:val="14"/>
        </w:rPr>
        <w:t># Demonstrates the Helm release lifecycle on one environment: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w:t>
        <w:tab/>
      </w:r>
      <w:r>
        <w:rPr>
          <w:rFonts w:ascii="Courier New" w:hAnsi="Courier New" w:cs="Courier New" w:eastAsia="Courier New"/>
          <w:sz w:val="14"/>
        </w:rPr>
        <w:t>#   install (v1.0.0) -&gt; upgrade (v1.1.0) -&gt; history -&gt; rollback -&gt; history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w:t>
        <w:tab/>
      </w:r>
      <w:r>
        <w:rPr>
          <w:rFonts w:ascii="Courier New" w:hAnsi="Courier New" w:cs="Courier New" w:eastAsia="Courier New"/>
          <w:sz w:val="14"/>
        </w:rPr>
        <w:t># Usage: ./scripts/upgrade-rollback-demo.sh [dev|test|staging|prod]   (default: dev)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6</w:t>
        <w:tab/>
      </w:r>
      <w:r>
        <w:rPr>
          <w:rFonts w:ascii="Courier New" w:hAnsi="Courier New" w:cs="Courier New" w:eastAsia="Courier New"/>
          <w:sz w:val="14"/>
        </w:rPr>
        <w:t>set -euo pipefail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7</w:t>
        <w:tab/>
      </w:r>
      <w:r>
        <w:rPr>
          <w:rFonts w:ascii="Courier New" w:hAnsi="Courier New" w:cs="Courier New" w:eastAsia="Courier New"/>
          <w:sz w:val="14"/>
        </w:rPr>
        <w:t>source "$(dirname "$0")/common.sh"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8</w:t>
        <w:tab/>
      </w:r>
      <w:r>
        <w:rPr>
          <w:rFonts w:ascii="Courier New" w:hAnsi="Courier New" w:cs="Courier New" w:eastAsia="Courier New"/>
          <w:sz w:val="14"/>
        </w:rPr>
        <w:t>require_cmd kubectl helm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10</w:t>
        <w:tab/>
      </w:r>
      <w:r>
        <w:rPr>
          <w:rFonts w:ascii="Courier New" w:hAnsi="Courier New" w:cs="Courier New" w:eastAsia="Courier New"/>
          <w:sz w:val="14"/>
        </w:rPr>
        <w:t>ENV_NAME="${1:-dev}"</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11</w:t>
        <w:tab/>
      </w:r>
      <w:r>
        <w:rPr>
          <w:rFonts w:ascii="Courier New" w:hAnsi="Courier New" w:cs="Courier New" w:eastAsia="Courier New"/>
          <w:sz w:val="14"/>
        </w:rPr>
        <w:t>require_env "$ENV_NAME"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12</w:t>
        <w:tab/>
      </w:r>
      <w:r>
        <w:rPr>
          <w:rFonts w:ascii="Courier New" w:hAnsi="Courier New" w:cs="Courier New" w:eastAsia="Courier New"/>
          <w:sz w:val="14"/>
        </w:rPr>
        <w:t>NS="$(namespace_for "$ENV_NAME")"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13</w:t>
        <w:tab/>
      </w:r>
      <w:r>
        <w:rPr>
          <w:rFonts w:ascii="Courier New" w:hAnsi="Courier New" w:cs="Courier New" w:eastAsia="Courier New"/>
          <w:sz w:val="14"/>
        </w:rPr>
        <w:t>RELEASE="$(release_for "$ENV_NAME")"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14</w:t>
        <w:tab/>
      </w:r>
      <w:r>
        <w:rPr>
          <w:rFonts w:ascii="Courier New" w:hAnsi="Courier New" w:cs="Courier New" w:eastAsia="Courier New"/>
          <w:sz w:val="14"/>
        </w:rPr>
        <w:t>VALUES="$(values_for "$ENV_NAME")"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15</w:t>
        <w:tab/>
      </w:r>
      <w:r>
        <w:rPr>
          <w:rFonts w:ascii="Courier New" w:hAnsi="Courier New" w:cs="Courier New" w:eastAsia="Courier New"/>
          <w:sz w:val="14"/>
        </w:rPr>
        <w:t>NEW_VERSION="${NEW_VERSION:-1.1.0}"</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17</w:t>
        <w:tab/>
      </w:r>
      <w:r>
        <w:rPr>
          <w:rFonts w:ascii="Courier New" w:hAnsi="Courier New" w:cs="Courier New" w:eastAsia="Courier New"/>
          <w:sz w:val="14"/>
        </w:rPr>
        <w:t>show_version()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kubectl get configmap -n "$NS" -l "app.kubernetes.io/instance=${RELEASE}"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-o jsonpath='{.items[0].data.APP_VERSION}'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20</w:t>
        <w:tab/>
      </w:r>
      <w:r>
        <w:rPr>
          <w:rFonts w:ascii="Courier New" w:hAnsi="Courier New" w:cs="Courier New" w:eastAsia="Courier New"/>
          <w:sz w:val="14"/>
        </w:rPr>
        <w: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22</w:t>
        <w:tab/>
      </w:r>
      <w:r>
        <w:rPr>
          <w:rFonts w:ascii="Courier New" w:hAnsi="Courier New" w:cs="Courier New" w:eastAsia="Courier New"/>
          <w:sz w:val="14"/>
        </w:rPr>
        <w:t>if ! helm status "$RELEASE" -n "$NS" &gt;/dev/null 2&gt;&amp;1; then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log "Release not found - installing first"</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"$(dirname "$0")/deploy.sh" "$ENV_NAME"</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25</w:t>
        <w:tab/>
      </w:r>
      <w:r>
        <w:rPr>
          <w:rFonts w:ascii="Courier New" w:hAnsi="Courier New" w:cs="Courier New" w:eastAsia="Courier New"/>
          <w:sz w:val="14"/>
        </w:rPr>
        <w:t>fi</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27</w:t>
        <w:tab/>
      </w:r>
      <w:r>
        <w:rPr>
          <w:rFonts w:ascii="Courier New" w:hAnsi="Courier New" w:cs="Courier New" w:eastAsia="Courier New"/>
          <w:sz w:val="14"/>
        </w:rPr>
        <w:t>ORIGINAL="$(show_version)"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28</w:t>
        <w:tab/>
      </w:r>
      <w:r>
        <w:rPr>
          <w:rFonts w:ascii="Courier New" w:hAnsi="Courier New" w:cs="Courier New" w:eastAsia="Courier New"/>
          <w:sz w:val="14"/>
        </w:rPr>
        <w:t>log "Current version: ${ORIGINAL}"</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30</w:t>
        <w:tab/>
      </w:r>
      <w:r>
        <w:rPr>
          <w:rFonts w:ascii="Courier New" w:hAnsi="Courier New" w:cs="Courier New" w:eastAsia="Courier New"/>
          <w:sz w:val="14"/>
        </w:rPr>
        <w:t>log "Upgrading ${RELEASE} to APP_VERSION ${NEW_VERSION} and LOG_LEVEL=INFO"</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31</w:t>
        <w:tab/>
      </w:r>
      <w:r>
        <w:rPr>
          <w:rFonts w:ascii="Courier New" w:hAnsi="Courier New" w:cs="Courier New" w:eastAsia="Courier New"/>
          <w:sz w:val="14"/>
        </w:rPr>
        <w:t># --reuse-values is NOT used on purpose: the values file is always the source of truth.</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32</w:t>
        <w:tab/>
      </w:r>
      <w:r>
        <w:rPr>
          <w:rFonts w:ascii="Courier New" w:hAnsi="Courier New" w:cs="Courier New" w:eastAsia="Courier New"/>
          <w:sz w:val="14"/>
        </w:rPr>
        <w:t>helm upgrade "$RELEASE" "$CHART_DIR" -n "$NS" -f "$VALUES"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--set app.version="${NEW_VERSION}" --set config.LOG_LEVEL=INFO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--atomic --wait --timeout 5m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35</w:t>
        <w:tab/>
      </w:r>
      <w:r>
        <w:rPr>
          <w:rFonts w:ascii="Courier New" w:hAnsi="Courier New" w:cs="Courier New" w:eastAsia="Courier New"/>
          <w:sz w:val="14"/>
        </w:rPr>
        <w:t>UPGRADED="$(show_version)"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36</w:t>
        <w:tab/>
      </w:r>
      <w:r>
        <w:rPr>
          <w:rFonts w:ascii="Courier New" w:hAnsi="Courier New" w:cs="Courier New" w:eastAsia="Courier New"/>
          <w:sz w:val="14"/>
        </w:rPr>
        <w:t>echo "Version after upgrade: ${UPGRADED}"</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37</w:t>
        <w:tab/>
      </w:r>
      <w:r>
        <w:rPr>
          <w:rFonts w:ascii="Courier New" w:hAnsi="Courier New" w:cs="Courier New" w:eastAsia="Courier New"/>
          <w:sz w:val="14"/>
        </w:rPr>
        <w:t>[[ "$UPGRADED" == "$NEW_VERSION" ]] || { echo "ERROR: upgrade did not apply" &gt;&amp;2; exit 1;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39</w:t>
        <w:tab/>
      </w:r>
      <w:r>
        <w:rPr>
          <w:rFonts w:ascii="Courier New" w:hAnsi="Courier New" w:cs="Courier New" w:eastAsia="Courier New"/>
          <w:sz w:val="14"/>
        </w:rPr>
        <w:t>log "Release history"</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40</w:t>
        <w:tab/>
      </w:r>
      <w:r>
        <w:rPr>
          <w:rFonts w:ascii="Courier New" w:hAnsi="Courier New" w:cs="Courier New" w:eastAsia="Courier New"/>
          <w:sz w:val="14"/>
        </w:rPr>
        <w:t>helm history "$RELEASE" -n "$NS"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42</w:t>
        <w:tab/>
      </w:r>
      <w:r>
        <w:rPr>
          <w:rFonts w:ascii="Courier New" w:hAnsi="Courier New" w:cs="Courier New" w:eastAsia="Courier New"/>
          <w:sz w:val="14"/>
        </w:rPr>
        <w:t>PREVIOUS="$(helm history "$RELEASE" -n "$NS" -o json | python3 -c 'import json,sys; h=json.load(sys.stdin); print(h[-2]["revision"])')"</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43</w:t>
        <w:tab/>
      </w:r>
      <w:r>
        <w:rPr>
          <w:rFonts w:ascii="Courier New" w:hAnsi="Courier New" w:cs="Courier New" w:eastAsia="Courier New"/>
          <w:sz w:val="14"/>
        </w:rPr>
        <w:t>log "Rolling back to revision ${PREVIOUS}"</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44</w:t>
        <w:tab/>
      </w:r>
      <w:r>
        <w:rPr>
          <w:rFonts w:ascii="Courier New" w:hAnsi="Courier New" w:cs="Courier New" w:eastAsia="Courier New"/>
          <w:sz w:val="14"/>
        </w:rPr>
        <w:t>helm rollback "$RELEASE" "$PREVIOUS" -n "$NS" --wait --timeout 5m</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45</w:t>
        <w:tab/>
      </w:r>
      <w:r>
        <w:rPr>
          <w:rFonts w:ascii="Courier New" w:hAnsi="Courier New" w:cs="Courier New" w:eastAsia="Courier New"/>
          <w:sz w:val="14"/>
        </w:rPr>
        <w:t>RESTORED="$(show_version)"</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46</w:t>
        <w:tab/>
      </w:r>
      <w:r>
        <w:rPr>
          <w:rFonts w:ascii="Courier New" w:hAnsi="Courier New" w:cs="Courier New" w:eastAsia="Courier New"/>
          <w:sz w:val="14"/>
        </w:rPr>
        <w:t>echo "Version after rollback: ${RESTORED}"</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47</w:t>
        <w:tab/>
      </w:r>
      <w:r>
        <w:rPr>
          <w:rFonts w:ascii="Courier New" w:hAnsi="Courier New" w:cs="Courier New" w:eastAsia="Courier New"/>
          <w:sz w:val="14"/>
        </w:rPr>
        <w:t>[[ "$RESTORED" == "$ORIGINAL" ]] || { echo "ERROR: rollback did not restore ${ORIGINAL}" &gt;&amp;2; exit 1;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w:t>
      </w:r>
    </w:p>
    <w:p>
      <w:pPr>
        <w:keepNext/>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49</w:t>
        <w:tab/>
      </w:r>
      <w:r>
        <w:rPr>
          <w:rFonts w:ascii="Courier New" w:hAnsi="Courier New" w:cs="Courier New" w:eastAsia="Courier New"/>
          <w:sz w:val="14"/>
        </w:rPr>
        <w:t>log "Release history after rollback"</w:t>
      </w:r>
    </w:p>
    <w:p>
      <w:pPr>
        <w:keepNext w:val="0"/>
        <w:keepLines/>
        <w:shd w:val="clear" w:color="auto" w:fill="F4F4F4"/>
        <w:tabs>
          <w:tab w:pos="394" w:val="left"/>
        </w:tabs>
        <w:spacing w:line="240" w:lineRule="auto" w:before="0" w:after="0"/>
        <w:ind w:left="653" w:hanging="581"/>
        <w:jc w:val="left"/>
      </w:pPr>
      <w:r>
        <w:rPr>
          <w:rFonts w:ascii="Courier New" w:hAnsi="Courier New" w:cs="Courier New" w:eastAsia="Courier New"/>
          <w:color w:val="808080"/>
          <w:sz w:val="11"/>
        </w:rPr>
        <w:t>50</w:t>
        <w:tab/>
      </w:r>
      <w:r>
        <w:rPr>
          <w:rFonts w:ascii="Courier New" w:hAnsi="Courier New" w:cs="Courier New" w:eastAsia="Courier New"/>
          <w:sz w:val="14"/>
        </w:rPr>
        <w:t>helm history "$RELEASE" -n "$NS"</w:t>
      </w:r>
    </w:p>
    <w:p>
      <w:pPr>
        <w:spacing w:line="240" w:lineRule="auto" w:before="0" w:after="80"/>
      </w:pPr>
    </w:p>
    <w:p>
      <w:pPr>
        <w:pStyle w:val="Heading2"/>
        <w:keepNext/>
        <w:spacing w:before="180" w:after="60"/>
        <w:ind w:left="0" w:firstLine="0"/>
        <w:jc w:val="left"/>
      </w:pPr>
      <w:r>
        <w:rPr>
          <w:rFonts w:ascii="Times New Roman" w:hAnsi="Times New Roman" w:cs="Times New Roman" w:eastAsia="Times New Roman"/>
          <w:b/>
          <w:i w:val="0"/>
          <w:sz w:val="24"/>
        </w:rPr>
        <w:t>Appendix F – GitHub Actions validation workflow</w:t>
      </w:r>
    </w:p>
    <w:p>
      <w:pPr>
        <w:keepNext/>
        <w:spacing w:line="240" w:lineRule="auto" w:before="160" w:after="60"/>
        <w:jc w:val="left"/>
      </w:pPr>
      <w:r>
        <w:rPr>
          <w:rFonts w:ascii="Times New Roman" w:hAnsi="Times New Roman" w:cs="Times New Roman" w:eastAsia="Times New Roman"/>
          <w:b/>
          <w:i w:val="0"/>
          <w:sz w:val="24"/>
        </w:rPr>
        <w:t>Code Snippet – .​github/​workflows/​helm-​validation.​yml (complete, 117 lines)</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w:t>
        <w:tab/>
      </w:r>
      <w:r>
        <w:rPr>
          <w:rFonts w:ascii="Courier New" w:hAnsi="Courier New" w:cs="Courier New" w:eastAsia="Courier New"/>
          <w:sz w:val="14"/>
        </w:rPr>
        <w:t>name: Helm Chart Validation</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w:t>
        <w:tab/>
      </w:r>
      <w:r>
        <w:rPr>
          <w:rFonts w:ascii="Courier New" w:hAnsi="Courier New" w:cs="Courier New" w:eastAsia="Courier New"/>
          <w:sz w:val="14"/>
        </w:rPr>
        <w:t>on:</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w:t>
        <w:tab/>
      </w:r>
      <w:r>
        <w:rPr>
          <w:rFonts w:ascii="Courier New" w:hAnsi="Courier New" w:cs="Courier New" w:eastAsia="Courier New"/>
          <w:sz w:val="14"/>
        </w:rPr>
        <w:t xml:space="preserve">  push: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w:t>
        <w:tab/>
      </w:r>
      <w:r>
        <w:rPr>
          <w:rFonts w:ascii="Courier New" w:hAnsi="Courier New" w:cs="Courier New" w:eastAsia="Courier New"/>
          <w:sz w:val="14"/>
        </w:rPr>
        <w:t xml:space="preserve">  pull_request: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w:t>
        <w:tab/>
      </w:r>
      <w:r>
        <w:rPr>
          <w:rFonts w:ascii="Courier New" w:hAnsi="Courier New" w:cs="Courier New" w:eastAsia="Courier New"/>
          <w:sz w:val="14"/>
        </w:rPr>
        <w:t xml:space="preserve">  workflow_dispatch: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w:t>
        <w:tab/>
      </w:r>
      <w:r>
        <w:rPr>
          <w:rFonts w:ascii="Courier New" w:hAnsi="Courier New" w:cs="Courier New" w:eastAsia="Courier New"/>
          <w:sz w:val="14"/>
        </w:rPr>
        <w:t>permissions: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w:t>
        <w:tab/>
      </w:r>
      <w:r>
        <w:rPr>
          <w:rFonts w:ascii="Courier New" w:hAnsi="Courier New" w:cs="Courier New" w:eastAsia="Courier New"/>
          <w:sz w:val="14"/>
        </w:rPr>
        <w:t xml:space="preserve">  contents: read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w:t>
        <w:tab/>
      </w:r>
      <w:r>
        <w:rPr>
          <w:rFonts w:ascii="Courier New" w:hAnsi="Courier New" w:cs="Courier New" w:eastAsia="Courier New"/>
          <w:sz w:val="14"/>
        </w:rPr>
        <w:t>env:</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12</w:t>
        <w:tab/>
      </w:r>
      <w:r>
        <w:rPr>
          <w:rFonts w:ascii="Courier New" w:hAnsi="Courier New" w:cs="Courier New" w:eastAsia="Courier New"/>
          <w:sz w:val="14"/>
        </w:rPr>
        <w:t xml:space="preserve">  HELM_VERSION: v3.16.2</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13</w:t>
        <w:tab/>
      </w:r>
      <w:r>
        <w:rPr>
          <w:rFonts w:ascii="Courier New" w:hAnsi="Courier New" w:cs="Courier New" w:eastAsia="Courier New"/>
          <w:sz w:val="14"/>
        </w:rPr>
        <w:t xml:space="preserve">  KUBECONFORM_VERSION: v0.6.7</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14</w:t>
        <w:tab/>
      </w:r>
      <w:r>
        <w:rPr>
          <w:rFonts w:ascii="Courier New" w:hAnsi="Courier New" w:cs="Courier New" w:eastAsia="Courier New"/>
          <w:sz w:val="14"/>
        </w:rPr>
        <w:t xml:space="preserve">  KUBERNETES_VERSION: 1.31.0</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15</w:t>
        <w:tab/>
      </w:r>
      <w:r>
        <w:rPr>
          <w:rFonts w:ascii="Courier New" w:hAnsi="Courier New" w:cs="Courier New" w:eastAsia="Courier New"/>
          <w:sz w:val="14"/>
        </w:rPr>
        <w:t xml:space="preserve">  IMAGE: multi-env-app:1.0.0</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16</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17</w:t>
        <w:tab/>
      </w:r>
      <w:r>
        <w:rPr>
          <w:rFonts w:ascii="Courier New" w:hAnsi="Courier New" w:cs="Courier New" w:eastAsia="Courier New"/>
          <w:sz w:val="14"/>
        </w:rPr>
        <w:t>jobs: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18</w:t>
        <w:tab/>
      </w:r>
      <w:r>
        <w:rPr>
          <w:rFonts w:ascii="Courier New" w:hAnsi="Courier New" w:cs="Courier New" w:eastAsia="Courier New"/>
          <w:sz w:val="14"/>
        </w:rPr>
        <w:t xml:space="preserve">  python-tests: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19</w:t>
        <w:tab/>
      </w:r>
      <w:r>
        <w:rPr>
          <w:rFonts w:ascii="Courier New" w:hAnsi="Courier New" w:cs="Courier New" w:eastAsia="Courier New"/>
          <w:sz w:val="14"/>
        </w:rPr>
        <w:t xml:space="preserve">    name: Unit &amp; configuration tests (pytest)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20</w:t>
        <w:tab/>
      </w:r>
      <w:r>
        <w:rPr>
          <w:rFonts w:ascii="Courier New" w:hAnsi="Courier New" w:cs="Courier New" w:eastAsia="Courier New"/>
          <w:sz w:val="14"/>
        </w:rPr>
        <w:t xml:space="preserve">    runs-on: ubuntu-latest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21</w:t>
        <w:tab/>
      </w:r>
      <w:r>
        <w:rPr>
          <w:rFonts w:ascii="Courier New" w:hAnsi="Courier New" w:cs="Courier New" w:eastAsia="Courier New"/>
          <w:sz w:val="14"/>
        </w:rPr>
        <w:t xml:space="preserve">    steps: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22</w:t>
        <w:tab/>
      </w:r>
      <w:r>
        <w:rPr>
          <w:rFonts w:ascii="Courier New" w:hAnsi="Courier New" w:cs="Courier New" w:eastAsia="Courier New"/>
          <w:sz w:val="14"/>
        </w:rPr>
        <w:t xml:space="preserve">      - uses: actions/checkout@v5</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24</w:t>
        <w:tab/>
      </w:r>
      <w:r>
        <w:rPr>
          <w:rFonts w:ascii="Courier New" w:hAnsi="Courier New" w:cs="Courier New" w:eastAsia="Courier New"/>
          <w:sz w:val="14"/>
        </w:rPr>
        <w:t xml:space="preserve">      - uses: actions/setup-python@v6</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25</w:t>
        <w:tab/>
      </w:r>
      <w:r>
        <w:rPr>
          <w:rFonts w:ascii="Courier New" w:hAnsi="Courier New" w:cs="Courier New" w:eastAsia="Courier New"/>
          <w:sz w:val="14"/>
        </w:rPr>
        <w:t xml:space="preserve">        with: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26</w:t>
        <w:tab/>
      </w:r>
      <w:r>
        <w:rPr>
          <w:rFonts w:ascii="Courier New" w:hAnsi="Courier New" w:cs="Courier New" w:eastAsia="Courier New"/>
          <w:sz w:val="14"/>
        </w:rPr>
        <w:t xml:space="preserve">          python-version: "3.12"</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27</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28</w:t>
        <w:tab/>
      </w:r>
      <w:r>
        <w:rPr>
          <w:rFonts w:ascii="Courier New" w:hAnsi="Courier New" w:cs="Courier New" w:eastAsia="Courier New"/>
          <w:sz w:val="14"/>
        </w:rPr>
        <w:t xml:space="preserve">      - uses: azure/setup-helm@v4</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29</w:t>
        <w:tab/>
      </w:r>
      <w:r>
        <w:rPr>
          <w:rFonts w:ascii="Courier New" w:hAnsi="Courier New" w:cs="Courier New" w:eastAsia="Courier New"/>
          <w:sz w:val="14"/>
        </w:rPr>
        <w:t xml:space="preserve">        with: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30</w:t>
        <w:tab/>
      </w:r>
      <w:r>
        <w:rPr>
          <w:rFonts w:ascii="Courier New" w:hAnsi="Courier New" w:cs="Courier New" w:eastAsia="Courier New"/>
          <w:sz w:val="14"/>
        </w:rPr>
        <w:t xml:space="preserve">          version: ${{ env.HELM_VERSION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31</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32</w:t>
        <w:tab/>
      </w:r>
      <w:r>
        <w:rPr>
          <w:rFonts w:ascii="Courier New" w:hAnsi="Courier New" w:cs="Courier New" w:eastAsia="Courier New"/>
          <w:sz w:val="14"/>
        </w:rPr>
        <w:t xml:space="preserve">      - name: Install dependencies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33</w:t>
        <w:tab/>
      </w:r>
      <w:r>
        <w:rPr>
          <w:rFonts w:ascii="Courier New" w:hAnsi="Courier New" w:cs="Courier New" w:eastAsia="Courier New"/>
          <w:sz w:val="14"/>
        </w:rPr>
        <w:t xml:space="preserve">        run: pip install -r requirements-dev.txt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34</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35</w:t>
        <w:tab/>
      </w:r>
      <w:r>
        <w:rPr>
          <w:rFonts w:ascii="Courier New" w:hAnsi="Courier New" w:cs="Courier New" w:eastAsia="Courier New"/>
          <w:sz w:val="14"/>
        </w:rPr>
        <w:t xml:space="preserve">      - name: Run pytest (app + per-environment Helm config tests)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36</w:t>
        <w:tab/>
      </w:r>
      <w:r>
        <w:rPr>
          <w:rFonts w:ascii="Courier New" w:hAnsi="Courier New" w:cs="Courier New" w:eastAsia="Courier New"/>
          <w:sz w:val="14"/>
        </w:rPr>
        <w:t xml:space="preserve">        run: python -m pytest -v</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37</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38</w:t>
        <w:tab/>
      </w:r>
      <w:r>
        <w:rPr>
          <w:rFonts w:ascii="Courier New" w:hAnsi="Courier New" w:cs="Courier New" w:eastAsia="Courier New"/>
          <w:sz w:val="14"/>
        </w:rPr>
        <w:t xml:space="preserve">  helm-validate: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39</w:t>
        <w:tab/>
      </w:r>
      <w:r>
        <w:rPr>
          <w:rFonts w:ascii="Courier New" w:hAnsi="Courier New" w:cs="Courier New" w:eastAsia="Courier New"/>
          <w:sz w:val="14"/>
        </w:rPr>
        <w:t xml:space="preserve">    name: Helm lint / template / kubeconform</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40</w:t>
        <w:tab/>
      </w:r>
      <w:r>
        <w:rPr>
          <w:rFonts w:ascii="Courier New" w:hAnsi="Courier New" w:cs="Courier New" w:eastAsia="Courier New"/>
          <w:sz w:val="14"/>
        </w:rPr>
        <w:t xml:space="preserve">    runs-on: ubuntu-latest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41</w:t>
        <w:tab/>
      </w:r>
      <w:r>
        <w:rPr>
          <w:rFonts w:ascii="Courier New" w:hAnsi="Courier New" w:cs="Courier New" w:eastAsia="Courier New"/>
          <w:sz w:val="14"/>
        </w:rPr>
        <w:t xml:space="preserve">    steps: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42</w:t>
        <w:tab/>
      </w:r>
      <w:r>
        <w:rPr>
          <w:rFonts w:ascii="Courier New" w:hAnsi="Courier New" w:cs="Courier New" w:eastAsia="Courier New"/>
          <w:sz w:val="14"/>
        </w:rPr>
        <w:t xml:space="preserve">      - uses: actions/checkout@v5</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44</w:t>
        <w:tab/>
      </w:r>
      <w:r>
        <w:rPr>
          <w:rFonts w:ascii="Courier New" w:hAnsi="Courier New" w:cs="Courier New" w:eastAsia="Courier New"/>
          <w:sz w:val="14"/>
        </w:rPr>
        <w:t xml:space="preserve">      - uses: azure/setup-helm@v4</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45</w:t>
        <w:tab/>
      </w:r>
      <w:r>
        <w:rPr>
          <w:rFonts w:ascii="Courier New" w:hAnsi="Courier New" w:cs="Courier New" w:eastAsia="Courier New"/>
          <w:sz w:val="14"/>
        </w:rPr>
        <w:t xml:space="preserve">        with: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46</w:t>
        <w:tab/>
      </w:r>
      <w:r>
        <w:rPr>
          <w:rFonts w:ascii="Courier New" w:hAnsi="Courier New" w:cs="Courier New" w:eastAsia="Courier New"/>
          <w:sz w:val="14"/>
        </w:rPr>
        <w:t xml:space="preserve">          version: ${{ env.HELM_VERSION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47</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48</w:t>
        <w:tab/>
      </w:r>
      <w:r>
        <w:rPr>
          <w:rFonts w:ascii="Courier New" w:hAnsi="Courier New" w:cs="Courier New" w:eastAsia="Courier New"/>
          <w:sz w:val="14"/>
        </w:rPr>
        <w:t xml:space="preserve">      - name: Install kubeconform</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49</w:t>
        <w:tab/>
      </w:r>
      <w:r>
        <w:rPr>
          <w:rFonts w:ascii="Courier New" w:hAnsi="Courier New" w:cs="Courier New" w:eastAsia="Courier New"/>
          <w:sz w:val="14"/>
        </w:rPr>
        <w:t xml:space="preserve">        run: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50</w:t>
        <w:tab/>
      </w:r>
      <w:r>
        <w:rPr>
          <w:rFonts w:ascii="Courier New" w:hAnsi="Courier New" w:cs="Courier New" w:eastAsia="Courier New"/>
          <w:sz w:val="14"/>
        </w:rPr>
        <w:t xml:space="preserve">          curl -sSL "https://github.com/yannh/kubeconform/releases/download/${KUBECONFORM_VERSION}/kubeconform-linux-amd64.tar.gz"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51</w:t>
        <w:tab/>
      </w:r>
      <w:r>
        <w:rPr>
          <w:rFonts w:ascii="Courier New" w:hAnsi="Courier New" w:cs="Courier New" w:eastAsia="Courier New"/>
          <w:sz w:val="14"/>
        </w:rPr>
        <w:t xml:space="preserve">            | tar -xz -C /usr/local/bin kubeconform</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52</w:t>
        <w:tab/>
      </w:r>
      <w:r>
        <w:rPr>
          <w:rFonts w:ascii="Courier New" w:hAnsi="Courier New" w:cs="Courier New" w:eastAsia="Courier New"/>
          <w:sz w:val="14"/>
        </w:rPr>
        <w:t xml:space="preserve">          kubeconform -v</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54</w:t>
        <w:tab/>
      </w:r>
      <w:r>
        <w:rPr>
          <w:rFonts w:ascii="Courier New" w:hAnsi="Courier New" w:cs="Courier New" w:eastAsia="Courier New"/>
          <w:sz w:val="14"/>
        </w:rPr>
        <w:t xml:space="preserve">      - name: Validate chart for dev, test, staging and prod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55</w:t>
        <w:tab/>
      </w:r>
      <w:r>
        <w:rPr>
          <w:rFonts w:ascii="Courier New" w:hAnsi="Courier New" w:cs="Courier New" w:eastAsia="Courier New"/>
          <w:sz w:val="14"/>
        </w:rPr>
        <w:t xml:space="preserve">        run: ./scripts/validate-helm.sh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56</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57</w:t>
        <w:tab/>
      </w:r>
      <w:r>
        <w:rPr>
          <w:rFonts w:ascii="Courier New" w:hAnsi="Courier New" w:cs="Courier New" w:eastAsia="Courier New"/>
          <w:sz w:val="14"/>
        </w:rPr>
        <w:t xml:space="preserve">      - name: Upload rendered manifests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58</w:t>
        <w:tab/>
      </w:r>
      <w:r>
        <w:rPr>
          <w:rFonts w:ascii="Courier New" w:hAnsi="Courier New" w:cs="Courier New" w:eastAsia="Courier New"/>
          <w:sz w:val="14"/>
        </w:rPr>
        <w:t xml:space="preserve">        uses: actions/upload-artifact@v4</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59</w:t>
        <w:tab/>
      </w:r>
      <w:r>
        <w:rPr>
          <w:rFonts w:ascii="Courier New" w:hAnsi="Courier New" w:cs="Courier New" w:eastAsia="Courier New"/>
          <w:sz w:val="14"/>
        </w:rPr>
        <w:t xml:space="preserve">        with: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60</w:t>
        <w:tab/>
      </w:r>
      <w:r>
        <w:rPr>
          <w:rFonts w:ascii="Courier New" w:hAnsi="Courier New" w:cs="Courier New" w:eastAsia="Courier New"/>
          <w:sz w:val="14"/>
        </w:rPr>
        <w:t xml:space="preserve">          name: rendered-manifests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61</w:t>
        <w:tab/>
      </w:r>
      <w:r>
        <w:rPr>
          <w:rFonts w:ascii="Courier New" w:hAnsi="Courier New" w:cs="Courier New" w:eastAsia="Courier New"/>
          <w:sz w:val="14"/>
        </w:rPr>
        <w:t xml:space="preserve">          path: dist/rendered/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62</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63</w:t>
        <w:tab/>
      </w:r>
      <w:r>
        <w:rPr>
          <w:rFonts w:ascii="Courier New" w:hAnsi="Courier New" w:cs="Courier New" w:eastAsia="Courier New"/>
          <w:sz w:val="14"/>
        </w:rPr>
        <w:t xml:space="preserve">  docker-build: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64</w:t>
        <w:tab/>
      </w:r>
      <w:r>
        <w:rPr>
          <w:rFonts w:ascii="Courier New" w:hAnsi="Courier New" w:cs="Courier New" w:eastAsia="Courier New"/>
          <w:sz w:val="14"/>
        </w:rPr>
        <w:t xml:space="preserve">    name: Docker build &amp; smoke test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65</w:t>
        <w:tab/>
      </w:r>
      <w:r>
        <w:rPr>
          <w:rFonts w:ascii="Courier New" w:hAnsi="Courier New" w:cs="Courier New" w:eastAsia="Courier New"/>
          <w:sz w:val="14"/>
        </w:rPr>
        <w:t xml:space="preserve">    runs-on: ubuntu-latest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66</w:t>
        <w:tab/>
      </w:r>
      <w:r>
        <w:rPr>
          <w:rFonts w:ascii="Courier New" w:hAnsi="Courier New" w:cs="Courier New" w:eastAsia="Courier New"/>
          <w:sz w:val="14"/>
        </w:rPr>
        <w:t xml:space="preserve">    steps: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67</w:t>
        <w:tab/>
      </w:r>
      <w:r>
        <w:rPr>
          <w:rFonts w:ascii="Courier New" w:hAnsi="Courier New" w:cs="Courier New" w:eastAsia="Courier New"/>
          <w:sz w:val="14"/>
        </w:rPr>
        <w:t xml:space="preserve">      - uses: actions/checkout@v5</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68</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69</w:t>
        <w:tab/>
      </w:r>
      <w:r>
        <w:rPr>
          <w:rFonts w:ascii="Courier New" w:hAnsi="Courier New" w:cs="Courier New" w:eastAsia="Courier New"/>
          <w:sz w:val="14"/>
        </w:rPr>
        <w:t xml:space="preserve">      - name: Build image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70</w:t>
        <w:tab/>
      </w:r>
      <w:r>
        <w:rPr>
          <w:rFonts w:ascii="Courier New" w:hAnsi="Courier New" w:cs="Courier New" w:eastAsia="Courier New"/>
          <w:sz w:val="14"/>
        </w:rPr>
        <w:t xml:space="preserve">        run: docker build -t "$IMAGE"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71</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72</w:t>
        <w:tab/>
      </w:r>
      <w:r>
        <w:rPr>
          <w:rFonts w:ascii="Courier New" w:hAnsi="Courier New" w:cs="Courier New" w:eastAsia="Courier New"/>
          <w:sz w:val="14"/>
        </w:rPr>
        <w:t xml:space="preserve">      - name: Run container and check endpoints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73</w:t>
        <w:tab/>
      </w:r>
      <w:r>
        <w:rPr>
          <w:rFonts w:ascii="Courier New" w:hAnsi="Courier New" w:cs="Courier New" w:eastAsia="Courier New"/>
          <w:sz w:val="14"/>
        </w:rPr>
        <w:t xml:space="preserve">        run: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74</w:t>
        <w:tab/>
      </w:r>
      <w:r>
        <w:rPr>
          <w:rFonts w:ascii="Courier New" w:hAnsi="Courier New" w:cs="Courier New" w:eastAsia="Courier New"/>
          <w:sz w:val="14"/>
        </w:rPr>
        <w:t xml:space="preserve">          docker run -d --name smoke -p 5000:5000 -e APP_ENV=testing "$IMAGE"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75</w:t>
        <w:tab/>
      </w:r>
      <w:r>
        <w:rPr>
          <w:rFonts w:ascii="Courier New" w:hAnsi="Courier New" w:cs="Courier New" w:eastAsia="Courier New"/>
          <w:sz w:val="14"/>
        </w:rPr>
        <w:t xml:space="preserve">          for i in $(seq 1 20); do curl -fs http://127.0.0.1:5000/health &amp;&amp; break; sleep 1; done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76</w:t>
        <w:tab/>
      </w:r>
      <w:r>
        <w:rPr>
          <w:rFonts w:ascii="Courier New" w:hAnsi="Courier New" w:cs="Courier New" w:eastAsia="Courier New"/>
          <w:sz w:val="14"/>
        </w:rPr>
        <w:t xml:space="preserve">          curl -fs http://127.0.0.1:5000/api/config | tee /tmp/config.json</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77</w:t>
        <w:tab/>
      </w:r>
      <w:r>
        <w:rPr>
          <w:rFonts w:ascii="Courier New" w:hAnsi="Courier New" w:cs="Courier New" w:eastAsia="Courier New"/>
          <w:sz w:val="14"/>
        </w:rPr>
        <w:t xml:space="preserve">          python3 -c "import json; d=json.load(open('/tmp/config.json')); assert d['environment']=='testing', 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78</w:t>
        <w:tab/>
      </w:r>
      <w:r>
        <w:rPr>
          <w:rFonts w:ascii="Courier New" w:hAnsi="Courier New" w:cs="Courier New" w:eastAsia="Courier New"/>
          <w:sz w:val="14"/>
        </w:rPr>
        <w:t xml:space="preserve">          curl -fs http://127.0.0.1:5000/ | grep -q 'id="app-env"'</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79</w:t>
        <w:tab/>
      </w:r>
      <w:r>
        <w:rPr>
          <w:rFonts w:ascii="Courier New" w:hAnsi="Courier New" w:cs="Courier New" w:eastAsia="Courier New"/>
          <w:sz w:val="14"/>
        </w:rPr>
        <w:t xml:space="preserve">          docker rm -f smoke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80</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81</w:t>
        <w:tab/>
      </w:r>
      <w:r>
        <w:rPr>
          <w:rFonts w:ascii="Courier New" w:hAnsi="Courier New" w:cs="Courier New" w:eastAsia="Courier New"/>
          <w:sz w:val="14"/>
        </w:rPr>
        <w:t xml:space="preserve">  deploy-kind: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82</w:t>
        <w:tab/>
      </w:r>
      <w:r>
        <w:rPr>
          <w:rFonts w:ascii="Courier New" w:hAnsi="Courier New" w:cs="Courier New" w:eastAsia="Courier New"/>
          <w:sz w:val="14"/>
        </w:rPr>
        <w:t xml:space="preserve">    name: Deploy all environments to a kind cluster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83</w:t>
        <w:tab/>
      </w:r>
      <w:r>
        <w:rPr>
          <w:rFonts w:ascii="Courier New" w:hAnsi="Courier New" w:cs="Courier New" w:eastAsia="Courier New"/>
          <w:sz w:val="14"/>
        </w:rPr>
        <w:t xml:space="preserve">    runs-on: ubuntu-latest</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84</w:t>
        <w:tab/>
      </w:r>
      <w:r>
        <w:rPr>
          <w:rFonts w:ascii="Courier New" w:hAnsi="Courier New" w:cs="Courier New" w:eastAsia="Courier New"/>
          <w:sz w:val="14"/>
        </w:rPr>
        <w:t xml:space="preserve">    needs: [python-tests, helm-validate, docker-build]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85</w:t>
        <w:tab/>
      </w:r>
      <w:r>
        <w:rPr>
          <w:rFonts w:ascii="Courier New" w:hAnsi="Courier New" w:cs="Courier New" w:eastAsia="Courier New"/>
          <w:sz w:val="14"/>
        </w:rPr>
        <w:t xml:space="preserve">    steps:</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86</w:t>
        <w:tab/>
      </w:r>
      <w:r>
        <w:rPr>
          <w:rFonts w:ascii="Courier New" w:hAnsi="Courier New" w:cs="Courier New" w:eastAsia="Courier New"/>
          <w:sz w:val="14"/>
        </w:rPr>
        <w:t xml:space="preserve">      - uses: actions/checkout@v5</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87</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88</w:t>
        <w:tab/>
      </w:r>
      <w:r>
        <w:rPr>
          <w:rFonts w:ascii="Courier New" w:hAnsi="Courier New" w:cs="Courier New" w:eastAsia="Courier New"/>
          <w:sz w:val="14"/>
        </w:rPr>
        <w:t xml:space="preserve">      - uses: azure/setup-helm@v4</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89</w:t>
        <w:tab/>
      </w:r>
      <w:r>
        <w:rPr>
          <w:rFonts w:ascii="Courier New" w:hAnsi="Courier New" w:cs="Courier New" w:eastAsia="Courier New"/>
          <w:sz w:val="14"/>
        </w:rPr>
        <w:t xml:space="preserve">        with: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90</w:t>
        <w:tab/>
      </w:r>
      <w:r>
        <w:rPr>
          <w:rFonts w:ascii="Courier New" w:hAnsi="Courier New" w:cs="Courier New" w:eastAsia="Courier New"/>
          <w:sz w:val="14"/>
        </w:rPr>
        <w:t xml:space="preserve">          version: ${{ env.HELM_VERSION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91</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92</w:t>
        <w:tab/>
      </w:r>
      <w:r>
        <w:rPr>
          <w:rFonts w:ascii="Courier New" w:hAnsi="Courier New" w:cs="Courier New" w:eastAsia="Courier New"/>
          <w:sz w:val="14"/>
        </w:rPr>
        <w:t xml:space="preserve">      - name: Create kind cluster</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93</w:t>
        <w:tab/>
      </w:r>
      <w:r>
        <w:rPr>
          <w:rFonts w:ascii="Courier New" w:hAnsi="Courier New" w:cs="Courier New" w:eastAsia="Courier New"/>
          <w:sz w:val="14"/>
        </w:rPr>
        <w:t xml:space="preserve">        uses: helm/kind-action@v1</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94</w:t>
        <w:tab/>
      </w:r>
      <w:r>
        <w:rPr>
          <w:rFonts w:ascii="Courier New" w:hAnsi="Courier New" w:cs="Courier New" w:eastAsia="Courier New"/>
          <w:sz w:val="14"/>
        </w:rPr>
        <w:t xml:space="preserve">        with:</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95</w:t>
        <w:tab/>
      </w:r>
      <w:r>
        <w:rPr>
          <w:rFonts w:ascii="Courier New" w:hAnsi="Courier New" w:cs="Courier New" w:eastAsia="Courier New"/>
          <w:sz w:val="14"/>
        </w:rPr>
        <w:t xml:space="preserve">          cluster_name: chart-testing</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96</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97</w:t>
        <w:tab/>
      </w:r>
      <w:r>
        <w:rPr>
          <w:rFonts w:ascii="Courier New" w:hAnsi="Courier New" w:cs="Courier New" w:eastAsia="Courier New"/>
          <w:sz w:val="14"/>
        </w:rPr>
        <w:t xml:space="preserve">      - name: Build image and load it into kind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98</w:t>
        <w:tab/>
      </w:r>
      <w:r>
        <w:rPr>
          <w:rFonts w:ascii="Courier New" w:hAnsi="Courier New" w:cs="Courier New" w:eastAsia="Courier New"/>
          <w:sz w:val="14"/>
        </w:rPr>
        <w:t xml:space="preserve">        run: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99</w:t>
        <w:tab/>
      </w:r>
      <w:r>
        <w:rPr>
          <w:rFonts w:ascii="Courier New" w:hAnsi="Courier New" w:cs="Courier New" w:eastAsia="Courier New"/>
          <w:sz w:val="14"/>
        </w:rPr>
        <w:t xml:space="preserve">          docker build -t "$IMAGE"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100</w:t>
        <w:tab/>
      </w:r>
      <w:r>
        <w:rPr>
          <w:rFonts w:ascii="Courier New" w:hAnsi="Courier New" w:cs="Courier New" w:eastAsia="Courier New"/>
          <w:sz w:val="14"/>
        </w:rPr>
        <w:t xml:space="preserve">          kind load docker-image "$IMAGE" --name chart-testing</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101</w:t>
        <w:tab/>
      </w:r>
      <w:r>
        <w:rPr>
          <w:rFonts w:ascii="Courier New" w:hAnsi="Courier New" w:cs="Courier New" w:eastAsia="Courier New"/>
          <w:sz w:val="14"/>
        </w:rPr>
        <w:t xml:space="preserve">          docker pull busybox:1.36</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102</w:t>
        <w:tab/>
      </w:r>
      <w:r>
        <w:rPr>
          <w:rFonts w:ascii="Courier New" w:hAnsi="Courier New" w:cs="Courier New" w:eastAsia="Courier New"/>
          <w:sz w:val="14"/>
        </w:rPr>
        <w:t xml:space="preserve">          kind load docker-image busybox:1.36 --name chart-testing</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103</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104</w:t>
        <w:tab/>
      </w:r>
      <w:r>
        <w:rPr>
          <w:rFonts w:ascii="Courier New" w:hAnsi="Courier New" w:cs="Courier New" w:eastAsia="Courier New"/>
          <w:sz w:val="14"/>
        </w:rPr>
        <w:t xml:space="preserve">      - name: Deploy dev, test, staging and prod</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105</w:t>
        <w:tab/>
      </w:r>
      <w:r>
        <w:rPr>
          <w:rFonts w:ascii="Courier New" w:hAnsi="Courier New" w:cs="Courier New" w:eastAsia="Courier New"/>
          <w:sz w:val="14"/>
        </w:rPr>
        <w:t xml:space="preserve">        run: ./scripts/deploy.sh all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106</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107</w:t>
        <w:tab/>
      </w:r>
      <w:r>
        <w:rPr>
          <w:rFonts w:ascii="Courier New" w:hAnsi="Courier New" w:cs="Courier New" w:eastAsia="Courier New"/>
          <w:sz w:val="14"/>
        </w:rPr>
        <w:t xml:space="preserve">      - name: Verify environment-specific configuration (live)</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108</w:t>
        <w:tab/>
      </w:r>
      <w:r>
        <w:rPr>
          <w:rFonts w:ascii="Courier New" w:hAnsi="Courier New" w:cs="Courier New" w:eastAsia="Courier New"/>
          <w:sz w:val="14"/>
        </w:rPr>
        <w:t xml:space="preserve">        run: ./scripts/test-environments.sh all</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109</w:t>
        <w:tab/>
      </w:r>
      <w:r>
        <w:rPr>
          <w:rFonts w:ascii="Courier New" w:hAnsi="Courier New" w:cs="Courier New" w:eastAsia="Courier New"/>
          <w:sz w:val="14"/>
        </w:rPr>
        <w:t xml:space="preserve"> </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110</w:t>
        <w:tab/>
      </w:r>
      <w:r>
        <w:rPr>
          <w:rFonts w:ascii="Courier New" w:hAnsi="Courier New" w:cs="Courier New" w:eastAsia="Courier New"/>
          <w:sz w:val="14"/>
        </w:rPr>
        <w:t xml:space="preserve">      - name: Upgrade and rollback (dev)</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111</w:t>
        <w:tab/>
      </w:r>
      <w:r>
        <w:rPr>
          <w:rFonts w:ascii="Courier New" w:hAnsi="Courier New" w:cs="Courier New" w:eastAsia="Courier New"/>
          <w:sz w:val="14"/>
        </w:rPr>
        <w:t xml:space="preserve">        run: ./scripts/upgrade-rollback-demo.sh dev</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112</w:t>
        <w:tab/>
      </w:r>
      <w:r>
        <w:rPr>
          <w:rFonts w:ascii="Courier New" w:hAnsi="Courier New" w:cs="Courier New" w:eastAsia="Courier New"/>
          <w:sz w:val="14"/>
        </w:rPr>
        <w:t xml:space="preserve"> </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113</w:t>
        <w:tab/>
      </w:r>
      <w:r>
        <w:rPr>
          <w:rFonts w:ascii="Courier New" w:hAnsi="Courier New" w:cs="Courier New" w:eastAsia="Courier New"/>
          <w:sz w:val="14"/>
        </w:rPr>
        <w:t xml:space="preserve">      - name: Show cluster state</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114</w:t>
        <w:tab/>
      </w:r>
      <w:r>
        <w:rPr>
          <w:rFonts w:ascii="Courier New" w:hAnsi="Courier New" w:cs="Courier New" w:eastAsia="Courier New"/>
          <w:sz w:val="14"/>
        </w:rPr>
        <w:t xml:space="preserve">        if: always()</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115</w:t>
        <w:tab/>
      </w:r>
      <w:r>
        <w:rPr>
          <w:rFonts w:ascii="Courier New" w:hAnsi="Courier New" w:cs="Courier New" w:eastAsia="Courier New"/>
          <w:sz w:val="14"/>
        </w:rPr>
        <w:t xml:space="preserve">        run: |</w:t>
      </w:r>
    </w:p>
    <w:p>
      <w:pPr>
        <w:keepNext/>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116</w:t>
        <w:tab/>
      </w:r>
      <w:r>
        <w:rPr>
          <w:rFonts w:ascii="Courier New" w:hAnsi="Courier New" w:cs="Courier New" w:eastAsia="Courier New"/>
          <w:sz w:val="14"/>
        </w:rPr>
        <w:t xml:space="preserve">          helm list -A</w:t>
      </w:r>
    </w:p>
    <w:p>
      <w:pPr>
        <w:keepNext w:val="0"/>
        <w:keepLines/>
        <w:shd w:val="clear" w:color="auto" w:fill="F4F4F4"/>
        <w:tabs>
          <w:tab w:pos="483" w:val="left"/>
        </w:tabs>
        <w:spacing w:line="240" w:lineRule="auto" w:before="0" w:after="0"/>
        <w:ind w:left="742" w:hanging="670"/>
        <w:jc w:val="left"/>
      </w:pPr>
      <w:r>
        <w:rPr>
          <w:rFonts w:ascii="Courier New" w:hAnsi="Courier New" w:cs="Courier New" w:eastAsia="Courier New"/>
          <w:color w:val="808080"/>
          <w:sz w:val="11"/>
        </w:rPr>
        <w:t>117</w:t>
        <w:tab/>
      </w:r>
      <w:r>
        <w:rPr>
          <w:rFonts w:ascii="Courier New" w:hAnsi="Courier New" w:cs="Courier New" w:eastAsia="Courier New"/>
          <w:sz w:val="14"/>
        </w:rPr>
        <w:t xml:space="preserve">          kubectl get pods -A -l app.kubernetes.io/name=multi-env-app -o wide</w:t>
      </w:r>
    </w:p>
    <w:p>
      <w:pPr>
        <w:spacing w:line="240" w:lineRule="auto" w:before="0" w:after="80"/>
      </w:pPr>
    </w:p>
    <w:p>
      <w:pPr>
        <w:pStyle w:val="Heading2"/>
        <w:keepNext/>
        <w:spacing w:before="180" w:after="60"/>
        <w:ind w:left="0" w:firstLine="0"/>
        <w:jc w:val="left"/>
      </w:pPr>
      <w:r>
        <w:rPr>
          <w:rFonts w:ascii="Times New Roman" w:hAnsi="Times New Roman" w:cs="Times New Roman" w:eastAsia="Times New Roman"/>
          <w:b/>
          <w:i w:val="0"/>
          <w:sz w:val="24"/>
        </w:rPr>
        <w:t>Appendix G – Other files and reproduction of the results</w:t>
      </w:r>
    </w:p>
    <w:p>
      <w:pPr>
        <w:keepNext/>
        <w:spacing w:line="360" w:lineRule="auto"/>
        <w:ind w:firstLine="0"/>
        <w:jc w:val="both"/>
      </w:pPr>
      <w:r>
        <w:rPr>
          <w:rFonts w:ascii="Times New Roman" w:hAnsi="Times New Roman" w:cs="Times New Roman" w:eastAsia="Times New Roman"/>
          <w:b w:val="0"/>
          <w:i w:val="0"/>
          <w:sz w:val="24"/>
        </w:rPr>
        <w:t xml:space="preserve">Table A.1 lists the files of the repository that are not printed above; they are part of the repository and of the delivered archive. The evidence files of Chapter IV are in </w:t>
      </w:r>
      <w:r>
        <w:rPr>
          <w:rFonts w:ascii="Courier New" w:hAnsi="Courier New" w:cs="Courier New" w:eastAsia="Courier New"/>
          <w:b w:val="0"/>
          <w:sz w:val="21"/>
        </w:rPr>
        <w:t>docs/evidence/</w:t>
      </w:r>
      <w:r>
        <w:rPr>
          <w:rFonts w:ascii="Times New Roman" w:hAnsi="Times New Roman" w:cs="Times New Roman" w:eastAsia="Times New Roman"/>
          <w:b w:val="0"/>
          <w:i w:val="0"/>
          <w:sz w:val="24"/>
        </w:rPr>
        <w:t xml:space="preserve"> (outputs of the cluster run </w:t>
      </w:r>
      <w:r>
        <w:rPr>
          <w:rFonts w:ascii="Courier New" w:hAnsi="Courier New" w:cs="Courier New" w:eastAsia="Courier New"/>
          <w:b w:val="0"/>
          <w:sz w:val="21"/>
        </w:rPr>
        <w:t>00-*</w:t>
      </w:r>
      <w:r>
        <w:rPr>
          <w:rFonts w:ascii="Times New Roman" w:hAnsi="Times New Roman" w:cs="Times New Roman" w:eastAsia="Times New Roman"/>
          <w:b w:val="0"/>
          <w:i w:val="0"/>
          <w:sz w:val="24"/>
        </w:rPr>
        <w:t xml:space="preserve"> to </w:t>
      </w:r>
      <w:r>
        <w:rPr>
          <w:rFonts w:ascii="Courier New" w:hAnsi="Courier New" w:cs="Courier New" w:eastAsia="Courier New"/>
          <w:b w:val="0"/>
          <w:sz w:val="21"/>
        </w:rPr>
        <w:t>10-*</w:t>
      </w:r>
      <w:r>
        <w:rPr>
          <w:rFonts w:ascii="Times New Roman" w:hAnsi="Times New Roman" w:cs="Times New Roman" w:eastAsia="Times New Roman"/>
          <w:b w:val="0"/>
          <w:i w:val="0"/>
          <w:sz w:val="24"/>
        </w:rPr>
        <w:t xml:space="preserve">, the availability results </w:t>
      </w:r>
      <w:r>
        <w:rPr>
          <w:rFonts w:ascii="Courier New" w:hAnsi="Courier New" w:cs="Courier New" w:eastAsia="Courier New"/>
          <w:b w:val="0"/>
          <w:sz w:val="21"/>
        </w:rPr>
        <w:t>08-​availability.​csv</w:t>
      </w:r>
      <w:r>
        <w:rPr>
          <w:rFonts w:ascii="Times New Roman" w:hAnsi="Times New Roman" w:cs="Times New Roman" w:eastAsia="Times New Roman"/>
          <w:b w:val="0"/>
          <w:i w:val="0"/>
          <w:sz w:val="24"/>
        </w:rPr>
        <w:t xml:space="preserve">, and the screenshots and </w:t>
      </w:r>
      <w:r>
        <w:rPr>
          <w:rFonts w:ascii="Courier New" w:hAnsi="Courier New" w:cs="Courier New" w:eastAsia="Courier New"/>
          <w:b w:val="0"/>
          <w:sz w:val="21"/>
        </w:rPr>
        <w:t>/api/config</w:t>
      </w:r>
      <w:r>
        <w:rPr>
          <w:rFonts w:ascii="Times New Roman" w:hAnsi="Times New Roman" w:cs="Times New Roman" w:eastAsia="Times New Roman"/>
          <w:b w:val="0"/>
          <w:i w:val="0"/>
          <w:sz w:val="24"/>
        </w:rPr>
        <w:t xml:space="preserve"> answers </w:t>
      </w:r>
      <w:r>
        <w:rPr>
          <w:rFonts w:ascii="Courier New" w:hAnsi="Courier New" w:cs="Courier New" w:eastAsia="Courier New"/>
          <w:b w:val="0"/>
          <w:sz w:val="21"/>
        </w:rPr>
        <w:t>dashboard-*</w:t>
      </w:r>
      <w:r>
        <w:rPr>
          <w:rFonts w:ascii="Times New Roman" w:hAnsi="Times New Roman" w:cs="Times New Roman" w:eastAsia="Times New Roman"/>
          <w:b w:val="0"/>
          <w:i w:val="0"/>
          <w:sz w:val="24"/>
        </w:rPr>
        <w:t>).</w:t>
      </w:r>
    </w:p>
    <w:p>
      <w:pPr>
        <w:keepNext/>
        <w:spacing w:line="240" w:lineRule="auto" w:before="80" w:after="60"/>
        <w:ind w:left="432" w:right="432"/>
        <w:jc w:val="center"/>
      </w:pPr>
      <w:r>
        <w:rPr>
          <w:rFonts w:ascii="Times New Roman" w:hAnsi="Times New Roman" w:cs="Times New Roman" w:eastAsia="Times New Roman"/>
          <w:b/>
          <w:i w:val="0"/>
          <w:sz w:val="24"/>
        </w:rPr>
        <w:t>Table A.1 – Files of the repository that are not printed</w:t>
      </w:r>
    </w:p>
    <w:tbl>
      <w:tblPr>
        <w:tblStyle w:val="TableGrid"/>
        <w:tblW w:type="auto" w:w="0"/>
        <w:jc w:val="center"/>
        <w:tblLayout w:type="fixed"/>
        <w:tblCellMar>
          <w:top w:w="20" w:type="dxa"/>
          <w:left w:w="70" w:type="dxa"/>
          <w:bottom w:w="20" w:type="dxa"/>
          <w:right w:w="70" w:type="dxa"/>
        </w:tblCellMar>
        <w:tblLook w:firstColumn="1" w:firstRow="1" w:lastColumn="0" w:lastRow="0" w:noHBand="0" w:noVBand="1" w:val="04A0"/>
      </w:tblPr>
      <w:tblGrid>
        <w:gridCol w:w="3960"/>
        <w:gridCol w:w="720"/>
        <w:gridCol w:w="4348"/>
      </w:tblGrid>
      <w:tr>
        <w:trPr>
          <w:tblHeader w:val="true"/>
        </w:trPr>
        <w:tc>
          <w:tcPr>
            <w:tcW w:type="dxa" w:w="3960"/>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File</w:t>
            </w:r>
          </w:p>
        </w:tc>
        <w:tc>
          <w:tcPr>
            <w:tcW w:type="dxa" w:w="720"/>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Lines</w:t>
            </w:r>
          </w:p>
        </w:tc>
        <w:tc>
          <w:tcPr>
            <w:tcW w:type="dxa" w:w="4349"/>
            <w:shd w:val="clear" w:color="auto" w:fill="D9D9D9"/>
            <w:vAlign w:val="top"/>
          </w:tcPr>
          <w:p>
            <w:pPr>
              <w:keepNext/>
              <w:spacing w:line="240" w:lineRule="auto" w:before="20" w:after="20"/>
              <w:jc w:val="center"/>
            </w:pPr>
            <w:r>
              <w:rPr>
                <w:rFonts w:ascii="Times New Roman" w:hAnsi="Times New Roman" w:cs="Times New Roman" w:eastAsia="Times New Roman"/>
                <w:b/>
                <w:i w:val="0"/>
                <w:sz w:val="16"/>
              </w:rPr>
              <w:t>Purpose</w:t>
            </w:r>
          </w:p>
        </w:tc>
      </w:tr>
      <w:tr>
        <w:trPr>
          <w:cantSplit w:val="true"/>
        </w:trPr>
        <w:tc>
          <w:tcPr>
            <w:tcW w:type="dxa" w:w="3960"/>
            <w:vAlign w:val="top"/>
          </w:tcPr>
          <w:p>
            <w:pPr>
              <w:keepNext/>
              <w:spacing w:line="240" w:lineRule="auto" w:before="20" w:after="20"/>
              <w:jc w:val="left"/>
            </w:pPr>
            <w:r>
              <w:rPr>
                <w:rFonts w:ascii="Courier New" w:hAnsi="Courier New" w:cs="Courier New" w:eastAsia="Courier New"/>
                <w:b w:val="0"/>
                <w:sz w:val="14"/>
              </w:rPr>
              <w:t>.​github/​workflows/​capture-​evidence.​yml</w:t>
            </w:r>
          </w:p>
        </w:tc>
        <w:tc>
          <w:tcPr>
            <w:tcW w:type="dxa" w:w="720"/>
            <w:vAlign w:val="top"/>
          </w:tcPr>
          <w:p>
            <w:pPr>
              <w:keepNext/>
              <w:spacing w:line="240" w:lineRule="auto" w:before="20" w:after="20"/>
              <w:jc w:val="center"/>
            </w:pPr>
            <w:r>
              <w:rPr>
                <w:rFonts w:ascii="Times New Roman" w:hAnsi="Times New Roman" w:cs="Times New Roman" w:eastAsia="Times New Roman"/>
                <w:b w:val="0"/>
                <w:i w:val="0"/>
                <w:sz w:val="16"/>
              </w:rPr>
              <w:t>56</w:t>
            </w:r>
          </w:p>
        </w:tc>
        <w:tc>
          <w:tcPr>
            <w:tcW w:type="dxa" w:w="4349"/>
            <w:vAlign w:val="top"/>
          </w:tcPr>
          <w:p>
            <w:pPr>
              <w:keepNext/>
              <w:spacing w:line="240" w:lineRule="auto" w:before="20" w:after="20"/>
              <w:jc w:val="left"/>
            </w:pPr>
            <w:r>
              <w:rPr>
                <w:rFonts w:ascii="Times New Roman" w:hAnsi="Times New Roman" w:cs="Times New Roman" w:eastAsia="Times New Roman"/>
                <w:b w:val="0"/>
                <w:i w:val="0"/>
                <w:sz w:val="16"/>
              </w:rPr>
              <w:t>Workflow that records the evidence on kind and commits it</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README.md</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447</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Documentation: setup on Minikube and Windows, commands, troubleshooting</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helm/​multi-​env-​app/.​helmignore</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10</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Files excluded from the chart package</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helm/​multi-​env-​app/​templates/​NOTES.​txt</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17</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Notes printed after an install</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helm/​multi-​env-​app/​values-​staging.​yaml</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28</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Values of the staging environment</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helm/​multi-​env-​app/​values-​test.​yaml</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28</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Values of the testing environment</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requirements-​dev.​txt</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3</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Test dependencies (pytest, PyYAML)</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scripts/​capture-​evidence.​sh</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238</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Records the evidence of Chapter IV on a cluster</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scripts/​cleanup.​sh</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12</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Uninstalls the releases and deletes the namespaces</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scripts/​docker-​demo.​sh</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63</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Runs the four environments as plain Docker containers</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scripts/​minikube-​setup.​sh</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25</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Starts Minikube, builds the image inside it, creates the namespaces</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tests/​conftest.​py</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9</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Adds the application folder to the import path</w:t>
            </w:r>
          </w:p>
        </w:tc>
      </w:tr>
      <w:tr>
        <w:trPr>
          <w:cantSplit w:val="true"/>
        </w:trPr>
        <w:tc>
          <w:tcPr>
            <w:tcW w:type="dxa" w:w="3960"/>
            <w:vAlign w:val="top"/>
          </w:tcPr>
          <w:p>
            <w:pPr>
              <w:keepNext/>
              <w:spacing w:line="240" w:lineRule="auto" w:before="20" w:after="20"/>
              <w:jc w:val="left"/>
            </w:pPr>
            <w:r>
              <w:rPr>
                <w:rFonts w:ascii="Courier New" w:hAnsi="Courier New" w:cs="Courier New" w:eastAsia="Courier New"/>
                <w:b w:val="0"/>
                <w:sz w:val="14"/>
              </w:rPr>
              <w:t>tests/​test_​app.​py</w:t>
            </w:r>
          </w:p>
        </w:tc>
        <w:tc>
          <w:tcPr>
            <w:tcW w:type="dxa" w:w="720"/>
            <w:vAlign w:val="top"/>
          </w:tcPr>
          <w:p>
            <w:pPr>
              <w:keepNext/>
              <w:spacing w:line="240" w:lineRule="auto" w:before="20" w:after="20"/>
              <w:jc w:val="center"/>
            </w:pPr>
            <w:r>
              <w:rPr>
                <w:rFonts w:ascii="Times New Roman" w:hAnsi="Times New Roman" w:cs="Times New Roman" w:eastAsia="Times New Roman"/>
                <w:b w:val="0"/>
                <w:i w:val="0"/>
                <w:sz w:val="16"/>
              </w:rPr>
              <w:t>93</w:t>
            </w:r>
          </w:p>
        </w:tc>
        <w:tc>
          <w:tcPr>
            <w:tcW w:type="dxa" w:w="4349"/>
            <w:vAlign w:val="top"/>
          </w:tcPr>
          <w:p>
            <w:pPr>
              <w:keepNext/>
              <w:spacing w:line="240" w:lineRule="auto" w:before="20" w:after="20"/>
              <w:jc w:val="left"/>
            </w:pPr>
            <w:r>
              <w:rPr>
                <w:rFonts w:ascii="Times New Roman" w:hAnsi="Times New Roman" w:cs="Times New Roman" w:eastAsia="Times New Roman"/>
                <w:b w:val="0"/>
                <w:i w:val="0"/>
                <w:sz w:val="16"/>
              </w:rPr>
              <w:t>15 application tests</w:t>
            </w:r>
          </w:p>
        </w:tc>
      </w:tr>
      <w:tr>
        <w:trPr>
          <w:cantSplit w:val="true"/>
        </w:trPr>
        <w:tc>
          <w:tcPr>
            <w:tcW w:type="dxa" w:w="3960"/>
            <w:vAlign w:val="top"/>
          </w:tcPr>
          <w:p>
            <w:pPr>
              <w:spacing w:line="240" w:lineRule="auto" w:before="20" w:after="20"/>
              <w:jc w:val="left"/>
            </w:pPr>
            <w:r>
              <w:rPr>
                <w:rFonts w:ascii="Courier New" w:hAnsi="Courier New" w:cs="Courier New" w:eastAsia="Courier New"/>
                <w:b w:val="0"/>
                <w:sz w:val="14"/>
              </w:rPr>
              <w:t>tests/​test_​helm_​config.​py</w:t>
            </w:r>
          </w:p>
        </w:tc>
        <w:tc>
          <w:tcPr>
            <w:tcW w:type="dxa" w:w="720"/>
            <w:vAlign w:val="top"/>
          </w:tcPr>
          <w:p>
            <w:pPr>
              <w:spacing w:line="240" w:lineRule="auto" w:before="20" w:after="20"/>
              <w:jc w:val="center"/>
            </w:pPr>
            <w:r>
              <w:rPr>
                <w:rFonts w:ascii="Times New Roman" w:hAnsi="Times New Roman" w:cs="Times New Roman" w:eastAsia="Times New Roman"/>
                <w:b w:val="0"/>
                <w:i w:val="0"/>
                <w:sz w:val="16"/>
              </w:rPr>
              <w:t>230</w:t>
            </w:r>
          </w:p>
        </w:tc>
        <w:tc>
          <w:tcPr>
            <w:tcW w:type="dxa" w:w="4349"/>
            <w:vAlign w:val="top"/>
          </w:tcPr>
          <w:p>
            <w:pPr>
              <w:spacing w:line="240" w:lineRule="auto" w:before="20" w:after="20"/>
              <w:jc w:val="left"/>
            </w:pPr>
            <w:r>
              <w:rPr>
                <w:rFonts w:ascii="Times New Roman" w:hAnsi="Times New Roman" w:cs="Times New Roman" w:eastAsia="Times New Roman"/>
                <w:b w:val="0"/>
                <w:i w:val="0"/>
                <w:sz w:val="16"/>
              </w:rPr>
              <w:t>32 static and 15 Helm-based tests of the values and the chart</w:t>
            </w:r>
          </w:p>
        </w:tc>
      </w:tr>
    </w:tbl>
    <w:p>
      <w:pPr>
        <w:spacing w:line="240" w:lineRule="auto" w:before="0" w:after="120"/>
        <w:rPr>
          <w:sz w:val="8"/>
        </w:rPr>
      </w:pPr>
    </w:p>
    <w:p>
      <w:pPr>
        <w:keepNext/>
        <w:spacing w:line="360" w:lineRule="auto"/>
        <w:ind w:firstLine="0"/>
        <w:jc w:val="both"/>
      </w:pPr>
      <w:r>
        <w:rPr>
          <w:rFonts w:ascii="Times New Roman" w:hAnsi="Times New Roman" w:cs="Times New Roman" w:eastAsia="Times New Roman"/>
          <w:b w:val="0"/>
          <w:i w:val="0"/>
          <w:sz w:val="24"/>
        </w:rPr>
        <w:t>The commands below reproduce the results on a machine with Python, Docker, Helm, kubectl and either Minikube or kind. The first two need no cluster.</w:t>
      </w:r>
    </w:p>
    <w:p>
      <w:pPr>
        <w:keepNext/>
        <w:spacing w:line="240" w:lineRule="auto" w:before="160" w:after="60"/>
        <w:jc w:val="left"/>
      </w:pPr>
      <w:r>
        <w:rPr>
          <w:rFonts w:ascii="Times New Roman" w:hAnsi="Times New Roman" w:cs="Times New Roman" w:eastAsia="Times New Roman"/>
          <w:b/>
          <w:i w:val="0"/>
          <w:sz w:val="24"/>
        </w:rPr>
        <w:t>Code Snippet – Reproduction of the results</w:t>
      </w:r>
    </w:p>
    <w:p>
      <w:pPr>
        <w:keepNext/>
        <w:keepLines/>
        <w:shd w:val="clear" w:color="auto" w:fill="F4F4F4"/>
        <w:spacing w:line="240" w:lineRule="auto" w:before="0" w:after="0"/>
        <w:ind w:left="331" w:hanging="259"/>
        <w:jc w:val="left"/>
      </w:pPr>
      <w:r>
        <w:rPr>
          <w:rFonts w:ascii="Courier New" w:hAnsi="Courier New" w:cs="Courier New" w:eastAsia="Courier New"/>
          <w:sz w:val="15"/>
        </w:rPr>
        <w:t>pip install -r requirements-dev.txt</w:t>
      </w:r>
    </w:p>
    <w:p>
      <w:pPr>
        <w:keepNext/>
        <w:keepLines/>
        <w:shd w:val="clear" w:color="auto" w:fill="F4F4F4"/>
        <w:spacing w:line="240" w:lineRule="auto" w:before="0" w:after="0"/>
        <w:ind w:left="331" w:hanging="259"/>
        <w:jc w:val="left"/>
      </w:pPr>
      <w:r>
        <w:rPr>
          <w:rFonts w:ascii="Courier New" w:hAnsi="Courier New" w:cs="Courier New" w:eastAsia="Courier New"/>
          <w:sz w:val="15"/>
        </w:rPr>
        <w:t>python -m pytest -q                          # 62 cases (some need helm)</w:t>
      </w:r>
    </w:p>
    <w:p>
      <w:pPr>
        <w:keepNext/>
        <w:keepLines/>
        <w:shd w:val="clear" w:color="auto" w:fill="F4F4F4"/>
        <w:spacing w:line="240" w:lineRule="auto" w:before="0" w:after="0"/>
        <w:ind w:left="331" w:hanging="259"/>
        <w:jc w:val="left"/>
      </w:pPr>
      <w:r>
        <w:rPr>
          <w:rFonts w:ascii="Courier New" w:hAnsi="Courier New" w:cs="Courier New" w:eastAsia="Courier New"/>
          <w:sz w:val="15"/>
        </w:rPr>
        <w:t>./scripts/validate-helm.sh                   # lint, render, kubeconform</w:t>
      </w:r>
    </w:p>
    <w:p>
      <w:pPr>
        <w:keepNext/>
        <w:keepLines/>
        <w:shd w:val="clear" w:color="auto" w:fill="F4F4F4"/>
        <w:spacing w:line="240" w:lineRule="auto" w:before="0" w:after="0"/>
        <w:ind w:left="331" w:hanging="259"/>
        <w:jc w:val="left"/>
      </w:pPr>
      <w:r>
        <w:rPr>
          <w:rFonts w:ascii="Courier New" w:hAnsi="Courier New" w:cs="Courier New" w:eastAsia="Courier New"/>
          <w:sz w:val="15"/>
        </w:rPr>
        <w:t xml:space="preserve"> </w:t>
      </w:r>
    </w:p>
    <w:p>
      <w:pPr>
        <w:keepNext/>
        <w:keepLines/>
        <w:shd w:val="clear" w:color="auto" w:fill="F4F4F4"/>
        <w:spacing w:line="240" w:lineRule="auto" w:before="0" w:after="0"/>
        <w:ind w:left="331" w:hanging="259"/>
        <w:jc w:val="left"/>
      </w:pPr>
      <w:r>
        <w:rPr>
          <w:rFonts w:ascii="Courier New" w:hAnsi="Courier New" w:cs="Courier New" w:eastAsia="Courier New"/>
          <w:sz w:val="15"/>
        </w:rPr>
        <w:t>./scripts/minikube-setup.sh                  # or: a kind cluster + image</w:t>
      </w:r>
    </w:p>
    <w:p>
      <w:pPr>
        <w:keepNext/>
        <w:keepLines/>
        <w:shd w:val="clear" w:color="auto" w:fill="F4F4F4"/>
        <w:spacing w:line="240" w:lineRule="auto" w:before="0" w:after="0"/>
        <w:ind w:left="331" w:hanging="259"/>
        <w:jc w:val="left"/>
      </w:pPr>
      <w:r>
        <w:rPr>
          <w:rFonts w:ascii="Courier New" w:hAnsi="Courier New" w:cs="Courier New" w:eastAsia="Courier New"/>
          <w:sz w:val="15"/>
        </w:rPr>
        <w:t>./scripts/deploy.sh all                      # four environments</w:t>
      </w:r>
    </w:p>
    <w:p>
      <w:pPr>
        <w:keepNext/>
        <w:keepLines/>
        <w:shd w:val="clear" w:color="auto" w:fill="F4F4F4"/>
        <w:spacing w:line="240" w:lineRule="auto" w:before="0" w:after="0"/>
        <w:ind w:left="331" w:hanging="259"/>
        <w:jc w:val="left"/>
      </w:pPr>
      <w:r>
        <w:rPr>
          <w:rFonts w:ascii="Courier New" w:hAnsi="Courier New" w:cs="Courier New" w:eastAsia="Courier New"/>
          <w:sz w:val="15"/>
        </w:rPr>
        <w:t>./scripts/test-environments.sh all           # 26 live checks</w:t>
      </w:r>
    </w:p>
    <w:p>
      <w:pPr>
        <w:keepNext/>
        <w:keepLines/>
        <w:shd w:val="clear" w:color="auto" w:fill="F4F4F4"/>
        <w:spacing w:line="240" w:lineRule="auto" w:before="0" w:after="0"/>
        <w:ind w:left="331" w:hanging="259"/>
        <w:jc w:val="left"/>
      </w:pPr>
      <w:r>
        <w:rPr>
          <w:rFonts w:ascii="Courier New" w:hAnsi="Courier New" w:cs="Courier New" w:eastAsia="Courier New"/>
          <w:sz w:val="15"/>
        </w:rPr>
        <w:t>./scripts/upgrade-rollback-demo.sh dev       # upgrade, history, rollback</w:t>
      </w:r>
    </w:p>
    <w:p>
      <w:pPr>
        <w:keepNext/>
        <w:keepLines/>
        <w:shd w:val="clear" w:color="auto" w:fill="F4F4F4"/>
        <w:spacing w:line="240" w:lineRule="auto" w:before="0" w:after="0"/>
        <w:ind w:left="331" w:hanging="259"/>
        <w:jc w:val="left"/>
      </w:pPr>
      <w:r>
        <w:rPr>
          <w:rFonts w:ascii="Courier New" w:hAnsi="Courier New" w:cs="Courier New" w:eastAsia="Courier New"/>
          <w:sz w:val="15"/>
        </w:rPr>
        <w:t>./scripts/capture-evidence.sh                # evidence (needs Chrome)</w:t>
      </w:r>
    </w:p>
    <w:p>
      <w:pPr>
        <w:keepNext w:val="0"/>
        <w:keepLines/>
        <w:shd w:val="clear" w:color="auto" w:fill="F4F4F4"/>
        <w:spacing w:line="240" w:lineRule="auto" w:before="0" w:after="0"/>
        <w:ind w:left="331" w:hanging="259"/>
        <w:jc w:val="left"/>
      </w:pPr>
      <w:r>
        <w:rPr>
          <w:rFonts w:ascii="Courier New" w:hAnsi="Courier New" w:cs="Courier New" w:eastAsia="Courier New"/>
          <w:sz w:val="15"/>
        </w:rPr>
        <w:t>./scripts/cleanup.sh</w:t>
      </w:r>
    </w:p>
    <w:p>
      <w:pPr>
        <w:spacing w:line="240" w:lineRule="auto" w:before="0" w:after="80"/>
      </w:pPr>
    </w:p>
    <w:p>
      <w:pPr>
        <w:pStyle w:val="Heading1"/>
        <w:pageBreakBefore/>
        <w:spacing w:before="0" w:after="240"/>
        <w:jc w:val="center"/>
      </w:pPr>
      <w:r>
        <w:rPr>
          <w:rFonts w:ascii="Times New Roman" w:hAnsi="Times New Roman" w:cs="Times New Roman" w:eastAsia="Times New Roman"/>
          <w:b/>
          <w:sz w:val="28"/>
        </w:rPr>
        <w:t>REFERENCES</w:t>
      </w:r>
    </w:p>
    <w:p>
      <w:pPr>
        <w:tabs>
          <w:tab w:pos="720" w:val="left"/>
        </w:tabs>
        <w:spacing w:line="264" w:lineRule="auto" w:after="80"/>
        <w:ind w:left="720" w:hanging="720"/>
        <w:jc w:val="both"/>
      </w:pPr>
      <w:r>
        <w:rPr>
          <w:rFonts w:ascii="Times New Roman" w:hAnsi="Times New Roman" w:cs="Times New Roman" w:eastAsia="Times New Roman"/>
          <w:sz w:val="20"/>
        </w:rPr>
        <w:t>[1]</w:t>
        <w:tab/>
      </w:r>
      <w:r>
        <w:rPr>
          <w:rFonts w:ascii="Times New Roman" w:hAnsi="Times New Roman" w:cs="Times New Roman" w:eastAsia="Times New Roman"/>
          <w:b w:val="0"/>
          <w:i w:val="0"/>
          <w:sz w:val="20"/>
        </w:rPr>
        <w:t xml:space="preserve">A. Wiggins, “III. Config,” </w:t>
      </w:r>
      <w:r>
        <w:rPr>
          <w:rFonts w:ascii="Times New Roman" w:hAnsi="Times New Roman" w:cs="Times New Roman" w:eastAsia="Times New Roman"/>
          <w:b w:val="0"/>
          <w:i/>
          <w:sz w:val="20"/>
        </w:rPr>
        <w:t>The Twelve-Factor App</w:t>
      </w:r>
      <w:r>
        <w:rPr>
          <w:rFonts w:ascii="Times New Roman" w:hAnsi="Times New Roman" w:cs="Times New Roman" w:eastAsia="Times New Roman"/>
          <w:b w:val="0"/>
          <w:i w:val="0"/>
          <w:sz w:val="20"/>
        </w:rPr>
        <w:t>. https://​12factor.​net/​config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w:t>
        <w:tab/>
      </w:r>
      <w:r>
        <w:rPr>
          <w:rFonts w:ascii="Times New Roman" w:hAnsi="Times New Roman" w:cs="Times New Roman" w:eastAsia="Times New Roman"/>
          <w:b w:val="0"/>
          <w:i w:val="0"/>
          <w:sz w:val="20"/>
        </w:rPr>
        <w:t xml:space="preserve">Z. Yin, X. Ma, J. Zheng, Y. Zhou, L. N. Bairavasundaram, and S. Pasupathy, “An empirical study on configuration errors in commercial and open source systems,” in </w:t>
      </w:r>
      <w:r>
        <w:rPr>
          <w:rFonts w:ascii="Times New Roman" w:hAnsi="Times New Roman" w:cs="Times New Roman" w:eastAsia="Times New Roman"/>
          <w:b w:val="0"/>
          <w:i/>
          <w:sz w:val="20"/>
        </w:rPr>
        <w:t>Proc. 23rd ACM Symp. Operating Systems Principles (SOSP '11)</w:t>
      </w:r>
      <w:r>
        <w:rPr>
          <w:rFonts w:ascii="Times New Roman" w:hAnsi="Times New Roman" w:cs="Times New Roman" w:eastAsia="Times New Roman"/>
          <w:b w:val="0"/>
          <w:i w:val="0"/>
          <w:sz w:val="20"/>
        </w:rPr>
        <w:t>, Cascais, Portugal, 2011, pp. 159–172, doi: 10.​1145/​2043556.​2043572.</w:t>
      </w:r>
    </w:p>
    <w:p>
      <w:pPr>
        <w:tabs>
          <w:tab w:pos="720" w:val="left"/>
        </w:tabs>
        <w:spacing w:line="264" w:lineRule="auto" w:after="80"/>
        <w:ind w:left="720" w:hanging="720"/>
        <w:jc w:val="both"/>
      </w:pPr>
      <w:r>
        <w:rPr>
          <w:rFonts w:ascii="Times New Roman" w:hAnsi="Times New Roman" w:cs="Times New Roman" w:eastAsia="Times New Roman"/>
          <w:sz w:val="20"/>
        </w:rPr>
        <w:t>[3]</w:t>
        <w:tab/>
      </w:r>
      <w:r>
        <w:rPr>
          <w:rFonts w:ascii="Times New Roman" w:hAnsi="Times New Roman" w:cs="Times New Roman" w:eastAsia="Times New Roman"/>
          <w:b w:val="0"/>
          <w:i w:val="0"/>
          <w:sz w:val="20"/>
        </w:rPr>
        <w:t xml:space="preserve">T. Xu and Y. Zhou, “Systems approaches to tackling configuration errors: A survey,” </w:t>
      </w:r>
      <w:r>
        <w:rPr>
          <w:rFonts w:ascii="Times New Roman" w:hAnsi="Times New Roman" w:cs="Times New Roman" w:eastAsia="Times New Roman"/>
          <w:b w:val="0"/>
          <w:i/>
          <w:sz w:val="20"/>
        </w:rPr>
        <w:t>ACM Comput. Surv.</w:t>
      </w:r>
      <w:r>
        <w:rPr>
          <w:rFonts w:ascii="Times New Roman" w:hAnsi="Times New Roman" w:cs="Times New Roman" w:eastAsia="Times New Roman"/>
          <w:b w:val="0"/>
          <w:i w:val="0"/>
          <w:sz w:val="20"/>
        </w:rPr>
        <w:t>, vol. 47, no. 4, Art. 70, Jul. 2015, doi: 10.​1145/​2791577.</w:t>
      </w:r>
    </w:p>
    <w:p>
      <w:pPr>
        <w:tabs>
          <w:tab w:pos="720" w:val="left"/>
        </w:tabs>
        <w:spacing w:line="264" w:lineRule="auto" w:after="80"/>
        <w:ind w:left="720" w:hanging="720"/>
        <w:jc w:val="both"/>
      </w:pPr>
      <w:r>
        <w:rPr>
          <w:rFonts w:ascii="Times New Roman" w:hAnsi="Times New Roman" w:cs="Times New Roman" w:eastAsia="Times New Roman"/>
          <w:sz w:val="20"/>
        </w:rPr>
        <w:t>[4]</w:t>
        <w:tab/>
      </w:r>
      <w:r>
        <w:rPr>
          <w:rFonts w:ascii="Times New Roman" w:hAnsi="Times New Roman" w:cs="Times New Roman" w:eastAsia="Times New Roman"/>
          <w:b w:val="0"/>
          <w:i w:val="0"/>
          <w:sz w:val="20"/>
        </w:rPr>
        <w:t xml:space="preserve">J. Humble and D. Farley, </w:t>
      </w:r>
      <w:r>
        <w:rPr>
          <w:rFonts w:ascii="Times New Roman" w:hAnsi="Times New Roman" w:cs="Times New Roman" w:eastAsia="Times New Roman"/>
          <w:b w:val="0"/>
          <w:i/>
          <w:sz w:val="20"/>
        </w:rPr>
        <w:t>Continuous Delivery: Reliable Software Releases through Build, Test, and Deployment Automation</w:t>
      </w:r>
      <w:r>
        <w:rPr>
          <w:rFonts w:ascii="Times New Roman" w:hAnsi="Times New Roman" w:cs="Times New Roman" w:eastAsia="Times New Roman"/>
          <w:b w:val="0"/>
          <w:i w:val="0"/>
          <w:sz w:val="20"/>
        </w:rPr>
        <w:t>. Upper Saddle River, NJ, USA: Addison-Wesley, 2010.</w:t>
      </w:r>
    </w:p>
    <w:p>
      <w:pPr>
        <w:tabs>
          <w:tab w:pos="720" w:val="left"/>
        </w:tabs>
        <w:spacing w:line="264" w:lineRule="auto" w:after="80"/>
        <w:ind w:left="720" w:hanging="720"/>
        <w:jc w:val="both"/>
      </w:pPr>
      <w:r>
        <w:rPr>
          <w:rFonts w:ascii="Times New Roman" w:hAnsi="Times New Roman" w:cs="Times New Roman" w:eastAsia="Times New Roman"/>
          <w:sz w:val="20"/>
        </w:rPr>
        <w:t>[5]</w:t>
        <w:tab/>
      </w:r>
      <w:r>
        <w:rPr>
          <w:rFonts w:ascii="Times New Roman" w:hAnsi="Times New Roman" w:cs="Times New Roman" w:eastAsia="Times New Roman"/>
          <w:b w:val="0"/>
          <w:i w:val="0"/>
          <w:sz w:val="20"/>
        </w:rPr>
        <w:t xml:space="preserve">N. Forsgren, J. Humble, and G. Kim, </w:t>
      </w:r>
      <w:r>
        <w:rPr>
          <w:rFonts w:ascii="Times New Roman" w:hAnsi="Times New Roman" w:cs="Times New Roman" w:eastAsia="Times New Roman"/>
          <w:b w:val="0"/>
          <w:i/>
          <w:sz w:val="20"/>
        </w:rPr>
        <w:t>Accelerate: The Science of Lean Software and DevOps: Building and Scaling High Performing Technology Organizations</w:t>
      </w:r>
      <w:r>
        <w:rPr>
          <w:rFonts w:ascii="Times New Roman" w:hAnsi="Times New Roman" w:cs="Times New Roman" w:eastAsia="Times New Roman"/>
          <w:b w:val="0"/>
          <w:i w:val="0"/>
          <w:sz w:val="20"/>
        </w:rPr>
        <w:t>. Portland, OR, USA: IT Revolution Press, 2018.</w:t>
      </w:r>
    </w:p>
    <w:p>
      <w:pPr>
        <w:tabs>
          <w:tab w:pos="720" w:val="left"/>
        </w:tabs>
        <w:spacing w:line="264" w:lineRule="auto" w:after="80"/>
        <w:ind w:left="720" w:hanging="720"/>
        <w:jc w:val="both"/>
      </w:pPr>
      <w:r>
        <w:rPr>
          <w:rFonts w:ascii="Times New Roman" w:hAnsi="Times New Roman" w:cs="Times New Roman" w:eastAsia="Times New Roman"/>
          <w:sz w:val="20"/>
        </w:rPr>
        <w:t>[6]</w:t>
        <w:tab/>
      </w:r>
      <w:r>
        <w:rPr>
          <w:rFonts w:ascii="Times New Roman" w:hAnsi="Times New Roman" w:cs="Times New Roman" w:eastAsia="Times New Roman"/>
          <w:b w:val="0"/>
          <w:i w:val="0"/>
          <w:sz w:val="20"/>
        </w:rPr>
        <w:t xml:space="preserve">D. Merkel, “Docker: Lightweight Linux containers for consistent development and deployment,” </w:t>
      </w:r>
      <w:r>
        <w:rPr>
          <w:rFonts w:ascii="Times New Roman" w:hAnsi="Times New Roman" w:cs="Times New Roman" w:eastAsia="Times New Roman"/>
          <w:b w:val="0"/>
          <w:i/>
          <w:sz w:val="20"/>
        </w:rPr>
        <w:t>Linux J.</w:t>
      </w:r>
      <w:r>
        <w:rPr>
          <w:rFonts w:ascii="Times New Roman" w:hAnsi="Times New Roman" w:cs="Times New Roman" w:eastAsia="Times New Roman"/>
          <w:b w:val="0"/>
          <w:i w:val="0"/>
          <w:sz w:val="20"/>
        </w:rPr>
        <w:t>, vol. 2014, no. 239, Mar. 2014.</w:t>
      </w:r>
    </w:p>
    <w:p>
      <w:pPr>
        <w:tabs>
          <w:tab w:pos="720" w:val="left"/>
        </w:tabs>
        <w:spacing w:line="264" w:lineRule="auto" w:after="80"/>
        <w:ind w:left="720" w:hanging="720"/>
        <w:jc w:val="both"/>
      </w:pPr>
      <w:r>
        <w:rPr>
          <w:rFonts w:ascii="Times New Roman" w:hAnsi="Times New Roman" w:cs="Times New Roman" w:eastAsia="Times New Roman"/>
          <w:sz w:val="20"/>
        </w:rPr>
        <w:t>[7]</w:t>
        <w:tab/>
      </w:r>
      <w:r>
        <w:rPr>
          <w:rFonts w:ascii="Times New Roman" w:hAnsi="Times New Roman" w:cs="Times New Roman" w:eastAsia="Times New Roman"/>
          <w:b w:val="0"/>
          <w:i w:val="0"/>
          <w:sz w:val="20"/>
        </w:rPr>
        <w:t xml:space="preserve">A. Verma, L. Pedrosa, M. Korupolu, D. Oppenheimer, E. Tune, and J. Wilkes, “Large-scale cluster management at Google with Borg,” in </w:t>
      </w:r>
      <w:r>
        <w:rPr>
          <w:rFonts w:ascii="Times New Roman" w:hAnsi="Times New Roman" w:cs="Times New Roman" w:eastAsia="Times New Roman"/>
          <w:b w:val="0"/>
          <w:i/>
          <w:sz w:val="20"/>
        </w:rPr>
        <w:t>Proc. 10th European Conf. Computer Systems (EuroSys '15)</w:t>
      </w:r>
      <w:r>
        <w:rPr>
          <w:rFonts w:ascii="Times New Roman" w:hAnsi="Times New Roman" w:cs="Times New Roman" w:eastAsia="Times New Roman"/>
          <w:b w:val="0"/>
          <w:i w:val="0"/>
          <w:sz w:val="20"/>
        </w:rPr>
        <w:t>, Bordeaux, France, 2015.</w:t>
      </w:r>
    </w:p>
    <w:p>
      <w:pPr>
        <w:tabs>
          <w:tab w:pos="720" w:val="left"/>
        </w:tabs>
        <w:spacing w:line="264" w:lineRule="auto" w:after="80"/>
        <w:ind w:left="720" w:hanging="720"/>
        <w:jc w:val="both"/>
      </w:pPr>
      <w:r>
        <w:rPr>
          <w:rFonts w:ascii="Times New Roman" w:hAnsi="Times New Roman" w:cs="Times New Roman" w:eastAsia="Times New Roman"/>
          <w:sz w:val="20"/>
        </w:rPr>
        <w:t>[8]</w:t>
        <w:tab/>
      </w:r>
      <w:r>
        <w:rPr>
          <w:rFonts w:ascii="Times New Roman" w:hAnsi="Times New Roman" w:cs="Times New Roman" w:eastAsia="Times New Roman"/>
          <w:b w:val="0"/>
          <w:i w:val="0"/>
          <w:sz w:val="20"/>
        </w:rPr>
        <w:t xml:space="preserve">B. Burns, B. Grant, D. Oppenheimer, E. Brewer, and J. Wilkes, “Borg, Omega, and Kubernetes,” </w:t>
      </w:r>
      <w:r>
        <w:rPr>
          <w:rFonts w:ascii="Times New Roman" w:hAnsi="Times New Roman" w:cs="Times New Roman" w:eastAsia="Times New Roman"/>
          <w:b w:val="0"/>
          <w:i/>
          <w:sz w:val="20"/>
        </w:rPr>
        <w:t>ACM Queue</w:t>
      </w:r>
      <w:r>
        <w:rPr>
          <w:rFonts w:ascii="Times New Roman" w:hAnsi="Times New Roman" w:cs="Times New Roman" w:eastAsia="Times New Roman"/>
          <w:b w:val="0"/>
          <w:i w:val="0"/>
          <w:sz w:val="20"/>
        </w:rPr>
        <w:t>, vol. 14, no. 1, pp. 70–93, 2016. https://​queue.​acm.​org/​detail.​cfm?id=2898444</w:t>
      </w:r>
    </w:p>
    <w:p>
      <w:pPr>
        <w:tabs>
          <w:tab w:pos="720" w:val="left"/>
        </w:tabs>
        <w:spacing w:line="264" w:lineRule="auto" w:after="80"/>
        <w:ind w:left="720" w:hanging="720"/>
        <w:jc w:val="both"/>
      </w:pPr>
      <w:r>
        <w:rPr>
          <w:rFonts w:ascii="Times New Roman" w:hAnsi="Times New Roman" w:cs="Times New Roman" w:eastAsia="Times New Roman"/>
          <w:sz w:val="20"/>
        </w:rPr>
        <w:t>[9]</w:t>
        <w:tab/>
      </w:r>
      <w:r>
        <w:rPr>
          <w:rFonts w:ascii="Times New Roman" w:hAnsi="Times New Roman" w:cs="Times New Roman" w:eastAsia="Times New Roman"/>
          <w:b w:val="0"/>
          <w:i w:val="0"/>
          <w:sz w:val="20"/>
        </w:rPr>
        <w:t xml:space="preserve">The Kubernetes Authors, “Deployments,”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https://​kubernetes.​io/​docs/​concepts/​workloads/​controllers/​deployment/ [Accessed: 20 Oct. 2026.]</w:t>
      </w:r>
    </w:p>
    <w:p>
      <w:pPr>
        <w:tabs>
          <w:tab w:pos="720" w:val="left"/>
        </w:tabs>
        <w:spacing w:line="264" w:lineRule="auto" w:after="80"/>
        <w:ind w:left="720" w:hanging="720"/>
        <w:jc w:val="both"/>
      </w:pPr>
      <w:r>
        <w:rPr>
          <w:rFonts w:ascii="Times New Roman" w:hAnsi="Times New Roman" w:cs="Times New Roman" w:eastAsia="Times New Roman"/>
          <w:sz w:val="20"/>
        </w:rPr>
        <w:t>[10]</w:t>
        <w:tab/>
      </w:r>
      <w:r>
        <w:rPr>
          <w:rFonts w:ascii="Times New Roman" w:hAnsi="Times New Roman" w:cs="Times New Roman" w:eastAsia="Times New Roman"/>
          <w:b w:val="0"/>
          <w:i w:val="0"/>
          <w:sz w:val="20"/>
        </w:rPr>
        <w:t xml:space="preserve">The Helm Authors, “Charts,” </w:t>
      </w:r>
      <w:r>
        <w:rPr>
          <w:rFonts w:ascii="Times New Roman" w:hAnsi="Times New Roman" w:cs="Times New Roman" w:eastAsia="Times New Roman"/>
          <w:b w:val="0"/>
          <w:i/>
          <w:sz w:val="20"/>
        </w:rPr>
        <w:t>Helm Documentation</w:t>
      </w:r>
      <w:r>
        <w:rPr>
          <w:rFonts w:ascii="Times New Roman" w:hAnsi="Times New Roman" w:cs="Times New Roman" w:eastAsia="Times New Roman"/>
          <w:b w:val="0"/>
          <w:i w:val="0"/>
          <w:sz w:val="20"/>
        </w:rPr>
        <w:t>. https://​helm.​sh/​docs/​topics/​charts/ [Accessed: 20 Oct. 2026.]</w:t>
      </w:r>
    </w:p>
    <w:p>
      <w:pPr>
        <w:tabs>
          <w:tab w:pos="720" w:val="left"/>
        </w:tabs>
        <w:spacing w:line="264" w:lineRule="auto" w:after="80"/>
        <w:ind w:left="720" w:hanging="720"/>
        <w:jc w:val="both"/>
      </w:pPr>
      <w:r>
        <w:rPr>
          <w:rFonts w:ascii="Times New Roman" w:hAnsi="Times New Roman" w:cs="Times New Roman" w:eastAsia="Times New Roman"/>
          <w:sz w:val="20"/>
        </w:rPr>
        <w:t>[11]</w:t>
        <w:tab/>
      </w:r>
      <w:r>
        <w:rPr>
          <w:rFonts w:ascii="Times New Roman" w:hAnsi="Times New Roman" w:cs="Times New Roman" w:eastAsia="Times New Roman"/>
          <w:b w:val="0"/>
          <w:i w:val="0"/>
          <w:sz w:val="20"/>
        </w:rPr>
        <w:t xml:space="preserve">The Helm Authors, “Values files,” </w:t>
      </w:r>
      <w:r>
        <w:rPr>
          <w:rFonts w:ascii="Times New Roman" w:hAnsi="Times New Roman" w:cs="Times New Roman" w:eastAsia="Times New Roman"/>
          <w:b w:val="0"/>
          <w:i/>
          <w:sz w:val="20"/>
        </w:rPr>
        <w:t>Helm Documentation</w:t>
      </w:r>
      <w:r>
        <w:rPr>
          <w:rFonts w:ascii="Times New Roman" w:hAnsi="Times New Roman" w:cs="Times New Roman" w:eastAsia="Times New Roman"/>
          <w:b w:val="0"/>
          <w:i w:val="0"/>
          <w:sz w:val="20"/>
        </w:rPr>
        <w:t>. https://​helm.​sh/​docs/​chart_​template_​guide/​values_​files/ [Accessed: 20 Oct. 2026.]</w:t>
      </w:r>
    </w:p>
    <w:p>
      <w:pPr>
        <w:tabs>
          <w:tab w:pos="720" w:val="left"/>
        </w:tabs>
        <w:spacing w:line="264" w:lineRule="auto" w:after="80"/>
        <w:ind w:left="720" w:hanging="720"/>
        <w:jc w:val="both"/>
      </w:pPr>
      <w:r>
        <w:rPr>
          <w:rFonts w:ascii="Times New Roman" w:hAnsi="Times New Roman" w:cs="Times New Roman" w:eastAsia="Times New Roman"/>
          <w:sz w:val="20"/>
        </w:rPr>
        <w:t>[12]</w:t>
        <w:tab/>
      </w:r>
      <w:r>
        <w:rPr>
          <w:rFonts w:ascii="Times New Roman" w:hAnsi="Times New Roman" w:cs="Times New Roman" w:eastAsia="Times New Roman"/>
          <w:b w:val="0"/>
          <w:i w:val="0"/>
          <w:sz w:val="20"/>
        </w:rPr>
        <w:t xml:space="preserve">The Helm Authors, “helm rollback,” </w:t>
      </w:r>
      <w:r>
        <w:rPr>
          <w:rFonts w:ascii="Times New Roman" w:hAnsi="Times New Roman" w:cs="Times New Roman" w:eastAsia="Times New Roman"/>
          <w:b w:val="0"/>
          <w:i/>
          <w:sz w:val="20"/>
        </w:rPr>
        <w:t>Helm Documentation</w:t>
      </w:r>
      <w:r>
        <w:rPr>
          <w:rFonts w:ascii="Times New Roman" w:hAnsi="Times New Roman" w:cs="Times New Roman" w:eastAsia="Times New Roman"/>
          <w:b w:val="0"/>
          <w:i w:val="0"/>
          <w:sz w:val="20"/>
        </w:rPr>
        <w:t>. https://​helm.​sh/​docs/​helm/​helm_​rollback/ [Accessed: 20 Oct. 2026.]</w:t>
      </w:r>
    </w:p>
    <w:p>
      <w:pPr>
        <w:tabs>
          <w:tab w:pos="720" w:val="left"/>
        </w:tabs>
        <w:spacing w:line="264" w:lineRule="auto" w:after="80"/>
        <w:ind w:left="720" w:hanging="720"/>
        <w:jc w:val="both"/>
      </w:pPr>
      <w:r>
        <w:rPr>
          <w:rFonts w:ascii="Times New Roman" w:hAnsi="Times New Roman" w:cs="Times New Roman" w:eastAsia="Times New Roman"/>
          <w:sz w:val="20"/>
        </w:rPr>
        <w:t>[13]</w:t>
        <w:tab/>
      </w:r>
      <w:r>
        <w:rPr>
          <w:rFonts w:ascii="Times New Roman" w:hAnsi="Times New Roman" w:cs="Times New Roman" w:eastAsia="Times New Roman"/>
          <w:b w:val="0"/>
          <w:i w:val="0"/>
          <w:sz w:val="20"/>
        </w:rPr>
        <w:t xml:space="preserve">A. Zerouali, R. Opdebeeck, and C. De Roover, “Helm charts for Kubernetes applications: Evolution, outdatedness and security risks,” in </w:t>
      </w:r>
      <w:r>
        <w:rPr>
          <w:rFonts w:ascii="Times New Roman" w:hAnsi="Times New Roman" w:cs="Times New Roman" w:eastAsia="Times New Roman"/>
          <w:b w:val="0"/>
          <w:i/>
          <w:sz w:val="20"/>
        </w:rPr>
        <w:t>Proc. 20th IEEE/ACM Int. Conf. Mining Software Repositories (MSR)</w:t>
      </w:r>
      <w:r>
        <w:rPr>
          <w:rFonts w:ascii="Times New Roman" w:hAnsi="Times New Roman" w:cs="Times New Roman" w:eastAsia="Times New Roman"/>
          <w:b w:val="0"/>
          <w:i w:val="0"/>
          <w:sz w:val="20"/>
        </w:rPr>
        <w:t>, Melbourne, Australia, 2023.</w:t>
      </w:r>
    </w:p>
    <w:p>
      <w:pPr>
        <w:tabs>
          <w:tab w:pos="720" w:val="left"/>
        </w:tabs>
        <w:spacing w:line="264" w:lineRule="auto" w:after="80"/>
        <w:ind w:left="720" w:hanging="720"/>
        <w:jc w:val="both"/>
      </w:pPr>
      <w:r>
        <w:rPr>
          <w:rFonts w:ascii="Times New Roman" w:hAnsi="Times New Roman" w:cs="Times New Roman" w:eastAsia="Times New Roman"/>
          <w:sz w:val="20"/>
        </w:rPr>
        <w:t>[14]</w:t>
        <w:tab/>
      </w:r>
      <w:r>
        <w:rPr>
          <w:rFonts w:ascii="Times New Roman" w:hAnsi="Times New Roman" w:cs="Times New Roman" w:eastAsia="Times New Roman"/>
          <w:b w:val="0"/>
          <w:i w:val="0"/>
          <w:sz w:val="20"/>
        </w:rPr>
        <w:t xml:space="preserve">A. Rahman and L. Williams, “Characterizing defective configuration scripts used for continuous deployment,” in </w:t>
      </w:r>
      <w:r>
        <w:rPr>
          <w:rFonts w:ascii="Times New Roman" w:hAnsi="Times New Roman" w:cs="Times New Roman" w:eastAsia="Times New Roman"/>
          <w:b w:val="0"/>
          <w:i/>
          <w:sz w:val="20"/>
        </w:rPr>
        <w:t>Proc. 11th IEEE Int. Conf. Software Testing, Verification and Validation (ICST)</w:t>
      </w:r>
      <w:r>
        <w:rPr>
          <w:rFonts w:ascii="Times New Roman" w:hAnsi="Times New Roman" w:cs="Times New Roman" w:eastAsia="Times New Roman"/>
          <w:b w:val="0"/>
          <w:i w:val="0"/>
          <w:sz w:val="20"/>
        </w:rPr>
        <w:t>, 2018.</w:t>
      </w:r>
    </w:p>
    <w:p>
      <w:pPr>
        <w:tabs>
          <w:tab w:pos="720" w:val="left"/>
        </w:tabs>
        <w:spacing w:line="264" w:lineRule="auto" w:after="80"/>
        <w:ind w:left="720" w:hanging="720"/>
        <w:jc w:val="both"/>
      </w:pPr>
      <w:r>
        <w:rPr>
          <w:rFonts w:ascii="Times New Roman" w:hAnsi="Times New Roman" w:cs="Times New Roman" w:eastAsia="Times New Roman"/>
          <w:sz w:val="20"/>
        </w:rPr>
        <w:t>[15]</w:t>
        <w:tab/>
      </w:r>
      <w:r>
        <w:rPr>
          <w:rFonts w:ascii="Times New Roman" w:hAnsi="Times New Roman" w:cs="Times New Roman" w:eastAsia="Times New Roman"/>
          <w:b w:val="0"/>
          <w:i w:val="0"/>
          <w:sz w:val="20"/>
        </w:rPr>
        <w:t xml:space="preserve">A. Rahman, R. Mahdavi-​Hezaveh, and L. Williams, “A systematic mapping study of infrastructure as code research,” </w:t>
      </w:r>
      <w:r>
        <w:rPr>
          <w:rFonts w:ascii="Times New Roman" w:hAnsi="Times New Roman" w:cs="Times New Roman" w:eastAsia="Times New Roman"/>
          <w:b w:val="0"/>
          <w:i/>
          <w:sz w:val="20"/>
        </w:rPr>
        <w:t>Inf. Softw. Technol.</w:t>
      </w:r>
      <w:r>
        <w:rPr>
          <w:rFonts w:ascii="Times New Roman" w:hAnsi="Times New Roman" w:cs="Times New Roman" w:eastAsia="Times New Roman"/>
          <w:b w:val="0"/>
          <w:i w:val="0"/>
          <w:sz w:val="20"/>
        </w:rPr>
        <w:t>, vol. 108, pp. 65–77, 2019.</w:t>
      </w:r>
    </w:p>
    <w:p>
      <w:pPr>
        <w:tabs>
          <w:tab w:pos="720" w:val="left"/>
        </w:tabs>
        <w:spacing w:line="264" w:lineRule="auto" w:after="80"/>
        <w:ind w:left="720" w:hanging="720"/>
        <w:jc w:val="both"/>
      </w:pPr>
      <w:r>
        <w:rPr>
          <w:rFonts w:ascii="Times New Roman" w:hAnsi="Times New Roman" w:cs="Times New Roman" w:eastAsia="Times New Roman"/>
          <w:sz w:val="20"/>
        </w:rPr>
        <w:t>[16]</w:t>
        <w:tab/>
      </w:r>
      <w:r>
        <w:rPr>
          <w:rFonts w:ascii="Times New Roman" w:hAnsi="Times New Roman" w:cs="Times New Roman" w:eastAsia="Times New Roman"/>
          <w:b w:val="0"/>
          <w:i w:val="0"/>
          <w:sz w:val="20"/>
        </w:rPr>
        <w:t xml:space="preserve">A. Rahman, S. I. Shamim, D. B. Bose, and R. Pandita, “Security misconfigurations in open source Kubernetes manifests: An empirical study,” </w:t>
      </w:r>
      <w:r>
        <w:rPr>
          <w:rFonts w:ascii="Times New Roman" w:hAnsi="Times New Roman" w:cs="Times New Roman" w:eastAsia="Times New Roman"/>
          <w:b w:val="0"/>
          <w:i/>
          <w:sz w:val="20"/>
        </w:rPr>
        <w:t>ACM Trans. Softw. Eng. Methodol.</w:t>
      </w:r>
      <w:r>
        <w:rPr>
          <w:rFonts w:ascii="Times New Roman" w:hAnsi="Times New Roman" w:cs="Times New Roman" w:eastAsia="Times New Roman"/>
          <w:b w:val="0"/>
          <w:i w:val="0"/>
          <w:sz w:val="20"/>
        </w:rPr>
        <w:t>, 2023.</w:t>
      </w:r>
    </w:p>
    <w:p>
      <w:pPr>
        <w:tabs>
          <w:tab w:pos="720" w:val="left"/>
        </w:tabs>
        <w:spacing w:line="264" w:lineRule="auto" w:after="80"/>
        <w:ind w:left="720" w:hanging="720"/>
        <w:jc w:val="both"/>
      </w:pPr>
      <w:r>
        <w:rPr>
          <w:rFonts w:ascii="Times New Roman" w:hAnsi="Times New Roman" w:cs="Times New Roman" w:eastAsia="Times New Roman"/>
          <w:sz w:val="20"/>
        </w:rPr>
        <w:t>[17]</w:t>
        <w:tab/>
      </w:r>
      <w:r>
        <w:rPr>
          <w:rFonts w:ascii="Times New Roman" w:hAnsi="Times New Roman" w:cs="Times New Roman" w:eastAsia="Times New Roman"/>
          <w:b w:val="0"/>
          <w:i w:val="0"/>
          <w:sz w:val="20"/>
        </w:rPr>
        <w:t>The Kubernetes Authors, “kind,” Kubernetes SIGs. https://​kind.​sigs.​k8s.​io/ [Accessed: 20 Oct. 2026.]</w:t>
      </w:r>
    </w:p>
    <w:p>
      <w:pPr>
        <w:tabs>
          <w:tab w:pos="720" w:val="left"/>
        </w:tabs>
        <w:spacing w:line="264" w:lineRule="auto" w:after="80"/>
        <w:ind w:left="720" w:hanging="720"/>
        <w:jc w:val="both"/>
      </w:pPr>
      <w:r>
        <w:rPr>
          <w:rFonts w:ascii="Times New Roman" w:hAnsi="Times New Roman" w:cs="Times New Roman" w:eastAsia="Times New Roman"/>
          <w:sz w:val="20"/>
        </w:rPr>
        <w:t>[18]</w:t>
        <w:tab/>
      </w:r>
      <w:r>
        <w:rPr>
          <w:rFonts w:ascii="Times New Roman" w:hAnsi="Times New Roman" w:cs="Times New Roman" w:eastAsia="Times New Roman"/>
          <w:b w:val="0"/>
          <w:i w:val="0"/>
          <w:sz w:val="20"/>
        </w:rPr>
        <w:t xml:space="preserve">The Kubernetes Authors, “minikube start,” </w:t>
      </w:r>
      <w:r>
        <w:rPr>
          <w:rFonts w:ascii="Times New Roman" w:hAnsi="Times New Roman" w:cs="Times New Roman" w:eastAsia="Times New Roman"/>
          <w:b w:val="0"/>
          <w:i/>
          <w:sz w:val="20"/>
        </w:rPr>
        <w:t>Minikube Documentation</w:t>
      </w:r>
      <w:r>
        <w:rPr>
          <w:rFonts w:ascii="Times New Roman" w:hAnsi="Times New Roman" w:cs="Times New Roman" w:eastAsia="Times New Roman"/>
          <w:b w:val="0"/>
          <w:i w:val="0"/>
          <w:sz w:val="20"/>
        </w:rPr>
        <w:t>. https://​minikube.​sigs.​k8s.​io/​docs/​start/ [Accessed: 20 Oct. 2026.]</w:t>
      </w:r>
    </w:p>
    <w:p>
      <w:pPr>
        <w:tabs>
          <w:tab w:pos="720" w:val="left"/>
        </w:tabs>
        <w:spacing w:line="264" w:lineRule="auto" w:after="80"/>
        <w:ind w:left="720" w:hanging="720"/>
        <w:jc w:val="both"/>
      </w:pPr>
      <w:r>
        <w:rPr>
          <w:rFonts w:ascii="Times New Roman" w:hAnsi="Times New Roman" w:cs="Times New Roman" w:eastAsia="Times New Roman"/>
          <w:sz w:val="20"/>
        </w:rPr>
        <w:t>[19]</w:t>
        <w:tab/>
      </w:r>
      <w:r>
        <w:rPr>
          <w:rFonts w:ascii="Times New Roman" w:hAnsi="Times New Roman" w:cs="Times New Roman" w:eastAsia="Times New Roman"/>
          <w:b w:val="0"/>
          <w:i w:val="0"/>
          <w:sz w:val="20"/>
        </w:rPr>
        <w:t xml:space="preserve">T. A. Limoncelli, “GitOps: A path to more self-service IT,” </w:t>
      </w:r>
      <w:r>
        <w:rPr>
          <w:rFonts w:ascii="Times New Roman" w:hAnsi="Times New Roman" w:cs="Times New Roman" w:eastAsia="Times New Roman"/>
          <w:b w:val="0"/>
          <w:i/>
          <w:sz w:val="20"/>
        </w:rPr>
        <w:t>ACM Queue</w:t>
      </w:r>
      <w:r>
        <w:rPr>
          <w:rFonts w:ascii="Times New Roman" w:hAnsi="Times New Roman" w:cs="Times New Roman" w:eastAsia="Times New Roman"/>
          <w:b w:val="0"/>
          <w:i w:val="0"/>
          <w:sz w:val="20"/>
        </w:rPr>
        <w:t>, vol. 16, no. 3, pp. 13–26, 2018, doi: 10.​1145/​3236386.​3237207.</w:t>
      </w:r>
    </w:p>
    <w:p>
      <w:pPr>
        <w:tabs>
          <w:tab w:pos="720" w:val="left"/>
        </w:tabs>
        <w:spacing w:line="264" w:lineRule="auto" w:after="80"/>
        <w:ind w:left="720" w:hanging="720"/>
        <w:jc w:val="both"/>
      </w:pPr>
      <w:r>
        <w:rPr>
          <w:rFonts w:ascii="Times New Roman" w:hAnsi="Times New Roman" w:cs="Times New Roman" w:eastAsia="Times New Roman"/>
          <w:sz w:val="20"/>
        </w:rPr>
        <w:t>[20]</w:t>
        <w:tab/>
      </w:r>
      <w:r>
        <w:rPr>
          <w:rFonts w:ascii="Times New Roman" w:hAnsi="Times New Roman" w:cs="Times New Roman" w:eastAsia="Times New Roman"/>
          <w:b w:val="0"/>
          <w:i w:val="0"/>
          <w:sz w:val="20"/>
        </w:rPr>
        <w:t xml:space="preserve">The Helm Authors, “Chart tests,” </w:t>
      </w:r>
      <w:r>
        <w:rPr>
          <w:rFonts w:ascii="Times New Roman" w:hAnsi="Times New Roman" w:cs="Times New Roman" w:eastAsia="Times New Roman"/>
          <w:b w:val="0"/>
          <w:i/>
          <w:sz w:val="20"/>
        </w:rPr>
        <w:t>Helm Documentation</w:t>
      </w:r>
      <w:r>
        <w:rPr>
          <w:rFonts w:ascii="Times New Roman" w:hAnsi="Times New Roman" w:cs="Times New Roman" w:eastAsia="Times New Roman"/>
          <w:b w:val="0"/>
          <w:i w:val="0"/>
          <w:sz w:val="20"/>
        </w:rPr>
        <w:t>. https://​helm.​sh/​docs/​topics/​chart_​tests/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[21]</w:t>
        <w:tab/>
      </w:r>
      <w:r>
        <w:rPr>
          <w:rFonts w:ascii="Times New Roman" w:hAnsi="Times New Roman" w:cs="Times New Roman" w:eastAsia="Times New Roman"/>
          <w:b w:val="0"/>
          <w:i w:val="0"/>
          <w:sz w:val="20"/>
        </w:rPr>
        <w:t xml:space="preserve">The Helm Authors, “helm lint,” </w:t>
      </w:r>
      <w:r>
        <w:rPr>
          <w:rFonts w:ascii="Times New Roman" w:hAnsi="Times New Roman" w:cs="Times New Roman" w:eastAsia="Times New Roman"/>
          <w:b w:val="0"/>
          <w:i/>
          <w:sz w:val="20"/>
        </w:rPr>
        <w:t>Helm Documentation</w:t>
      </w:r>
      <w:r>
        <w:rPr>
          <w:rFonts w:ascii="Times New Roman" w:hAnsi="Times New Roman" w:cs="Times New Roman" w:eastAsia="Times New Roman"/>
          <w:b w:val="0"/>
          <w:i w:val="0"/>
          <w:sz w:val="20"/>
        </w:rPr>
        <w:t>. https://​helm.​sh/​docs/​helm/​helm_​lint/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[22]</w:t>
        <w:tab/>
      </w:r>
      <w:r>
        <w:rPr>
          <w:rFonts w:ascii="Times New Roman" w:hAnsi="Times New Roman" w:cs="Times New Roman" w:eastAsia="Times New Roman"/>
          <w:b w:val="0"/>
          <w:i w:val="0"/>
          <w:sz w:val="20"/>
        </w:rPr>
        <w:t xml:space="preserve">The Helm Authors, “helm upgrade,” </w:t>
      </w:r>
      <w:r>
        <w:rPr>
          <w:rFonts w:ascii="Times New Roman" w:hAnsi="Times New Roman" w:cs="Times New Roman" w:eastAsia="Times New Roman"/>
          <w:b w:val="0"/>
          <w:i/>
          <w:sz w:val="20"/>
        </w:rPr>
        <w:t>Helm Documentation</w:t>
      </w:r>
      <w:r>
        <w:rPr>
          <w:rFonts w:ascii="Times New Roman" w:hAnsi="Times New Roman" w:cs="Times New Roman" w:eastAsia="Times New Roman"/>
          <w:b w:val="0"/>
          <w:i w:val="0"/>
          <w:sz w:val="20"/>
        </w:rPr>
        <w:t>. https://​helm.​sh/​docs/​helm/​helm_​upgrade/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[23]</w:t>
        <w:tab/>
      </w:r>
      <w:r>
        <w:rPr>
          <w:rFonts w:ascii="Times New Roman" w:hAnsi="Times New Roman" w:cs="Times New Roman" w:eastAsia="Times New Roman"/>
          <w:b w:val="0"/>
          <w:i w:val="0"/>
          <w:sz w:val="20"/>
        </w:rPr>
        <w:t xml:space="preserve">The Kubernetes Authors, “ConfigMaps,”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https://​kubernetes.​io/​docs/​concepts/​configuration/​configmap/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[24]</w:t>
        <w:tab/>
      </w:r>
      <w:r>
        <w:rPr>
          <w:rFonts w:ascii="Times New Roman" w:hAnsi="Times New Roman" w:cs="Times New Roman" w:eastAsia="Times New Roman"/>
          <w:b w:val="0"/>
          <w:i w:val="0"/>
          <w:sz w:val="20"/>
        </w:rPr>
        <w:t xml:space="preserve">The Kubernetes Authors, “Secrets,”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https://​kubernetes.​io/​docs/​concepts/​configuration/​secret/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[25]</w:t>
        <w:tab/>
      </w:r>
      <w:r>
        <w:rPr>
          <w:rFonts w:ascii="Times New Roman" w:hAnsi="Times New Roman" w:cs="Times New Roman" w:eastAsia="Times New Roman"/>
          <w:b w:val="0"/>
          <w:i w:val="0"/>
          <w:sz w:val="20"/>
        </w:rPr>
        <w:t xml:space="preserve">The Kubernetes Authors, “Configure liveness, readiness and startup probes,”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https://​kubernetes.​io/​docs/​tasks/​configure-​pod-​container/​configure-​liveness-​readiness-​startup-​probes/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[26]</w:t>
        <w:tab/>
      </w:r>
      <w:r>
        <w:rPr>
          <w:rFonts w:ascii="Times New Roman" w:hAnsi="Times New Roman" w:cs="Times New Roman" w:eastAsia="Times New Roman"/>
          <w:b w:val="0"/>
          <w:i w:val="0"/>
          <w:sz w:val="20"/>
        </w:rPr>
        <w:t xml:space="preserve">The Kubernetes Authors, “Service,”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https://​kubernetes.​io/​docs/​concepts/​services-​networking/​service/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[27]</w:t>
        <w:tab/>
      </w:r>
      <w:r>
        <w:rPr>
          <w:rFonts w:ascii="Times New Roman" w:hAnsi="Times New Roman" w:cs="Times New Roman" w:eastAsia="Times New Roman"/>
          <w:b w:val="0"/>
          <w:i w:val="0"/>
          <w:sz w:val="20"/>
        </w:rPr>
        <w:t xml:space="preserve">GitHub, Inc., “Workflow syntax for GitHub Actions,” </w:t>
      </w:r>
      <w:r>
        <w:rPr>
          <w:rFonts w:ascii="Times New Roman" w:hAnsi="Times New Roman" w:cs="Times New Roman" w:eastAsia="Times New Roman"/>
          <w:b w:val="0"/>
          <w:i/>
          <w:sz w:val="20"/>
        </w:rPr>
        <w:t>GitHub Docs</w:t>
      </w:r>
      <w:r>
        <w:rPr>
          <w:rFonts w:ascii="Times New Roman" w:hAnsi="Times New Roman" w:cs="Times New Roman" w:eastAsia="Times New Roman"/>
          <w:b w:val="0"/>
          <w:i w:val="0"/>
          <w:sz w:val="20"/>
        </w:rPr>
        <w:t>. https://​docs.​github.​com/​en/​actions/​writing-​workflows/​workflow-​syntax-​for-​github-​actions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[28]</w:t>
        <w:tab/>
      </w:r>
      <w:r>
        <w:rPr>
          <w:rFonts w:ascii="Times New Roman" w:hAnsi="Times New Roman" w:cs="Times New Roman" w:eastAsia="Times New Roman"/>
          <w:b w:val="0"/>
          <w:i w:val="0"/>
          <w:sz w:val="20"/>
        </w:rPr>
        <w:t xml:space="preserve">The Kubernetes Authors, “Declarative management of Kubernetes objects using Kustomize,”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https://​kubernetes.​io/​docs/​tasks/​manage-​kubernetes-​objects/​kustomization/ [Accessed: 20 Oct. 2026.]</w:t>
      </w:r>
    </w:p>
    <w:p>
      <w:pPr>
        <w:tabs>
          <w:tab w:pos="720" w:val="left"/>
        </w:tabs>
        <w:spacing w:line="264" w:lineRule="auto" w:after="80"/>
        <w:ind w:left="720" w:hanging="720"/>
        <w:jc w:val="both"/>
      </w:pPr>
      <w:r>
        <w:rPr>
          <w:rFonts w:ascii="Times New Roman" w:hAnsi="Times New Roman" w:cs="Times New Roman" w:eastAsia="Times New Roman"/>
          <w:sz w:val="20"/>
        </w:rPr>
        <w:t>[29]</w:t>
        <w:tab/>
      </w:r>
      <w:r>
        <w:rPr>
          <w:rFonts w:ascii="Times New Roman" w:hAnsi="Times New Roman" w:cs="Times New Roman" w:eastAsia="Times New Roman"/>
          <w:b w:val="0"/>
          <w:i w:val="0"/>
          <w:sz w:val="20"/>
        </w:rPr>
        <w:t>Pallets Projects, “Flask Documentation.” https://​flask.​palletsprojects.​com/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[30]</w:t>
        <w:tab/>
      </w:r>
      <w:r>
        <w:rPr>
          <w:rFonts w:ascii="Times New Roman" w:hAnsi="Times New Roman" w:cs="Times New Roman" w:eastAsia="Times New Roman"/>
          <w:b w:val="0"/>
          <w:i w:val="0"/>
          <w:sz w:val="20"/>
        </w:rPr>
        <w:t xml:space="preserve">The Kubernetes Authors, “Expose Pod information to containers through environment variables,”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https://​kubernetes.​io/​docs/​tasks/​inject-​data-​application/​environment-​variable-​expose-​pod-​information/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[31]</w:t>
        <w:tab/>
      </w:r>
      <w:r>
        <w:rPr>
          <w:rFonts w:ascii="Times New Roman" w:hAnsi="Times New Roman" w:cs="Times New Roman" w:eastAsia="Times New Roman"/>
          <w:b w:val="0"/>
          <w:i w:val="0"/>
          <w:sz w:val="20"/>
        </w:rPr>
        <w:t>Bootstrap contributors, “Bootstrap 5.3 Documentation.” https://​getbootstrap.​com/​docs/​5.​3/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[32]</w:t>
        <w:tab/>
      </w:r>
      <w:r>
        <w:rPr>
          <w:rFonts w:ascii="Times New Roman" w:hAnsi="Times New Roman" w:cs="Times New Roman" w:eastAsia="Times New Roman"/>
          <w:b w:val="0"/>
          <w:i w:val="0"/>
          <w:sz w:val="20"/>
        </w:rPr>
        <w:t xml:space="preserve">Docker Inc., “Dockerfile reference,” </w:t>
      </w:r>
      <w:r>
        <w:rPr>
          <w:rFonts w:ascii="Times New Roman" w:hAnsi="Times New Roman" w:cs="Times New Roman" w:eastAsia="Times New Roman"/>
          <w:b w:val="0"/>
          <w:i/>
          <w:sz w:val="20"/>
        </w:rPr>
        <w:t>Docker Documentation</w:t>
      </w:r>
      <w:r>
        <w:rPr>
          <w:rFonts w:ascii="Times New Roman" w:hAnsi="Times New Roman" w:cs="Times New Roman" w:eastAsia="Times New Roman"/>
          <w:b w:val="0"/>
          <w:i w:val="0"/>
          <w:sz w:val="20"/>
        </w:rPr>
        <w:t>. https://​docs.​docker.​com/​reference/​dockerfile/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[33]</w:t>
        <w:tab/>
      </w:r>
      <w:r>
        <w:rPr>
          <w:rFonts w:ascii="Times New Roman" w:hAnsi="Times New Roman" w:cs="Times New Roman" w:eastAsia="Times New Roman"/>
          <w:b w:val="0"/>
          <w:i w:val="0"/>
          <w:sz w:val="20"/>
        </w:rPr>
        <w:t>B. Chesneau and contributors, “Gunicorn – Python WSGI HTTP Server for UNIX.” https://​docs.​gunicorn.​org/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[34]</w:t>
        <w:tab/>
      </w:r>
      <w:r>
        <w:rPr>
          <w:rFonts w:ascii="Times New Roman" w:hAnsi="Times New Roman" w:cs="Times New Roman" w:eastAsia="Times New Roman"/>
          <w:b w:val="0"/>
          <w:i w:val="0"/>
          <w:sz w:val="20"/>
        </w:rPr>
        <w:t xml:space="preserve">The Helm Authors, “Values” (Chart Best Practices), </w:t>
      </w:r>
      <w:r>
        <w:rPr>
          <w:rFonts w:ascii="Times New Roman" w:hAnsi="Times New Roman" w:cs="Times New Roman" w:eastAsia="Times New Roman"/>
          <w:b w:val="0"/>
          <w:i/>
          <w:sz w:val="20"/>
        </w:rPr>
        <w:t>Helm Documentation</w:t>
      </w:r>
      <w:r>
        <w:rPr>
          <w:rFonts w:ascii="Times New Roman" w:hAnsi="Times New Roman" w:cs="Times New Roman" w:eastAsia="Times New Roman"/>
          <w:b w:val="0"/>
          <w:i w:val="0"/>
          <w:sz w:val="20"/>
        </w:rPr>
        <w:t>. https://​helm.​sh/​docs/​chart_​best_​practices/​values/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[35]</w:t>
        <w:tab/>
      </w:r>
      <w:r>
        <w:rPr>
          <w:rFonts w:ascii="Times New Roman" w:hAnsi="Times New Roman" w:cs="Times New Roman" w:eastAsia="Times New Roman"/>
          <w:b w:val="0"/>
          <w:i w:val="0"/>
          <w:sz w:val="20"/>
        </w:rPr>
        <w:t>JSON Schema organization, “JSON Schema.” https://​json-​schema.​org/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[36]</w:t>
        <w:tab/>
      </w:r>
      <w:r>
        <w:rPr>
          <w:rFonts w:ascii="Times New Roman" w:hAnsi="Times New Roman" w:cs="Times New Roman" w:eastAsia="Times New Roman"/>
          <w:b w:val="0"/>
          <w:i w:val="0"/>
          <w:sz w:val="20"/>
        </w:rPr>
        <w:t xml:space="preserve">The Kubernetes Authors, “Namespaces,”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https://​kubernetes.​io/​docs/​concepts/​overview/​working-​with-​objects/​namespaces/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[37]</w:t>
        <w:tab/>
      </w:r>
      <w:r>
        <w:rPr>
          <w:rFonts w:ascii="Times New Roman" w:hAnsi="Times New Roman" w:cs="Times New Roman" w:eastAsia="Times New Roman"/>
          <w:b w:val="0"/>
          <w:i w:val="0"/>
          <w:sz w:val="20"/>
        </w:rPr>
        <w:t>pytest-dev, “pytest documentation.” https://​docs.​pytest.​org/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[38]</w:t>
        <w:tab/>
      </w:r>
      <w:r>
        <w:rPr>
          <w:rFonts w:ascii="Times New Roman" w:hAnsi="Times New Roman" w:cs="Times New Roman" w:eastAsia="Times New Roman"/>
          <w:b w:val="0"/>
          <w:i w:val="0"/>
          <w:sz w:val="20"/>
        </w:rPr>
        <w:t>The kubeconform contributors, “kubeconform,” GitHub repository. https://​github.​com/​yannh/​kubeconform [Accessed: 20 Oct. 2026.]</w:t>
      </w:r>
    </w:p>
    <w:p>
      <w:pPr>
        <w:tabs>
          <w:tab w:pos="720" w:val="left"/>
        </w:tabs>
        <w:spacing w:line="264" w:lineRule="auto" w:after="80"/>
        <w:ind w:left="720" w:hanging="720"/>
        <w:jc w:val="both"/>
      </w:pPr>
      <w:r>
        <w:rPr>
          <w:rFonts w:ascii="Times New Roman" w:hAnsi="Times New Roman" w:cs="Times New Roman" w:eastAsia="Times New Roman"/>
          <w:sz w:val="20"/>
        </w:rPr>
        <w:t>[39]</w:t>
        <w:tab/>
      </w:r>
      <w:r>
        <w:rPr>
          <w:rFonts w:ascii="Times New Roman" w:hAnsi="Times New Roman" w:cs="Times New Roman" w:eastAsia="Times New Roman"/>
          <w:b w:val="0"/>
          <w:i w:val="0"/>
          <w:sz w:val="20"/>
        </w:rPr>
        <w:t xml:space="preserve">The Kubernetes Authors, “Pod lifecycle: termination of Pods,” </w:t>
      </w:r>
      <w:r>
        <w:rPr>
          <w:rFonts w:ascii="Times New Roman" w:hAnsi="Times New Roman" w:cs="Times New Roman" w:eastAsia="Times New Roman"/>
          <w:b w:val="0"/>
          <w:i/>
          <w:sz w:val="20"/>
        </w:rPr>
        <w:t>Kubernetes Documentation</w:t>
      </w:r>
      <w:r>
        <w:rPr>
          <w:rFonts w:ascii="Times New Roman" w:hAnsi="Times New Roman" w:cs="Times New Roman" w:eastAsia="Times New Roman"/>
          <w:b w:val="0"/>
          <w:i w:val="0"/>
          <w:sz w:val="20"/>
        </w:rPr>
        <w:t>. https://​kubernetes.​io/​docs/​concepts/​workloads/​pods/​pod-​lifecycle/#pod-​termination [Accessed: 20 Oct. 2026.]</w:t>
      </w:r>
    </w:p>
    <w:p>
      <w:pPr>
        <w:tabs>
          <w:tab w:pos="720" w:val="left"/>
        </w:tabs>
        <w:spacing w:line="264" w:lineRule="auto" w:after="80"/>
        <w:ind w:left="720" w:hanging="720"/>
        <w:jc w:val="both"/>
      </w:pPr>
      <w:r>
        <w:rPr>
          <w:rFonts w:ascii="Times New Roman" w:hAnsi="Times New Roman" w:cs="Times New Roman" w:eastAsia="Times New Roman"/>
          <w:sz w:val="20"/>
        </w:rPr>
        <w:t>[40]</w:t>
        <w:tab/>
      </w:r>
      <w:r>
        <w:rPr>
          <w:rFonts w:ascii="Times New Roman" w:hAnsi="Times New Roman" w:cs="Times New Roman" w:eastAsia="Times New Roman"/>
          <w:b w:val="0"/>
          <w:i w:val="0"/>
          <w:sz w:val="20"/>
        </w:rPr>
        <w:t>The Helm Authors, “pkg/​kube/​ready.​go,” Helm source code, tag v3.16.2. https://​github.​com/​helm/​helm/​blob/​v3.​16.​2/​pkg/​kube/​ready.​go [Accessed: 20 Oct. 2026.]</w:t>
      </w:r>
    </w:p>
    <w:sectPr w:rsidR="00FC693F" w:rsidRPr="0006063C" w:rsidSect="00034616">
      <w:footerReference w:type="default" r:id="rId10"/>
      <w:pgSz w:w="11909" w:h="16834"/>
      <w:pgMar w:top="1440" w:right="1440" w:bottom="1440" w:left="1440" w:header="720" w:footer="648"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Multi-Environment Configuration Management with Helm</dc:title>
  <dc:subject>B.Tech. project report</dc:subject>
  <dc:creator>Arun Kumar T; Priyan M</dc:creator>
  <cp:keywords/>
  <dc:description>generated by python-docx</dc:description>
  <cp:lastModifiedBy/>
  <cp:revision>1</cp:revision>
  <dcterms:created xsi:type="dcterms:W3CDTF">2013-12-23T23:15:00Z</dcterms:created>
  <dcterms:modified xsi:type="dcterms:W3CDTF">2013-12-23T23:15:00Z</dcterms:modified>
  <cp:category/>
</cp:coreProperties>
</file>