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722133933"/>
        <w:docPartObj>
          <w:docPartGallery w:val="Cover Pages"/>
          <w:docPartUnique/>
        </w:docPartObj>
      </w:sdtPr>
      <w:sdtContent>
        <w:p w:rsidR="000265D5" w:rsidRDefault="00FB5C40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5" o:spid="_x0000_s1026" type="#_x0000_t202" style="position:absolute;margin-left:0;margin-top:0;width:220.3pt;height:21.15pt;z-index:251664384;visibility:visible;mso-width-percent:360;mso-left-percent:455;mso-top-percent:660;mso-position-horizontal-relative:page;mso-position-vertical-relative:page;mso-width-percent:360;mso-left-percent:455;mso-top-percent:66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<v:textbox style="mso-fit-shape-to-text:t">
                  <w:txbxContent>
                    <w:p w:rsidR="000265D5" w:rsidRDefault="00FB5C40">
                      <w:pPr>
                        <w:pStyle w:val="NoSpacing"/>
                        <w:rPr>
                          <w:noProof/>
                          <w:color w:val="1F497D" w:themeColor="text2"/>
                        </w:rPr>
                      </w:pPr>
                      <w:sdt>
                        <w:sdtPr>
                          <w:rPr>
                            <w:noProof/>
                            <w:color w:val="1F497D" w:themeColor="text2"/>
                          </w:rPr>
                          <w:alias w:val="Auth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0265D5">
                            <w:rPr>
                              <w:noProof/>
                              <w:color w:val="1F497D" w:themeColor="text2"/>
                            </w:rPr>
                            <w:t>Kumaran Systems Inc.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rect id="Rectangle 466" o:spid="_x0000_s1027" style="position:absolute;margin-left:0;margin-top:0;width:581.4pt;height:752.4pt;z-index:-251653120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" fillcolor="#dbe5f1 [660]" stroked="f" strokeweight="2pt">
                <v:fill color2="#95b3d7 [1940]" rotate="t" focusposition=".5,.5" focussize="" focus="100%" type="gradientRadial"/>
                <v:path arrowok="t"/>
                <v:textbox inset="21.6pt,,21.6pt">
                  <w:txbxContent>
                    <w:p w:rsidR="000265D5" w:rsidRDefault="000265D5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467" o:spid="_x0000_s1028" style="position:absolute;margin-left:0;margin-top:0;width:226.45pt;height:237.6pt;z-index:251660288;visibility:visible;mso-width-percent:370;mso-height-percent:300;mso-left-percent:455;mso-top-percent:25;mso-position-horizontal-relative:page;mso-position-vertical-relative:page;mso-width-percent:370;mso-height-percent:300;mso-left-percent:455;mso-top-percent: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NBEdSqACAACdBQAADgAAAAAAAAAAAAAAAAAuAgAAZHJz&#10;L2Uyb0RvYy54bWxQSwECLQAUAAYACAAAACEA7Z+60NwAAAAFAQAADwAAAAAAAAAAAAAAAAD6BAAA&#10;ZHJzL2Rvd25yZXYueG1sUEsFBgAAAAAEAAQA8wAAAAMGAAAAAA==&#10;" fillcolor="#1f497d [3215]" stroked="f" strokeweight="2pt">
                <v:textbox inset="14.4pt,14.4pt,14.4pt,28.8pt">
                  <w:txbxContent>
                    <w:p w:rsidR="000265D5" w:rsidRPr="000265D5" w:rsidRDefault="00FB5C40">
                      <w:pPr>
                        <w:spacing w:before="240"/>
                        <w:jc w:val="center"/>
                        <w:rPr>
                          <w:color w:val="FFFFFF" w:themeColor="background1"/>
                          <w:sz w:val="44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44"/>
                          </w:rPr>
                          <w:alias w:val="Abstract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2848CD">
                            <w:rPr>
                              <w:color w:val="FFFFFF" w:themeColor="background1"/>
                              <w:sz w:val="44"/>
                            </w:rPr>
                            <w:t xml:space="preserve">     </w:t>
                          </w:r>
                        </w:sdtContent>
                      </w:sdt>
                      <w:r w:rsidR="00714491" w:rsidRPr="00714491">
                        <w:rPr>
                          <w:noProof/>
                        </w:rPr>
                        <w:drawing>
                          <wp:inline distT="0" distB="0" distL="0" distR="0">
                            <wp:extent cx="1685925" cy="476250"/>
                            <wp:effectExtent l="0" t="0" r="952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592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468" o:spid="_x0000_s1031" style="position:absolute;margin-left:0;margin-top:0;width:244.8pt;height:554.4pt;z-index:251659264;visibility:visible;mso-width-percent:400;mso-height-percent:700;mso-left-percent:440;mso-top-percent:25;mso-position-horizontal-relative:page;mso-position-vertical-relative:page;mso-width-percent:400;mso-height-percent:700;mso-left-percent:440;mso-top-percent:2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<w10:wrap anchorx="page" anchory="page"/>
              </v:rect>
            </w:pict>
          </w:r>
          <w:r>
            <w:rPr>
              <w:noProof/>
            </w:rPr>
            <w:pict>
              <v:rect id="Rectangle 469" o:spid="_x0000_s1030" style="position:absolute;margin-left:0;margin-top:0;width:226.45pt;height:9.35pt;z-index:251662336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<w10:wrap anchorx="page" anchory="page"/>
              </v:rect>
            </w:pict>
          </w:r>
          <w:r>
            <w:rPr>
              <w:noProof/>
            </w:rPr>
            <w:pict>
              <v:shape id="Text Box 470" o:spid="_x0000_s1029" type="#_x0000_t202" style="position:absolute;margin-left:0;margin-top:0;width:220.3pt;height:194.9pt;z-index:251661312;visibility:visible;mso-width-percent:360;mso-height-percent:280;mso-left-percent:455;mso-top-percent:350;mso-position-horizontal-relative:page;mso-position-vertical-relative:page;mso-width-percent:360;mso-height-percent:280;mso-left-percent:455;mso-top-percent: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365F91" w:themeColor="accent1" w:themeShade="BF"/>
                          <w:sz w:val="38"/>
                          <w:szCs w:val="28"/>
                        </w:rPr>
                        <w:alias w:val="Title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0265D5" w:rsidRPr="000265D5" w:rsidRDefault="00E665C9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56"/>
                              <w:szCs w:val="1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365F91" w:themeColor="accent1" w:themeShade="BF"/>
                              <w:sz w:val="38"/>
                              <w:szCs w:val="28"/>
                            </w:rPr>
                            <w:t>Jenkins</w:t>
                          </w:r>
                          <w:r w:rsidR="002848CD" w:rsidRPr="002848CD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365F91" w:themeColor="accent1" w:themeShade="BF"/>
                              <w:sz w:val="38"/>
                              <w:szCs w:val="28"/>
                            </w:rPr>
                            <w:t xml:space="preserve"> Configuration Document</w:t>
                          </w:r>
                        </w:p>
                      </w:sdtContent>
                    </w:sdt>
                    <w:p w:rsidR="000265D5" w:rsidRDefault="000265D5">
                      <w:pPr>
                        <w:rPr>
                          <w:rFonts w:asciiTheme="majorHAnsi" w:eastAsiaTheme="majorEastAsia" w:hAnsiTheme="majorHAnsi" w:cstheme="majorBidi"/>
                          <w:noProof/>
                          <w:color w:val="1F497D" w:themeColor="text2"/>
                          <w:sz w:val="32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</w:p>
        <w:p w:rsidR="000265D5" w:rsidRDefault="000265D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8987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65D5" w:rsidRDefault="000265D5">
          <w:pPr>
            <w:pStyle w:val="TOCHeading"/>
          </w:pPr>
          <w:r>
            <w:t>Table of Contents</w:t>
          </w:r>
        </w:p>
        <w:bookmarkStart w:id="0" w:name="_GoBack"/>
        <w:bookmarkEnd w:id="0"/>
        <w:p w:rsidR="0017130C" w:rsidRDefault="00FB5C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B5C40">
            <w:fldChar w:fldCharType="begin"/>
          </w:r>
          <w:r w:rsidR="000265D5">
            <w:instrText xml:space="preserve"> TOC \o "1-3" \h \z \u </w:instrText>
          </w:r>
          <w:r w:rsidRPr="00FB5C40">
            <w:fldChar w:fldCharType="separate"/>
          </w:r>
          <w:hyperlink w:anchor="_Toc499025552" w:history="1">
            <w:r w:rsidR="0017130C" w:rsidRPr="00811AA5">
              <w:rPr>
                <w:rStyle w:val="Hyperlink"/>
                <w:noProof/>
              </w:rPr>
              <w:t>1. Introduction</w:t>
            </w:r>
            <w:r w:rsidR="001713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30C">
              <w:rPr>
                <w:noProof/>
                <w:webHidden/>
              </w:rPr>
              <w:instrText xml:space="preserve"> PAGEREF _Toc499025552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3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30C" w:rsidRDefault="00FB5C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025553" w:history="1">
            <w:r w:rsidR="0017130C" w:rsidRPr="00811AA5">
              <w:rPr>
                <w:rStyle w:val="Hyperlink"/>
                <w:noProof/>
              </w:rPr>
              <w:t>2. Configuration Steps</w:t>
            </w:r>
            <w:r w:rsidR="001713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30C">
              <w:rPr>
                <w:noProof/>
                <w:webHidden/>
              </w:rPr>
              <w:instrText xml:space="preserve"> PAGEREF _Toc499025553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3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5D5" w:rsidRDefault="00FB5C40">
          <w:r>
            <w:rPr>
              <w:b/>
              <w:bCs/>
              <w:noProof/>
            </w:rPr>
            <w:fldChar w:fldCharType="end"/>
          </w:r>
        </w:p>
      </w:sdtContent>
    </w:sdt>
    <w:p w:rsidR="002848CD" w:rsidRPr="004A0AB3" w:rsidRDefault="000265D5" w:rsidP="002848CD">
      <w:pPr>
        <w:pStyle w:val="Heading1"/>
        <w:spacing w:after="60"/>
      </w:pPr>
      <w:r>
        <w:br w:type="page"/>
      </w:r>
      <w:bookmarkStart w:id="1" w:name="_Toc6202855"/>
      <w:bookmarkStart w:id="2" w:name="_Toc498078985"/>
      <w:bookmarkStart w:id="3" w:name="_Toc499025552"/>
      <w:r w:rsidR="00B05F89">
        <w:lastRenderedPageBreak/>
        <w:t xml:space="preserve">1. </w:t>
      </w:r>
      <w:r w:rsidR="002848CD" w:rsidRPr="004A0AB3">
        <w:t>Introduction</w:t>
      </w:r>
      <w:bookmarkEnd w:id="1"/>
      <w:bookmarkEnd w:id="2"/>
      <w:bookmarkEnd w:id="3"/>
    </w:p>
    <w:p w:rsidR="002848CD" w:rsidRPr="00E665C9" w:rsidRDefault="00E665C9" w:rsidP="00E665C9">
      <w:pPr>
        <w:jc w:val="both"/>
        <w:rPr>
          <w:rFonts w:ascii="Segoe UI" w:hAnsi="Segoe UI" w:cs="Segoe UI"/>
          <w:color w:val="222222"/>
          <w:shd w:val="clear" w:color="auto" w:fill="FFFFFF"/>
        </w:rPr>
      </w:pPr>
      <w:r w:rsidRPr="00E665C9">
        <w:rPr>
          <w:rFonts w:ascii="Segoe UI" w:hAnsi="Segoe UI" w:cs="Segoe UI"/>
          <w:b/>
          <w:color w:val="222222"/>
          <w:shd w:val="clear" w:color="auto" w:fill="FFFFFF"/>
        </w:rPr>
        <w:t>Jenkins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E665C9">
        <w:rPr>
          <w:rFonts w:ascii="Segoe UI" w:hAnsi="Segoe UI" w:cs="Segoe UI"/>
          <w:color w:val="222222"/>
          <w:shd w:val="clear" w:color="auto" w:fill="FFFFFF"/>
        </w:rPr>
        <w:t>is an open-source continuous integration software tool written in the Java programming language for testing and reporting on isolated changes in a larger code base in real time. The software enables developers to find and solve defects in a code base rapidly and to automate testing of their builds.</w:t>
      </w:r>
      <w:r w:rsidR="002848CD" w:rsidRPr="00E665C9">
        <w:rPr>
          <w:rFonts w:ascii="Segoe UI" w:hAnsi="Segoe UI" w:cs="Segoe UI"/>
          <w:color w:val="222222"/>
          <w:shd w:val="clear" w:color="auto" w:fill="FFFFFF"/>
        </w:rPr>
        <w:t xml:space="preserve"> </w:t>
      </w:r>
    </w:p>
    <w:p w:rsidR="002848CD" w:rsidRDefault="00B05F89" w:rsidP="002848CD">
      <w:pPr>
        <w:pStyle w:val="Heading1"/>
        <w:spacing w:after="60"/>
      </w:pPr>
      <w:bookmarkStart w:id="4" w:name="_Toc499025553"/>
      <w:r>
        <w:t xml:space="preserve">2. </w:t>
      </w:r>
      <w:r w:rsidR="00E665C9">
        <w:t>Configuration Steps</w:t>
      </w:r>
      <w:bookmarkEnd w:id="4"/>
    </w:p>
    <w:p w:rsidR="00E665C9" w:rsidRPr="00E665C9" w:rsidRDefault="00E665C9" w:rsidP="00E665C9">
      <w:pPr>
        <w:rPr>
          <w:rFonts w:ascii="Segoe UI" w:hAnsi="Segoe UI" w:cs="Segoe UI"/>
          <w:color w:val="222222"/>
          <w:shd w:val="clear" w:color="auto" w:fill="FFFFFF"/>
        </w:rPr>
      </w:pPr>
      <w:r w:rsidRPr="00E665C9">
        <w:rPr>
          <w:rFonts w:ascii="Segoe UI" w:hAnsi="Segoe UI" w:cs="Segoe UI"/>
          <w:color w:val="222222"/>
          <w:shd w:val="clear" w:color="auto" w:fill="FFFFFF"/>
        </w:rPr>
        <w:t xml:space="preserve">Step 1: 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E665C9">
        <w:rPr>
          <w:rFonts w:ascii="Segoe UI" w:hAnsi="Segoe UI" w:cs="Segoe UI"/>
          <w:color w:val="222222"/>
          <w:shd w:val="clear" w:color="auto" w:fill="FFFFFF"/>
        </w:rPr>
        <w:t xml:space="preserve">Download the </w:t>
      </w:r>
      <w:proofErr w:type="spellStart"/>
      <w:proofErr w:type="gramStart"/>
      <w:r w:rsidRPr="00E665C9">
        <w:rPr>
          <w:rFonts w:ascii="Segoe UI" w:hAnsi="Segoe UI" w:cs="Segoe UI"/>
          <w:color w:val="222222"/>
          <w:shd w:val="clear" w:color="auto" w:fill="FFFFFF"/>
        </w:rPr>
        <w:t>jenkins</w:t>
      </w:r>
      <w:proofErr w:type="spellEnd"/>
      <w:proofErr w:type="gramEnd"/>
      <w:r w:rsidRPr="00E665C9">
        <w:rPr>
          <w:rFonts w:ascii="Segoe UI" w:hAnsi="Segoe UI" w:cs="Segoe UI"/>
          <w:color w:val="222222"/>
          <w:shd w:val="clear" w:color="auto" w:fill="FFFFFF"/>
        </w:rPr>
        <w:t xml:space="preserve"> war file</w:t>
      </w:r>
    </w:p>
    <w:p w:rsidR="00E665C9" w:rsidRPr="00E665C9" w:rsidRDefault="00E665C9" w:rsidP="00E665C9">
      <w:pPr>
        <w:rPr>
          <w:rFonts w:ascii="Segoe UI" w:hAnsi="Segoe UI" w:cs="Segoe UI"/>
          <w:color w:val="222222"/>
          <w:shd w:val="clear" w:color="auto" w:fill="FFFFFF"/>
        </w:rPr>
      </w:pPr>
      <w:r w:rsidRPr="00E665C9">
        <w:rPr>
          <w:rFonts w:ascii="Segoe UI" w:hAnsi="Segoe UI" w:cs="Segoe UI"/>
          <w:color w:val="222222"/>
          <w:shd w:val="clear" w:color="auto" w:fill="FFFFFF"/>
        </w:rPr>
        <w:t xml:space="preserve">Step 2: 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E665C9">
        <w:rPr>
          <w:rFonts w:ascii="Segoe UI" w:hAnsi="Segoe UI" w:cs="Segoe UI"/>
          <w:color w:val="222222"/>
          <w:shd w:val="clear" w:color="auto" w:fill="FFFFFF"/>
        </w:rPr>
        <w:t xml:space="preserve">Run the </w:t>
      </w:r>
      <w:proofErr w:type="spellStart"/>
      <w:proofErr w:type="gramStart"/>
      <w:r w:rsidRPr="00E665C9">
        <w:rPr>
          <w:rFonts w:ascii="Segoe UI" w:hAnsi="Segoe UI" w:cs="Segoe UI"/>
          <w:color w:val="222222"/>
          <w:shd w:val="clear" w:color="auto" w:fill="FFFFFF"/>
        </w:rPr>
        <w:t>jenkins</w:t>
      </w:r>
      <w:proofErr w:type="spellEnd"/>
      <w:proofErr w:type="gramEnd"/>
      <w:r w:rsidRPr="00E665C9">
        <w:rPr>
          <w:rFonts w:ascii="Segoe UI" w:hAnsi="Segoe UI" w:cs="Segoe UI"/>
          <w:color w:val="222222"/>
          <w:shd w:val="clear" w:color="auto" w:fill="FFFFFF"/>
        </w:rPr>
        <w:t xml:space="preserve"> via </w:t>
      </w:r>
      <w:proofErr w:type="spellStart"/>
      <w:r w:rsidRPr="00E665C9">
        <w:rPr>
          <w:rFonts w:ascii="Segoe UI" w:hAnsi="Segoe UI" w:cs="Segoe UI"/>
          <w:color w:val="222222"/>
          <w:shd w:val="clear" w:color="auto" w:fill="FFFFFF"/>
        </w:rPr>
        <w:t>comand</w:t>
      </w:r>
      <w:proofErr w:type="spellEnd"/>
      <w:r w:rsidRPr="00E665C9">
        <w:rPr>
          <w:rFonts w:ascii="Segoe UI" w:hAnsi="Segoe UI" w:cs="Segoe UI"/>
          <w:color w:val="222222"/>
          <w:shd w:val="clear" w:color="auto" w:fill="FFFFFF"/>
        </w:rPr>
        <w:t xml:space="preserve"> prompt</w:t>
      </w:r>
      <w:r w:rsidR="00D76894">
        <w:rPr>
          <w:rFonts w:ascii="Segoe UI" w:hAnsi="Segoe UI" w:cs="Segoe UI"/>
          <w:color w:val="222222"/>
          <w:shd w:val="clear" w:color="auto" w:fill="FFFFFF"/>
        </w:rPr>
        <w:t>/Shell script</w:t>
      </w:r>
    </w:p>
    <w:p w:rsidR="00E665C9" w:rsidRPr="00E665C9" w:rsidRDefault="00E665C9" w:rsidP="00E665C9">
      <w:pPr>
        <w:rPr>
          <w:rFonts w:ascii="Segoe UI" w:hAnsi="Segoe UI" w:cs="Segoe UI"/>
          <w:b/>
          <w:color w:val="222222"/>
          <w:shd w:val="clear" w:color="auto" w:fill="FFFFFF"/>
        </w:rPr>
      </w:pPr>
      <w:r w:rsidRPr="00E665C9">
        <w:rPr>
          <w:rFonts w:ascii="Segoe UI" w:hAnsi="Segoe UI" w:cs="Segoe UI"/>
          <w:color w:val="222222"/>
          <w:shd w:val="clear" w:color="auto" w:fill="FFFFFF"/>
        </w:rPr>
        <w:tab/>
      </w:r>
      <w:proofErr w:type="gramStart"/>
      <w:r w:rsidRPr="00E665C9">
        <w:rPr>
          <w:rFonts w:ascii="Segoe UI" w:hAnsi="Segoe UI" w:cs="Segoe UI"/>
          <w:b/>
          <w:color w:val="222222"/>
          <w:shd w:val="clear" w:color="auto" w:fill="FFFFFF"/>
        </w:rPr>
        <w:t>java</w:t>
      </w:r>
      <w:proofErr w:type="gramEnd"/>
      <w:r w:rsidRPr="00E665C9">
        <w:rPr>
          <w:rFonts w:ascii="Segoe UI" w:hAnsi="Segoe UI" w:cs="Segoe UI"/>
          <w:b/>
          <w:color w:val="222222"/>
          <w:shd w:val="clear" w:color="auto" w:fill="FFFFFF"/>
        </w:rPr>
        <w:t xml:space="preserve"> -jar </w:t>
      </w:r>
      <w:proofErr w:type="spellStart"/>
      <w:r w:rsidRPr="00E665C9">
        <w:rPr>
          <w:rFonts w:ascii="Segoe UI" w:hAnsi="Segoe UI" w:cs="Segoe UI"/>
          <w:b/>
          <w:color w:val="222222"/>
          <w:shd w:val="clear" w:color="auto" w:fill="FFFFFF"/>
        </w:rPr>
        <w:t>jenkins.war</w:t>
      </w:r>
      <w:proofErr w:type="spellEnd"/>
    </w:p>
    <w:p w:rsidR="00E665C9" w:rsidRPr="00E665C9" w:rsidRDefault="00E665C9" w:rsidP="00E665C9">
      <w:pPr>
        <w:rPr>
          <w:rFonts w:ascii="Segoe UI" w:hAnsi="Segoe UI" w:cs="Segoe UI"/>
          <w:color w:val="222222"/>
          <w:shd w:val="clear" w:color="auto" w:fill="FFFFFF"/>
        </w:rPr>
      </w:pPr>
      <w:r w:rsidRPr="00E665C9">
        <w:rPr>
          <w:rFonts w:ascii="Segoe UI" w:hAnsi="Segoe UI" w:cs="Segoe UI"/>
          <w:color w:val="222222"/>
          <w:shd w:val="clear" w:color="auto" w:fill="FFFFFF"/>
        </w:rPr>
        <w:t>Step 3:</w:t>
      </w:r>
      <w:r>
        <w:rPr>
          <w:rFonts w:ascii="Segoe UI" w:hAnsi="Segoe UI" w:cs="Segoe UI"/>
          <w:color w:val="222222"/>
          <w:shd w:val="clear" w:color="auto" w:fill="FFFFFF"/>
        </w:rPr>
        <w:t xml:space="preserve"> C</w:t>
      </w:r>
      <w:r w:rsidRPr="00E665C9">
        <w:rPr>
          <w:rFonts w:ascii="Segoe UI" w:hAnsi="Segoe UI" w:cs="Segoe UI"/>
          <w:color w:val="222222"/>
          <w:shd w:val="clear" w:color="auto" w:fill="FFFFFF"/>
        </w:rPr>
        <w:t xml:space="preserve">reate a new job in </w:t>
      </w:r>
      <w:proofErr w:type="spellStart"/>
      <w:proofErr w:type="gramStart"/>
      <w:r w:rsidRPr="00E665C9">
        <w:rPr>
          <w:rFonts w:ascii="Segoe UI" w:hAnsi="Segoe UI" w:cs="Segoe UI"/>
          <w:color w:val="222222"/>
          <w:shd w:val="clear" w:color="auto" w:fill="FFFFFF"/>
        </w:rPr>
        <w:t>jenkins</w:t>
      </w:r>
      <w:proofErr w:type="spellEnd"/>
      <w:proofErr w:type="gramEnd"/>
      <w:r w:rsidRPr="00E665C9">
        <w:rPr>
          <w:rFonts w:ascii="Segoe UI" w:hAnsi="Segoe UI" w:cs="Segoe UI"/>
          <w:color w:val="222222"/>
          <w:shd w:val="clear" w:color="auto" w:fill="FFFFFF"/>
        </w:rPr>
        <w:t xml:space="preserve"> dashboard by clicking New Item</w:t>
      </w:r>
    </w:p>
    <w:p w:rsidR="002848CD" w:rsidRDefault="00E665C9" w:rsidP="003A0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56399" cy="1699371"/>
            <wp:effectExtent l="19050" t="0" r="57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723" cy="169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F55" w:rsidRDefault="00561F55" w:rsidP="003A0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</w:t>
      </w:r>
      <w:r w:rsidR="00CC323B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>Maven Project</w:t>
      </w:r>
    </w:p>
    <w:p w:rsidR="00CC323B" w:rsidRDefault="00CC323B" w:rsidP="003A0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826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23B" w:rsidRDefault="00CC323B" w:rsidP="00E665C9">
      <w:pPr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E665C9">
      <w:pPr>
        <w:rPr>
          <w:rFonts w:ascii="Segoe UI" w:hAnsi="Segoe UI" w:cs="Segoe UI"/>
          <w:color w:val="222222"/>
          <w:shd w:val="clear" w:color="auto" w:fill="FFFFFF"/>
        </w:rPr>
      </w:pPr>
    </w:p>
    <w:p w:rsidR="00E665C9" w:rsidRDefault="00E665C9" w:rsidP="00E665C9">
      <w:pPr>
        <w:rPr>
          <w:rFonts w:ascii="Segoe UI" w:hAnsi="Segoe UI" w:cs="Segoe UI"/>
          <w:color w:val="222222"/>
          <w:shd w:val="clear" w:color="auto" w:fill="FFFFFF"/>
        </w:rPr>
      </w:pPr>
      <w:r w:rsidRPr="00E665C9">
        <w:rPr>
          <w:rFonts w:ascii="Segoe UI" w:hAnsi="Segoe UI" w:cs="Segoe UI"/>
          <w:color w:val="222222"/>
          <w:shd w:val="clear" w:color="auto" w:fill="FFFFFF"/>
        </w:rPr>
        <w:lastRenderedPageBreak/>
        <w:t xml:space="preserve">Step </w:t>
      </w:r>
      <w:r w:rsidR="00CC323B">
        <w:rPr>
          <w:rFonts w:ascii="Segoe UI" w:hAnsi="Segoe UI" w:cs="Segoe UI"/>
          <w:color w:val="222222"/>
          <w:shd w:val="clear" w:color="auto" w:fill="FFFFFF"/>
        </w:rPr>
        <w:t>5</w:t>
      </w:r>
      <w:r w:rsidRPr="00E665C9">
        <w:rPr>
          <w:rFonts w:ascii="Segoe UI" w:hAnsi="Segoe UI" w:cs="Segoe UI"/>
          <w:color w:val="222222"/>
          <w:shd w:val="clear" w:color="auto" w:fill="FFFFFF"/>
        </w:rPr>
        <w:t xml:space="preserve">: </w:t>
      </w:r>
      <w:r>
        <w:rPr>
          <w:rFonts w:ascii="Segoe UI" w:hAnsi="Segoe UI" w:cs="Segoe UI"/>
          <w:color w:val="222222"/>
          <w:shd w:val="clear" w:color="auto" w:fill="FFFFFF"/>
        </w:rPr>
        <w:t xml:space="preserve"> D</w:t>
      </w:r>
      <w:r w:rsidRPr="00E665C9">
        <w:rPr>
          <w:rFonts w:ascii="Segoe UI" w:hAnsi="Segoe UI" w:cs="Segoe UI"/>
          <w:color w:val="222222"/>
          <w:shd w:val="clear" w:color="auto" w:fill="FFFFFF"/>
        </w:rPr>
        <w:t xml:space="preserve">efine repository </w:t>
      </w:r>
      <w:proofErr w:type="gramStart"/>
      <w:r w:rsidRPr="00E665C9">
        <w:rPr>
          <w:rFonts w:ascii="Segoe UI" w:hAnsi="Segoe UI" w:cs="Segoe UI"/>
          <w:color w:val="222222"/>
          <w:shd w:val="clear" w:color="auto" w:fill="FFFFFF"/>
        </w:rPr>
        <w:t xml:space="preserve">URL </w:t>
      </w:r>
      <w:r w:rsidR="003A0FB5">
        <w:rPr>
          <w:rFonts w:ascii="Segoe UI" w:hAnsi="Segoe UI" w:cs="Segoe UI"/>
          <w:color w:val="222222"/>
          <w:shd w:val="clear" w:color="auto" w:fill="FFFFFF"/>
        </w:rPr>
        <w:t>,</w:t>
      </w:r>
      <w:proofErr w:type="gramEnd"/>
      <w:r w:rsidR="003A0FB5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E665C9">
        <w:rPr>
          <w:rFonts w:ascii="Segoe UI" w:hAnsi="Segoe UI" w:cs="Segoe UI"/>
          <w:color w:val="222222"/>
          <w:shd w:val="clear" w:color="auto" w:fill="FFFFFF"/>
        </w:rPr>
        <w:t xml:space="preserve">credentials </w:t>
      </w:r>
      <w:r w:rsidR="003A0FB5">
        <w:rPr>
          <w:rFonts w:ascii="Segoe UI" w:hAnsi="Segoe UI" w:cs="Segoe UI"/>
          <w:color w:val="222222"/>
          <w:shd w:val="clear" w:color="auto" w:fill="FFFFFF"/>
        </w:rPr>
        <w:t xml:space="preserve">and </w:t>
      </w:r>
      <w:proofErr w:type="spellStart"/>
      <w:r w:rsidR="003A0FB5">
        <w:rPr>
          <w:rFonts w:ascii="Segoe UI" w:hAnsi="Segoe UI" w:cs="Segoe UI"/>
          <w:color w:val="222222"/>
          <w:shd w:val="clear" w:color="auto" w:fill="FFFFFF"/>
        </w:rPr>
        <w:t>GitLab</w:t>
      </w:r>
      <w:proofErr w:type="spellEnd"/>
      <w:r w:rsidR="003A0FB5">
        <w:rPr>
          <w:rFonts w:ascii="Segoe UI" w:hAnsi="Segoe UI" w:cs="Segoe UI"/>
          <w:color w:val="222222"/>
          <w:shd w:val="clear" w:color="auto" w:fill="FFFFFF"/>
        </w:rPr>
        <w:t xml:space="preserve"> Tokens </w:t>
      </w:r>
      <w:r>
        <w:rPr>
          <w:rFonts w:ascii="Segoe UI" w:hAnsi="Segoe UI" w:cs="Segoe UI"/>
          <w:color w:val="222222"/>
          <w:shd w:val="clear" w:color="auto" w:fill="FFFFFF"/>
        </w:rPr>
        <w:t>in</w:t>
      </w:r>
      <w:r w:rsidRPr="00E665C9">
        <w:rPr>
          <w:rFonts w:ascii="Segoe UI" w:hAnsi="Segoe UI" w:cs="Segoe UI"/>
          <w:color w:val="222222"/>
          <w:shd w:val="clear" w:color="auto" w:fill="FFFFFF"/>
        </w:rPr>
        <w:t xml:space="preserve"> project</w:t>
      </w:r>
      <w:r>
        <w:rPr>
          <w:rFonts w:ascii="Segoe UI" w:hAnsi="Segoe UI" w:cs="Segoe UI"/>
          <w:color w:val="222222"/>
          <w:shd w:val="clear" w:color="auto" w:fill="FFFFFF"/>
        </w:rPr>
        <w:t xml:space="preserve"> source code management</w:t>
      </w:r>
      <w:r w:rsidR="003A0FB5">
        <w:rPr>
          <w:rFonts w:ascii="Segoe UI" w:hAnsi="Segoe UI" w:cs="Segoe UI"/>
          <w:color w:val="222222"/>
          <w:shd w:val="clear" w:color="auto" w:fill="FFFFFF"/>
        </w:rPr>
        <w:t>.</w:t>
      </w:r>
    </w:p>
    <w:p w:rsidR="00E665C9" w:rsidRPr="00E665C9" w:rsidRDefault="00E665C9" w:rsidP="003A0FB5">
      <w:pPr>
        <w:rPr>
          <w:rFonts w:ascii="Segoe UI" w:hAnsi="Segoe UI" w:cs="Segoe UI"/>
          <w:color w:val="222222"/>
          <w:shd w:val="clear" w:color="auto" w:fill="FFFFFF"/>
        </w:rPr>
      </w:pPr>
    </w:p>
    <w:p w:rsidR="002848CD" w:rsidRDefault="0095767B" w:rsidP="003A0FB5">
      <w:pPr>
        <w:pStyle w:val="ListParagraph"/>
        <w:ind w:left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943600" cy="3227459"/>
            <wp:effectExtent l="19050" t="0" r="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22222"/>
          <w:shd w:val="clear" w:color="auto" w:fill="FFFFFF"/>
        </w:rPr>
        <w:drawing>
          <wp:inline distT="0" distB="0" distL="0" distR="0">
            <wp:extent cx="4906633" cy="2787585"/>
            <wp:effectExtent l="19050" t="0" r="8267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397" cy="279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B5" w:rsidRPr="00AF244B" w:rsidRDefault="003A0FB5" w:rsidP="003A0FB5">
      <w:pPr>
        <w:pStyle w:val="ListParagraph"/>
        <w:ind w:left="0"/>
        <w:rPr>
          <w:rFonts w:ascii="Segoe UI" w:hAnsi="Segoe UI" w:cs="Segoe UI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3F4C5B" w:rsidRDefault="003F4C5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Step </w:t>
      </w:r>
      <w:r w:rsidR="00CC323B">
        <w:rPr>
          <w:rFonts w:ascii="Segoe UI" w:hAnsi="Segoe UI" w:cs="Segoe UI"/>
          <w:color w:val="222222"/>
          <w:shd w:val="clear" w:color="auto" w:fill="FFFFFF"/>
        </w:rPr>
        <w:t>6</w:t>
      </w:r>
      <w:r>
        <w:rPr>
          <w:rFonts w:ascii="Segoe UI" w:hAnsi="Segoe UI" w:cs="Segoe UI"/>
          <w:color w:val="222222"/>
          <w:shd w:val="clear" w:color="auto" w:fill="FFFFFF"/>
        </w:rPr>
        <w:t xml:space="preserve">: Define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Webhooks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Gitlab</w:t>
      </w:r>
      <w:proofErr w:type="spellEnd"/>
    </w:p>
    <w:p w:rsidR="003F4C5B" w:rsidRDefault="003F4C5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noProof/>
          <w:color w:val="222222"/>
          <w:shd w:val="clear" w:color="auto" w:fill="FFFFFF"/>
        </w:rPr>
        <w:drawing>
          <wp:inline distT="0" distB="0" distL="0" distR="0">
            <wp:extent cx="6271403" cy="391801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989" cy="393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C5B" w:rsidRDefault="003F4C5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3F4C5B" w:rsidRDefault="003F4C5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</w:p>
    <w:p w:rsidR="002848CD" w:rsidRPr="00E665C9" w:rsidRDefault="00E665C9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S</w:t>
      </w:r>
      <w:r w:rsidRPr="00E665C9">
        <w:rPr>
          <w:rFonts w:ascii="Segoe UI" w:hAnsi="Segoe UI" w:cs="Segoe UI"/>
          <w:color w:val="222222"/>
          <w:shd w:val="clear" w:color="auto" w:fill="FFFFFF"/>
        </w:rPr>
        <w:t xml:space="preserve">tep </w:t>
      </w:r>
      <w:r w:rsidR="00CC323B">
        <w:rPr>
          <w:rFonts w:ascii="Segoe UI" w:hAnsi="Segoe UI" w:cs="Segoe UI"/>
          <w:color w:val="222222"/>
          <w:shd w:val="clear" w:color="auto" w:fill="FFFFFF"/>
        </w:rPr>
        <w:t>7</w:t>
      </w:r>
      <w:r w:rsidRPr="00E665C9">
        <w:rPr>
          <w:rFonts w:ascii="Segoe UI" w:hAnsi="Segoe UI" w:cs="Segoe UI"/>
          <w:color w:val="222222"/>
          <w:shd w:val="clear" w:color="auto" w:fill="FFFFFF"/>
        </w:rPr>
        <w:t>: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3F4C5B">
        <w:rPr>
          <w:rFonts w:ascii="Segoe UI" w:hAnsi="Segoe UI" w:cs="Segoe UI"/>
          <w:color w:val="222222"/>
          <w:shd w:val="clear" w:color="auto" w:fill="FFFFFF"/>
        </w:rPr>
        <w:t xml:space="preserve">Configure </w:t>
      </w:r>
      <w:r w:rsidRPr="00E665C9">
        <w:rPr>
          <w:rFonts w:ascii="Segoe UI" w:hAnsi="Segoe UI" w:cs="Segoe UI"/>
          <w:color w:val="222222"/>
          <w:shd w:val="clear" w:color="auto" w:fill="FFFFFF"/>
        </w:rPr>
        <w:t>Build triggers</w:t>
      </w:r>
      <w:r w:rsidR="003A0FB5">
        <w:rPr>
          <w:rFonts w:ascii="Segoe UI" w:hAnsi="Segoe UI" w:cs="Segoe UI"/>
          <w:color w:val="222222"/>
          <w:shd w:val="clear" w:color="auto" w:fill="FFFFFF"/>
        </w:rPr>
        <w:t xml:space="preserve"> in Jenkins</w:t>
      </w:r>
      <w:r w:rsidRPr="00E665C9">
        <w:rPr>
          <w:rFonts w:ascii="Segoe UI" w:hAnsi="Segoe UI" w:cs="Segoe UI"/>
          <w:color w:val="222222"/>
          <w:shd w:val="clear" w:color="auto" w:fill="FFFFFF"/>
        </w:rPr>
        <w:t>.</w:t>
      </w:r>
    </w:p>
    <w:p w:rsidR="00E665C9" w:rsidRDefault="003F4C5B" w:rsidP="003A0FB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77901" cy="470629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85" cy="471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C5B" w:rsidRDefault="003F4C5B" w:rsidP="00E665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</w:rPr>
      </w:pPr>
    </w:p>
    <w:p w:rsidR="00CC323B" w:rsidRDefault="00CC323B" w:rsidP="00AF244B">
      <w:pPr>
        <w:pStyle w:val="ListParagraph"/>
        <w:ind w:left="0"/>
        <w:rPr>
          <w:rFonts w:ascii="Segoe UI" w:hAnsi="Segoe UI" w:cs="Segoe UI"/>
        </w:rPr>
      </w:pPr>
    </w:p>
    <w:p w:rsidR="00E665C9" w:rsidRDefault="00561F55" w:rsidP="00AF244B">
      <w:pPr>
        <w:pStyle w:val="ListParagraph"/>
        <w:ind w:left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</w:rPr>
        <w:t xml:space="preserve">Step </w:t>
      </w:r>
      <w:r w:rsidR="00CC323B">
        <w:rPr>
          <w:rFonts w:ascii="Segoe UI" w:hAnsi="Segoe UI" w:cs="Segoe UI"/>
        </w:rPr>
        <w:t>8</w:t>
      </w:r>
      <w:r>
        <w:rPr>
          <w:rFonts w:ascii="Segoe UI" w:hAnsi="Segoe UI" w:cs="Segoe UI"/>
        </w:rPr>
        <w:t xml:space="preserve">: </w:t>
      </w:r>
      <w:r>
        <w:rPr>
          <w:rFonts w:ascii="Segoe UI" w:hAnsi="Segoe UI" w:cs="Segoe UI"/>
          <w:color w:val="222222"/>
          <w:shd w:val="clear" w:color="auto" w:fill="FFFFFF"/>
        </w:rPr>
        <w:t xml:space="preserve">Define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install path:</w:t>
      </w:r>
    </w:p>
    <w:p w:rsidR="00561F55" w:rsidRPr="00AF244B" w:rsidRDefault="00CC323B" w:rsidP="00AF244B">
      <w:pPr>
        <w:pStyle w:val="ListParagraph"/>
        <w:ind w:left="0"/>
        <w:rPr>
          <w:rFonts w:ascii="Segoe UI" w:hAnsi="Segoe UI" w:cs="Segoe UI"/>
        </w:rPr>
      </w:pPr>
      <w:r w:rsidRPr="00CC323B">
        <w:rPr>
          <w:rFonts w:ascii="Segoe UI" w:hAnsi="Segoe UI" w:cs="Segoe UI"/>
          <w:noProof/>
        </w:rPr>
        <w:drawing>
          <wp:inline distT="0" distB="0" distL="0" distR="0">
            <wp:extent cx="4967018" cy="3222091"/>
            <wp:effectExtent l="19050" t="0" r="5032" b="0"/>
            <wp:docPr id="1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673" cy="3226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C5B" w:rsidRDefault="00004563" w:rsidP="00AF244B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S</w:t>
      </w:r>
      <w:r w:rsidR="00CC323B">
        <w:rPr>
          <w:rFonts w:ascii="Segoe UI" w:hAnsi="Segoe UI" w:cs="Segoe UI"/>
          <w:color w:val="222222"/>
          <w:shd w:val="clear" w:color="auto" w:fill="FFFFFF"/>
        </w:rPr>
        <w:t>tep 9</w:t>
      </w:r>
      <w:r w:rsidR="00E665C9" w:rsidRPr="00004563">
        <w:rPr>
          <w:rFonts w:ascii="Segoe UI" w:hAnsi="Segoe UI" w:cs="Segoe UI"/>
          <w:color w:val="222222"/>
          <w:shd w:val="clear" w:color="auto" w:fill="FFFFFF"/>
        </w:rPr>
        <w:t>: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CC323B">
        <w:rPr>
          <w:rFonts w:ascii="Segoe UI" w:hAnsi="Segoe UI" w:cs="Segoe UI"/>
          <w:color w:val="222222"/>
          <w:shd w:val="clear" w:color="auto" w:fill="FFFFFF"/>
        </w:rPr>
        <w:t>Define</w:t>
      </w:r>
      <w:r w:rsidR="003F4C5B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="003F4C5B">
        <w:rPr>
          <w:rFonts w:ascii="Segoe UI" w:hAnsi="Segoe UI" w:cs="Segoe UI"/>
          <w:color w:val="222222"/>
          <w:shd w:val="clear" w:color="auto" w:fill="FFFFFF"/>
        </w:rPr>
        <w:t>Docker</w:t>
      </w:r>
      <w:proofErr w:type="spellEnd"/>
      <w:r w:rsidR="003F4C5B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="003F4C5B">
        <w:rPr>
          <w:rFonts w:ascii="Segoe UI" w:hAnsi="Segoe UI" w:cs="Segoe UI"/>
          <w:color w:val="222222"/>
          <w:shd w:val="clear" w:color="auto" w:fill="FFFFFF"/>
        </w:rPr>
        <w:t>config</w:t>
      </w:r>
      <w:proofErr w:type="spellEnd"/>
      <w:r w:rsidR="003F4C5B">
        <w:rPr>
          <w:rFonts w:ascii="Segoe UI" w:hAnsi="Segoe UI" w:cs="Segoe UI"/>
          <w:color w:val="222222"/>
          <w:shd w:val="clear" w:color="auto" w:fill="FFFFFF"/>
        </w:rPr>
        <w:t>:</w:t>
      </w:r>
    </w:p>
    <w:p w:rsidR="003A0FB5" w:rsidRDefault="00CC323B" w:rsidP="003A0FB5">
      <w:r>
        <w:rPr>
          <w:noProof/>
        </w:rPr>
        <w:drawing>
          <wp:inline distT="0" distB="0" distL="0" distR="0">
            <wp:extent cx="5943600" cy="4005156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B5" w:rsidRDefault="00CC323B" w:rsidP="003A0FB5">
      <w:r>
        <w:lastRenderedPageBreak/>
        <w:t>Step 10</w:t>
      </w:r>
      <w:r w:rsidR="003A0FB5">
        <w:t xml:space="preserve">: Define </w:t>
      </w:r>
      <w:proofErr w:type="spellStart"/>
      <w:r w:rsidR="003A0FB5">
        <w:t>Docker</w:t>
      </w:r>
      <w:proofErr w:type="spellEnd"/>
      <w:r w:rsidR="003A0FB5">
        <w:t xml:space="preserve"> Agents</w:t>
      </w:r>
    </w:p>
    <w:p w:rsidR="003A0FB5" w:rsidRDefault="003A0FB5" w:rsidP="003A0FB5">
      <w:r>
        <w:rPr>
          <w:noProof/>
        </w:rPr>
        <w:drawing>
          <wp:inline distT="0" distB="0" distL="0" distR="0">
            <wp:extent cx="5943600" cy="372887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563" w:rsidRDefault="00004563" w:rsidP="00004563">
      <w:pPr>
        <w:rPr>
          <w:rFonts w:ascii="Segoe UI" w:hAnsi="Segoe UI" w:cs="Segoe UI"/>
          <w:color w:val="222222"/>
          <w:shd w:val="clear" w:color="auto" w:fill="FFFFFF"/>
        </w:rPr>
      </w:pPr>
    </w:p>
    <w:p w:rsidR="00004563" w:rsidRDefault="003A0FB5" w:rsidP="00004563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Step </w:t>
      </w:r>
      <w:r w:rsidR="00CC323B">
        <w:rPr>
          <w:rFonts w:ascii="Segoe UI" w:hAnsi="Segoe UI" w:cs="Segoe UI"/>
          <w:color w:val="222222"/>
          <w:shd w:val="clear" w:color="auto" w:fill="FFFFFF"/>
        </w:rPr>
        <w:t>11</w:t>
      </w:r>
      <w:r>
        <w:rPr>
          <w:rFonts w:ascii="Segoe UI" w:hAnsi="Segoe UI" w:cs="Segoe UI"/>
          <w:color w:val="222222"/>
          <w:shd w:val="clear" w:color="auto" w:fill="FFFFFF"/>
        </w:rPr>
        <w:t xml:space="preserve"> : Define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95767B">
        <w:rPr>
          <w:rFonts w:ascii="Segoe UI" w:hAnsi="Segoe UI" w:cs="Segoe UI"/>
          <w:color w:val="222222"/>
          <w:shd w:val="clear" w:color="auto" w:fill="FFFFFF"/>
        </w:rPr>
        <w:t>Builder</w:t>
      </w:r>
    </w:p>
    <w:p w:rsidR="003A0FB5" w:rsidRDefault="003A0FB5" w:rsidP="00004563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noProof/>
          <w:color w:val="222222"/>
          <w:shd w:val="clear" w:color="auto" w:fill="FFFFFF"/>
        </w:rPr>
        <w:drawing>
          <wp:inline distT="0" distB="0" distL="0" distR="0">
            <wp:extent cx="5943600" cy="121718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B5" w:rsidRDefault="003A0FB5" w:rsidP="00004563">
      <w:pPr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004563">
      <w:pPr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004563">
      <w:pPr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004563">
      <w:pPr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004563">
      <w:pPr>
        <w:rPr>
          <w:rFonts w:ascii="Segoe UI" w:hAnsi="Segoe UI" w:cs="Segoe UI"/>
          <w:color w:val="222222"/>
          <w:shd w:val="clear" w:color="auto" w:fill="FFFFFF"/>
        </w:rPr>
      </w:pPr>
    </w:p>
    <w:p w:rsidR="00CC323B" w:rsidRDefault="00CC323B" w:rsidP="00004563">
      <w:pPr>
        <w:rPr>
          <w:rFonts w:ascii="Segoe UI" w:hAnsi="Segoe UI" w:cs="Segoe UI"/>
          <w:color w:val="222222"/>
          <w:shd w:val="clear" w:color="auto" w:fill="FFFFFF"/>
        </w:rPr>
      </w:pPr>
    </w:p>
    <w:p w:rsidR="00004563" w:rsidRDefault="00004563" w:rsidP="00004563">
      <w:pPr>
        <w:rPr>
          <w:rFonts w:ascii="Segoe UI" w:hAnsi="Segoe UI" w:cs="Segoe UI"/>
          <w:color w:val="222222"/>
          <w:shd w:val="clear" w:color="auto" w:fill="FFFFFF"/>
        </w:rPr>
      </w:pPr>
      <w:r w:rsidRPr="00004563">
        <w:rPr>
          <w:rFonts w:ascii="Segoe UI" w:hAnsi="Segoe UI" w:cs="Segoe UI"/>
          <w:color w:val="222222"/>
          <w:shd w:val="clear" w:color="auto" w:fill="FFFFFF"/>
        </w:rPr>
        <w:lastRenderedPageBreak/>
        <w:t xml:space="preserve">Step </w:t>
      </w:r>
      <w:r w:rsidR="00CC323B">
        <w:rPr>
          <w:rFonts w:ascii="Segoe UI" w:hAnsi="Segoe UI" w:cs="Segoe UI"/>
          <w:color w:val="222222"/>
          <w:shd w:val="clear" w:color="auto" w:fill="FFFFFF"/>
        </w:rPr>
        <w:t>12</w:t>
      </w:r>
      <w:r w:rsidR="003A0FB5">
        <w:rPr>
          <w:rFonts w:ascii="Segoe UI" w:hAnsi="Segoe UI" w:cs="Segoe UI"/>
          <w:color w:val="222222"/>
          <w:shd w:val="clear" w:color="auto" w:fill="FFFFFF"/>
        </w:rPr>
        <w:t xml:space="preserve">: </w:t>
      </w:r>
      <w:r w:rsidR="00CC323B">
        <w:rPr>
          <w:rFonts w:ascii="Segoe UI" w:hAnsi="Segoe UI" w:cs="Segoe UI"/>
          <w:color w:val="222222"/>
          <w:shd w:val="clear" w:color="auto" w:fill="FFFFFF"/>
        </w:rPr>
        <w:t>C</w:t>
      </w:r>
      <w:r w:rsidRPr="00004563">
        <w:rPr>
          <w:rFonts w:ascii="Segoe UI" w:hAnsi="Segoe UI" w:cs="Segoe UI"/>
          <w:color w:val="222222"/>
          <w:shd w:val="clear" w:color="auto" w:fill="FFFFFF"/>
        </w:rPr>
        <w:t xml:space="preserve">onfigure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kuberne</w:t>
      </w:r>
      <w:r w:rsidRPr="00004563">
        <w:rPr>
          <w:rFonts w:ascii="Segoe UI" w:hAnsi="Segoe UI" w:cs="Segoe UI"/>
          <w:color w:val="222222"/>
          <w:shd w:val="clear" w:color="auto" w:fill="FFFFFF"/>
        </w:rPr>
        <w:t>tes</w:t>
      </w:r>
      <w:proofErr w:type="spellEnd"/>
      <w:r w:rsidRPr="00004563">
        <w:rPr>
          <w:rFonts w:ascii="Segoe UI" w:hAnsi="Segoe UI" w:cs="Segoe UI"/>
          <w:color w:val="222222"/>
          <w:shd w:val="clear" w:color="auto" w:fill="FFFFFF"/>
        </w:rPr>
        <w:t xml:space="preserve"> credentials</w:t>
      </w:r>
    </w:p>
    <w:p w:rsidR="00004563" w:rsidRDefault="00CC323B" w:rsidP="00CC323B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noProof/>
          <w:color w:val="222222"/>
          <w:shd w:val="clear" w:color="auto" w:fill="FFFFFF"/>
        </w:rPr>
        <w:drawing>
          <wp:inline distT="0" distB="0" distL="0" distR="0">
            <wp:extent cx="5943600" cy="5425915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563" w:rsidRPr="00004563" w:rsidRDefault="00004563" w:rsidP="00004563">
      <w:pPr>
        <w:ind w:left="720"/>
        <w:rPr>
          <w:rFonts w:ascii="Segoe UI" w:hAnsi="Segoe UI" w:cs="Segoe UI"/>
          <w:color w:val="222222"/>
          <w:shd w:val="clear" w:color="auto" w:fill="FFFFFF"/>
        </w:rPr>
      </w:pPr>
    </w:p>
    <w:p w:rsidR="00004563" w:rsidRPr="00004563" w:rsidRDefault="00004563" w:rsidP="00004563">
      <w:pPr>
        <w:rPr>
          <w:rFonts w:ascii="Segoe UI" w:hAnsi="Segoe UI" w:cs="Segoe UI"/>
          <w:color w:val="222222"/>
          <w:shd w:val="clear" w:color="auto" w:fill="FFFFFF"/>
        </w:rPr>
      </w:pPr>
      <w:r w:rsidRPr="00004563">
        <w:rPr>
          <w:rFonts w:ascii="Segoe UI" w:hAnsi="Segoe UI" w:cs="Segoe UI"/>
          <w:color w:val="222222"/>
          <w:shd w:val="clear" w:color="auto" w:fill="FFFFFF"/>
        </w:rPr>
        <w:t>Step 1</w:t>
      </w:r>
      <w:r w:rsidR="00CC323B">
        <w:rPr>
          <w:rFonts w:ascii="Segoe UI" w:hAnsi="Segoe UI" w:cs="Segoe UI"/>
          <w:color w:val="222222"/>
          <w:shd w:val="clear" w:color="auto" w:fill="FFFFFF"/>
        </w:rPr>
        <w:t>3</w:t>
      </w:r>
      <w:r w:rsidRPr="00004563">
        <w:rPr>
          <w:rFonts w:ascii="Segoe UI" w:hAnsi="Segoe UI" w:cs="Segoe UI"/>
          <w:color w:val="222222"/>
          <w:shd w:val="clear" w:color="auto" w:fill="FFFFFF"/>
        </w:rPr>
        <w:t>: click apply and save</w:t>
      </w:r>
    </w:p>
    <w:p w:rsidR="00004563" w:rsidRDefault="00004563" w:rsidP="00004563">
      <w:pPr>
        <w:pStyle w:val="Heading1"/>
        <w:spacing w:after="60"/>
        <w:ind w:left="720"/>
      </w:pPr>
      <w:r w:rsidRPr="00004563">
        <w:rPr>
          <w:noProof/>
          <w:szCs w:val="22"/>
        </w:rPr>
        <w:drawing>
          <wp:inline distT="0" distB="0" distL="0" distR="0">
            <wp:extent cx="5943600" cy="815414"/>
            <wp:effectExtent l="19050" t="0" r="0" b="0"/>
            <wp:docPr id="1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563" w:rsidSect="000265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E5D66"/>
    <w:multiLevelType w:val="hybridMultilevel"/>
    <w:tmpl w:val="BC103D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954666"/>
    <w:multiLevelType w:val="hybridMultilevel"/>
    <w:tmpl w:val="E614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F1830"/>
    <w:multiLevelType w:val="hybridMultilevel"/>
    <w:tmpl w:val="186C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8353D"/>
    <w:multiLevelType w:val="hybridMultilevel"/>
    <w:tmpl w:val="5D7A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1254D"/>
    <w:multiLevelType w:val="hybridMultilevel"/>
    <w:tmpl w:val="47D0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24269"/>
    <w:multiLevelType w:val="hybridMultilevel"/>
    <w:tmpl w:val="04A20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343073"/>
    <w:multiLevelType w:val="hybridMultilevel"/>
    <w:tmpl w:val="CC626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E37AD"/>
    <w:multiLevelType w:val="hybridMultilevel"/>
    <w:tmpl w:val="3364F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03B6C"/>
    <w:multiLevelType w:val="hybridMultilevel"/>
    <w:tmpl w:val="24761F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241A71"/>
    <w:multiLevelType w:val="hybridMultilevel"/>
    <w:tmpl w:val="5732A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154BCE"/>
    <w:multiLevelType w:val="hybridMultilevel"/>
    <w:tmpl w:val="335E24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5B34520"/>
    <w:multiLevelType w:val="hybridMultilevel"/>
    <w:tmpl w:val="B292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EE3AA8"/>
    <w:multiLevelType w:val="hybridMultilevel"/>
    <w:tmpl w:val="CBE4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E43F4E"/>
    <w:multiLevelType w:val="hybridMultilevel"/>
    <w:tmpl w:val="9F10BD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3"/>
  </w:num>
  <w:num w:numId="10">
    <w:abstractNumId w:val="8"/>
  </w:num>
  <w:num w:numId="11">
    <w:abstractNumId w:val="10"/>
  </w:num>
  <w:num w:numId="12">
    <w:abstractNumId w:val="5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703B"/>
    <w:rsid w:val="00004563"/>
    <w:rsid w:val="000265D5"/>
    <w:rsid w:val="000E4406"/>
    <w:rsid w:val="000F564C"/>
    <w:rsid w:val="000F7B11"/>
    <w:rsid w:val="00107524"/>
    <w:rsid w:val="00167B19"/>
    <w:rsid w:val="0017130C"/>
    <w:rsid w:val="001C78FD"/>
    <w:rsid w:val="00253D77"/>
    <w:rsid w:val="00261FCB"/>
    <w:rsid w:val="002848CD"/>
    <w:rsid w:val="0032245E"/>
    <w:rsid w:val="003A0FB5"/>
    <w:rsid w:val="003E21DF"/>
    <w:rsid w:val="003F4C5B"/>
    <w:rsid w:val="00405662"/>
    <w:rsid w:val="00444A99"/>
    <w:rsid w:val="0048274C"/>
    <w:rsid w:val="004B0DCC"/>
    <w:rsid w:val="00537387"/>
    <w:rsid w:val="00551B00"/>
    <w:rsid w:val="00561F55"/>
    <w:rsid w:val="00586FA8"/>
    <w:rsid w:val="006448E6"/>
    <w:rsid w:val="0068368F"/>
    <w:rsid w:val="006913C6"/>
    <w:rsid w:val="0069783D"/>
    <w:rsid w:val="006B5538"/>
    <w:rsid w:val="00703C20"/>
    <w:rsid w:val="00714491"/>
    <w:rsid w:val="00715482"/>
    <w:rsid w:val="007E46DF"/>
    <w:rsid w:val="00817B7D"/>
    <w:rsid w:val="0085603F"/>
    <w:rsid w:val="008B32D0"/>
    <w:rsid w:val="008B77C9"/>
    <w:rsid w:val="008D3125"/>
    <w:rsid w:val="00954BE8"/>
    <w:rsid w:val="0095767B"/>
    <w:rsid w:val="00983DEC"/>
    <w:rsid w:val="009A2455"/>
    <w:rsid w:val="009D0130"/>
    <w:rsid w:val="00A003BF"/>
    <w:rsid w:val="00A071BA"/>
    <w:rsid w:val="00A76776"/>
    <w:rsid w:val="00AF244B"/>
    <w:rsid w:val="00AF5209"/>
    <w:rsid w:val="00B05F89"/>
    <w:rsid w:val="00B8703B"/>
    <w:rsid w:val="00B9600C"/>
    <w:rsid w:val="00C233B2"/>
    <w:rsid w:val="00C432B6"/>
    <w:rsid w:val="00C47438"/>
    <w:rsid w:val="00CC323B"/>
    <w:rsid w:val="00CD5D58"/>
    <w:rsid w:val="00D277EE"/>
    <w:rsid w:val="00D723DC"/>
    <w:rsid w:val="00D760AC"/>
    <w:rsid w:val="00D76894"/>
    <w:rsid w:val="00DC5BEB"/>
    <w:rsid w:val="00E665C9"/>
    <w:rsid w:val="00E821AB"/>
    <w:rsid w:val="00EA7FD5"/>
    <w:rsid w:val="00EE75D2"/>
    <w:rsid w:val="00EF5989"/>
    <w:rsid w:val="00FB5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EE"/>
  </w:style>
  <w:style w:type="paragraph" w:styleId="Heading1">
    <w:name w:val="heading 1"/>
    <w:basedOn w:val="Normal"/>
    <w:next w:val="Normal"/>
    <w:link w:val="Heading1Char"/>
    <w:uiPriority w:val="9"/>
    <w:qFormat/>
    <w:rsid w:val="0002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1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D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265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65D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265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65D5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265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14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4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449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449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14491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2848CD"/>
    <w:rPr>
      <w:b/>
      <w:bCs/>
    </w:rPr>
  </w:style>
  <w:style w:type="character" w:styleId="Emphasis">
    <w:name w:val="Emphasis"/>
    <w:basedOn w:val="DefaultParagraphFont"/>
    <w:uiPriority w:val="20"/>
    <w:qFormat/>
    <w:rsid w:val="002848C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4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48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4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D9B3F1-98CD-46BB-88B9-E4731750C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Jenkins Configuration Document</vt:lpstr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Jenkins Configuration Document</dc:title>
  <dc:subject>Implementation Approach Document</dc:subject>
  <dc:creator>Kumaran Systems Inc.</dc:creator>
  <cp:lastModifiedBy>Devi Sankar</cp:lastModifiedBy>
  <cp:revision>3</cp:revision>
  <dcterms:created xsi:type="dcterms:W3CDTF">2017-11-28T04:45:00Z</dcterms:created>
  <dcterms:modified xsi:type="dcterms:W3CDTF">2017-11-28T04:48:00Z</dcterms:modified>
</cp:coreProperties>
</file>