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EFA8" w14:textId="3226003F" w:rsidR="001B0F90" w:rsidRPr="000C0067" w:rsidRDefault="000C0067">
      <w:pPr>
        <w:rPr>
          <w:b/>
          <w:bCs/>
        </w:rPr>
      </w:pPr>
      <w:r w:rsidRPr="000C0067">
        <w:rPr>
          <w:b/>
          <w:bCs/>
        </w:rPr>
        <w:t>Overall sales &amp; Profit Performance</w:t>
      </w:r>
    </w:p>
    <w:p w14:paraId="2F7B0E96" w14:textId="39C75287" w:rsidR="000C0067" w:rsidRDefault="000C0067" w:rsidP="000C0067">
      <w:pPr>
        <w:pStyle w:val="ListParagraph"/>
        <w:numPr>
          <w:ilvl w:val="0"/>
          <w:numId w:val="1"/>
        </w:numPr>
      </w:pPr>
      <w:r>
        <w:t>Total Sales – 2.3M</w:t>
      </w:r>
    </w:p>
    <w:p w14:paraId="1173BE71" w14:textId="106D135A" w:rsidR="000C0067" w:rsidRDefault="000C0067" w:rsidP="000C0067">
      <w:pPr>
        <w:pStyle w:val="ListParagraph"/>
        <w:numPr>
          <w:ilvl w:val="0"/>
          <w:numId w:val="1"/>
        </w:numPr>
      </w:pPr>
      <w:r>
        <w:t>Total Profit – 286K</w:t>
      </w:r>
    </w:p>
    <w:p w14:paraId="709B4211" w14:textId="6E0A18B8" w:rsidR="000C0067" w:rsidRDefault="000C0067" w:rsidP="000C0067">
      <w:pPr>
        <w:pStyle w:val="ListParagraph"/>
        <w:numPr>
          <w:ilvl w:val="0"/>
          <w:numId w:val="1"/>
        </w:numPr>
      </w:pPr>
      <w:r>
        <w:t>Profit Margin – 13.33%</w:t>
      </w:r>
    </w:p>
    <w:p w14:paraId="40B2F823" w14:textId="16358594" w:rsidR="000C0067" w:rsidRDefault="000C0067" w:rsidP="000C0067">
      <w:pPr>
        <w:pStyle w:val="ListParagraph"/>
        <w:numPr>
          <w:ilvl w:val="0"/>
          <w:numId w:val="1"/>
        </w:numPr>
      </w:pPr>
      <w:r>
        <w:t>Orders – 5009</w:t>
      </w:r>
    </w:p>
    <w:p w14:paraId="5AB99B25" w14:textId="0D2B64AC" w:rsidR="000C0067" w:rsidRDefault="000C0067" w:rsidP="000C0067">
      <w:pPr>
        <w:pStyle w:val="ListParagraph"/>
        <w:numPr>
          <w:ilvl w:val="0"/>
          <w:numId w:val="1"/>
        </w:numPr>
      </w:pPr>
      <w:r>
        <w:t>Products sold – 1862</w:t>
      </w:r>
    </w:p>
    <w:p w14:paraId="729E860F" w14:textId="477333F7" w:rsidR="000C0067" w:rsidRDefault="000C0067" w:rsidP="000C0067">
      <w:r>
        <w:t xml:space="preserve">The profit margin of 13.33% suggests a moderate profitability level, and the total sales values is relatively high </w:t>
      </w:r>
    </w:p>
    <w:p w14:paraId="17027CE3" w14:textId="77777777" w:rsidR="000C0067" w:rsidRDefault="000C0067" w:rsidP="000C0067"/>
    <w:p w14:paraId="53D011DC" w14:textId="2CB9B948" w:rsidR="000C0067" w:rsidRDefault="000C0067" w:rsidP="000C0067">
      <w:pPr>
        <w:rPr>
          <w:b/>
          <w:bCs/>
        </w:rPr>
      </w:pPr>
      <w:r w:rsidRPr="000C0067">
        <w:rPr>
          <w:b/>
          <w:bCs/>
        </w:rPr>
        <w:t>YoY Sales Performance</w:t>
      </w:r>
    </w:p>
    <w:p w14:paraId="78520332" w14:textId="297F28B6" w:rsidR="000C0067" w:rsidRPr="000C0067" w:rsidRDefault="000C0067" w:rsidP="000C00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2015 to 2016 </w:t>
      </w:r>
      <w:r w:rsidRPr="000C0067">
        <w:t>sale</w:t>
      </w:r>
      <w:r>
        <w:t>s decreased by 2.8%, indicating a possible dip in market demand or operational inefficiencies</w:t>
      </w:r>
    </w:p>
    <w:p w14:paraId="39E59D60" w14:textId="7CB76F8D" w:rsidR="000C0067" w:rsidRPr="000C0067" w:rsidRDefault="000C0067" w:rsidP="000C00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2016 to 2017 </w:t>
      </w:r>
      <w:r w:rsidRPr="000C0067">
        <w:t>sale</w:t>
      </w:r>
      <w:r>
        <w:t>s increased by 29.5</w:t>
      </w:r>
      <w:proofErr w:type="gramStart"/>
      <w:r>
        <w:t>% ,</w:t>
      </w:r>
      <w:proofErr w:type="gramEnd"/>
      <w:r>
        <w:t xml:space="preserve"> which is a strong recovery</w:t>
      </w:r>
    </w:p>
    <w:p w14:paraId="2FDB5CEF" w14:textId="7B509510" w:rsidR="000C0067" w:rsidRDefault="000C0067" w:rsidP="000C006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2017 to 2018 </w:t>
      </w:r>
      <w:r w:rsidRPr="000C0067">
        <w:t>sales</w:t>
      </w:r>
      <w:r>
        <w:t xml:space="preserve"> increased by 20.4% continuing the growth trend</w:t>
      </w:r>
    </w:p>
    <w:p w14:paraId="318013B0" w14:textId="5D57676F" w:rsidR="000C0067" w:rsidRDefault="000C0067" w:rsidP="000C0067">
      <w:r>
        <w:t xml:space="preserve">The upward trend from 2016 to 2018 suggest strong business performance, possibly due to better product </w:t>
      </w:r>
      <w:proofErr w:type="gramStart"/>
      <w:r>
        <w:t>offering ,</w:t>
      </w:r>
      <w:proofErr w:type="gramEnd"/>
      <w:r>
        <w:t xml:space="preserve"> marketing strategies or customer retention</w:t>
      </w:r>
    </w:p>
    <w:p w14:paraId="7F718134" w14:textId="77777777" w:rsidR="000C0067" w:rsidRDefault="000C0067" w:rsidP="000C0067"/>
    <w:p w14:paraId="1FB199C8" w14:textId="59B6ECE4" w:rsidR="000C0067" w:rsidRDefault="000C0067" w:rsidP="000C0067">
      <w:pPr>
        <w:rPr>
          <w:b/>
          <w:bCs/>
        </w:rPr>
      </w:pPr>
      <w:r w:rsidRPr="000C0067">
        <w:rPr>
          <w:b/>
          <w:bCs/>
        </w:rPr>
        <w:t xml:space="preserve">Sales by segment: </w:t>
      </w:r>
    </w:p>
    <w:p w14:paraId="06CAF081" w14:textId="21FEA277" w:rsidR="000C0067" w:rsidRPr="000C0067" w:rsidRDefault="000C0067" w:rsidP="000C00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Corporate &amp; Consumer </w:t>
      </w:r>
      <w:r w:rsidRPr="000C0067">
        <w:t>se</w:t>
      </w:r>
      <w:r>
        <w:t>gments contribute the most to the sales (~80%)</w:t>
      </w:r>
    </w:p>
    <w:p w14:paraId="0BD3B5F6" w14:textId="564BC430" w:rsidR="000C0067" w:rsidRPr="000C0067" w:rsidRDefault="000C0067" w:rsidP="000C00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Home office </w:t>
      </w:r>
      <w:r w:rsidRPr="000C0067">
        <w:t>segment</w:t>
      </w:r>
      <w:r>
        <w:t xml:space="preserve"> has a relatively smaller share</w:t>
      </w:r>
    </w:p>
    <w:p w14:paraId="59B66701" w14:textId="260A49E9" w:rsidR="000C0067" w:rsidRDefault="000C0067" w:rsidP="000C0067">
      <w:r>
        <w:t xml:space="preserve">A deeper analysis can determine whether focusing on the </w:t>
      </w:r>
      <w:proofErr w:type="gramStart"/>
      <w:r>
        <w:t>Home</w:t>
      </w:r>
      <w:proofErr w:type="gramEnd"/>
      <w:r>
        <w:t xml:space="preserve"> office segment could improve overall profit &amp; revenue</w:t>
      </w:r>
    </w:p>
    <w:p w14:paraId="2AB21756" w14:textId="77777777" w:rsidR="00813865" w:rsidRDefault="00813865" w:rsidP="000C0067"/>
    <w:p w14:paraId="6A3EE93D" w14:textId="77777777" w:rsidR="00813865" w:rsidRDefault="00813865" w:rsidP="000C0067"/>
    <w:p w14:paraId="6ACEC12B" w14:textId="03A415B8" w:rsidR="00813865" w:rsidRDefault="00813865" w:rsidP="000C0067">
      <w:pPr>
        <w:rPr>
          <w:b/>
          <w:bCs/>
        </w:rPr>
      </w:pPr>
      <w:r w:rsidRPr="00813865">
        <w:rPr>
          <w:b/>
          <w:bCs/>
        </w:rPr>
        <w:t xml:space="preserve">Key Takeaways &amp; Recommendations: </w:t>
      </w:r>
    </w:p>
    <w:p w14:paraId="1CFB4BE5" w14:textId="273FE1D0" w:rsidR="00813865" w:rsidRPr="00813865" w:rsidRDefault="00813865" w:rsidP="008138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Sustained sales Growth: </w:t>
      </w:r>
      <w:r w:rsidRPr="00813865">
        <w:t>P</w:t>
      </w:r>
      <w:r>
        <w:t>ositive YoY growth in 2017 and 2018 should be leverage for continued expansion</w:t>
      </w:r>
    </w:p>
    <w:p w14:paraId="5A9E6C4A" w14:textId="5312B27A" w:rsidR="00813865" w:rsidRPr="00813865" w:rsidRDefault="00813865" w:rsidP="008138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Retention Strategy:</w:t>
      </w:r>
      <w:r>
        <w:t xml:space="preserve"> The top customers contribute significantly, so loyalty program or premium services could help retain them </w:t>
      </w:r>
    </w:p>
    <w:p w14:paraId="745E3184" w14:textId="750373B1" w:rsidR="00813865" w:rsidRPr="00813865" w:rsidRDefault="00813865" w:rsidP="008138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Regional Expansion: </w:t>
      </w:r>
      <w:r w:rsidRPr="00813865">
        <w:t>Th</w:t>
      </w:r>
      <w:r>
        <w:t>e bubble chart suggests potential markets to expand sales efforts where performance is low</w:t>
      </w:r>
    </w:p>
    <w:p w14:paraId="0E2D28ED" w14:textId="54FF1EC5" w:rsidR="00813865" w:rsidRPr="00D650EC" w:rsidRDefault="00813865" w:rsidP="008138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Profit optimization:</w:t>
      </w:r>
      <w:r>
        <w:t xml:space="preserve"> Furniture sales are high, but profits are low. Consider reduce costs, revising pricing, or promoting higher margin items</w:t>
      </w:r>
    </w:p>
    <w:p w14:paraId="370ABB7B" w14:textId="77777777" w:rsidR="00D650EC" w:rsidRDefault="00D650EC" w:rsidP="00D650EC"/>
    <w:p w14:paraId="6F772F4A" w14:textId="03E5A104" w:rsidR="00D650EC" w:rsidRDefault="00D650EC" w:rsidP="00D650EC">
      <w:r>
        <w:t>1) File &gt; Options &amp; Settings &gt; Options &gt; Current file section &gt; Data Load &gt; Uncheck Auto detect new relation after the data is loaded</w:t>
      </w:r>
    </w:p>
    <w:p w14:paraId="34D01E95" w14:textId="7FCACC16" w:rsidR="00D650EC" w:rsidRDefault="00D650EC" w:rsidP="00D650EC">
      <w:r>
        <w:t xml:space="preserve">2) </w:t>
      </w:r>
      <w:r>
        <w:t xml:space="preserve">File &gt; Options &amp; Settings &gt; Options &gt; Current file section &gt; </w:t>
      </w:r>
      <w:r>
        <w:t>Regional Settings &gt; Change to English (Unites State) from the dropdown</w:t>
      </w:r>
    </w:p>
    <w:p w14:paraId="2CA2A062" w14:textId="77777777" w:rsidR="00D650EC" w:rsidRPr="00D650EC" w:rsidRDefault="00D650EC" w:rsidP="00D650EC">
      <w:pPr>
        <w:rPr>
          <w:b/>
          <w:bCs/>
        </w:rPr>
      </w:pPr>
    </w:p>
    <w:sectPr w:rsidR="00D650EC" w:rsidRPr="00D6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9368E"/>
    <w:multiLevelType w:val="hybridMultilevel"/>
    <w:tmpl w:val="8506A324"/>
    <w:lvl w:ilvl="0" w:tplc="7C7CFE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32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67"/>
    <w:rsid w:val="000C0067"/>
    <w:rsid w:val="001B0F90"/>
    <w:rsid w:val="001C0E4A"/>
    <w:rsid w:val="00647C97"/>
    <w:rsid w:val="00701DAD"/>
    <w:rsid w:val="00753937"/>
    <w:rsid w:val="00813865"/>
    <w:rsid w:val="00D650EC"/>
    <w:rsid w:val="00E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AB49"/>
  <w15:chartTrackingRefBased/>
  <w15:docId w15:val="{4FEA6B86-9E28-4820-8C09-D7B11AFC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06"/>
  </w:style>
  <w:style w:type="paragraph" w:styleId="Heading1">
    <w:name w:val="heading 1"/>
    <w:basedOn w:val="Normal"/>
    <w:next w:val="Normal"/>
    <w:link w:val="Heading1Char"/>
    <w:uiPriority w:val="9"/>
    <w:qFormat/>
    <w:rsid w:val="000C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Ravi</dc:creator>
  <cp:keywords/>
  <dc:description/>
  <cp:lastModifiedBy>Arun Ravi</cp:lastModifiedBy>
  <cp:revision>1</cp:revision>
  <dcterms:created xsi:type="dcterms:W3CDTF">2025-03-22T05:55:00Z</dcterms:created>
  <dcterms:modified xsi:type="dcterms:W3CDTF">2025-03-23T05:07:00Z</dcterms:modified>
</cp:coreProperties>
</file>