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DAAB7" w14:textId="095312EA" w:rsidR="00025A8B" w:rsidRDefault="00025A8B" w:rsidP="00025A8B">
      <w:pPr>
        <w:pStyle w:val="Heading1"/>
      </w:pPr>
      <w:r w:rsidRPr="00025A8B">
        <w:t>Option #1: Binary Search Tree</w:t>
      </w:r>
    </w:p>
    <w:p w14:paraId="6C851E5C" w14:textId="025A0DDA" w:rsidR="00025A8B" w:rsidRDefault="00025A8B" w:rsidP="00025A8B">
      <w:proofErr w:type="gramStart"/>
      <w:r>
        <w:t xml:space="preserve">This </w:t>
      </w:r>
      <w:r>
        <w:t xml:space="preserve"> BST</w:t>
      </w:r>
      <w:proofErr w:type="gramEnd"/>
      <w:r>
        <w:t xml:space="preserve"> consists of two main components: the Node class representing individual nodes in the tree, and the Tree class representing the entire binary search tree.</w:t>
      </w:r>
    </w:p>
    <w:p w14:paraId="49EA9626" w14:textId="77777777" w:rsidR="00025A8B" w:rsidRDefault="00025A8B" w:rsidP="00025A8B">
      <w:pPr>
        <w:pStyle w:val="Heading2"/>
      </w:pPr>
      <w:r>
        <w:t>Node Class</w:t>
      </w:r>
    </w:p>
    <w:p w14:paraId="559FCE8B" w14:textId="53D21DE4" w:rsidR="00025A8B" w:rsidRDefault="00025A8B" w:rsidP="00025A8B">
      <w:r>
        <w:t>The Node class represents a single node in the binary search tree. It contains attributes for storing data as well as references to its left and right children.</w:t>
      </w:r>
    </w:p>
    <w:p w14:paraId="66D96D60" w14:textId="610A336D" w:rsidR="00025A8B" w:rsidRDefault="00025A8B" w:rsidP="00025A8B">
      <w:r w:rsidRPr="00025A8B">
        <w:drawing>
          <wp:inline distT="0" distB="0" distL="0" distR="0" wp14:anchorId="5F63C831" wp14:editId="1203F9B6">
            <wp:extent cx="2819474" cy="1235561"/>
            <wp:effectExtent l="0" t="0" r="0" b="3175"/>
            <wp:docPr id="57891491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14912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74" cy="123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8EAC" w14:textId="77777777" w:rsidR="00025A8B" w:rsidRDefault="00025A8B" w:rsidP="00025A8B">
      <w:pPr>
        <w:pStyle w:val="Heading2"/>
      </w:pPr>
      <w:r>
        <w:t>Attributes</w:t>
      </w:r>
    </w:p>
    <w:p w14:paraId="5F455711" w14:textId="77777777" w:rsidR="00025A8B" w:rsidRDefault="00025A8B" w:rsidP="00025A8B">
      <w:r>
        <w:t>data: Stores the value of the node.</w:t>
      </w:r>
    </w:p>
    <w:p w14:paraId="022A0750" w14:textId="77777777" w:rsidR="00025A8B" w:rsidRDefault="00025A8B" w:rsidP="00025A8B">
      <w:r>
        <w:t>left: Reference to the left child node.</w:t>
      </w:r>
    </w:p>
    <w:p w14:paraId="21673D44" w14:textId="77777777" w:rsidR="00025A8B" w:rsidRDefault="00025A8B" w:rsidP="00025A8B">
      <w:r>
        <w:t>right: Reference to the right child node.</w:t>
      </w:r>
    </w:p>
    <w:p w14:paraId="10A60BD6" w14:textId="77777777" w:rsidR="00025A8B" w:rsidRDefault="00025A8B" w:rsidP="00025A8B">
      <w:pPr>
        <w:pStyle w:val="Heading2"/>
      </w:pPr>
      <w:r>
        <w:t>Tree Class</w:t>
      </w:r>
    </w:p>
    <w:p w14:paraId="4D20C8B7" w14:textId="77777777" w:rsidR="00025A8B" w:rsidRDefault="00025A8B" w:rsidP="00025A8B">
      <w:r>
        <w:t>The Tree class represents the entire binary search tree. It accepts an array of data when initialized, which is used to construct a balanced binary tree.</w:t>
      </w:r>
    </w:p>
    <w:p w14:paraId="7DC0E241" w14:textId="189FBF06" w:rsidR="00025A8B" w:rsidRDefault="00025A8B" w:rsidP="00025A8B">
      <w:r w:rsidRPr="00025A8B">
        <w:drawing>
          <wp:inline distT="0" distB="0" distL="0" distR="0" wp14:anchorId="437015E8" wp14:editId="3E053F1F">
            <wp:extent cx="7418808" cy="6466283"/>
            <wp:effectExtent l="0" t="0" r="0" b="0"/>
            <wp:docPr id="119981448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14483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18808" cy="646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C648" w14:textId="77777777" w:rsidR="00025A8B" w:rsidRDefault="00025A8B" w:rsidP="00025A8B">
      <w:pPr>
        <w:pStyle w:val="Heading3"/>
      </w:pPr>
      <w:r>
        <w:t>Attributes</w:t>
      </w:r>
    </w:p>
    <w:p w14:paraId="11279CF0" w14:textId="77777777" w:rsidR="00025A8B" w:rsidRDefault="00025A8B" w:rsidP="00025A8B">
      <w:r>
        <w:t>root: Represents the root node of the binary search tree.</w:t>
      </w:r>
    </w:p>
    <w:p w14:paraId="37BC6281" w14:textId="77777777" w:rsidR="00025A8B" w:rsidRDefault="00025A8B" w:rsidP="00025A8B">
      <w:pPr>
        <w:pStyle w:val="Heading3"/>
      </w:pPr>
      <w:r>
        <w:t>Methods</w:t>
      </w:r>
    </w:p>
    <w:p w14:paraId="2EFB7514" w14:textId="53BEB9F8" w:rsidR="00025A8B" w:rsidRDefault="00025A8B" w:rsidP="00025A8B">
      <w:pPr>
        <w:pStyle w:val="ListParagraph"/>
        <w:numPr>
          <w:ilvl w:val="0"/>
          <w:numId w:val="1"/>
        </w:numPr>
      </w:pPr>
      <w:proofErr w:type="spellStart"/>
      <w:r>
        <w:t>build_tree</w:t>
      </w:r>
      <w:proofErr w:type="spellEnd"/>
      <w:r>
        <w:t>(</w:t>
      </w:r>
      <w:proofErr w:type="spellStart"/>
      <w:r>
        <w:t>arr</w:t>
      </w:r>
      <w:proofErr w:type="spellEnd"/>
      <w:r>
        <w:t>): Constructs a balanced binary tree from the provided array of data. This method sorts the array, removes duplicates, and constructs the tree appropriately.</w:t>
      </w:r>
    </w:p>
    <w:p w14:paraId="197A61CA" w14:textId="01B3914E" w:rsidR="00025A8B" w:rsidRDefault="00025A8B" w:rsidP="00025A8B">
      <w:pPr>
        <w:pStyle w:val="ListParagraph"/>
        <w:numPr>
          <w:ilvl w:val="0"/>
          <w:numId w:val="1"/>
        </w:numPr>
      </w:pPr>
      <w:r>
        <w:t>insert(value): Inserts a new value into the binary search tree while maintaining its properties.</w:t>
      </w:r>
    </w:p>
    <w:p w14:paraId="4046D1CE" w14:textId="77777777" w:rsidR="00025A8B" w:rsidRDefault="00025A8B" w:rsidP="00025A8B">
      <w:pPr>
        <w:pStyle w:val="ListParagraph"/>
        <w:numPr>
          <w:ilvl w:val="0"/>
          <w:numId w:val="1"/>
        </w:numPr>
      </w:pPr>
      <w:r>
        <w:t>delete(value): Deletes a value from the binary search tree while maintaining its properties.</w:t>
      </w:r>
    </w:p>
    <w:p w14:paraId="5C14E317" w14:textId="77EB950A" w:rsidR="00025A8B" w:rsidRDefault="00025A8B" w:rsidP="00025A8B">
      <w:pPr>
        <w:pStyle w:val="Heading3"/>
      </w:pPr>
      <w:r>
        <w:t>Usage</w:t>
      </w:r>
    </w:p>
    <w:p w14:paraId="0CBFC835" w14:textId="0B794E83" w:rsidR="00025A8B" w:rsidRDefault="00025A8B" w:rsidP="00025A8B">
      <w:r>
        <w:t>Initialize a Tree object with an array of data.</w:t>
      </w:r>
    </w:p>
    <w:p w14:paraId="54506730" w14:textId="47C5AA77" w:rsidR="00025A8B" w:rsidRDefault="00025A8B" w:rsidP="00025A8B">
      <w:r>
        <w:t>Perform operations such as insertion and deletion using the provided methods (insert and delete).</w:t>
      </w:r>
    </w:p>
    <w:p w14:paraId="2B939034" w14:textId="77777777" w:rsidR="00025A8B" w:rsidRDefault="00025A8B" w:rsidP="00025A8B">
      <w:pPr>
        <w:pStyle w:val="Heading4"/>
      </w:pPr>
      <w:r>
        <w:t>Example</w:t>
      </w:r>
    </w:p>
    <w:p w14:paraId="2A1F6925" w14:textId="77777777" w:rsidR="00025A8B" w:rsidRPr="00025A8B" w:rsidRDefault="00025A8B" w:rsidP="00025A8B">
      <w:pPr>
        <w:rPr>
          <w:b/>
          <w:bCs/>
        </w:rPr>
      </w:pPr>
      <w:r w:rsidRPr="00025A8B">
        <w:rPr>
          <w:b/>
          <w:bCs/>
        </w:rPr>
        <w:t># Initialize the binary search tree</w:t>
      </w:r>
    </w:p>
    <w:p w14:paraId="12118557" w14:textId="77777777" w:rsidR="00025A8B" w:rsidRDefault="00025A8B" w:rsidP="00025A8B">
      <w:proofErr w:type="spellStart"/>
      <w:r>
        <w:t>arr</w:t>
      </w:r>
      <w:proofErr w:type="spellEnd"/>
      <w:r>
        <w:t xml:space="preserve"> = [1, 7, 4, 23, 8, 9, 4, 3, 5, 7, 9, 67, 6345, 324]</w:t>
      </w:r>
    </w:p>
    <w:p w14:paraId="1E41FAA0" w14:textId="5CAF27A0" w:rsidR="00025A8B" w:rsidRDefault="00025A8B" w:rsidP="00025A8B">
      <w:r>
        <w:t>tree = Tree(</w:t>
      </w:r>
      <w:proofErr w:type="spellStart"/>
      <w:r>
        <w:t>arr</w:t>
      </w:r>
      <w:proofErr w:type="spellEnd"/>
      <w:r>
        <w:t>)</w:t>
      </w:r>
    </w:p>
    <w:p w14:paraId="6438819F" w14:textId="77777777" w:rsidR="00025A8B" w:rsidRPr="00025A8B" w:rsidRDefault="00025A8B" w:rsidP="00025A8B">
      <w:pPr>
        <w:rPr>
          <w:b/>
          <w:bCs/>
        </w:rPr>
      </w:pPr>
      <w:r w:rsidRPr="00025A8B">
        <w:rPr>
          <w:b/>
          <w:bCs/>
        </w:rPr>
        <w:t># Insert a new value</w:t>
      </w:r>
    </w:p>
    <w:p w14:paraId="13B899D7" w14:textId="46901FC8" w:rsidR="00025A8B" w:rsidRDefault="00025A8B" w:rsidP="00025A8B">
      <w:proofErr w:type="spellStart"/>
      <w:proofErr w:type="gramStart"/>
      <w:r>
        <w:t>tree.insert</w:t>
      </w:r>
      <w:proofErr w:type="spellEnd"/>
      <w:proofErr w:type="gramEnd"/>
      <w:r>
        <w:t>(6)</w:t>
      </w:r>
    </w:p>
    <w:p w14:paraId="2BF27F16" w14:textId="77777777" w:rsidR="00025A8B" w:rsidRPr="00025A8B" w:rsidRDefault="00025A8B" w:rsidP="00025A8B">
      <w:pPr>
        <w:rPr>
          <w:b/>
          <w:bCs/>
        </w:rPr>
      </w:pPr>
      <w:r w:rsidRPr="00025A8B">
        <w:rPr>
          <w:b/>
          <w:bCs/>
        </w:rPr>
        <w:t># Delete a value</w:t>
      </w:r>
    </w:p>
    <w:p w14:paraId="1AADFF37" w14:textId="68A428B4" w:rsidR="00025A8B" w:rsidRDefault="00025A8B" w:rsidP="00025A8B">
      <w:proofErr w:type="spellStart"/>
      <w:proofErr w:type="gramStart"/>
      <w:r>
        <w:t>tree.delete</w:t>
      </w:r>
      <w:proofErr w:type="spellEnd"/>
      <w:proofErr w:type="gramEnd"/>
      <w:r>
        <w:t>(5)</w:t>
      </w:r>
    </w:p>
    <w:p w14:paraId="08BD8ED1" w14:textId="77777777" w:rsidR="00025A8B" w:rsidRDefault="00025A8B" w:rsidP="00025A8B"/>
    <w:p w14:paraId="268E659D" w14:textId="32762A89" w:rsidR="00025A8B" w:rsidRDefault="00025A8B" w:rsidP="00025A8B">
      <w:r>
        <w:t xml:space="preserve">Root – </w:t>
      </w:r>
    </w:p>
    <w:p w14:paraId="3381FA2A" w14:textId="628ED3A2" w:rsidR="00025A8B" w:rsidRDefault="00025A8B" w:rsidP="00025A8B">
      <w:r w:rsidRPr="00025A8B">
        <w:drawing>
          <wp:inline distT="0" distB="0" distL="0" distR="0" wp14:anchorId="1C59D9D3" wp14:editId="3E0643AD">
            <wp:extent cx="1719988" cy="805564"/>
            <wp:effectExtent l="0" t="0" r="0" b="0"/>
            <wp:docPr id="172672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254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9988" cy="80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3B21" w14:textId="77777777" w:rsidR="00025A8B" w:rsidRDefault="00025A8B" w:rsidP="00025A8B"/>
    <w:p w14:paraId="4DAB9690" w14:textId="3C878008" w:rsidR="00025A8B" w:rsidRDefault="00025A8B" w:rsidP="00025A8B">
      <w:r>
        <w:t xml:space="preserve">Base tree – </w:t>
      </w:r>
    </w:p>
    <w:p w14:paraId="55308062" w14:textId="77777777" w:rsidR="00025A8B" w:rsidRDefault="00025A8B" w:rsidP="00025A8B"/>
    <w:p w14:paraId="16707BBB" w14:textId="5C44C185" w:rsidR="00025A8B" w:rsidRDefault="008A128D" w:rsidP="00025A8B">
      <w:r w:rsidRPr="008A128D">
        <w:drawing>
          <wp:inline distT="0" distB="0" distL="0" distR="0" wp14:anchorId="54C0F45D" wp14:editId="096B86F4">
            <wp:extent cx="3978833" cy="1997581"/>
            <wp:effectExtent l="0" t="0" r="3175" b="3175"/>
            <wp:docPr id="626682993" name="Picture 1" descr="A black rectangl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82993" name="Picture 1" descr="A black rectangle with white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8833" cy="199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8E8C" w14:textId="77777777" w:rsidR="008A128D" w:rsidRDefault="008A128D" w:rsidP="00025A8B"/>
    <w:p w14:paraId="4E8368EA" w14:textId="20270C6E" w:rsidR="008A128D" w:rsidRDefault="008A128D" w:rsidP="00025A8B">
      <w:r>
        <w:t>Insert 6</w:t>
      </w:r>
    </w:p>
    <w:p w14:paraId="7424D2DE" w14:textId="29A16DE8" w:rsidR="008A128D" w:rsidRDefault="008A128D" w:rsidP="00025A8B">
      <w:r w:rsidRPr="008A128D">
        <w:drawing>
          <wp:inline distT="0" distB="0" distL="0" distR="0" wp14:anchorId="31022C68" wp14:editId="3B6E646E">
            <wp:extent cx="3712126" cy="2073783"/>
            <wp:effectExtent l="0" t="0" r="3175" b="3175"/>
            <wp:docPr id="1616623813" name="Picture 1" descr="A black rectangl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23813" name="Picture 1" descr="A black rectangle with white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2126" cy="207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BA37" w14:textId="77777777" w:rsidR="008A128D" w:rsidRDefault="008A128D" w:rsidP="00025A8B"/>
    <w:p w14:paraId="41D66115" w14:textId="20135993" w:rsidR="008A128D" w:rsidRDefault="008A128D" w:rsidP="00025A8B">
      <w:r>
        <w:t>Delete 5</w:t>
      </w:r>
    </w:p>
    <w:p w14:paraId="01F6E6BE" w14:textId="77777777" w:rsidR="008A128D" w:rsidRDefault="008A128D" w:rsidP="00025A8B"/>
    <w:p w14:paraId="049E5726" w14:textId="26D41A17" w:rsidR="008A128D" w:rsidRDefault="008A128D" w:rsidP="00025A8B">
      <w:r w:rsidRPr="008A128D">
        <w:drawing>
          <wp:inline distT="0" distB="0" distL="0" distR="0" wp14:anchorId="31F9B3EE" wp14:editId="5378878D">
            <wp:extent cx="2710614" cy="1932265"/>
            <wp:effectExtent l="0" t="0" r="0" b="0"/>
            <wp:docPr id="153820629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06293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0614" cy="193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D164" w14:textId="77777777" w:rsidR="008A128D" w:rsidRDefault="008A128D" w:rsidP="00025A8B"/>
    <w:p w14:paraId="3A625002" w14:textId="77777777" w:rsidR="00025A8B" w:rsidRDefault="00025A8B" w:rsidP="00025A8B"/>
    <w:p w14:paraId="5C56953D" w14:textId="707773C7" w:rsidR="00025A8B" w:rsidRDefault="00025A8B" w:rsidP="008A128D">
      <w:pPr>
        <w:pStyle w:val="Heading2"/>
      </w:pPr>
      <w:r>
        <w:t>Code Repo:</w:t>
      </w:r>
      <w:r w:rsidR="008A128D">
        <w:t xml:space="preserve"> </w:t>
      </w:r>
      <w:hyperlink r:id="rId11" w:history="1">
        <w:r w:rsidR="008A128D">
          <w:rPr>
            <w:rStyle w:val="Hyperlink"/>
          </w:rPr>
          <w:t>SchoolPython/CSC506_DAA/Module6_BST/BST.py at main · ArunSaxena200/</w:t>
        </w:r>
        <w:proofErr w:type="spellStart"/>
        <w:r w:rsidR="008A128D">
          <w:rPr>
            <w:rStyle w:val="Hyperlink"/>
          </w:rPr>
          <w:t>SchoolPython</w:t>
        </w:r>
        <w:proofErr w:type="spellEnd"/>
        <w:r w:rsidR="008A128D">
          <w:rPr>
            <w:rStyle w:val="Hyperlink"/>
          </w:rPr>
          <w:t xml:space="preserve"> (github.com)</w:t>
        </w:r>
      </w:hyperlink>
    </w:p>
    <w:p w14:paraId="0CDEBDB3" w14:textId="77777777" w:rsidR="00025A8B" w:rsidRDefault="00025A8B" w:rsidP="00025A8B"/>
    <w:p w14:paraId="1AD43D0D" w14:textId="77777777" w:rsidR="00025A8B" w:rsidRDefault="00025A8B" w:rsidP="00025A8B">
      <w:pPr>
        <w:pStyle w:val="Heading1"/>
      </w:pPr>
      <w:r>
        <w:t>Conclusion</w:t>
      </w:r>
    </w:p>
    <w:p w14:paraId="7806608D" w14:textId="255E8436" w:rsidR="00A83CB7" w:rsidRDefault="00025A8B" w:rsidP="00025A8B">
      <w:r>
        <w:t xml:space="preserve">The provided implementation of a binary search tree offers efficient operations for maintaining sorted data and facilitates quick insertion and deletion of values. </w:t>
      </w:r>
      <w:r>
        <w:t>You</w:t>
      </w:r>
      <w:r>
        <w:t xml:space="preserve"> can leverage the functionality of the Node and Tree classes to manipulate and traverse binary search trees effectively.</w:t>
      </w:r>
    </w:p>
    <w:sectPr w:rsidR="00A83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84828"/>
    <w:multiLevelType w:val="hybridMultilevel"/>
    <w:tmpl w:val="FA8ED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837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8B"/>
    <w:rsid w:val="00025A8B"/>
    <w:rsid w:val="00090C96"/>
    <w:rsid w:val="008A128D"/>
    <w:rsid w:val="008E6791"/>
    <w:rsid w:val="00A8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B7405"/>
  <w15:chartTrackingRefBased/>
  <w15:docId w15:val="{43E5D233-8B63-4820-8F32-58C89CA4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5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5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5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5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25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A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A12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0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runSaxena200/SchoolPython/blob/main/CSC506_DAA/Module6_BST/BST.py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saxena</dc:creator>
  <cp:keywords/>
  <dc:description/>
  <cp:lastModifiedBy>arun saxena</cp:lastModifiedBy>
  <cp:revision>1</cp:revision>
  <dcterms:created xsi:type="dcterms:W3CDTF">2024-02-25T03:00:00Z</dcterms:created>
  <dcterms:modified xsi:type="dcterms:W3CDTF">2024-02-25T03:14:00Z</dcterms:modified>
</cp:coreProperties>
</file>