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B366A" w14:textId="77777777" w:rsidR="00223BC3" w:rsidRPr="00223BC3" w:rsidRDefault="00223BC3" w:rsidP="00223BC3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Scope Management - Webpage Development</w:t>
      </w:r>
    </w:p>
    <w:p w14:paraId="3CA05617" w14:textId="77777777" w:rsidR="00223BC3" w:rsidRPr="00223BC3" w:rsidRDefault="00223BC3" w:rsidP="00223BC3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37E47" w14:textId="77777777" w:rsidR="00223BC3" w:rsidRPr="00223BC3" w:rsidRDefault="00223BC3" w:rsidP="00223BC3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E06665" w14:textId="77777777" w:rsidR="00223BC3" w:rsidRPr="00223BC3" w:rsidRDefault="00223BC3" w:rsidP="00223BC3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Arun Saxena</w:t>
      </w:r>
    </w:p>
    <w:p w14:paraId="47C53397" w14:textId="77777777" w:rsidR="00223BC3" w:rsidRPr="00223BC3" w:rsidRDefault="00223BC3" w:rsidP="00223BC3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Colorado State University Global</w:t>
      </w:r>
    </w:p>
    <w:p w14:paraId="73590E48" w14:textId="77777777" w:rsidR="00223BC3" w:rsidRPr="00223BC3" w:rsidRDefault="00223BC3" w:rsidP="00223BC3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CSC501-1: Management for the Computer Science Professional</w:t>
      </w:r>
    </w:p>
    <w:p w14:paraId="3A85C59C" w14:textId="77777777" w:rsidR="00223BC3" w:rsidRPr="00223BC3" w:rsidRDefault="00223BC3" w:rsidP="00223BC3">
      <w:pPr>
        <w:spacing w:line="48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Dr. Jonathan Vanover</w:t>
      </w:r>
    </w:p>
    <w:p w14:paraId="38FAC96A" w14:textId="11BEC839" w:rsidR="00223BC3" w:rsidRPr="00223BC3" w:rsidRDefault="00223BC3" w:rsidP="00223BC3">
      <w:pPr>
        <w:spacing w:line="48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Feb</w:t>
      </w:r>
      <w:r w:rsidRPr="00223BC3">
        <w:rPr>
          <w:rFonts w:ascii="Times New Roman" w:hAnsi="Times New Roman" w:cs="Times New Roman"/>
          <w:sz w:val="28"/>
          <w:szCs w:val="28"/>
        </w:rPr>
        <w:t xml:space="preserve"> </w:t>
      </w:r>
      <w:r w:rsidRPr="00223BC3">
        <w:rPr>
          <w:rFonts w:ascii="Times New Roman" w:hAnsi="Times New Roman" w:cs="Times New Roman"/>
          <w:sz w:val="28"/>
          <w:szCs w:val="28"/>
        </w:rPr>
        <w:t>8</w:t>
      </w:r>
      <w:r w:rsidRPr="00223BC3">
        <w:rPr>
          <w:rFonts w:ascii="Times New Roman" w:hAnsi="Times New Roman" w:cs="Times New Roman"/>
          <w:sz w:val="28"/>
          <w:szCs w:val="28"/>
        </w:rPr>
        <w:t xml:space="preserve">, 2025 </w:t>
      </w:r>
    </w:p>
    <w:p w14:paraId="3EC79A52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BBE853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68C1B3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5B1828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ADBFB7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E49765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9B9CC3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DE980E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5AC2C" w14:textId="77777777" w:rsidR="00223BC3" w:rsidRDefault="00223BC3" w:rsidP="00223BC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D9227" w14:textId="33A3544C" w:rsidR="00223BC3" w:rsidRPr="00223BC3" w:rsidRDefault="00223BC3" w:rsidP="00223BC3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lastRenderedPageBreak/>
        <w:t>Plan Scope Management Process</w:t>
      </w:r>
    </w:p>
    <w:p w14:paraId="06ACB56B" w14:textId="77777777" w:rsidR="00223BC3" w:rsidRPr="00223BC3" w:rsidRDefault="00223BC3" w:rsidP="00223BC3">
      <w:pPr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The plan scope management process ensures that the project includes all the necessary work and only the necessary work to complete the project successfully.</w:t>
      </w:r>
    </w:p>
    <w:p w14:paraId="2AB875C8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Example Implementation:</w:t>
      </w:r>
      <w:r w:rsidRPr="00223BC3">
        <w:rPr>
          <w:rFonts w:ascii="Times New Roman" w:hAnsi="Times New Roman" w:cs="Times New Roman"/>
          <w:sz w:val="28"/>
          <w:szCs w:val="28"/>
        </w:rPr>
        <w:t xml:space="preserve"> Our company, XYZ 3D Printers, aims to deploy a new customer-facing webpage showcasing various 3D printers, filaments, and spools.</w:t>
      </w:r>
    </w:p>
    <w:p w14:paraId="018B3E12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Inputs:</w:t>
      </w:r>
    </w:p>
    <w:p w14:paraId="55D8E5CB" w14:textId="77777777" w:rsidR="00223BC3" w:rsidRPr="00223BC3" w:rsidRDefault="00223BC3" w:rsidP="00223BC3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Project Charter:</w:t>
      </w:r>
      <w:r w:rsidRPr="00223BC3">
        <w:rPr>
          <w:rFonts w:ascii="Times New Roman" w:hAnsi="Times New Roman" w:cs="Times New Roman"/>
          <w:sz w:val="28"/>
          <w:szCs w:val="28"/>
        </w:rPr>
        <w:t xml:space="preserve"> Provides a high-level overview of the project. For example, the project aims to increase online sales by 20% within the first six months.</w:t>
      </w:r>
    </w:p>
    <w:p w14:paraId="7CF491DB" w14:textId="77777777" w:rsidR="00223BC3" w:rsidRPr="00223BC3" w:rsidRDefault="00223BC3" w:rsidP="00223BC3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Stakeholder Register:</w:t>
      </w:r>
      <w:r w:rsidRPr="00223BC3">
        <w:rPr>
          <w:rFonts w:ascii="Times New Roman" w:hAnsi="Times New Roman" w:cs="Times New Roman"/>
          <w:sz w:val="28"/>
          <w:szCs w:val="28"/>
        </w:rPr>
        <w:t xml:space="preserve"> Identifies all individuals involved or affected by the project. Key stakeholders include the marketing team, IT department, and sales team.</w:t>
      </w:r>
    </w:p>
    <w:p w14:paraId="4D8C868E" w14:textId="77777777" w:rsidR="00223BC3" w:rsidRPr="00223BC3" w:rsidRDefault="00223BC3" w:rsidP="00223BC3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Organizational Process Assets:</w:t>
      </w:r>
      <w:r w:rsidRPr="00223BC3">
        <w:rPr>
          <w:rFonts w:ascii="Times New Roman" w:hAnsi="Times New Roman" w:cs="Times New Roman"/>
          <w:sz w:val="28"/>
          <w:szCs w:val="28"/>
        </w:rPr>
        <w:t xml:space="preserve"> Includes processes, policies, and historical information relevant to the project, such as previous web development projects.</w:t>
      </w:r>
    </w:p>
    <w:p w14:paraId="2312C324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Tools and Techniques:</w:t>
      </w:r>
    </w:p>
    <w:p w14:paraId="21D4EF7B" w14:textId="77777777" w:rsidR="00223BC3" w:rsidRPr="00223BC3" w:rsidRDefault="00223BC3" w:rsidP="00223BC3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Expert Judgment:</w:t>
      </w:r>
      <w:r w:rsidRPr="00223BC3">
        <w:rPr>
          <w:rFonts w:ascii="Times New Roman" w:hAnsi="Times New Roman" w:cs="Times New Roman"/>
          <w:sz w:val="28"/>
          <w:szCs w:val="28"/>
        </w:rPr>
        <w:t xml:space="preserve"> Leverage expertise from web developers, UX/UI designers, and marketing professionals.</w:t>
      </w:r>
    </w:p>
    <w:p w14:paraId="00F40C64" w14:textId="77777777" w:rsidR="00223BC3" w:rsidRPr="00223BC3" w:rsidRDefault="00223BC3" w:rsidP="00223BC3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lastRenderedPageBreak/>
        <w:t>Meetings:</w:t>
      </w:r>
      <w:r w:rsidRPr="00223BC3">
        <w:rPr>
          <w:rFonts w:ascii="Times New Roman" w:hAnsi="Times New Roman" w:cs="Times New Roman"/>
          <w:sz w:val="28"/>
          <w:szCs w:val="28"/>
        </w:rPr>
        <w:t xml:space="preserve"> Regular discussions to define and refine the project scope. For instance, weekly meetings with the project team to review progress and address any issues.</w:t>
      </w:r>
    </w:p>
    <w:p w14:paraId="2D8C0F7A" w14:textId="77777777" w:rsidR="00223BC3" w:rsidRPr="00223BC3" w:rsidRDefault="00223BC3" w:rsidP="00223BC3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Scope Management Plan:</w:t>
      </w:r>
      <w:r w:rsidRPr="00223BC3">
        <w:rPr>
          <w:rFonts w:ascii="Times New Roman" w:hAnsi="Times New Roman" w:cs="Times New Roman"/>
          <w:sz w:val="28"/>
          <w:szCs w:val="28"/>
        </w:rPr>
        <w:t xml:space="preserve"> Document detailing how the project scope will be defined, validated, and controlled.</w:t>
      </w:r>
    </w:p>
    <w:p w14:paraId="713A892B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Outputs:</w:t>
      </w:r>
    </w:p>
    <w:p w14:paraId="6DAD37C2" w14:textId="77777777" w:rsidR="00223BC3" w:rsidRPr="00223BC3" w:rsidRDefault="00223BC3" w:rsidP="00223BC3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Scope Management Plan:</w:t>
      </w:r>
      <w:r w:rsidRPr="00223BC3">
        <w:rPr>
          <w:rFonts w:ascii="Times New Roman" w:hAnsi="Times New Roman" w:cs="Times New Roman"/>
          <w:sz w:val="28"/>
          <w:szCs w:val="28"/>
        </w:rPr>
        <w:t xml:space="preserve"> Describes how scope changes will be managed. For example, any changes to the project scope must be approved by the project manager and key stakeholders.</w:t>
      </w:r>
    </w:p>
    <w:p w14:paraId="2940FCBF" w14:textId="77777777" w:rsidR="00223BC3" w:rsidRPr="00223BC3" w:rsidRDefault="00223BC3" w:rsidP="00223BC3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Requirements Management Plan:</w:t>
      </w:r>
      <w:r w:rsidRPr="00223BC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3BC3">
        <w:rPr>
          <w:rFonts w:ascii="Times New Roman" w:hAnsi="Times New Roman" w:cs="Times New Roman"/>
          <w:sz w:val="28"/>
          <w:szCs w:val="28"/>
        </w:rPr>
        <w:t>Details</w:t>
      </w:r>
      <w:proofErr w:type="gramEnd"/>
      <w:r w:rsidRPr="00223BC3">
        <w:rPr>
          <w:rFonts w:ascii="Times New Roman" w:hAnsi="Times New Roman" w:cs="Times New Roman"/>
          <w:sz w:val="28"/>
          <w:szCs w:val="28"/>
        </w:rPr>
        <w:t xml:space="preserve"> how project requirements will be collected, analyzed, and documented.</w:t>
      </w:r>
    </w:p>
    <w:p w14:paraId="3D2CFB30" w14:textId="77777777" w:rsidR="00223BC3" w:rsidRPr="00223BC3" w:rsidRDefault="00223BC3" w:rsidP="00223BC3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Inputs, Tools, Techniques, and Outputs for Deployment</w:t>
      </w:r>
    </w:p>
    <w:p w14:paraId="01AD2513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Inputs:</w:t>
      </w:r>
    </w:p>
    <w:p w14:paraId="6A740C10" w14:textId="77777777" w:rsidR="00223BC3" w:rsidRPr="00223BC3" w:rsidRDefault="00223BC3" w:rsidP="00223BC3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Requirements Documentation:</w:t>
      </w:r>
      <w:r w:rsidRPr="00223BC3">
        <w:rPr>
          <w:rFonts w:ascii="Times New Roman" w:hAnsi="Times New Roman" w:cs="Times New Roman"/>
          <w:sz w:val="28"/>
          <w:szCs w:val="28"/>
        </w:rPr>
        <w:t xml:space="preserve"> Outlines the detailed requirements of the webpage. For instance, the webpage must include product descriptions, high-resolution images, pricing information, and a user-friendly interface.</w:t>
      </w:r>
    </w:p>
    <w:p w14:paraId="00FFAA92" w14:textId="77777777" w:rsidR="00223BC3" w:rsidRPr="00223BC3" w:rsidRDefault="00223BC3" w:rsidP="00223BC3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lastRenderedPageBreak/>
        <w:t>Enterprise Environmental Factors:</w:t>
      </w:r>
      <w:r w:rsidRPr="00223BC3">
        <w:rPr>
          <w:rFonts w:ascii="Times New Roman" w:hAnsi="Times New Roman" w:cs="Times New Roman"/>
          <w:sz w:val="28"/>
          <w:szCs w:val="28"/>
        </w:rPr>
        <w:t xml:space="preserve"> Influences such as technology infrastructure and market standards. For example, the webpage must be compatible with various devices and browsers.</w:t>
      </w:r>
    </w:p>
    <w:p w14:paraId="6B3F449B" w14:textId="77777777" w:rsidR="00223BC3" w:rsidRPr="00223BC3" w:rsidRDefault="00223BC3" w:rsidP="00223BC3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Stakeholder Register:</w:t>
      </w:r>
      <w:r w:rsidRPr="00223BC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3BC3">
        <w:rPr>
          <w:rFonts w:ascii="Times New Roman" w:hAnsi="Times New Roman" w:cs="Times New Roman"/>
          <w:sz w:val="28"/>
          <w:szCs w:val="28"/>
        </w:rPr>
        <w:t>Lists</w:t>
      </w:r>
      <w:proofErr w:type="gramEnd"/>
      <w:r w:rsidRPr="00223BC3">
        <w:rPr>
          <w:rFonts w:ascii="Times New Roman" w:hAnsi="Times New Roman" w:cs="Times New Roman"/>
          <w:sz w:val="28"/>
          <w:szCs w:val="28"/>
        </w:rPr>
        <w:t xml:space="preserve"> all key stakeholders involved in the project.</w:t>
      </w:r>
    </w:p>
    <w:p w14:paraId="7537D688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Tools and Techniques:</w:t>
      </w:r>
    </w:p>
    <w:p w14:paraId="7A2E1E42" w14:textId="77777777" w:rsidR="00223BC3" w:rsidRPr="00223BC3" w:rsidRDefault="00223BC3" w:rsidP="00223BC3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Data Gathering:</w:t>
      </w:r>
      <w:r w:rsidRPr="00223BC3">
        <w:rPr>
          <w:rFonts w:ascii="Times New Roman" w:hAnsi="Times New Roman" w:cs="Times New Roman"/>
          <w:sz w:val="28"/>
          <w:szCs w:val="28"/>
        </w:rPr>
        <w:t xml:space="preserve"> Techniques such as interviews, questionnaires, and surveys to gather detailed requirements from stakeholders and potential customers.</w:t>
      </w:r>
    </w:p>
    <w:p w14:paraId="564BB7BF" w14:textId="77777777" w:rsidR="00223BC3" w:rsidRPr="00223BC3" w:rsidRDefault="00223BC3" w:rsidP="00223BC3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Scope Modeling:</w:t>
      </w:r>
      <w:r w:rsidRPr="00223BC3">
        <w:rPr>
          <w:rFonts w:ascii="Times New Roman" w:hAnsi="Times New Roman" w:cs="Times New Roman"/>
          <w:sz w:val="28"/>
          <w:szCs w:val="28"/>
        </w:rPr>
        <w:t xml:space="preserve"> Visual representations of the project scope, such as wireframes and mockups of the webpage design.</w:t>
      </w:r>
    </w:p>
    <w:p w14:paraId="31D4F846" w14:textId="77777777" w:rsidR="00223BC3" w:rsidRPr="00223BC3" w:rsidRDefault="00223BC3" w:rsidP="00223BC3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Product Analysis:</w:t>
      </w:r>
      <w:r w:rsidRPr="00223BC3">
        <w:rPr>
          <w:rFonts w:ascii="Times New Roman" w:hAnsi="Times New Roman" w:cs="Times New Roman"/>
          <w:sz w:val="28"/>
          <w:szCs w:val="28"/>
        </w:rPr>
        <w:t xml:space="preserve"> Breaking down the 3D printing products and services offered, including their features and benefits.</w:t>
      </w:r>
    </w:p>
    <w:p w14:paraId="52455FC2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Outputs:</w:t>
      </w:r>
    </w:p>
    <w:p w14:paraId="4A777682" w14:textId="77777777" w:rsidR="00223BC3" w:rsidRPr="00223BC3" w:rsidRDefault="00223BC3" w:rsidP="00223BC3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Project Scope Statement:</w:t>
      </w:r>
      <w:r w:rsidRPr="00223BC3">
        <w:rPr>
          <w:rFonts w:ascii="Times New Roman" w:hAnsi="Times New Roman" w:cs="Times New Roman"/>
          <w:sz w:val="28"/>
          <w:szCs w:val="28"/>
        </w:rPr>
        <w:t xml:space="preserve"> Detailed description of the project scope, including deliverables, assumptions, and constraints. For example, the webpage must be launched within three months and adhere to the company’s brand guidelines.</w:t>
      </w:r>
    </w:p>
    <w:p w14:paraId="640A3BAE" w14:textId="77777777" w:rsidR="00223BC3" w:rsidRPr="00223BC3" w:rsidRDefault="00223BC3" w:rsidP="00223BC3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lastRenderedPageBreak/>
        <w:t>Work Breakdown Structure (WBS):</w:t>
      </w:r>
      <w:r w:rsidRPr="00223BC3">
        <w:rPr>
          <w:rFonts w:ascii="Times New Roman" w:hAnsi="Times New Roman" w:cs="Times New Roman"/>
          <w:sz w:val="28"/>
          <w:szCs w:val="28"/>
        </w:rPr>
        <w:t xml:space="preserve"> Hierarchical decomposition of the total scope of work to accomplish project objectives. For example, tasks include designing the webpage, developing the code, testing the functionality, and launching the site.</w:t>
      </w:r>
    </w:p>
    <w:p w14:paraId="77A075F9" w14:textId="77777777" w:rsidR="00223BC3" w:rsidRPr="00223BC3" w:rsidRDefault="00223BC3" w:rsidP="00223BC3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Scope Baseline:</w:t>
      </w:r>
      <w:r w:rsidRPr="00223BC3">
        <w:rPr>
          <w:rFonts w:ascii="Times New Roman" w:hAnsi="Times New Roman" w:cs="Times New Roman"/>
          <w:sz w:val="28"/>
          <w:szCs w:val="28"/>
        </w:rPr>
        <w:t xml:space="preserve"> Approved version of the scope statement, WBS, and its associated WBS dictionary.</w:t>
      </w:r>
    </w:p>
    <w:p w14:paraId="61DAC3A5" w14:textId="77777777" w:rsidR="00223BC3" w:rsidRPr="00223BC3" w:rsidRDefault="00223BC3" w:rsidP="00223BC3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Project Lifecycle Plan and Development Approach</w:t>
      </w:r>
    </w:p>
    <w:p w14:paraId="20908A41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Initiation:</w:t>
      </w:r>
    </w:p>
    <w:p w14:paraId="64149602" w14:textId="77777777" w:rsidR="00223BC3" w:rsidRPr="00223BC3" w:rsidRDefault="00223BC3" w:rsidP="00223BC3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Conduct a feasibility study and define project goals. For example, the goal is to create an engaging and user-friendly webpage that drives sales.</w:t>
      </w:r>
    </w:p>
    <w:p w14:paraId="04CBC5FD" w14:textId="77777777" w:rsidR="00223BC3" w:rsidRPr="00223BC3" w:rsidRDefault="00223BC3" w:rsidP="00223BC3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Identify key stakeholders and create a project charter.</w:t>
      </w:r>
    </w:p>
    <w:p w14:paraId="187726AC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Planning:</w:t>
      </w:r>
    </w:p>
    <w:p w14:paraId="2E134AF5" w14:textId="77777777" w:rsidR="00223BC3" w:rsidRPr="00223BC3" w:rsidRDefault="00223BC3" w:rsidP="00223BC3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Develop a detailed project plan, including schedule, budget, and resource allocation.</w:t>
      </w:r>
    </w:p>
    <w:p w14:paraId="352F74DE" w14:textId="77777777" w:rsidR="00223BC3" w:rsidRPr="00223BC3" w:rsidRDefault="00223BC3" w:rsidP="00223BC3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Define scope, objectives, and deliverables.</w:t>
      </w:r>
    </w:p>
    <w:p w14:paraId="78A336A5" w14:textId="77777777" w:rsidR="00223BC3" w:rsidRPr="00223BC3" w:rsidRDefault="00223BC3" w:rsidP="00223BC3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Perform risk assessment and develop mitigation strategies. For instance, identify potential risks such as delays in development or security vulnerabilities and plan accordingly.</w:t>
      </w:r>
    </w:p>
    <w:p w14:paraId="28745B84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Execution:</w:t>
      </w:r>
    </w:p>
    <w:p w14:paraId="12E7AF4C" w14:textId="77777777" w:rsidR="00223BC3" w:rsidRPr="00223BC3" w:rsidRDefault="00223BC3" w:rsidP="00223BC3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Implement the project plan. For example, assign tasks to team members, start the design and development process, and ensure all necessary resources are available.</w:t>
      </w:r>
    </w:p>
    <w:p w14:paraId="5D3CB001" w14:textId="77777777" w:rsidR="00223BC3" w:rsidRPr="00223BC3" w:rsidRDefault="00223BC3" w:rsidP="00223BC3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Monitor project progress and make necessary adjustments. For example, track the project’s timeline and budget, and address any issues that arise.</w:t>
      </w:r>
    </w:p>
    <w:p w14:paraId="7C38F572" w14:textId="77777777" w:rsidR="00223BC3" w:rsidRPr="00223BC3" w:rsidRDefault="00223BC3" w:rsidP="00223BC3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Ensure quality assurance and control processes are in place.</w:t>
      </w:r>
    </w:p>
    <w:p w14:paraId="302D0383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Monitoring and Controlling:</w:t>
      </w:r>
    </w:p>
    <w:p w14:paraId="49EC7E0C" w14:textId="77777777" w:rsidR="00223BC3" w:rsidRPr="00223BC3" w:rsidRDefault="00223BC3" w:rsidP="00223BC3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 xml:space="preserve">Track project performance using key performance indicators (KPIs). For example, </w:t>
      </w:r>
      <w:proofErr w:type="gramStart"/>
      <w:r w:rsidRPr="00223BC3">
        <w:rPr>
          <w:rFonts w:ascii="Times New Roman" w:hAnsi="Times New Roman" w:cs="Times New Roman"/>
          <w:sz w:val="28"/>
          <w:szCs w:val="28"/>
        </w:rPr>
        <w:t>monitor</w:t>
      </w:r>
      <w:proofErr w:type="gramEnd"/>
      <w:r w:rsidRPr="00223BC3">
        <w:rPr>
          <w:rFonts w:ascii="Times New Roman" w:hAnsi="Times New Roman" w:cs="Times New Roman"/>
          <w:sz w:val="28"/>
          <w:szCs w:val="28"/>
        </w:rPr>
        <w:t xml:space="preserve"> the number of completed tasks, adherence to the schedule, and budget compliance.</w:t>
      </w:r>
    </w:p>
    <w:p w14:paraId="10AC7AD0" w14:textId="77777777" w:rsidR="00223BC3" w:rsidRPr="00223BC3" w:rsidRDefault="00223BC3" w:rsidP="00223BC3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Manage changes to the project scope, schedule, and budget.</w:t>
      </w:r>
    </w:p>
    <w:p w14:paraId="43F038FB" w14:textId="77777777" w:rsidR="00223BC3" w:rsidRPr="00223BC3" w:rsidRDefault="00223BC3" w:rsidP="00223BC3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Conduct regular status meetings and reviews.</w:t>
      </w:r>
    </w:p>
    <w:p w14:paraId="71C6D098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Closure:</w:t>
      </w:r>
    </w:p>
    <w:p w14:paraId="733D4822" w14:textId="77777777" w:rsidR="00223BC3" w:rsidRPr="00223BC3" w:rsidRDefault="00223BC3" w:rsidP="00223BC3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Perform a final project review and obtain stakeholder approval.</w:t>
      </w:r>
    </w:p>
    <w:p w14:paraId="1105365E" w14:textId="77777777" w:rsidR="00223BC3" w:rsidRPr="00223BC3" w:rsidRDefault="00223BC3" w:rsidP="00223BC3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Close out project activities and document lessons learned. For example, evaluate the project’s success, gather feedback from stakeholders, and identify areas for improvement.</w:t>
      </w:r>
    </w:p>
    <w:p w14:paraId="10036AED" w14:textId="77777777" w:rsidR="00223BC3" w:rsidRPr="00223BC3" w:rsidRDefault="00223BC3" w:rsidP="00223BC3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lastRenderedPageBreak/>
        <w:t>Security Issues and Considerations</w:t>
      </w:r>
    </w:p>
    <w:p w14:paraId="6E29B11B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Site Security:</w:t>
      </w:r>
    </w:p>
    <w:p w14:paraId="507C3CB0" w14:textId="77777777" w:rsidR="00223BC3" w:rsidRPr="00223BC3" w:rsidRDefault="00223BC3" w:rsidP="00223BC3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Implement secure coding practices to prevent vulnerabilities, such as SQL injection and cross-site scripting (XSS).</w:t>
      </w:r>
    </w:p>
    <w:p w14:paraId="49310AB9" w14:textId="77777777" w:rsidR="00223BC3" w:rsidRPr="00223BC3" w:rsidRDefault="00223BC3" w:rsidP="00223BC3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Use SSL/TLS to encrypt data transmissions, ensuring that sensitive information is protected.</w:t>
      </w:r>
    </w:p>
    <w:p w14:paraId="79752C6D" w14:textId="77777777" w:rsidR="00223BC3" w:rsidRPr="00223BC3" w:rsidRDefault="00223BC3" w:rsidP="00223BC3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Perform regular security audits and penetration testing to identify and address potential vulnerabilities.</w:t>
      </w:r>
    </w:p>
    <w:p w14:paraId="1F364DE8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Hardware Security:</w:t>
      </w:r>
    </w:p>
    <w:p w14:paraId="01577DF3" w14:textId="77777777" w:rsidR="00223BC3" w:rsidRPr="00223BC3" w:rsidRDefault="00223BC3" w:rsidP="00223BC3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Ensure secure configuration of servers and network devices. For example, use strong passwords, enable firewalls, and disable unnecessary services.</w:t>
      </w:r>
    </w:p>
    <w:p w14:paraId="14877D64" w14:textId="77777777" w:rsidR="00223BC3" w:rsidRPr="00223BC3" w:rsidRDefault="00223BC3" w:rsidP="00223BC3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Use firewalls and intrusion detection systems to protect against unauthorized access.</w:t>
      </w:r>
    </w:p>
    <w:p w14:paraId="2CE21BF4" w14:textId="77777777" w:rsidR="00223BC3" w:rsidRPr="00223BC3" w:rsidRDefault="00223BC3" w:rsidP="00223BC3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Regularly update and patch hardware firmware and software to mitigate security risks.</w:t>
      </w:r>
    </w:p>
    <w:p w14:paraId="79572E93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Configuration Security:</w:t>
      </w:r>
    </w:p>
    <w:p w14:paraId="20A2B82D" w14:textId="77777777" w:rsidR="00223BC3" w:rsidRPr="00223BC3" w:rsidRDefault="00223BC3" w:rsidP="00223BC3">
      <w:pPr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Establish a configuration management plan to track and manage changes to the system configuration.</w:t>
      </w:r>
    </w:p>
    <w:p w14:paraId="1D804E79" w14:textId="77777777" w:rsidR="00223BC3" w:rsidRPr="00223BC3" w:rsidRDefault="00223BC3" w:rsidP="00223BC3">
      <w:pPr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lastRenderedPageBreak/>
        <w:t>Maintain detailed documentation of system configurations to ensure consistency and accuracy.</w:t>
      </w:r>
    </w:p>
    <w:p w14:paraId="5E4F2D4E" w14:textId="77777777" w:rsidR="00223BC3" w:rsidRPr="00223BC3" w:rsidRDefault="00223BC3" w:rsidP="00223BC3">
      <w:pPr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Use version control systems to track changes to configurations, ensuring that any modifications are properly documented and approved.</w:t>
      </w:r>
    </w:p>
    <w:p w14:paraId="6D1B4BFF" w14:textId="77777777" w:rsidR="00A83CB7" w:rsidRPr="00223BC3" w:rsidRDefault="00A83CB7" w:rsidP="00223BC3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sectPr w:rsidR="00A83CB7" w:rsidRPr="00223BC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231F4A" w14:textId="77777777" w:rsidR="00527B68" w:rsidRDefault="00527B68" w:rsidP="00223BC3">
      <w:pPr>
        <w:spacing w:after="0" w:line="240" w:lineRule="auto"/>
      </w:pPr>
      <w:r>
        <w:separator/>
      </w:r>
    </w:p>
  </w:endnote>
  <w:endnote w:type="continuationSeparator" w:id="0">
    <w:p w14:paraId="7A8CA1E9" w14:textId="77777777" w:rsidR="00527B68" w:rsidRDefault="00527B68" w:rsidP="00223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99914" w14:textId="77777777" w:rsidR="00527B68" w:rsidRDefault="00527B68" w:rsidP="00223BC3">
      <w:pPr>
        <w:spacing w:after="0" w:line="240" w:lineRule="auto"/>
      </w:pPr>
      <w:r>
        <w:separator/>
      </w:r>
    </w:p>
  </w:footnote>
  <w:footnote w:type="continuationSeparator" w:id="0">
    <w:p w14:paraId="27EF0D6C" w14:textId="77777777" w:rsidR="00527B68" w:rsidRDefault="00527B68" w:rsidP="00223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772913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F85BD73" w14:textId="22498B87" w:rsidR="00223BC3" w:rsidRDefault="00223BC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04E4C8" w14:textId="77777777" w:rsidR="00223BC3" w:rsidRDefault="00223B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F0758"/>
    <w:multiLevelType w:val="multilevel"/>
    <w:tmpl w:val="D20E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436C5"/>
    <w:multiLevelType w:val="multilevel"/>
    <w:tmpl w:val="B6EC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86DD4"/>
    <w:multiLevelType w:val="multilevel"/>
    <w:tmpl w:val="369E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A55B8"/>
    <w:multiLevelType w:val="multilevel"/>
    <w:tmpl w:val="679E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A58DD"/>
    <w:multiLevelType w:val="multilevel"/>
    <w:tmpl w:val="B6A0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F1839"/>
    <w:multiLevelType w:val="multilevel"/>
    <w:tmpl w:val="E38E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C4A3F"/>
    <w:multiLevelType w:val="multilevel"/>
    <w:tmpl w:val="2E80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2847E5"/>
    <w:multiLevelType w:val="multilevel"/>
    <w:tmpl w:val="AF0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9F2104"/>
    <w:multiLevelType w:val="multilevel"/>
    <w:tmpl w:val="B69A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EA2CD4"/>
    <w:multiLevelType w:val="multilevel"/>
    <w:tmpl w:val="0328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2E0F62"/>
    <w:multiLevelType w:val="multilevel"/>
    <w:tmpl w:val="9A9A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6260A2"/>
    <w:multiLevelType w:val="multilevel"/>
    <w:tmpl w:val="ECA8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0C58E1"/>
    <w:multiLevelType w:val="multilevel"/>
    <w:tmpl w:val="0F56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E51F61"/>
    <w:multiLevelType w:val="multilevel"/>
    <w:tmpl w:val="EE54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515381">
    <w:abstractNumId w:val="2"/>
  </w:num>
  <w:num w:numId="2" w16cid:durableId="1390228407">
    <w:abstractNumId w:val="5"/>
  </w:num>
  <w:num w:numId="3" w16cid:durableId="274168854">
    <w:abstractNumId w:val="6"/>
  </w:num>
  <w:num w:numId="4" w16cid:durableId="2131624393">
    <w:abstractNumId w:val="4"/>
  </w:num>
  <w:num w:numId="5" w16cid:durableId="1899440547">
    <w:abstractNumId w:val="8"/>
  </w:num>
  <w:num w:numId="6" w16cid:durableId="338194514">
    <w:abstractNumId w:val="3"/>
  </w:num>
  <w:num w:numId="7" w16cid:durableId="2021928932">
    <w:abstractNumId w:val="10"/>
  </w:num>
  <w:num w:numId="8" w16cid:durableId="254097931">
    <w:abstractNumId w:val="13"/>
  </w:num>
  <w:num w:numId="9" w16cid:durableId="536502955">
    <w:abstractNumId w:val="12"/>
  </w:num>
  <w:num w:numId="10" w16cid:durableId="316736083">
    <w:abstractNumId w:val="1"/>
  </w:num>
  <w:num w:numId="11" w16cid:durableId="713889419">
    <w:abstractNumId w:val="9"/>
  </w:num>
  <w:num w:numId="12" w16cid:durableId="2140025948">
    <w:abstractNumId w:val="0"/>
  </w:num>
  <w:num w:numId="13" w16cid:durableId="860438122">
    <w:abstractNumId w:val="11"/>
  </w:num>
  <w:num w:numId="14" w16cid:durableId="19212833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C3"/>
    <w:rsid w:val="00090C96"/>
    <w:rsid w:val="00223BC3"/>
    <w:rsid w:val="00527B68"/>
    <w:rsid w:val="008E6791"/>
    <w:rsid w:val="00A83CB7"/>
    <w:rsid w:val="00B4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8556"/>
  <w15:chartTrackingRefBased/>
  <w15:docId w15:val="{55704E33-E73B-4603-8506-7295F8A9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B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B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B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B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BC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3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BC3"/>
  </w:style>
  <w:style w:type="paragraph" w:styleId="Footer">
    <w:name w:val="footer"/>
    <w:basedOn w:val="Normal"/>
    <w:link w:val="FooterChar"/>
    <w:uiPriority w:val="99"/>
    <w:unhideWhenUsed/>
    <w:rsid w:val="00223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862</Words>
  <Characters>4919</Characters>
  <Application>Microsoft Office Word</Application>
  <DocSecurity>0</DocSecurity>
  <Lines>40</Lines>
  <Paragraphs>11</Paragraphs>
  <ScaleCrop>false</ScaleCrop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saxena</dc:creator>
  <cp:keywords/>
  <dc:description/>
  <cp:lastModifiedBy>arun saxena</cp:lastModifiedBy>
  <cp:revision>1</cp:revision>
  <dcterms:created xsi:type="dcterms:W3CDTF">2025-02-09T06:31:00Z</dcterms:created>
  <dcterms:modified xsi:type="dcterms:W3CDTF">2025-02-09T06:39:00Z</dcterms:modified>
</cp:coreProperties>
</file>