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tabs>
          <w:tab w:pos="517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6/30/23, 6:07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sves.org.in/ecap/printreport.aspx</w:t>
      </w:r>
    </w:p>
    <w:p>
      <w:pPr>
        <w:autoSpaceDN w:val="0"/>
        <w:autoSpaceDE w:val="0"/>
        <w:widowControl/>
        <w:spacing w:line="240" w:lineRule="auto" w:before="294" w:after="0"/>
        <w:ind w:left="23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67500" cy="730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3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62" w:after="346"/>
        <w:ind w:left="0" w:right="3454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PAYSLIP FOR THE MONTH OF Apr,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308"/>
        </w:trPr>
        <w:tc>
          <w:tcPr>
            <w:tcW w:type="dxa" w:w="4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ID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T-ECE-108</w:t>
            </w:r>
          </w:p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Name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S N POORVASIVAM</w:t>
            </w:r>
          </w:p>
        </w:tc>
        <w:tc>
          <w:tcPr>
            <w:tcW w:type="dxa" w:w="50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4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Category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</w:t>
            </w:r>
          </w:p>
        </w:tc>
      </w:tr>
      <w:tr>
        <w:trPr>
          <w:trHeight w:hRule="exact" w:val="280"/>
        </w:trPr>
        <w:tc>
          <w:tcPr>
            <w:tcW w:type="dxa" w:w="2002"/>
            <w:gridSpan w:val="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Dept.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ECE</w:t>
            </w:r>
          </w:p>
        </w:tc>
        <w:tc>
          <w:tcPr>
            <w:tcW w:type="dxa" w:w="740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1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DOJ</w:t>
            </w:r>
          </w:p>
        </w:tc>
        <w:tc>
          <w:tcPr>
            <w:tcW w:type="dxa" w:w="1456"/>
            <w:gridSpan w:val="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02/07/2018</w:t>
            </w:r>
          </w:p>
        </w:tc>
        <w:tc>
          <w:tcPr>
            <w:tcW w:type="dxa" w:w="3694"/>
            <w:gridSpan w:val="4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Designation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LECTURER</w:t>
            </w:r>
          </w:p>
        </w:tc>
        <w:tc>
          <w:tcPr>
            <w:tcW w:type="dxa" w:w="17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3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LOP</w:t>
            </w:r>
          </w:p>
        </w:tc>
        <w:tc>
          <w:tcPr>
            <w:tcW w:type="dxa" w:w="916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35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296"/>
        </w:trPr>
        <w:tc>
          <w:tcPr>
            <w:tcW w:type="dxa" w:w="1974"/>
            <w:gridSpan w:val="2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987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1974"/>
            <w:gridSpan w:val="2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3948"/>
            <w:gridSpan w:val="4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175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Days</w:t>
            </w:r>
          </w:p>
        </w:tc>
        <w:tc>
          <w:tcPr>
            <w:tcW w:type="dxa" w:w="987"/>
            <w:vMerge/>
            <w:tcBorders>
              <w:bottom w:sz="5.599999999999909" w:val="single" w:color="#000000"/>
            </w:tcBorders>
          </w:tcPr>
          <w:p/>
        </w:tc>
      </w:tr>
      <w:tr>
        <w:trPr>
          <w:trHeight w:hRule="exact" w:val="294"/>
        </w:trPr>
        <w:tc>
          <w:tcPr>
            <w:tcW w:type="dxa" w:w="2002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EARNINGS</w:t>
            </w:r>
          </w:p>
        </w:tc>
        <w:tc>
          <w:tcPr>
            <w:tcW w:type="dxa" w:w="3500"/>
            <w:gridSpan w:val="4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8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DEDUCTIONS</w:t>
            </w:r>
          </w:p>
        </w:tc>
        <w:tc>
          <w:tcPr>
            <w:tcW w:type="dxa" w:w="5056"/>
            <w:gridSpan w:val="5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204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/>
                <w:i w:val="0"/>
                <w:color w:val="000000"/>
                <w:sz w:val="17"/>
              </w:rPr>
              <w:t>Leave Balance &amp; A/C Det.</w:t>
            </w:r>
          </w:p>
        </w:tc>
      </w:tr>
      <w:tr>
        <w:trPr>
          <w:trHeight w:hRule="exact" w:val="270"/>
        </w:trPr>
        <w:tc>
          <w:tcPr>
            <w:tcW w:type="dxa" w:w="2002"/>
            <w:gridSpan w:val="2"/>
            <w:vMerge w:val="restart"/>
            <w:tcBorders>
              <w:top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36" w:after="0"/>
              <w:ind w:left="30" w:right="1152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BASIC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AGP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DA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HRA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OA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ARREAR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OT</w:t>
            </w:r>
          </w:p>
        </w:tc>
        <w:tc>
          <w:tcPr>
            <w:tcW w:type="dxa" w:w="1060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24470</w:t>
            </w:r>
          </w:p>
        </w:tc>
        <w:tc>
          <w:tcPr>
            <w:tcW w:type="dxa" w:w="2440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P.TAX</w:t>
            </w:r>
          </w:p>
        </w:tc>
        <w:tc>
          <w:tcPr>
            <w:tcW w:type="dxa" w:w="109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200</w:t>
            </w:r>
          </w:p>
        </w:tc>
        <w:tc>
          <w:tcPr>
            <w:tcW w:type="dxa" w:w="3964"/>
            <w:gridSpan w:val="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CL : 10.5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EPF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SV : 0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6083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ESI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SL :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2447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TDS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LOP :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ADV ANCE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OD : 0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MESS CHARGE</w:t>
            </w:r>
          </w:p>
        </w:tc>
        <w:tc>
          <w:tcPr>
            <w:tcW w:type="dxa" w:w="50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BUS CHARGE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Bank : INDIAN BANK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374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TEMP. DED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A/C No : 7098375181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HEALTH INS.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PAN : CMRPP0881P</w:t>
            </w:r>
          </w:p>
        </w:tc>
      </w:tr>
      <w:tr>
        <w:trPr>
          <w:trHeight w:hRule="exact" w:val="297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98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LOP</w:t>
            </w:r>
          </w:p>
        </w:tc>
        <w:tc>
          <w:tcPr>
            <w:tcW w:type="dxa" w:w="109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964"/>
            <w:gridSpan w:val="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PF NO :</w:t>
            </w:r>
          </w:p>
        </w:tc>
      </w:tr>
      <w:tr>
        <w:trPr>
          <w:trHeight w:hRule="exact" w:val="295"/>
        </w:trPr>
        <w:tc>
          <w:tcPr>
            <w:tcW w:type="dxa" w:w="2002"/>
            <w:gridSpan w:val="2"/>
            <w:tcBorders>
              <w:top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Gross Payble</w:t>
            </w:r>
          </w:p>
        </w:tc>
        <w:tc>
          <w:tcPr>
            <w:tcW w:type="dxa" w:w="1060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33000</w:t>
            </w:r>
          </w:p>
        </w:tc>
        <w:tc>
          <w:tcPr>
            <w:tcW w:type="dxa" w:w="2440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Tot Deductions</w:t>
            </w:r>
          </w:p>
        </w:tc>
        <w:tc>
          <w:tcPr>
            <w:tcW w:type="dxa" w:w="109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1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200</w:t>
            </w:r>
          </w:p>
        </w:tc>
        <w:tc>
          <w:tcPr>
            <w:tcW w:type="dxa" w:w="1138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1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Net</w:t>
            </w:r>
          </w:p>
        </w:tc>
        <w:tc>
          <w:tcPr>
            <w:tcW w:type="dxa" w:w="2826"/>
            <w:gridSpan w:val="3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32800</w:t>
            </w:r>
          </w:p>
        </w:tc>
      </w:tr>
    </w:tbl>
    <w:p>
      <w:pPr>
        <w:autoSpaceDN w:val="0"/>
        <w:autoSpaceDE w:val="0"/>
        <w:widowControl/>
        <w:spacing w:line="240" w:lineRule="auto" w:before="726" w:after="0"/>
        <w:ind w:left="208" w:right="0" w:firstLine="0"/>
        <w:jc w:val="left"/>
      </w:pPr>
      <w:r>
        <w:rPr>
          <w:w w:val="101.5413620892693"/>
          <w:rFonts w:ascii="Verdana" w:hAnsi="Verdana" w:eastAsia="Verdana"/>
          <w:b w:val="0"/>
          <w:i w:val="0"/>
          <w:color w:val="000000"/>
          <w:sz w:val="17"/>
        </w:rPr>
        <w:t>Authorised Signatory :_ _ _ _ _ _ _ _ _ _ _ _</w:t>
      </w:r>
    </w:p>
    <w:p>
      <w:pPr>
        <w:autoSpaceDN w:val="0"/>
        <w:tabs>
          <w:tab w:pos="10618" w:val="left"/>
        </w:tabs>
        <w:autoSpaceDE w:val="0"/>
        <w:widowControl/>
        <w:spacing w:line="233" w:lineRule="auto" w:before="86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sves.org.in/ecap/printreport.aspx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1/1</w:t>
      </w:r>
    </w:p>
    <w:sectPr w:rsidR="00FC693F" w:rsidRPr="0006063C" w:rsidSect="00034616">
      <w:pgSz w:w="11899" w:h="16838"/>
      <w:pgMar w:top="148" w:right="510" w:bottom="152" w:left="530" w:header="720" w:footer="720" w:gutter="0"/>
      <w:cols w:space="720" w:num="1" w:equalWidth="0">
        <w:col w:w="108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