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371DD" w14:textId="2F86C053" w:rsidR="00147996" w:rsidRPr="00847C07" w:rsidRDefault="003A66AE" w:rsidP="00900C44">
      <w:pPr>
        <w:pStyle w:val="TitleCorpName"/>
        <w:spacing w:after="120"/>
        <w:rPr>
          <w:sz w:val="32"/>
          <w:szCs w:val="32"/>
        </w:rPr>
      </w:pPr>
      <w:r>
        <w:rPr>
          <w:sz w:val="32"/>
          <w:szCs w:val="32"/>
        </w:rPr>
        <w:t>SimonComputing</w:t>
      </w:r>
      <w:r w:rsidR="008D2374">
        <w:rPr>
          <w:sz w:val="32"/>
          <w:szCs w:val="32"/>
        </w:rPr>
        <w:t>, Inc.</w:t>
      </w:r>
    </w:p>
    <w:p w14:paraId="1BB3F325" w14:textId="287069A6" w:rsidR="00134958" w:rsidRPr="00900C44" w:rsidRDefault="00900C44" w:rsidP="00900C44">
      <w:pPr>
        <w:pStyle w:val="TitleDocTitle"/>
        <w:spacing w:after="480"/>
        <w:rPr>
          <w:sz w:val="24"/>
          <w:szCs w:val="24"/>
        </w:rPr>
      </w:pPr>
      <w:r w:rsidRPr="00900C44">
        <w:rPr>
          <w:sz w:val="24"/>
          <w:szCs w:val="24"/>
        </w:rPr>
        <w:t xml:space="preserve">Software </w:t>
      </w:r>
      <w:r w:rsidR="00AB1BCA">
        <w:rPr>
          <w:sz w:val="24"/>
          <w:szCs w:val="24"/>
        </w:rPr>
        <w:t xml:space="preserve">Evaluation </w:t>
      </w:r>
      <w:r w:rsidRPr="00900C44">
        <w:rPr>
          <w:sz w:val="24"/>
          <w:szCs w:val="24"/>
        </w:rPr>
        <w:t>License Agreement</w:t>
      </w:r>
      <w:r w:rsidR="008D2374">
        <w:rPr>
          <w:sz w:val="24"/>
          <w:szCs w:val="24"/>
        </w:rPr>
        <w:br/>
      </w:r>
      <w:r w:rsidR="003A66AE">
        <w:rPr>
          <w:sz w:val="24"/>
          <w:szCs w:val="24"/>
        </w:rPr>
        <w:t>Xavier</w:t>
      </w:r>
      <w:r w:rsidR="008D2374" w:rsidRPr="00900C44">
        <w:rPr>
          <w:sz w:val="24"/>
          <w:szCs w:val="24"/>
        </w:rPr>
        <w:t>™</w:t>
      </w:r>
      <w:r w:rsidR="008D2374">
        <w:rPr>
          <w:sz w:val="24"/>
          <w:szCs w:val="24"/>
        </w:rPr>
        <w:t xml:space="preserve"> </w:t>
      </w:r>
      <w:r w:rsidR="008A0301">
        <w:rPr>
          <w:sz w:val="24"/>
          <w:szCs w:val="24"/>
        </w:rPr>
        <w:t>Eval</w:t>
      </w:r>
      <w:r w:rsidR="004F3A49">
        <w:rPr>
          <w:sz w:val="24"/>
          <w:szCs w:val="24"/>
        </w:rPr>
        <w:t>uation</w:t>
      </w:r>
      <w:r w:rsidR="008A0301">
        <w:rPr>
          <w:sz w:val="24"/>
          <w:szCs w:val="24"/>
        </w:rPr>
        <w:t xml:space="preserve"> Software Development Kit</w:t>
      </w:r>
    </w:p>
    <w:p w14:paraId="61838D55" w14:textId="41E8DD16" w:rsidR="00AC1B59" w:rsidRPr="00411255" w:rsidRDefault="00293DF3" w:rsidP="00900C44">
      <w:pPr>
        <w:pStyle w:val="ParaBlock"/>
        <w:rPr>
          <w:szCs w:val="18"/>
        </w:rPr>
      </w:pPr>
      <w:r w:rsidRPr="00411255">
        <w:rPr>
          <w:szCs w:val="18"/>
        </w:rPr>
        <w:t>This Software</w:t>
      </w:r>
      <w:r w:rsidR="00B61662">
        <w:rPr>
          <w:szCs w:val="18"/>
        </w:rPr>
        <w:t xml:space="preserve"> Evaluation</w:t>
      </w:r>
      <w:r w:rsidRPr="00411255">
        <w:rPr>
          <w:szCs w:val="18"/>
        </w:rPr>
        <w:t xml:space="preserve"> License Agreement state</w:t>
      </w:r>
      <w:r w:rsidR="00D96349">
        <w:rPr>
          <w:szCs w:val="18"/>
        </w:rPr>
        <w:t>s</w:t>
      </w:r>
      <w:r w:rsidRPr="00411255">
        <w:rPr>
          <w:szCs w:val="18"/>
        </w:rPr>
        <w:t xml:space="preserve"> the terms on which </w:t>
      </w:r>
      <w:r w:rsidR="008D2374">
        <w:rPr>
          <w:szCs w:val="18"/>
        </w:rPr>
        <w:t xml:space="preserve">you, </w:t>
      </w:r>
      <w:r w:rsidR="00DB3C5B">
        <w:rPr>
          <w:szCs w:val="18"/>
        </w:rPr>
        <w:t>the licensee</w:t>
      </w:r>
      <w:r w:rsidR="008D2374">
        <w:rPr>
          <w:szCs w:val="18"/>
        </w:rPr>
        <w:t>, are</w:t>
      </w:r>
      <w:r w:rsidRPr="00411255">
        <w:rPr>
          <w:szCs w:val="18"/>
        </w:rPr>
        <w:t xml:space="preserve"> authorized to install and use the </w:t>
      </w:r>
      <w:r w:rsidR="003A66AE">
        <w:rPr>
          <w:szCs w:val="18"/>
        </w:rPr>
        <w:t>Xavier</w:t>
      </w:r>
      <w:r w:rsidRPr="00411255">
        <w:rPr>
          <w:szCs w:val="18"/>
        </w:rPr>
        <w:t xml:space="preserve">™ </w:t>
      </w:r>
      <w:r w:rsidR="008A0301">
        <w:rPr>
          <w:szCs w:val="18"/>
        </w:rPr>
        <w:t>Eval</w:t>
      </w:r>
      <w:r w:rsidR="004F3A49">
        <w:rPr>
          <w:szCs w:val="18"/>
        </w:rPr>
        <w:t>uation</w:t>
      </w:r>
      <w:r w:rsidR="008A0301">
        <w:rPr>
          <w:szCs w:val="18"/>
        </w:rPr>
        <w:t xml:space="preserve"> Software Development Kit</w:t>
      </w:r>
      <w:r w:rsidRPr="00411255">
        <w:rPr>
          <w:szCs w:val="18"/>
        </w:rPr>
        <w:t xml:space="preserve"> (the “</w:t>
      </w:r>
      <w:r w:rsidR="00836032">
        <w:rPr>
          <w:szCs w:val="18"/>
        </w:rPr>
        <w:t>Eval SDK</w:t>
      </w:r>
      <w:r w:rsidRPr="00411255">
        <w:rPr>
          <w:szCs w:val="18"/>
        </w:rPr>
        <w:t>”)</w:t>
      </w:r>
      <w:r w:rsidR="00D96349">
        <w:rPr>
          <w:szCs w:val="18"/>
        </w:rPr>
        <w:t xml:space="preserve"> provided by </w:t>
      </w:r>
      <w:r w:rsidR="003A66AE">
        <w:rPr>
          <w:szCs w:val="18"/>
        </w:rPr>
        <w:t>SimonComputing</w:t>
      </w:r>
      <w:r w:rsidR="00D96349">
        <w:rPr>
          <w:szCs w:val="18"/>
        </w:rPr>
        <w:t>, Inc. (“</w:t>
      </w:r>
      <w:r w:rsidR="003A66AE">
        <w:rPr>
          <w:szCs w:val="18"/>
        </w:rPr>
        <w:t>SCI</w:t>
      </w:r>
      <w:r w:rsidR="00D96349">
        <w:rPr>
          <w:szCs w:val="18"/>
        </w:rPr>
        <w:t>”)</w:t>
      </w:r>
      <w:r w:rsidR="003A66AE">
        <w:rPr>
          <w:szCs w:val="18"/>
        </w:rPr>
        <w:t xml:space="preserve"> for evaluation of </w:t>
      </w:r>
      <w:r w:rsidR="004F660F">
        <w:t>a potential purchase of a license to the production version of the Xavier™ SDK</w:t>
      </w:r>
      <w:r w:rsidR="008D2374">
        <w:rPr>
          <w:szCs w:val="18"/>
        </w:rPr>
        <w:t>.</w:t>
      </w:r>
    </w:p>
    <w:p w14:paraId="0ED1ED3E" w14:textId="137E66B3" w:rsidR="00E1046D" w:rsidRPr="00E1046D" w:rsidRDefault="00D96349" w:rsidP="00F60FAD">
      <w:pPr>
        <w:pStyle w:val="ParaBlock"/>
        <w:spacing w:before="240"/>
        <w:rPr>
          <w:rStyle w:val="CharEmphasis"/>
          <w:b/>
          <w:szCs w:val="18"/>
          <w:u w:val="none"/>
        </w:rPr>
      </w:pPr>
      <w:r w:rsidRPr="00D96349">
        <w:rPr>
          <w:b/>
          <w:szCs w:val="18"/>
          <w:u w:val="single"/>
        </w:rPr>
        <w:t>Notice</w:t>
      </w:r>
      <w:r>
        <w:rPr>
          <w:b/>
          <w:szCs w:val="18"/>
        </w:rPr>
        <w:t>:  T</w:t>
      </w:r>
      <w:r w:rsidR="00E1046D" w:rsidRPr="00E1046D">
        <w:rPr>
          <w:b/>
          <w:szCs w:val="18"/>
        </w:rPr>
        <w:t xml:space="preserve">he </w:t>
      </w:r>
      <w:r w:rsidR="00836032">
        <w:rPr>
          <w:b/>
          <w:szCs w:val="18"/>
        </w:rPr>
        <w:t>Eval SDK</w:t>
      </w:r>
      <w:r w:rsidR="00E1046D" w:rsidRPr="00E1046D">
        <w:rPr>
          <w:b/>
          <w:szCs w:val="18"/>
        </w:rPr>
        <w:t xml:space="preserve"> </w:t>
      </w:r>
      <w:r>
        <w:rPr>
          <w:b/>
          <w:szCs w:val="18"/>
        </w:rPr>
        <w:t xml:space="preserve">is licensed, not sold.  Your continuing use of the </w:t>
      </w:r>
      <w:r w:rsidR="00836032">
        <w:rPr>
          <w:b/>
          <w:szCs w:val="18"/>
        </w:rPr>
        <w:t>Eval SDK</w:t>
      </w:r>
      <w:r>
        <w:rPr>
          <w:b/>
          <w:szCs w:val="18"/>
        </w:rPr>
        <w:t xml:space="preserve"> is conditioned on</w:t>
      </w:r>
      <w:r w:rsidR="00E1046D" w:rsidRPr="00E1046D">
        <w:rPr>
          <w:b/>
          <w:szCs w:val="18"/>
        </w:rPr>
        <w:t xml:space="preserve"> you</w:t>
      </w:r>
      <w:r>
        <w:rPr>
          <w:b/>
          <w:szCs w:val="18"/>
        </w:rPr>
        <w:t>r continuing compliance</w:t>
      </w:r>
      <w:r w:rsidR="00E1046D" w:rsidRPr="00E1046D">
        <w:rPr>
          <w:b/>
          <w:szCs w:val="18"/>
        </w:rPr>
        <w:t xml:space="preserve"> with the </w:t>
      </w:r>
      <w:r w:rsidR="00784E22">
        <w:rPr>
          <w:b/>
          <w:szCs w:val="18"/>
        </w:rPr>
        <w:t xml:space="preserve">following </w:t>
      </w:r>
      <w:r w:rsidR="00E1046D" w:rsidRPr="00E1046D">
        <w:rPr>
          <w:b/>
          <w:szCs w:val="18"/>
        </w:rPr>
        <w:t>license terms.</w:t>
      </w:r>
    </w:p>
    <w:p w14:paraId="26872490" w14:textId="77777777" w:rsidR="00147996" w:rsidRDefault="00147996" w:rsidP="00B61662">
      <w:pPr>
        <w:pStyle w:val="HeadingCentered"/>
      </w:pPr>
      <w:r w:rsidRPr="00B61662">
        <w:t>License</w:t>
      </w:r>
    </w:p>
    <w:p w14:paraId="22AF3476" w14:textId="0EB298A3" w:rsidR="008A0301" w:rsidRPr="008A0301" w:rsidRDefault="008A0301" w:rsidP="006C3B3B">
      <w:pPr>
        <w:pStyle w:val="ParaBlock"/>
      </w:pPr>
      <w:r>
        <w:rPr>
          <w:rStyle w:val="CharEmphasis"/>
          <w:szCs w:val="18"/>
        </w:rPr>
        <w:t>Components</w:t>
      </w:r>
      <w:r w:rsidRPr="008A0301">
        <w:t xml:space="preserve">.  The </w:t>
      </w:r>
      <w:r w:rsidR="00836032">
        <w:t>Eval SDK</w:t>
      </w:r>
      <w:r w:rsidRPr="008A0301">
        <w:t xml:space="preserve"> consists of the following components:</w:t>
      </w:r>
    </w:p>
    <w:p w14:paraId="6EECB7BE" w14:textId="30F9C240" w:rsidR="008A0301" w:rsidRDefault="008A0301" w:rsidP="008A0301">
      <w:pPr>
        <w:pStyle w:val="Bullet"/>
      </w:pPr>
      <w:r>
        <w:t>“Source Files” - Source and project files for a sample travel document reading application.</w:t>
      </w:r>
    </w:p>
    <w:p w14:paraId="751B9D56" w14:textId="488733A0" w:rsidR="008A0301" w:rsidRDefault="008A0301" w:rsidP="008A0301">
      <w:pPr>
        <w:pStyle w:val="Bullet"/>
      </w:pPr>
      <w:r>
        <w:t>“Documentation” – Programmer’s Guide and Release Notes.</w:t>
      </w:r>
    </w:p>
    <w:p w14:paraId="4800248E" w14:textId="2C5F54E4" w:rsidR="008A0301" w:rsidRPr="008A0301" w:rsidRDefault="008A0301" w:rsidP="008A0301">
      <w:pPr>
        <w:pStyle w:val="Bullet"/>
      </w:pPr>
      <w:r>
        <w:t xml:space="preserve">“Eval Library” – </w:t>
      </w:r>
      <w:r w:rsidR="00D426B3">
        <w:t>E</w:t>
      </w:r>
      <w:r>
        <w:t xml:space="preserve">valuation version of the run-time library </w:t>
      </w:r>
      <w:r w:rsidR="003D5364">
        <w:t xml:space="preserve">of software components </w:t>
      </w:r>
      <w:r>
        <w:t>for use with the Source Files, entitled, “Xavier-Release.aar</w:t>
      </w:r>
      <w:r w:rsidR="00D426B3">
        <w:t>.</w:t>
      </w:r>
      <w:r>
        <w:t>”</w:t>
      </w:r>
    </w:p>
    <w:p w14:paraId="580CD259" w14:textId="71F59812" w:rsidR="00C237DD" w:rsidRDefault="006D1E8E" w:rsidP="006C3B3B">
      <w:pPr>
        <w:pStyle w:val="ParaBlock"/>
        <w:rPr>
          <w:szCs w:val="18"/>
        </w:rPr>
      </w:pPr>
      <w:r w:rsidRPr="008F41D1">
        <w:rPr>
          <w:rStyle w:val="CharEmphasis"/>
          <w:szCs w:val="18"/>
        </w:rPr>
        <w:t>License</w:t>
      </w:r>
      <w:r w:rsidR="006C3B3B" w:rsidRPr="008A0301">
        <w:t>.</w:t>
      </w:r>
      <w:r w:rsidRPr="008F41D1">
        <w:rPr>
          <w:szCs w:val="18"/>
        </w:rPr>
        <w:t>  </w:t>
      </w:r>
      <w:r w:rsidR="003A66AE">
        <w:rPr>
          <w:szCs w:val="18"/>
        </w:rPr>
        <w:t>SCI</w:t>
      </w:r>
      <w:r w:rsidRPr="008F41D1">
        <w:rPr>
          <w:szCs w:val="18"/>
        </w:rPr>
        <w:t xml:space="preserve"> grants </w:t>
      </w:r>
      <w:r w:rsidR="00FB785D">
        <w:rPr>
          <w:szCs w:val="18"/>
        </w:rPr>
        <w:t>you</w:t>
      </w:r>
      <w:r w:rsidR="00AB1BCA">
        <w:rPr>
          <w:szCs w:val="18"/>
        </w:rPr>
        <w:t>, at no charge,</w:t>
      </w:r>
      <w:r w:rsidRPr="008F41D1">
        <w:rPr>
          <w:szCs w:val="18"/>
        </w:rPr>
        <w:t xml:space="preserve"> a non-transferable, non-exclusive </w:t>
      </w:r>
      <w:r w:rsidR="00AB1BCA">
        <w:rPr>
          <w:szCs w:val="18"/>
        </w:rPr>
        <w:t xml:space="preserve">evaluation </w:t>
      </w:r>
      <w:r w:rsidRPr="008F41D1">
        <w:rPr>
          <w:szCs w:val="18"/>
        </w:rPr>
        <w:t xml:space="preserve">license </w:t>
      </w:r>
      <w:r w:rsidR="00FB785D">
        <w:rPr>
          <w:szCs w:val="18"/>
        </w:rPr>
        <w:t>(the “License”)</w:t>
      </w:r>
      <w:r w:rsidR="00D426B3">
        <w:rPr>
          <w:szCs w:val="18"/>
        </w:rPr>
        <w:t xml:space="preserve"> to do the following, </w:t>
      </w:r>
      <w:r w:rsidR="002C40A3">
        <w:rPr>
          <w:szCs w:val="18"/>
        </w:rPr>
        <w:t>during the License Term</w:t>
      </w:r>
      <w:r w:rsidR="00D426B3">
        <w:rPr>
          <w:szCs w:val="18"/>
        </w:rPr>
        <w:t xml:space="preserve"> and</w:t>
      </w:r>
      <w:r w:rsidR="00D426B3" w:rsidRPr="00D426B3">
        <w:t xml:space="preserve"> </w:t>
      </w:r>
      <w:r w:rsidR="00D426B3">
        <w:t>i</w:t>
      </w:r>
      <w:r w:rsidR="00D426B3" w:rsidRPr="008F41D1">
        <w:t xml:space="preserve">n </w:t>
      </w:r>
      <w:r w:rsidR="00D426B3">
        <w:t xml:space="preserve">accordance with </w:t>
      </w:r>
      <w:r w:rsidR="00D426B3" w:rsidRPr="008F41D1">
        <w:t>the terms of this Agreement</w:t>
      </w:r>
      <w:r w:rsidR="00D96349">
        <w:rPr>
          <w:szCs w:val="18"/>
        </w:rPr>
        <w:t>:</w:t>
      </w:r>
    </w:p>
    <w:p w14:paraId="127D7C25" w14:textId="28B9094A" w:rsidR="00C237DD" w:rsidRDefault="00FB785D" w:rsidP="00C237DD">
      <w:pPr>
        <w:pStyle w:val="Bullet"/>
      </w:pPr>
      <w:r>
        <w:t xml:space="preserve">install </w:t>
      </w:r>
      <w:r w:rsidR="008A0301">
        <w:t xml:space="preserve">and use </w:t>
      </w:r>
      <w:r>
        <w:t xml:space="preserve">the </w:t>
      </w:r>
      <w:r w:rsidR="00DF5655">
        <w:t xml:space="preserve">Source Files, Documentation, and Eval Library in </w:t>
      </w:r>
      <w:r w:rsidR="00D96349">
        <w:t>one or more</w:t>
      </w:r>
      <w:r w:rsidR="00926539">
        <w:t xml:space="preserve"> </w:t>
      </w:r>
      <w:r w:rsidR="00DF5655">
        <w:t>software development environments</w:t>
      </w:r>
      <w:r w:rsidR="00651858">
        <w:t>, consisting of one or more workstations</w:t>
      </w:r>
      <w:r w:rsidR="00242278" w:rsidRPr="00242278">
        <w:t xml:space="preserve"> </w:t>
      </w:r>
      <w:r w:rsidR="008A2E31">
        <w:t>owned and controlled by you</w:t>
      </w:r>
      <w:r w:rsidR="00DB3C5B">
        <w:t xml:space="preserve"> which </w:t>
      </w:r>
      <w:r w:rsidR="00651858">
        <w:t xml:space="preserve">run Google Android Studio and </w:t>
      </w:r>
      <w:r w:rsidR="00DB3C5B">
        <w:t>comply with SCI’s published specifications</w:t>
      </w:r>
      <w:r w:rsidR="00D96349">
        <w:t>;</w:t>
      </w:r>
      <w:r w:rsidR="008A2E31">
        <w:t xml:space="preserve"> and</w:t>
      </w:r>
    </w:p>
    <w:p w14:paraId="3DB55953" w14:textId="7DAA5598" w:rsidR="00D61C59" w:rsidRDefault="008A2E31" w:rsidP="00C237DD">
      <w:pPr>
        <w:pStyle w:val="Bullet"/>
      </w:pPr>
      <w:r>
        <w:t xml:space="preserve">use the </w:t>
      </w:r>
      <w:r w:rsidR="00836032">
        <w:t>Eval SDK</w:t>
      </w:r>
      <w:r>
        <w:t xml:space="preserve"> </w:t>
      </w:r>
      <w:r w:rsidR="00DF5655">
        <w:t>in</w:t>
      </w:r>
      <w:r w:rsidR="00D96349">
        <w:t xml:space="preserve"> such </w:t>
      </w:r>
      <w:r w:rsidR="00DF5655">
        <w:t>development</w:t>
      </w:r>
      <w:r w:rsidR="00D96349">
        <w:t xml:space="preserve"> </w:t>
      </w:r>
      <w:r w:rsidR="00276E1F">
        <w:t>environment</w:t>
      </w:r>
      <w:r w:rsidR="00651858">
        <w:t>(s)</w:t>
      </w:r>
      <w:r w:rsidR="00276E1F">
        <w:t xml:space="preserve"> </w:t>
      </w:r>
      <w:r w:rsidR="00D84EB8">
        <w:t xml:space="preserve">to </w:t>
      </w:r>
      <w:r w:rsidR="00DF5655">
        <w:t xml:space="preserve">work with, </w:t>
      </w:r>
      <w:r w:rsidR="00276E1F">
        <w:t xml:space="preserve">customize, </w:t>
      </w:r>
      <w:r w:rsidR="00DF5655">
        <w:t>enhance, and prepare and test derivative works based on the Source Files</w:t>
      </w:r>
      <w:r w:rsidR="00665942">
        <w:t>, on your development workstations and/or mobile devices,</w:t>
      </w:r>
      <w:r w:rsidR="00DF5655">
        <w:t xml:space="preserve"> solely to evaluate the </w:t>
      </w:r>
      <w:r w:rsidR="00836032">
        <w:t>Eval SDK</w:t>
      </w:r>
      <w:r w:rsidR="00DF5655">
        <w:t xml:space="preserve"> as a tool for developing </w:t>
      </w:r>
      <w:r w:rsidR="00836032">
        <w:t xml:space="preserve">mobile </w:t>
      </w:r>
      <w:r w:rsidR="00DF5655">
        <w:t xml:space="preserve">applications to </w:t>
      </w:r>
      <w:r w:rsidR="00D84EB8">
        <w:t xml:space="preserve">read </w:t>
      </w:r>
      <w:r w:rsidR="00DF5655">
        <w:t>travel document</w:t>
      </w:r>
      <w:r w:rsidR="00D84EB8">
        <w:t xml:space="preserve"> numbers </w:t>
      </w:r>
      <w:r w:rsidR="00D426B3">
        <w:t>as you consider a</w:t>
      </w:r>
      <w:r w:rsidR="003A66AE">
        <w:t xml:space="preserve"> potential </w:t>
      </w:r>
      <w:r w:rsidR="00AD4D0F">
        <w:t>purchase</w:t>
      </w:r>
      <w:r w:rsidR="003A66AE">
        <w:t xml:space="preserve"> of </w:t>
      </w:r>
      <w:r w:rsidR="007635C8">
        <w:t>a</w:t>
      </w:r>
      <w:r w:rsidR="002C40A3">
        <w:t xml:space="preserve"> </w:t>
      </w:r>
      <w:r w:rsidR="007635C8">
        <w:t>license</w:t>
      </w:r>
      <w:r w:rsidR="00AD4D0F">
        <w:t xml:space="preserve"> to </w:t>
      </w:r>
      <w:r w:rsidR="00DF5655">
        <w:t xml:space="preserve">the </w:t>
      </w:r>
      <w:r w:rsidR="003A66AE">
        <w:t xml:space="preserve">production </w:t>
      </w:r>
      <w:r w:rsidR="00DF5655">
        <w:t xml:space="preserve">version of the </w:t>
      </w:r>
      <w:r w:rsidR="007635C8">
        <w:t>Xavier™</w:t>
      </w:r>
      <w:r w:rsidR="00836032">
        <w:t xml:space="preserve"> SDK</w:t>
      </w:r>
      <w:r w:rsidR="00D426B3">
        <w:t>.</w:t>
      </w:r>
      <w:r w:rsidR="00D61C59">
        <w:t xml:space="preserve">  </w:t>
      </w:r>
    </w:p>
    <w:p w14:paraId="58071409" w14:textId="65B17A17" w:rsidR="00D426B3" w:rsidRPr="00A00D7F" w:rsidRDefault="00D426B3" w:rsidP="00FD2A92">
      <w:pPr>
        <w:pStyle w:val="ParaBlock"/>
        <w:rPr>
          <w:rStyle w:val="CharEmphasis"/>
          <w:b/>
          <w:szCs w:val="18"/>
        </w:rPr>
      </w:pPr>
      <w:r w:rsidRPr="00A00D7F">
        <w:rPr>
          <w:rStyle w:val="CharEmphasis"/>
          <w:b/>
          <w:szCs w:val="18"/>
        </w:rPr>
        <w:t>Not Suitable for Real-World Use or Distribution</w:t>
      </w:r>
      <w:r w:rsidRPr="00A00D7F">
        <w:rPr>
          <w:rStyle w:val="CharEmphasis"/>
          <w:b/>
          <w:szCs w:val="18"/>
          <w:u w:val="none"/>
        </w:rPr>
        <w:t xml:space="preserve">.  The Eval Library contains frequent pop-ups which make any software that </w:t>
      </w:r>
      <w:r w:rsidR="003D5364" w:rsidRPr="00A00D7F">
        <w:rPr>
          <w:rStyle w:val="CharEmphasis"/>
          <w:b/>
          <w:szCs w:val="18"/>
          <w:u w:val="none"/>
        </w:rPr>
        <w:t>use</w:t>
      </w:r>
      <w:r w:rsidRPr="00A00D7F">
        <w:rPr>
          <w:rStyle w:val="CharEmphasis"/>
          <w:b/>
          <w:szCs w:val="18"/>
          <w:u w:val="none"/>
        </w:rPr>
        <w:t xml:space="preserve">s </w:t>
      </w:r>
      <w:r w:rsidR="003D5364" w:rsidRPr="00A00D7F">
        <w:rPr>
          <w:rStyle w:val="CharEmphasis"/>
          <w:b/>
          <w:szCs w:val="18"/>
          <w:u w:val="none"/>
        </w:rPr>
        <w:t>component</w:t>
      </w:r>
      <w:r w:rsidRPr="00A00D7F">
        <w:rPr>
          <w:rStyle w:val="CharEmphasis"/>
          <w:b/>
          <w:szCs w:val="18"/>
          <w:u w:val="none"/>
        </w:rPr>
        <w:t>s from the Eval Library unsuitable for real-wor</w:t>
      </w:r>
      <w:r w:rsidR="004F660F">
        <w:rPr>
          <w:rStyle w:val="CharEmphasis"/>
          <w:b/>
          <w:szCs w:val="18"/>
          <w:u w:val="none"/>
        </w:rPr>
        <w:t>l</w:t>
      </w:r>
      <w:r w:rsidRPr="00A00D7F">
        <w:rPr>
          <w:rStyle w:val="CharEmphasis"/>
          <w:b/>
          <w:szCs w:val="18"/>
          <w:u w:val="none"/>
        </w:rPr>
        <w:t>d use or distribution.</w:t>
      </w:r>
    </w:p>
    <w:p w14:paraId="66A40994" w14:textId="0F82A86D" w:rsidR="002C40A3" w:rsidRPr="002C40A3" w:rsidRDefault="002C40A3" w:rsidP="00FD2A92">
      <w:pPr>
        <w:pStyle w:val="ParaBlock"/>
      </w:pPr>
      <w:r>
        <w:rPr>
          <w:rStyle w:val="CharEmphasis"/>
          <w:szCs w:val="18"/>
        </w:rPr>
        <w:t>Tesseract License</w:t>
      </w:r>
      <w:r w:rsidRPr="002C40A3">
        <w:rPr>
          <w:rStyle w:val="CharEmphasis"/>
          <w:szCs w:val="18"/>
          <w:u w:val="none"/>
        </w:rPr>
        <w:t>.  </w:t>
      </w:r>
      <w:r w:rsidR="00D426B3">
        <w:rPr>
          <w:rStyle w:val="CharEmphasis"/>
          <w:szCs w:val="18"/>
          <w:u w:val="none"/>
        </w:rPr>
        <w:t xml:space="preserve">In addition to the Eval SDK, your download will include </w:t>
      </w:r>
      <w:r w:rsidR="00D426B3">
        <w:t xml:space="preserve">source files for the </w:t>
      </w:r>
      <w:r w:rsidR="00247086">
        <w:t>separate, o</w:t>
      </w:r>
      <w:r w:rsidR="00D426B3">
        <w:t xml:space="preserve">pen source Google Tesseract optical character reading software, entitled, “tess-two-release.aar.”  Google Tesseract is licensed to you under the terms of the Apache License, Version 2.0, a copy of which is </w:t>
      </w:r>
      <w:r w:rsidR="00247086">
        <w:t xml:space="preserve">also </w:t>
      </w:r>
      <w:r w:rsidR="00D426B3">
        <w:t xml:space="preserve">included </w:t>
      </w:r>
      <w:r w:rsidR="00247086">
        <w:t>in your download</w:t>
      </w:r>
      <w:r w:rsidR="00D426B3">
        <w:rPr>
          <w:rStyle w:val="CharEmphasis"/>
          <w:szCs w:val="18"/>
          <w:u w:val="none"/>
        </w:rPr>
        <w:t xml:space="preserve">.  The Apache License does </w:t>
      </w:r>
      <w:r w:rsidR="00D426B3" w:rsidRPr="00D426B3">
        <w:rPr>
          <w:rStyle w:val="CharEmphasis"/>
          <w:szCs w:val="18"/>
        </w:rPr>
        <w:t>not</w:t>
      </w:r>
      <w:r w:rsidR="00D426B3">
        <w:rPr>
          <w:rStyle w:val="CharEmphasis"/>
          <w:szCs w:val="18"/>
          <w:u w:val="none"/>
        </w:rPr>
        <w:t xml:space="preserve"> apply to the Eval SDK</w:t>
      </w:r>
      <w:r>
        <w:rPr>
          <w:rStyle w:val="CharEmphasis"/>
          <w:szCs w:val="18"/>
          <w:u w:val="none"/>
        </w:rPr>
        <w:t>.</w:t>
      </w:r>
    </w:p>
    <w:p w14:paraId="05BBCA22" w14:textId="0C1AD5EB" w:rsidR="00DB3C5B" w:rsidRDefault="00DB3C5B" w:rsidP="00FD2A92">
      <w:pPr>
        <w:pStyle w:val="ParaBlock"/>
        <w:rPr>
          <w:rStyle w:val="CharEmphasis"/>
          <w:szCs w:val="18"/>
        </w:rPr>
      </w:pPr>
      <w:r>
        <w:rPr>
          <w:rStyle w:val="CharEmphasis"/>
          <w:szCs w:val="18"/>
        </w:rPr>
        <w:t>Employees, Etc</w:t>
      </w:r>
      <w:r w:rsidRPr="00A00D7F">
        <w:t>.</w:t>
      </w:r>
      <w:r>
        <w:t>  </w:t>
      </w:r>
      <w:r w:rsidRPr="00DB3C5B">
        <w:t>If you</w:t>
      </w:r>
      <w:r>
        <w:t>, the licensee,</w:t>
      </w:r>
      <w:r w:rsidRPr="00DB3C5B">
        <w:t xml:space="preserve"> are </w:t>
      </w:r>
      <w:r>
        <w:rPr>
          <w:szCs w:val="18"/>
        </w:rPr>
        <w:t>a commercial, government, or other entity, or if as an</w:t>
      </w:r>
      <w:r w:rsidRPr="00411255">
        <w:rPr>
          <w:szCs w:val="18"/>
        </w:rPr>
        <w:t xml:space="preserve"> </w:t>
      </w:r>
      <w:r>
        <w:rPr>
          <w:szCs w:val="18"/>
        </w:rPr>
        <w:t>individual user you are entering this Agr</w:t>
      </w:r>
      <w:r>
        <w:t xml:space="preserve">eement in order to have a contractor or other agent evaluate the Eval SDK on your behalf, you agree to </w:t>
      </w:r>
      <w:r>
        <w:rPr>
          <w:szCs w:val="18"/>
        </w:rPr>
        <w:t>inform all employees, contractors, and agents who</w:t>
      </w:r>
      <w:r w:rsidR="00D673CD">
        <w:rPr>
          <w:szCs w:val="18"/>
        </w:rPr>
        <w:t>m you allow to</w:t>
      </w:r>
      <w:r>
        <w:rPr>
          <w:szCs w:val="18"/>
        </w:rPr>
        <w:t xml:space="preserve"> use the Eval SDK of the terms of this Agreement and </w:t>
      </w:r>
      <w:r w:rsidR="00D673CD">
        <w:rPr>
          <w:szCs w:val="18"/>
        </w:rPr>
        <w:t xml:space="preserve">to </w:t>
      </w:r>
      <w:r>
        <w:rPr>
          <w:szCs w:val="18"/>
        </w:rPr>
        <w:t>cause them to comply with all such terms.</w:t>
      </w:r>
    </w:p>
    <w:p w14:paraId="63B78C33" w14:textId="29EA7C94" w:rsidR="00FD2A92" w:rsidRPr="00B67F08" w:rsidRDefault="00FD2A92" w:rsidP="00FD2A92">
      <w:pPr>
        <w:pStyle w:val="ParaBlock"/>
        <w:rPr>
          <w:szCs w:val="18"/>
        </w:rPr>
      </w:pPr>
      <w:r>
        <w:rPr>
          <w:rStyle w:val="CharEmphasis"/>
          <w:szCs w:val="18"/>
        </w:rPr>
        <w:t xml:space="preserve">License </w:t>
      </w:r>
      <w:r w:rsidRPr="00B67F08">
        <w:rPr>
          <w:rStyle w:val="CharEmphasis"/>
          <w:szCs w:val="18"/>
        </w:rPr>
        <w:t>Term</w:t>
      </w:r>
      <w:r w:rsidRPr="00B67F08">
        <w:rPr>
          <w:rStyle w:val="CharEmphasis"/>
          <w:szCs w:val="18"/>
          <w:u w:val="none"/>
        </w:rPr>
        <w:t>.</w:t>
      </w:r>
      <w:r w:rsidRPr="00B67F08">
        <w:rPr>
          <w:szCs w:val="18"/>
        </w:rPr>
        <w:t xml:space="preserve">  The term of </w:t>
      </w:r>
      <w:r w:rsidR="00FB785D">
        <w:rPr>
          <w:szCs w:val="18"/>
        </w:rPr>
        <w:t xml:space="preserve">the </w:t>
      </w:r>
      <w:r w:rsidRPr="00B67F08">
        <w:rPr>
          <w:szCs w:val="18"/>
        </w:rPr>
        <w:t>License (</w:t>
      </w:r>
      <w:r w:rsidR="00FB785D">
        <w:rPr>
          <w:szCs w:val="18"/>
        </w:rPr>
        <w:t>the</w:t>
      </w:r>
      <w:r w:rsidRPr="00B67F08">
        <w:rPr>
          <w:szCs w:val="18"/>
        </w:rPr>
        <w:t xml:space="preserve"> “License Term”) granted </w:t>
      </w:r>
      <w:r w:rsidR="00B6221B">
        <w:rPr>
          <w:szCs w:val="18"/>
        </w:rPr>
        <w:t xml:space="preserve">under </w:t>
      </w:r>
      <w:r w:rsidRPr="00B67F08">
        <w:rPr>
          <w:szCs w:val="18"/>
        </w:rPr>
        <w:t xml:space="preserve">this Agreement shall begin </w:t>
      </w:r>
      <w:r w:rsidR="008350EA">
        <w:rPr>
          <w:szCs w:val="18"/>
        </w:rPr>
        <w:t xml:space="preserve">when </w:t>
      </w:r>
      <w:r w:rsidR="00FB785D">
        <w:rPr>
          <w:szCs w:val="18"/>
        </w:rPr>
        <w:t>you</w:t>
      </w:r>
      <w:r w:rsidR="008350EA">
        <w:rPr>
          <w:szCs w:val="18"/>
        </w:rPr>
        <w:t xml:space="preserve"> </w:t>
      </w:r>
      <w:r w:rsidR="00B6221B">
        <w:rPr>
          <w:szCs w:val="18"/>
        </w:rPr>
        <w:t xml:space="preserve">first </w:t>
      </w:r>
      <w:r w:rsidR="00F05A3E">
        <w:rPr>
          <w:szCs w:val="18"/>
        </w:rPr>
        <w:t>download</w:t>
      </w:r>
      <w:r w:rsidR="003123EB">
        <w:rPr>
          <w:szCs w:val="18"/>
        </w:rPr>
        <w:t xml:space="preserve"> the </w:t>
      </w:r>
      <w:r w:rsidR="00836032">
        <w:rPr>
          <w:szCs w:val="18"/>
        </w:rPr>
        <w:t>Eval SDK</w:t>
      </w:r>
      <w:r w:rsidRPr="00B67F08">
        <w:rPr>
          <w:szCs w:val="18"/>
        </w:rPr>
        <w:t xml:space="preserve"> </w:t>
      </w:r>
      <w:r w:rsidR="00836032">
        <w:rPr>
          <w:szCs w:val="18"/>
        </w:rPr>
        <w:t>from the SCI website</w:t>
      </w:r>
      <w:r w:rsidR="00F05A3E">
        <w:rPr>
          <w:szCs w:val="18"/>
        </w:rPr>
        <w:t xml:space="preserve"> </w:t>
      </w:r>
      <w:r w:rsidRPr="00B67F08">
        <w:rPr>
          <w:szCs w:val="18"/>
        </w:rPr>
        <w:t xml:space="preserve">and </w:t>
      </w:r>
      <w:r w:rsidR="00F143F5">
        <w:rPr>
          <w:szCs w:val="18"/>
        </w:rPr>
        <w:t xml:space="preserve">shall </w:t>
      </w:r>
      <w:r w:rsidR="00BF047A">
        <w:rPr>
          <w:szCs w:val="18"/>
        </w:rPr>
        <w:t>continue</w:t>
      </w:r>
      <w:r w:rsidRPr="00B67F08">
        <w:rPr>
          <w:szCs w:val="18"/>
        </w:rPr>
        <w:t xml:space="preserve"> in effect</w:t>
      </w:r>
      <w:r w:rsidR="00836032">
        <w:rPr>
          <w:szCs w:val="18"/>
        </w:rPr>
        <w:t xml:space="preserve"> for </w:t>
      </w:r>
      <w:r w:rsidR="00651858">
        <w:rPr>
          <w:szCs w:val="18"/>
        </w:rPr>
        <w:t>three month</w:t>
      </w:r>
      <w:r w:rsidR="00836032">
        <w:rPr>
          <w:szCs w:val="18"/>
        </w:rPr>
        <w:t>s thereafter,</w:t>
      </w:r>
      <w:r w:rsidR="00BF047A">
        <w:rPr>
          <w:szCs w:val="18"/>
        </w:rPr>
        <w:t xml:space="preserve"> </w:t>
      </w:r>
      <w:r w:rsidR="00F05A3E">
        <w:rPr>
          <w:szCs w:val="18"/>
        </w:rPr>
        <w:t>un</w:t>
      </w:r>
      <w:r w:rsidR="00836032">
        <w:rPr>
          <w:szCs w:val="18"/>
        </w:rPr>
        <w:t>less sooner</w:t>
      </w:r>
      <w:r w:rsidR="00F05A3E">
        <w:rPr>
          <w:szCs w:val="18"/>
        </w:rPr>
        <w:t xml:space="preserve"> </w:t>
      </w:r>
      <w:r w:rsidRPr="00B67F08">
        <w:rPr>
          <w:szCs w:val="18"/>
        </w:rPr>
        <w:t xml:space="preserve">terminated as provided </w:t>
      </w:r>
      <w:r>
        <w:rPr>
          <w:szCs w:val="18"/>
        </w:rPr>
        <w:t>below</w:t>
      </w:r>
      <w:r w:rsidRPr="00B67F08">
        <w:rPr>
          <w:szCs w:val="18"/>
        </w:rPr>
        <w:t>.</w:t>
      </w:r>
    </w:p>
    <w:p w14:paraId="138A64A2" w14:textId="123CE475" w:rsidR="00411255" w:rsidRDefault="00FB785D" w:rsidP="006C3B3B">
      <w:pPr>
        <w:pStyle w:val="ParaBlock"/>
        <w:rPr>
          <w:szCs w:val="18"/>
        </w:rPr>
      </w:pPr>
      <w:r>
        <w:rPr>
          <w:rStyle w:val="CharEmphasis"/>
          <w:szCs w:val="18"/>
        </w:rPr>
        <w:t xml:space="preserve">No </w:t>
      </w:r>
      <w:r w:rsidR="00F05A3E">
        <w:rPr>
          <w:rStyle w:val="CharEmphasis"/>
          <w:szCs w:val="18"/>
        </w:rPr>
        <w:t>Obligation to Maintain,</w:t>
      </w:r>
      <w:r w:rsidR="00411255">
        <w:rPr>
          <w:rStyle w:val="CharEmphasis"/>
          <w:szCs w:val="18"/>
        </w:rPr>
        <w:t xml:space="preserve"> Support</w:t>
      </w:r>
      <w:r w:rsidR="00F05A3E">
        <w:rPr>
          <w:rStyle w:val="CharEmphasis"/>
          <w:szCs w:val="18"/>
        </w:rPr>
        <w:t>, or Enhance</w:t>
      </w:r>
      <w:r w:rsidR="00411255" w:rsidRPr="00411255">
        <w:rPr>
          <w:szCs w:val="18"/>
        </w:rPr>
        <w:t>.  </w:t>
      </w:r>
      <w:r w:rsidR="00F05A3E">
        <w:rPr>
          <w:szCs w:val="18"/>
        </w:rPr>
        <w:t>Because t</w:t>
      </w:r>
      <w:r>
        <w:rPr>
          <w:szCs w:val="18"/>
        </w:rPr>
        <w:t>he License</w:t>
      </w:r>
      <w:r w:rsidR="006932A3">
        <w:rPr>
          <w:szCs w:val="18"/>
        </w:rPr>
        <w:t xml:space="preserve"> </w:t>
      </w:r>
      <w:r w:rsidR="003A66AE">
        <w:rPr>
          <w:szCs w:val="18"/>
        </w:rPr>
        <w:t>is a temporary license for evaluation only</w:t>
      </w:r>
      <w:r w:rsidR="005E00C2">
        <w:rPr>
          <w:szCs w:val="18"/>
        </w:rPr>
        <w:t xml:space="preserve"> and is provided at no charge</w:t>
      </w:r>
      <w:r w:rsidR="00F05A3E">
        <w:rPr>
          <w:szCs w:val="18"/>
        </w:rPr>
        <w:t xml:space="preserve">, </w:t>
      </w:r>
      <w:r w:rsidR="003A66AE">
        <w:rPr>
          <w:szCs w:val="18"/>
        </w:rPr>
        <w:t>SCI</w:t>
      </w:r>
      <w:r w:rsidR="00F05A3E">
        <w:rPr>
          <w:szCs w:val="18"/>
        </w:rPr>
        <w:t xml:space="preserve"> undertakes no obligation to provide maintenance or support for </w:t>
      </w:r>
      <w:r w:rsidR="005E00C2">
        <w:rPr>
          <w:szCs w:val="18"/>
        </w:rPr>
        <w:t xml:space="preserve">the </w:t>
      </w:r>
      <w:r w:rsidR="00836032">
        <w:rPr>
          <w:szCs w:val="18"/>
        </w:rPr>
        <w:t>Eval SDK</w:t>
      </w:r>
      <w:r w:rsidR="00F05A3E">
        <w:rPr>
          <w:szCs w:val="18"/>
        </w:rPr>
        <w:t xml:space="preserve"> or to enhance </w:t>
      </w:r>
      <w:r w:rsidR="005E00C2">
        <w:rPr>
          <w:szCs w:val="18"/>
        </w:rPr>
        <w:t xml:space="preserve">the </w:t>
      </w:r>
      <w:r w:rsidR="00836032">
        <w:rPr>
          <w:szCs w:val="18"/>
        </w:rPr>
        <w:t>Eval SDK</w:t>
      </w:r>
      <w:r w:rsidR="00F05A3E">
        <w:rPr>
          <w:szCs w:val="18"/>
        </w:rPr>
        <w:t xml:space="preserve"> in any way.  However, </w:t>
      </w:r>
      <w:r w:rsidR="003A66AE">
        <w:rPr>
          <w:szCs w:val="18"/>
        </w:rPr>
        <w:t>SCI</w:t>
      </w:r>
      <w:r w:rsidR="00F05A3E">
        <w:rPr>
          <w:szCs w:val="18"/>
        </w:rPr>
        <w:t xml:space="preserve"> may in its discretion provide maintenance releases or other updates or enhancements to the </w:t>
      </w:r>
      <w:r w:rsidR="00836032">
        <w:rPr>
          <w:szCs w:val="18"/>
        </w:rPr>
        <w:t>Eval SDK</w:t>
      </w:r>
      <w:r w:rsidR="006932A3">
        <w:rPr>
          <w:szCs w:val="18"/>
        </w:rPr>
        <w:t xml:space="preserve"> at any time</w:t>
      </w:r>
      <w:r w:rsidR="00F05A3E">
        <w:rPr>
          <w:szCs w:val="18"/>
        </w:rPr>
        <w:t>.</w:t>
      </w:r>
    </w:p>
    <w:p w14:paraId="2481EC18" w14:textId="50691F21" w:rsidR="00D61C59" w:rsidRPr="00D61C59" w:rsidRDefault="00D61C59" w:rsidP="006C3B3B">
      <w:pPr>
        <w:pStyle w:val="ParaBlock"/>
        <w:rPr>
          <w:rStyle w:val="CharEmphasis"/>
          <w:szCs w:val="18"/>
          <w:u w:val="none"/>
        </w:rPr>
      </w:pPr>
      <w:r>
        <w:rPr>
          <w:szCs w:val="18"/>
          <w:u w:val="single"/>
        </w:rPr>
        <w:t>Third Party Charges</w:t>
      </w:r>
      <w:r>
        <w:rPr>
          <w:szCs w:val="18"/>
        </w:rPr>
        <w:t xml:space="preserve">.  You agree to pay and be solely responsible for all </w:t>
      </w:r>
      <w:r w:rsidR="00EF624D">
        <w:rPr>
          <w:szCs w:val="18"/>
        </w:rPr>
        <w:t>hosting, storage, data, and</w:t>
      </w:r>
      <w:r>
        <w:rPr>
          <w:szCs w:val="18"/>
        </w:rPr>
        <w:t xml:space="preserve"> other third party charges incurred in your use of the </w:t>
      </w:r>
      <w:r w:rsidR="00836032">
        <w:rPr>
          <w:szCs w:val="18"/>
        </w:rPr>
        <w:t>Eval SDK</w:t>
      </w:r>
      <w:r>
        <w:rPr>
          <w:szCs w:val="18"/>
        </w:rPr>
        <w:t>.</w:t>
      </w:r>
    </w:p>
    <w:p w14:paraId="51823922" w14:textId="237A8B49" w:rsidR="007A4980" w:rsidRPr="00F60FAD" w:rsidRDefault="007A4980" w:rsidP="007A4980">
      <w:pPr>
        <w:pStyle w:val="ParaBlock"/>
        <w:rPr>
          <w:szCs w:val="18"/>
        </w:rPr>
      </w:pPr>
      <w:r w:rsidRPr="00F60FAD">
        <w:rPr>
          <w:rStyle w:val="CharEmphasis"/>
          <w:szCs w:val="18"/>
        </w:rPr>
        <w:lastRenderedPageBreak/>
        <w:t>Taxes</w:t>
      </w:r>
      <w:r w:rsidRPr="00F60FAD">
        <w:rPr>
          <w:rStyle w:val="CharEmphasis"/>
          <w:szCs w:val="18"/>
          <w:u w:val="none"/>
        </w:rPr>
        <w:t>.</w:t>
      </w:r>
      <w:r w:rsidRPr="00F60FAD">
        <w:rPr>
          <w:szCs w:val="18"/>
        </w:rPr>
        <w:t>  </w:t>
      </w:r>
      <w:r>
        <w:rPr>
          <w:szCs w:val="18"/>
        </w:rPr>
        <w:t xml:space="preserve">If any personal property taxes, other taxes, or other </w:t>
      </w:r>
      <w:r w:rsidRPr="00F60FAD">
        <w:rPr>
          <w:szCs w:val="18"/>
        </w:rPr>
        <w:t>governmental charges</w:t>
      </w:r>
      <w:r>
        <w:rPr>
          <w:szCs w:val="18"/>
        </w:rPr>
        <w:t xml:space="preserve"> are imposed on you as a result of your installation or use of the </w:t>
      </w:r>
      <w:r w:rsidR="00836032">
        <w:rPr>
          <w:szCs w:val="18"/>
        </w:rPr>
        <w:t>Eval SDK</w:t>
      </w:r>
      <w:r>
        <w:rPr>
          <w:szCs w:val="18"/>
        </w:rPr>
        <w:t xml:space="preserve">, you shall be solely responsible for, and you agree to pay, </w:t>
      </w:r>
      <w:r w:rsidRPr="00F60FAD">
        <w:rPr>
          <w:szCs w:val="18"/>
        </w:rPr>
        <w:t xml:space="preserve">all </w:t>
      </w:r>
      <w:r>
        <w:rPr>
          <w:szCs w:val="18"/>
        </w:rPr>
        <w:t xml:space="preserve">such </w:t>
      </w:r>
      <w:r w:rsidRPr="00F60FAD">
        <w:rPr>
          <w:szCs w:val="18"/>
        </w:rPr>
        <w:t>taxes</w:t>
      </w:r>
      <w:r>
        <w:rPr>
          <w:szCs w:val="18"/>
        </w:rPr>
        <w:t xml:space="preserve"> and</w:t>
      </w:r>
      <w:r w:rsidRPr="00F60FAD">
        <w:rPr>
          <w:szCs w:val="18"/>
        </w:rPr>
        <w:t xml:space="preserve"> governmental charges</w:t>
      </w:r>
      <w:r>
        <w:rPr>
          <w:szCs w:val="18"/>
        </w:rPr>
        <w:t>.</w:t>
      </w:r>
    </w:p>
    <w:p w14:paraId="75CB5B36" w14:textId="77777777" w:rsidR="00F26450" w:rsidRDefault="00F26450" w:rsidP="00F26450">
      <w:pPr>
        <w:pStyle w:val="HeadingCentered"/>
        <w:rPr>
          <w:rStyle w:val="CharEmphasis"/>
        </w:rPr>
      </w:pPr>
      <w:r>
        <w:t>Proprietary Rights</w:t>
      </w:r>
    </w:p>
    <w:p w14:paraId="157728FF" w14:textId="7EA058FE" w:rsidR="00147996" w:rsidRPr="00B67F08" w:rsidRDefault="00147996" w:rsidP="006C3B3B">
      <w:pPr>
        <w:pStyle w:val="ParaBlock"/>
        <w:rPr>
          <w:szCs w:val="18"/>
        </w:rPr>
      </w:pPr>
      <w:r w:rsidRPr="00B67F08">
        <w:rPr>
          <w:rStyle w:val="CharEmphasis"/>
          <w:szCs w:val="18"/>
        </w:rPr>
        <w:t>Title</w:t>
      </w:r>
      <w:r w:rsidR="006C3B3B" w:rsidRPr="00B67F08">
        <w:rPr>
          <w:rStyle w:val="CharEmphasis"/>
          <w:szCs w:val="18"/>
          <w:u w:val="none"/>
        </w:rPr>
        <w:t>.</w:t>
      </w:r>
      <w:r w:rsidRPr="00B67F08">
        <w:rPr>
          <w:szCs w:val="18"/>
        </w:rPr>
        <w:t xml:space="preserve">  Title to, ownership of, and all copyrights and other intellectual property rights in </w:t>
      </w:r>
      <w:r w:rsidR="005758D8" w:rsidRPr="00B67F08">
        <w:rPr>
          <w:szCs w:val="18"/>
        </w:rPr>
        <w:t xml:space="preserve">the </w:t>
      </w:r>
      <w:r w:rsidR="00836032">
        <w:rPr>
          <w:szCs w:val="18"/>
        </w:rPr>
        <w:t>Eval SDK</w:t>
      </w:r>
      <w:r w:rsidRPr="00B67F08">
        <w:rPr>
          <w:szCs w:val="18"/>
        </w:rPr>
        <w:t xml:space="preserve"> and </w:t>
      </w:r>
      <w:r w:rsidR="005758D8" w:rsidRPr="00B67F08">
        <w:rPr>
          <w:szCs w:val="18"/>
        </w:rPr>
        <w:t xml:space="preserve">all </w:t>
      </w:r>
      <w:r w:rsidRPr="00B67F08">
        <w:rPr>
          <w:szCs w:val="18"/>
        </w:rPr>
        <w:t xml:space="preserve">copies thereof shall remain solely in </w:t>
      </w:r>
      <w:r w:rsidR="003A66AE">
        <w:rPr>
          <w:szCs w:val="18"/>
        </w:rPr>
        <w:t>SCI</w:t>
      </w:r>
      <w:r w:rsidRPr="00B67F08">
        <w:rPr>
          <w:szCs w:val="18"/>
        </w:rPr>
        <w:t>.</w:t>
      </w:r>
    </w:p>
    <w:p w14:paraId="176C7437" w14:textId="3DFB7789" w:rsidR="00147996" w:rsidRPr="00B67F08" w:rsidRDefault="00147996" w:rsidP="00E1046D">
      <w:pPr>
        <w:pStyle w:val="ParaBlock"/>
        <w:keepNext/>
        <w:rPr>
          <w:szCs w:val="18"/>
        </w:rPr>
      </w:pPr>
      <w:r w:rsidRPr="00B67F08">
        <w:rPr>
          <w:rStyle w:val="CharEmphasis"/>
          <w:szCs w:val="18"/>
        </w:rPr>
        <w:t>Prohibited Acts</w:t>
      </w:r>
      <w:r w:rsidR="006C3B3B" w:rsidRPr="00B67F08">
        <w:rPr>
          <w:rStyle w:val="CharEmphasis"/>
          <w:szCs w:val="18"/>
          <w:u w:val="none"/>
        </w:rPr>
        <w:t>.</w:t>
      </w:r>
      <w:r w:rsidRPr="00B67F08">
        <w:rPr>
          <w:szCs w:val="18"/>
        </w:rPr>
        <w:t>  </w:t>
      </w:r>
      <w:r w:rsidR="008D2374">
        <w:rPr>
          <w:szCs w:val="18"/>
        </w:rPr>
        <w:t>You agree</w:t>
      </w:r>
      <w:r w:rsidRPr="00B67F08">
        <w:rPr>
          <w:szCs w:val="18"/>
        </w:rPr>
        <w:t xml:space="preserve"> </w:t>
      </w:r>
      <w:r w:rsidRPr="00B67F08">
        <w:rPr>
          <w:szCs w:val="18"/>
          <w:u w:val="single"/>
        </w:rPr>
        <w:t>not</w:t>
      </w:r>
      <w:r w:rsidR="00DA6374" w:rsidRPr="00DA6374">
        <w:rPr>
          <w:szCs w:val="18"/>
        </w:rPr>
        <w:t xml:space="preserve"> to</w:t>
      </w:r>
      <w:r w:rsidRPr="00B67F08">
        <w:rPr>
          <w:szCs w:val="18"/>
        </w:rPr>
        <w:t>:</w:t>
      </w:r>
    </w:p>
    <w:p w14:paraId="41BD43C0" w14:textId="6F352B9E" w:rsidR="003A66AE" w:rsidRDefault="003A66AE">
      <w:pPr>
        <w:pStyle w:val="Bullet"/>
        <w:rPr>
          <w:szCs w:val="18"/>
        </w:rPr>
      </w:pPr>
      <w:r>
        <w:rPr>
          <w:szCs w:val="18"/>
        </w:rPr>
        <w:t xml:space="preserve">use the </w:t>
      </w:r>
      <w:r w:rsidR="00836032">
        <w:rPr>
          <w:szCs w:val="18"/>
        </w:rPr>
        <w:t>Eval SDK</w:t>
      </w:r>
      <w:r>
        <w:rPr>
          <w:szCs w:val="18"/>
        </w:rPr>
        <w:t xml:space="preserve"> in production, for </w:t>
      </w:r>
      <w:r w:rsidR="00836032">
        <w:rPr>
          <w:szCs w:val="18"/>
        </w:rPr>
        <w:t xml:space="preserve">developing applications </w:t>
      </w:r>
      <w:r w:rsidR="00C237DD">
        <w:rPr>
          <w:szCs w:val="18"/>
        </w:rPr>
        <w:t xml:space="preserve">or other software </w:t>
      </w:r>
      <w:r w:rsidR="00836032">
        <w:rPr>
          <w:szCs w:val="18"/>
        </w:rPr>
        <w:t>for actual use or distribution</w:t>
      </w:r>
      <w:r>
        <w:rPr>
          <w:szCs w:val="18"/>
        </w:rPr>
        <w:t xml:space="preserve">, or for any other business or </w:t>
      </w:r>
      <w:r w:rsidR="00824CE8">
        <w:rPr>
          <w:szCs w:val="18"/>
        </w:rPr>
        <w:t>g</w:t>
      </w:r>
      <w:r>
        <w:rPr>
          <w:szCs w:val="18"/>
        </w:rPr>
        <w:t xml:space="preserve">overnment purposes beyond evaluating the </w:t>
      </w:r>
      <w:r w:rsidR="00836032">
        <w:rPr>
          <w:szCs w:val="18"/>
        </w:rPr>
        <w:t>Eval SDK</w:t>
      </w:r>
      <w:r>
        <w:rPr>
          <w:szCs w:val="18"/>
        </w:rPr>
        <w:t xml:space="preserve"> for potential </w:t>
      </w:r>
      <w:r w:rsidR="002C40A3">
        <w:t xml:space="preserve">purchase of </w:t>
      </w:r>
      <w:r w:rsidR="007635C8">
        <w:t>a license</w:t>
      </w:r>
      <w:r w:rsidR="002C40A3">
        <w:t xml:space="preserve"> to the production version of the </w:t>
      </w:r>
      <w:r w:rsidR="007635C8">
        <w:t xml:space="preserve">Xavier™ </w:t>
      </w:r>
      <w:r w:rsidR="002C40A3">
        <w:t>SDK</w:t>
      </w:r>
      <w:r>
        <w:rPr>
          <w:szCs w:val="18"/>
        </w:rPr>
        <w:t>;</w:t>
      </w:r>
    </w:p>
    <w:p w14:paraId="4AB1E3D8" w14:textId="43BD15DF" w:rsidR="00147996" w:rsidRPr="00B67F08" w:rsidRDefault="00147996">
      <w:pPr>
        <w:pStyle w:val="Bullet"/>
        <w:rPr>
          <w:szCs w:val="18"/>
        </w:rPr>
      </w:pPr>
      <w:r w:rsidRPr="00B67F08">
        <w:rPr>
          <w:szCs w:val="18"/>
        </w:rPr>
        <w:t xml:space="preserve">sub-license, sell, lease, pledge, permit use of, give, lend, distribute, release, provide access to, or in any way transfer </w:t>
      </w:r>
      <w:r w:rsidR="00F05A3E">
        <w:rPr>
          <w:szCs w:val="18"/>
        </w:rPr>
        <w:t xml:space="preserve">the </w:t>
      </w:r>
      <w:r w:rsidR="00836032">
        <w:rPr>
          <w:szCs w:val="18"/>
        </w:rPr>
        <w:t>Eval SDK</w:t>
      </w:r>
      <w:r w:rsidRPr="00B67F08">
        <w:rPr>
          <w:szCs w:val="18"/>
        </w:rPr>
        <w:t xml:space="preserve"> or </w:t>
      </w:r>
      <w:r w:rsidR="00836032">
        <w:rPr>
          <w:szCs w:val="18"/>
        </w:rPr>
        <w:t xml:space="preserve">any </w:t>
      </w:r>
      <w:r w:rsidRPr="00B67F08">
        <w:rPr>
          <w:szCs w:val="18"/>
        </w:rPr>
        <w:t xml:space="preserve">copy </w:t>
      </w:r>
      <w:r w:rsidR="00836032">
        <w:rPr>
          <w:szCs w:val="18"/>
        </w:rPr>
        <w:t xml:space="preserve">or component </w:t>
      </w:r>
      <w:r w:rsidRPr="00B67F08">
        <w:rPr>
          <w:szCs w:val="18"/>
        </w:rPr>
        <w:t xml:space="preserve">thereof to </w:t>
      </w:r>
      <w:r w:rsidR="00AB6E64" w:rsidRPr="00B67F08">
        <w:rPr>
          <w:szCs w:val="18"/>
        </w:rPr>
        <w:t>any third part</w:t>
      </w:r>
      <w:r w:rsidR="00E677E9">
        <w:rPr>
          <w:szCs w:val="18"/>
        </w:rPr>
        <w:t>y</w:t>
      </w:r>
      <w:r w:rsidRPr="00B67F08">
        <w:rPr>
          <w:szCs w:val="18"/>
        </w:rPr>
        <w:t>;</w:t>
      </w:r>
    </w:p>
    <w:p w14:paraId="24E0CAF4" w14:textId="7F657229" w:rsidR="00C237DD" w:rsidRPr="00B67F08" w:rsidRDefault="00C237DD" w:rsidP="00C237DD">
      <w:pPr>
        <w:pStyle w:val="Bullet"/>
        <w:rPr>
          <w:szCs w:val="18"/>
        </w:rPr>
      </w:pPr>
      <w:r w:rsidRPr="00B67F08">
        <w:rPr>
          <w:szCs w:val="18"/>
        </w:rPr>
        <w:t xml:space="preserve">disclose, provide access to, or otherwise make </w:t>
      </w:r>
      <w:r>
        <w:rPr>
          <w:szCs w:val="18"/>
        </w:rPr>
        <w:t xml:space="preserve">any component of the Eval SDK </w:t>
      </w:r>
      <w:r w:rsidRPr="00B67F08">
        <w:rPr>
          <w:szCs w:val="18"/>
        </w:rPr>
        <w:t xml:space="preserve">or any other non-public </w:t>
      </w:r>
      <w:r>
        <w:rPr>
          <w:szCs w:val="18"/>
        </w:rPr>
        <w:t>techniques used in the Eval SDK</w:t>
      </w:r>
      <w:r w:rsidRPr="00B67F08">
        <w:rPr>
          <w:szCs w:val="18"/>
        </w:rPr>
        <w:t xml:space="preserve"> available to any</w:t>
      </w:r>
      <w:r>
        <w:rPr>
          <w:szCs w:val="18"/>
        </w:rPr>
        <w:t xml:space="preserve"> persons other than </w:t>
      </w:r>
      <w:r w:rsidR="00D673CD">
        <w:rPr>
          <w:szCs w:val="18"/>
        </w:rPr>
        <w:t xml:space="preserve">your </w:t>
      </w:r>
      <w:r>
        <w:rPr>
          <w:szCs w:val="18"/>
        </w:rPr>
        <w:t>employees or contractors engaged in evaluating the Eval SDK for potential licensing by you</w:t>
      </w:r>
      <w:r w:rsidRPr="00B67F08">
        <w:rPr>
          <w:szCs w:val="18"/>
        </w:rPr>
        <w:t>;</w:t>
      </w:r>
    </w:p>
    <w:p w14:paraId="0874373D" w14:textId="364425B2" w:rsidR="00147996" w:rsidRPr="00B67F08" w:rsidRDefault="00147996">
      <w:pPr>
        <w:pStyle w:val="Bullet"/>
        <w:rPr>
          <w:szCs w:val="18"/>
        </w:rPr>
      </w:pPr>
      <w:r w:rsidRPr="00B67F08">
        <w:rPr>
          <w:szCs w:val="18"/>
        </w:rPr>
        <w:t xml:space="preserve">make any copies of </w:t>
      </w:r>
      <w:r w:rsidR="00C237DD">
        <w:rPr>
          <w:szCs w:val="18"/>
        </w:rPr>
        <w:t xml:space="preserve">any component of </w:t>
      </w:r>
      <w:r w:rsidR="00B50950" w:rsidRPr="00B67F08">
        <w:rPr>
          <w:szCs w:val="18"/>
        </w:rPr>
        <w:t>the</w:t>
      </w:r>
      <w:r w:rsidRPr="00B67F08">
        <w:rPr>
          <w:szCs w:val="18"/>
        </w:rPr>
        <w:t xml:space="preserve"> </w:t>
      </w:r>
      <w:r w:rsidR="00836032">
        <w:rPr>
          <w:szCs w:val="18"/>
        </w:rPr>
        <w:t>Eval SDK</w:t>
      </w:r>
      <w:r w:rsidRPr="00B67F08">
        <w:rPr>
          <w:szCs w:val="18"/>
        </w:rPr>
        <w:t xml:space="preserve"> except for installation </w:t>
      </w:r>
      <w:r w:rsidR="00C92729">
        <w:rPr>
          <w:szCs w:val="18"/>
        </w:rPr>
        <w:t xml:space="preserve">and operation </w:t>
      </w:r>
      <w:r w:rsidR="00836032">
        <w:rPr>
          <w:szCs w:val="18"/>
        </w:rPr>
        <w:t>i</w:t>
      </w:r>
      <w:r w:rsidR="00AC160C">
        <w:rPr>
          <w:szCs w:val="18"/>
        </w:rPr>
        <w:t xml:space="preserve">n </w:t>
      </w:r>
      <w:r w:rsidR="00880D3D">
        <w:rPr>
          <w:szCs w:val="18"/>
        </w:rPr>
        <w:t>one or more</w:t>
      </w:r>
      <w:r w:rsidR="00EC29E9">
        <w:rPr>
          <w:szCs w:val="18"/>
        </w:rPr>
        <w:t xml:space="preserve"> </w:t>
      </w:r>
      <w:r w:rsidR="00836032">
        <w:rPr>
          <w:szCs w:val="18"/>
        </w:rPr>
        <w:t>software development environments</w:t>
      </w:r>
      <w:r w:rsidR="00694C0C" w:rsidRPr="00B67F08">
        <w:rPr>
          <w:szCs w:val="18"/>
        </w:rPr>
        <w:t xml:space="preserve"> </w:t>
      </w:r>
      <w:r w:rsidR="009113FB">
        <w:rPr>
          <w:szCs w:val="18"/>
        </w:rPr>
        <w:t xml:space="preserve">or on one or more mobile devices </w:t>
      </w:r>
      <w:r w:rsidR="00AB53CB">
        <w:rPr>
          <w:szCs w:val="18"/>
        </w:rPr>
        <w:t xml:space="preserve">owned and controlled by you </w:t>
      </w:r>
      <w:r w:rsidRPr="00B67F08">
        <w:rPr>
          <w:szCs w:val="18"/>
        </w:rPr>
        <w:t>as permitted above;</w:t>
      </w:r>
    </w:p>
    <w:p w14:paraId="6D77C166" w14:textId="71D9820E" w:rsidR="00147996" w:rsidRPr="00B67F08" w:rsidRDefault="00DB715A">
      <w:pPr>
        <w:pStyle w:val="Bullet"/>
        <w:rPr>
          <w:szCs w:val="18"/>
        </w:rPr>
      </w:pPr>
      <w:r w:rsidRPr="00B67F08">
        <w:rPr>
          <w:szCs w:val="18"/>
        </w:rPr>
        <w:t xml:space="preserve">modify, alter, enhance, extend, or otherwise prepare derivative works based on </w:t>
      </w:r>
      <w:r w:rsidR="00F05A3E">
        <w:rPr>
          <w:szCs w:val="18"/>
        </w:rPr>
        <w:t xml:space="preserve">the </w:t>
      </w:r>
      <w:r w:rsidR="00D673CD">
        <w:rPr>
          <w:szCs w:val="18"/>
        </w:rPr>
        <w:t xml:space="preserve">Eval </w:t>
      </w:r>
      <w:r w:rsidR="00C237DD">
        <w:rPr>
          <w:szCs w:val="18"/>
        </w:rPr>
        <w:t>Library</w:t>
      </w:r>
      <w:r w:rsidR="00147996" w:rsidRPr="00B67F08">
        <w:rPr>
          <w:szCs w:val="18"/>
        </w:rPr>
        <w:t xml:space="preserve"> </w:t>
      </w:r>
      <w:r w:rsidRPr="00B67F08">
        <w:rPr>
          <w:szCs w:val="18"/>
        </w:rPr>
        <w:t xml:space="preserve">or </w:t>
      </w:r>
      <w:r w:rsidR="00C237DD">
        <w:rPr>
          <w:szCs w:val="18"/>
        </w:rPr>
        <w:t>the</w:t>
      </w:r>
      <w:r w:rsidRPr="00B67F08">
        <w:rPr>
          <w:szCs w:val="18"/>
        </w:rPr>
        <w:t xml:space="preserve"> </w:t>
      </w:r>
      <w:r w:rsidR="00C237DD">
        <w:rPr>
          <w:szCs w:val="18"/>
        </w:rPr>
        <w:t>D</w:t>
      </w:r>
      <w:r w:rsidRPr="00B67F08">
        <w:rPr>
          <w:szCs w:val="18"/>
        </w:rPr>
        <w:t>ocumentation</w:t>
      </w:r>
      <w:r w:rsidR="00147996" w:rsidRPr="00B67F08">
        <w:rPr>
          <w:szCs w:val="18"/>
        </w:rPr>
        <w:t>;</w:t>
      </w:r>
    </w:p>
    <w:p w14:paraId="264366A2" w14:textId="135DC275" w:rsidR="00147996" w:rsidRPr="00B67F08" w:rsidRDefault="00147996">
      <w:pPr>
        <w:pStyle w:val="Bullet"/>
        <w:rPr>
          <w:szCs w:val="18"/>
        </w:rPr>
      </w:pPr>
      <w:r w:rsidRPr="00B67F08">
        <w:rPr>
          <w:szCs w:val="18"/>
        </w:rPr>
        <w:t xml:space="preserve">decompile, disassemble, decrypt, decode, or otherwise reverse engineer, analyze, or attempt to discover or recreate the source code of </w:t>
      </w:r>
      <w:r w:rsidR="00F05A3E">
        <w:rPr>
          <w:szCs w:val="18"/>
        </w:rPr>
        <w:t xml:space="preserve">the </w:t>
      </w:r>
      <w:r w:rsidR="00836032">
        <w:rPr>
          <w:szCs w:val="18"/>
        </w:rPr>
        <w:t xml:space="preserve">Eval </w:t>
      </w:r>
      <w:r w:rsidR="003D5364">
        <w:rPr>
          <w:szCs w:val="18"/>
        </w:rPr>
        <w:t>Library</w:t>
      </w:r>
      <w:r w:rsidRPr="00B67F08">
        <w:rPr>
          <w:szCs w:val="18"/>
        </w:rPr>
        <w:t>;</w:t>
      </w:r>
    </w:p>
    <w:p w14:paraId="02C52301" w14:textId="6A6FEC75" w:rsidR="00147996" w:rsidRPr="00B67F08" w:rsidRDefault="00147996">
      <w:pPr>
        <w:pStyle w:val="Bullet"/>
        <w:rPr>
          <w:szCs w:val="18"/>
        </w:rPr>
      </w:pPr>
      <w:r w:rsidRPr="00B67F08">
        <w:rPr>
          <w:szCs w:val="18"/>
        </w:rPr>
        <w:t xml:space="preserve">use or incorporate </w:t>
      </w:r>
      <w:r w:rsidR="00F05A3E">
        <w:rPr>
          <w:szCs w:val="18"/>
        </w:rPr>
        <w:t xml:space="preserve">the </w:t>
      </w:r>
      <w:r w:rsidR="00836032">
        <w:rPr>
          <w:szCs w:val="18"/>
        </w:rPr>
        <w:t xml:space="preserve">Eval </w:t>
      </w:r>
      <w:r w:rsidR="003D5364">
        <w:rPr>
          <w:szCs w:val="18"/>
        </w:rPr>
        <w:t>Library</w:t>
      </w:r>
      <w:r w:rsidRPr="00B67F08">
        <w:rPr>
          <w:szCs w:val="18"/>
        </w:rPr>
        <w:t xml:space="preserve"> or </w:t>
      </w:r>
      <w:r w:rsidR="00720F75">
        <w:rPr>
          <w:szCs w:val="18"/>
        </w:rPr>
        <w:t xml:space="preserve">any </w:t>
      </w:r>
      <w:r w:rsidRPr="00B67F08">
        <w:rPr>
          <w:szCs w:val="18"/>
        </w:rPr>
        <w:t>por</w:t>
      </w:r>
      <w:r w:rsidR="009A374D">
        <w:rPr>
          <w:szCs w:val="18"/>
        </w:rPr>
        <w:t>tion thereof in other software</w:t>
      </w:r>
      <w:r w:rsidR="003D5364">
        <w:rPr>
          <w:szCs w:val="18"/>
        </w:rPr>
        <w:t xml:space="preserve">, </w:t>
      </w:r>
      <w:r w:rsidR="00D26640">
        <w:rPr>
          <w:szCs w:val="18"/>
        </w:rPr>
        <w:t>other than</w:t>
      </w:r>
      <w:r w:rsidR="003D5364">
        <w:rPr>
          <w:szCs w:val="18"/>
        </w:rPr>
        <w:t xml:space="preserve"> the Source Files</w:t>
      </w:r>
      <w:r w:rsidR="009A374D">
        <w:rPr>
          <w:szCs w:val="18"/>
        </w:rPr>
        <w:t>;</w:t>
      </w:r>
    </w:p>
    <w:p w14:paraId="340B01AC" w14:textId="13CA6322" w:rsidR="009A374D" w:rsidRDefault="00147996">
      <w:pPr>
        <w:pStyle w:val="Bullet"/>
        <w:rPr>
          <w:szCs w:val="18"/>
        </w:rPr>
      </w:pPr>
      <w:r w:rsidRPr="00B67F08">
        <w:rPr>
          <w:szCs w:val="18"/>
        </w:rPr>
        <w:t xml:space="preserve">remove, alter, or obscure the copyright, trademark, proprietary, or other notices from </w:t>
      </w:r>
      <w:r w:rsidR="00C237DD">
        <w:rPr>
          <w:szCs w:val="18"/>
        </w:rPr>
        <w:t xml:space="preserve">any component of </w:t>
      </w:r>
      <w:r w:rsidR="00F05A3E">
        <w:rPr>
          <w:szCs w:val="18"/>
        </w:rPr>
        <w:t xml:space="preserve">the </w:t>
      </w:r>
      <w:r w:rsidR="00836032">
        <w:rPr>
          <w:szCs w:val="18"/>
        </w:rPr>
        <w:t>Eval SDK</w:t>
      </w:r>
      <w:r w:rsidRPr="00B67F08">
        <w:rPr>
          <w:szCs w:val="18"/>
        </w:rPr>
        <w:t xml:space="preserve"> or its </w:t>
      </w:r>
      <w:r w:rsidR="00AC160C" w:rsidRPr="00B67F08">
        <w:rPr>
          <w:szCs w:val="18"/>
        </w:rPr>
        <w:t>screen display</w:t>
      </w:r>
      <w:r w:rsidR="00AB53CB">
        <w:rPr>
          <w:szCs w:val="18"/>
        </w:rPr>
        <w:t>s</w:t>
      </w:r>
      <w:r w:rsidR="009A374D">
        <w:rPr>
          <w:szCs w:val="18"/>
        </w:rPr>
        <w:t>; or</w:t>
      </w:r>
    </w:p>
    <w:p w14:paraId="5FDCA225" w14:textId="2D6B77A3" w:rsidR="00147996" w:rsidRPr="00B67F08" w:rsidRDefault="009A374D">
      <w:pPr>
        <w:pStyle w:val="Bullet"/>
        <w:rPr>
          <w:szCs w:val="18"/>
        </w:rPr>
      </w:pPr>
      <w:r>
        <w:rPr>
          <w:szCs w:val="18"/>
        </w:rPr>
        <w:t xml:space="preserve">use the </w:t>
      </w:r>
      <w:r w:rsidR="00836032">
        <w:rPr>
          <w:szCs w:val="18"/>
        </w:rPr>
        <w:t>Eval SDK</w:t>
      </w:r>
      <w:r>
        <w:rPr>
          <w:szCs w:val="18"/>
        </w:rPr>
        <w:t xml:space="preserve"> for any illegal or tortious purpose or in any illegal or tortious manner</w:t>
      </w:r>
      <w:r w:rsidR="00147996" w:rsidRPr="00B67F08">
        <w:rPr>
          <w:szCs w:val="18"/>
        </w:rPr>
        <w:t>.</w:t>
      </w:r>
    </w:p>
    <w:p w14:paraId="2E455BE8" w14:textId="06C5591B" w:rsidR="00640B11" w:rsidRPr="00B67F08" w:rsidRDefault="00640B11" w:rsidP="00B11257">
      <w:pPr>
        <w:pStyle w:val="ParaBlock"/>
        <w:rPr>
          <w:szCs w:val="18"/>
        </w:rPr>
      </w:pPr>
      <w:r w:rsidRPr="00B67F08">
        <w:rPr>
          <w:rStyle w:val="CharEmphasis"/>
          <w:szCs w:val="18"/>
        </w:rPr>
        <w:t>Notice to U</w:t>
      </w:r>
      <w:r w:rsidR="006C3B3B" w:rsidRPr="00B67F08">
        <w:rPr>
          <w:rStyle w:val="CharEmphasis"/>
          <w:szCs w:val="18"/>
        </w:rPr>
        <w:t>.</w:t>
      </w:r>
      <w:r w:rsidRPr="00B67F08">
        <w:rPr>
          <w:rStyle w:val="CharEmphasis"/>
          <w:szCs w:val="18"/>
        </w:rPr>
        <w:t xml:space="preserve"> S</w:t>
      </w:r>
      <w:r w:rsidR="006C3B3B" w:rsidRPr="00B67F08">
        <w:rPr>
          <w:rStyle w:val="CharEmphasis"/>
          <w:szCs w:val="18"/>
        </w:rPr>
        <w:t>.</w:t>
      </w:r>
      <w:r w:rsidRPr="00B67F08">
        <w:rPr>
          <w:rStyle w:val="CharEmphasis"/>
          <w:szCs w:val="18"/>
        </w:rPr>
        <w:t xml:space="preserve"> Government Customers and Contractors</w:t>
      </w:r>
      <w:r w:rsidR="006C3B3B" w:rsidRPr="00B67F08">
        <w:rPr>
          <w:rStyle w:val="CharEmphasis"/>
          <w:szCs w:val="18"/>
          <w:u w:val="none"/>
        </w:rPr>
        <w:t>.</w:t>
      </w:r>
      <w:r w:rsidRPr="00B67F08">
        <w:rPr>
          <w:szCs w:val="18"/>
        </w:rPr>
        <w:t xml:space="preserve">  The </w:t>
      </w:r>
      <w:r w:rsidR="00836032">
        <w:rPr>
          <w:szCs w:val="18"/>
        </w:rPr>
        <w:t>Eval SDK</w:t>
      </w:r>
      <w:r w:rsidR="003D5364">
        <w:rPr>
          <w:szCs w:val="18"/>
        </w:rPr>
        <w:t>,</w:t>
      </w:r>
      <w:r w:rsidRPr="00B67F08">
        <w:rPr>
          <w:szCs w:val="18"/>
        </w:rPr>
        <w:t xml:space="preserve"> </w:t>
      </w:r>
      <w:r w:rsidR="003D5364">
        <w:rPr>
          <w:szCs w:val="18"/>
        </w:rPr>
        <w:t>including the</w:t>
      </w:r>
      <w:r w:rsidR="005758D8" w:rsidRPr="00B67F08">
        <w:rPr>
          <w:szCs w:val="18"/>
        </w:rPr>
        <w:t xml:space="preserve"> </w:t>
      </w:r>
      <w:r w:rsidR="003D5364">
        <w:rPr>
          <w:szCs w:val="18"/>
        </w:rPr>
        <w:t>D</w:t>
      </w:r>
      <w:r w:rsidR="005758D8" w:rsidRPr="00B67F08">
        <w:rPr>
          <w:szCs w:val="18"/>
        </w:rPr>
        <w:t>ocumentation</w:t>
      </w:r>
      <w:r w:rsidR="003D5364">
        <w:rPr>
          <w:szCs w:val="18"/>
        </w:rPr>
        <w:t>,</w:t>
      </w:r>
      <w:r w:rsidR="005758D8" w:rsidRPr="00B67F08">
        <w:rPr>
          <w:szCs w:val="18"/>
        </w:rPr>
        <w:t xml:space="preserve"> </w:t>
      </w:r>
      <w:r w:rsidRPr="00B67F08">
        <w:rPr>
          <w:szCs w:val="18"/>
        </w:rPr>
        <w:t>are “commercial items” as defined in FAR 2.101</w:t>
      </w:r>
      <w:r w:rsidR="00526EE3">
        <w:rPr>
          <w:szCs w:val="18"/>
        </w:rPr>
        <w:t xml:space="preserve">.  As provided </w:t>
      </w:r>
      <w:r w:rsidRPr="00B67F08">
        <w:rPr>
          <w:szCs w:val="18"/>
        </w:rPr>
        <w:t xml:space="preserve">in FAR </w:t>
      </w:r>
      <w:r w:rsidR="00526EE3">
        <w:rPr>
          <w:szCs w:val="18"/>
        </w:rPr>
        <w:t>1</w:t>
      </w:r>
      <w:r w:rsidRPr="00B67F08">
        <w:rPr>
          <w:szCs w:val="18"/>
        </w:rPr>
        <w:t xml:space="preserve">2.212 and </w:t>
      </w:r>
      <w:r w:rsidR="00526EE3" w:rsidRPr="00B67F08">
        <w:rPr>
          <w:szCs w:val="18"/>
        </w:rPr>
        <w:t xml:space="preserve">DFARS </w:t>
      </w:r>
      <w:r w:rsidR="00526EE3">
        <w:rPr>
          <w:szCs w:val="18"/>
        </w:rPr>
        <w:t>227.7202-1 through 227.7202-4,</w:t>
      </w:r>
      <w:r w:rsidRPr="00B67F08">
        <w:rPr>
          <w:szCs w:val="18"/>
        </w:rPr>
        <w:t xml:space="preserve"> </w:t>
      </w:r>
      <w:r w:rsidR="00526EE3">
        <w:rPr>
          <w:szCs w:val="18"/>
        </w:rPr>
        <w:t>t</w:t>
      </w:r>
      <w:r w:rsidRPr="00B67F08">
        <w:rPr>
          <w:szCs w:val="18"/>
        </w:rPr>
        <w:t xml:space="preserve">he </w:t>
      </w:r>
      <w:r w:rsidR="00836032">
        <w:rPr>
          <w:szCs w:val="18"/>
        </w:rPr>
        <w:t>Eval SDK</w:t>
      </w:r>
      <w:r w:rsidRPr="00B67F08">
        <w:rPr>
          <w:szCs w:val="18"/>
        </w:rPr>
        <w:t xml:space="preserve"> and </w:t>
      </w:r>
      <w:r w:rsidR="003D5364">
        <w:rPr>
          <w:szCs w:val="18"/>
        </w:rPr>
        <w:t>D</w:t>
      </w:r>
      <w:r w:rsidRPr="00B67F08">
        <w:rPr>
          <w:szCs w:val="18"/>
        </w:rPr>
        <w:t xml:space="preserve">ocumentation are provided to the U.S. Government solely under the terms of this standard commercial software </w:t>
      </w:r>
      <w:r w:rsidR="003A66AE">
        <w:rPr>
          <w:szCs w:val="18"/>
        </w:rPr>
        <w:t xml:space="preserve">evaluation </w:t>
      </w:r>
      <w:r w:rsidRPr="00B67F08">
        <w:rPr>
          <w:szCs w:val="18"/>
        </w:rPr>
        <w:t xml:space="preserve">license agreement.  The contractor is </w:t>
      </w:r>
      <w:r w:rsidR="003A66AE">
        <w:rPr>
          <w:szCs w:val="18"/>
        </w:rPr>
        <w:t>SimonComputing</w:t>
      </w:r>
      <w:r w:rsidR="008D2374">
        <w:rPr>
          <w:szCs w:val="18"/>
        </w:rPr>
        <w:t>, Inc.</w:t>
      </w:r>
      <w:r w:rsidRPr="00B67F08">
        <w:rPr>
          <w:szCs w:val="18"/>
        </w:rPr>
        <w:t xml:space="preserve">, </w:t>
      </w:r>
      <w:r w:rsidR="003A66AE" w:rsidRPr="003A66AE">
        <w:t>5350 Shawnee Road, Alexandria, VA 22312</w:t>
      </w:r>
      <w:r w:rsidRPr="00B67F08">
        <w:rPr>
          <w:szCs w:val="18"/>
        </w:rPr>
        <w:t>.</w:t>
      </w:r>
    </w:p>
    <w:p w14:paraId="35E3A46E" w14:textId="5BF8207F" w:rsidR="00147996" w:rsidRDefault="00D9233C" w:rsidP="006C3B3B">
      <w:pPr>
        <w:pStyle w:val="ParaBlock"/>
        <w:rPr>
          <w:szCs w:val="18"/>
        </w:rPr>
      </w:pPr>
      <w:r w:rsidRPr="00B67F08">
        <w:rPr>
          <w:rStyle w:val="CharEmphasis"/>
          <w:szCs w:val="18"/>
        </w:rPr>
        <w:t xml:space="preserve">Protection of </w:t>
      </w:r>
      <w:r w:rsidR="00397CC6">
        <w:rPr>
          <w:rStyle w:val="CharEmphasis"/>
          <w:szCs w:val="18"/>
        </w:rPr>
        <w:t>Trade Secrets</w:t>
      </w:r>
      <w:r w:rsidR="006C3B3B" w:rsidRPr="00B67F08">
        <w:rPr>
          <w:rStyle w:val="CharEmphasis"/>
          <w:szCs w:val="18"/>
          <w:u w:val="none"/>
        </w:rPr>
        <w:t>.</w:t>
      </w:r>
      <w:r w:rsidR="00147996" w:rsidRPr="00B67F08">
        <w:rPr>
          <w:szCs w:val="18"/>
        </w:rPr>
        <w:t>  </w:t>
      </w:r>
      <w:r w:rsidR="00FB785D">
        <w:rPr>
          <w:szCs w:val="18"/>
        </w:rPr>
        <w:t>You acknowledge</w:t>
      </w:r>
      <w:r w:rsidR="00147996" w:rsidRPr="00B67F08">
        <w:rPr>
          <w:szCs w:val="18"/>
        </w:rPr>
        <w:t xml:space="preserve"> that </w:t>
      </w:r>
      <w:r w:rsidR="006932A3">
        <w:rPr>
          <w:szCs w:val="18"/>
        </w:rPr>
        <w:t xml:space="preserve">the </w:t>
      </w:r>
      <w:r w:rsidR="00AD4D0F">
        <w:rPr>
          <w:szCs w:val="18"/>
        </w:rPr>
        <w:t xml:space="preserve">Source Files, the </w:t>
      </w:r>
      <w:r w:rsidR="003D5364">
        <w:rPr>
          <w:szCs w:val="18"/>
        </w:rPr>
        <w:t xml:space="preserve">Eval </w:t>
      </w:r>
      <w:r w:rsidR="00AD4D0F">
        <w:rPr>
          <w:szCs w:val="18"/>
        </w:rPr>
        <w:t>Library, and the Documentation</w:t>
      </w:r>
      <w:r w:rsidR="006932A3">
        <w:rPr>
          <w:szCs w:val="18"/>
        </w:rPr>
        <w:t>,</w:t>
      </w:r>
      <w:r w:rsidR="00AD4D0F">
        <w:rPr>
          <w:szCs w:val="18"/>
        </w:rPr>
        <w:t xml:space="preserve"> and</w:t>
      </w:r>
      <w:r w:rsidR="006932A3">
        <w:rPr>
          <w:szCs w:val="18"/>
        </w:rPr>
        <w:t xml:space="preserve"> the </w:t>
      </w:r>
      <w:r w:rsidR="007F2DAA">
        <w:rPr>
          <w:szCs w:val="18"/>
        </w:rPr>
        <w:t xml:space="preserve">image processing, number recognition, and other </w:t>
      </w:r>
      <w:r w:rsidR="007A4980">
        <w:rPr>
          <w:szCs w:val="18"/>
        </w:rPr>
        <w:t xml:space="preserve">techniques employed by the </w:t>
      </w:r>
      <w:r w:rsidR="00836032">
        <w:rPr>
          <w:szCs w:val="18"/>
        </w:rPr>
        <w:t>Eval SDK</w:t>
      </w:r>
      <w:r w:rsidR="006932A3">
        <w:rPr>
          <w:szCs w:val="18"/>
        </w:rPr>
        <w:t xml:space="preserve">, and all other non-public aspects of the </w:t>
      </w:r>
      <w:r w:rsidR="00836032">
        <w:rPr>
          <w:szCs w:val="18"/>
        </w:rPr>
        <w:t>Eval SDK</w:t>
      </w:r>
      <w:r w:rsidR="003D5364">
        <w:rPr>
          <w:szCs w:val="18"/>
        </w:rPr>
        <w:t>,</w:t>
      </w:r>
      <w:r w:rsidR="006932A3" w:rsidRPr="00B67F08">
        <w:rPr>
          <w:szCs w:val="18"/>
        </w:rPr>
        <w:t xml:space="preserve"> </w:t>
      </w:r>
      <w:r w:rsidR="007A4980">
        <w:rPr>
          <w:szCs w:val="18"/>
        </w:rPr>
        <w:t>are</w:t>
      </w:r>
      <w:r w:rsidR="00147996" w:rsidRPr="00B67F08">
        <w:rPr>
          <w:szCs w:val="18"/>
        </w:rPr>
        <w:t xml:space="preserve"> valuable confidential information and trade secrets belonging to </w:t>
      </w:r>
      <w:r w:rsidR="003A66AE">
        <w:rPr>
          <w:szCs w:val="18"/>
        </w:rPr>
        <w:t>SCI</w:t>
      </w:r>
      <w:r w:rsidR="00147996" w:rsidRPr="00B67F08">
        <w:rPr>
          <w:szCs w:val="18"/>
        </w:rPr>
        <w:t xml:space="preserve">.  Accordingly, </w:t>
      </w:r>
      <w:r w:rsidR="00FB785D">
        <w:rPr>
          <w:szCs w:val="18"/>
        </w:rPr>
        <w:t>you agree</w:t>
      </w:r>
      <w:r w:rsidRPr="00B67F08">
        <w:rPr>
          <w:szCs w:val="18"/>
        </w:rPr>
        <w:t xml:space="preserve"> to take reasonable precautions to preserve the confidentiality of the </w:t>
      </w:r>
      <w:r w:rsidR="00AD4D0F">
        <w:rPr>
          <w:szCs w:val="18"/>
        </w:rPr>
        <w:t xml:space="preserve">Source Files, the </w:t>
      </w:r>
      <w:r w:rsidR="003D5364">
        <w:rPr>
          <w:szCs w:val="18"/>
        </w:rPr>
        <w:t xml:space="preserve">Eval </w:t>
      </w:r>
      <w:r w:rsidR="00AD4D0F">
        <w:rPr>
          <w:szCs w:val="18"/>
        </w:rPr>
        <w:t xml:space="preserve">Library, the Documentation, </w:t>
      </w:r>
      <w:r w:rsidRPr="00B67F08">
        <w:rPr>
          <w:szCs w:val="18"/>
        </w:rPr>
        <w:t xml:space="preserve">and </w:t>
      </w:r>
      <w:r w:rsidR="006932A3">
        <w:rPr>
          <w:szCs w:val="18"/>
        </w:rPr>
        <w:t xml:space="preserve">the </w:t>
      </w:r>
      <w:r w:rsidR="007A4980">
        <w:rPr>
          <w:szCs w:val="18"/>
        </w:rPr>
        <w:t>techniques therein</w:t>
      </w:r>
      <w:r w:rsidRPr="00B67F08">
        <w:rPr>
          <w:szCs w:val="18"/>
        </w:rPr>
        <w:t xml:space="preserve"> (with the exception of any portions that </w:t>
      </w:r>
      <w:r w:rsidR="00FA44B6">
        <w:rPr>
          <w:szCs w:val="18"/>
        </w:rPr>
        <w:t>are</w:t>
      </w:r>
      <w:r w:rsidRPr="00B67F08">
        <w:rPr>
          <w:szCs w:val="18"/>
        </w:rPr>
        <w:t xml:space="preserve"> clearly intended for public display)</w:t>
      </w:r>
      <w:r w:rsidR="00720F75">
        <w:rPr>
          <w:szCs w:val="18"/>
        </w:rPr>
        <w:t xml:space="preserve"> and not to disclose the same to third parties</w:t>
      </w:r>
      <w:r w:rsidRPr="00B67F08">
        <w:rPr>
          <w:szCs w:val="18"/>
        </w:rPr>
        <w:t>.</w:t>
      </w:r>
    </w:p>
    <w:p w14:paraId="7927DEEF" w14:textId="4B3FE172" w:rsidR="00A970FC" w:rsidRPr="00B67F08" w:rsidRDefault="00A970FC" w:rsidP="00A970FC">
      <w:pPr>
        <w:pStyle w:val="ParaBlock"/>
        <w:rPr>
          <w:szCs w:val="18"/>
        </w:rPr>
      </w:pPr>
      <w:r w:rsidRPr="00B67F08">
        <w:rPr>
          <w:rStyle w:val="CharEmphasis"/>
          <w:szCs w:val="18"/>
        </w:rPr>
        <w:t>Reservation of Rights</w:t>
      </w:r>
      <w:r w:rsidRPr="00B67F08">
        <w:rPr>
          <w:rStyle w:val="CharEmphasis"/>
          <w:szCs w:val="18"/>
          <w:u w:val="none"/>
        </w:rPr>
        <w:t>.</w:t>
      </w:r>
      <w:r w:rsidRPr="00B67F08">
        <w:rPr>
          <w:szCs w:val="18"/>
        </w:rPr>
        <w:t>  </w:t>
      </w:r>
      <w:r w:rsidR="003A66AE">
        <w:rPr>
          <w:szCs w:val="18"/>
        </w:rPr>
        <w:t>SCI</w:t>
      </w:r>
      <w:r w:rsidRPr="00B67F08">
        <w:rPr>
          <w:szCs w:val="18"/>
        </w:rPr>
        <w:t xml:space="preserve"> reserves to itself all rights not expressly granted in this Agreement.</w:t>
      </w:r>
    </w:p>
    <w:p w14:paraId="68889283" w14:textId="104753F3" w:rsidR="00F112E2" w:rsidRPr="006932A3" w:rsidRDefault="00F112E2" w:rsidP="00F112E2">
      <w:pPr>
        <w:pStyle w:val="HeadingCentered"/>
        <w:rPr>
          <w:b/>
        </w:rPr>
      </w:pPr>
      <w:r w:rsidRPr="006932A3">
        <w:rPr>
          <w:b/>
        </w:rPr>
        <w:t>Warranty Disclaimers</w:t>
      </w:r>
      <w:r w:rsidR="00EE10B5" w:rsidRPr="006932A3">
        <w:rPr>
          <w:b/>
        </w:rPr>
        <w:t xml:space="preserve"> and Liability Exclusions</w:t>
      </w:r>
    </w:p>
    <w:p w14:paraId="68A7C223" w14:textId="5F83049B" w:rsidR="00F112E2" w:rsidRDefault="00F112E2" w:rsidP="00F112E2">
      <w:pPr>
        <w:pStyle w:val="ParaBlock"/>
        <w:rPr>
          <w:rStyle w:val="CharEmphasis"/>
          <w:b/>
          <w:szCs w:val="18"/>
          <w:u w:val="none"/>
        </w:rPr>
      </w:pPr>
      <w:r w:rsidRPr="00B67F08">
        <w:rPr>
          <w:rStyle w:val="CharEmphasis"/>
          <w:b/>
          <w:szCs w:val="18"/>
        </w:rPr>
        <w:t>General Disclaimer</w:t>
      </w:r>
      <w:r w:rsidRPr="00B67F08">
        <w:rPr>
          <w:rStyle w:val="CharEmphasis"/>
          <w:b/>
          <w:szCs w:val="18"/>
          <w:u w:val="none"/>
        </w:rPr>
        <w:t>.</w:t>
      </w:r>
      <w:r w:rsidR="006D1F94">
        <w:rPr>
          <w:b/>
          <w:szCs w:val="18"/>
        </w:rPr>
        <w:t xml:space="preserve">  The </w:t>
      </w:r>
      <w:r w:rsidR="00836032">
        <w:rPr>
          <w:b/>
          <w:szCs w:val="18"/>
        </w:rPr>
        <w:t>Eval SDK</w:t>
      </w:r>
      <w:r w:rsidR="006D1F94">
        <w:rPr>
          <w:b/>
          <w:szCs w:val="18"/>
        </w:rPr>
        <w:t xml:space="preserve"> is provided “as is,” “with all faults,” and without warranty of any kind.</w:t>
      </w:r>
      <w:r w:rsidRPr="00B67F08">
        <w:rPr>
          <w:b/>
          <w:szCs w:val="18"/>
        </w:rPr>
        <w:t> </w:t>
      </w:r>
      <w:r w:rsidR="006D1F94">
        <w:rPr>
          <w:b/>
          <w:szCs w:val="18"/>
        </w:rPr>
        <w:t xml:space="preserve"> </w:t>
      </w:r>
      <w:r w:rsidR="003A66AE">
        <w:rPr>
          <w:b/>
          <w:szCs w:val="18"/>
        </w:rPr>
        <w:t>SCI</w:t>
      </w:r>
      <w:r w:rsidRPr="00B67F08">
        <w:rPr>
          <w:rStyle w:val="CharEmphasis"/>
          <w:b/>
          <w:szCs w:val="18"/>
          <w:u w:val="none"/>
        </w:rPr>
        <w:t xml:space="preserve"> disclaims all warranties, express or implied, including but not limited to </w:t>
      </w:r>
      <w:r>
        <w:rPr>
          <w:rStyle w:val="CharEmphasis"/>
          <w:b/>
          <w:szCs w:val="18"/>
          <w:u w:val="none"/>
        </w:rPr>
        <w:t>any</w:t>
      </w:r>
      <w:r w:rsidRPr="00B67F08">
        <w:rPr>
          <w:rStyle w:val="CharEmphasis"/>
          <w:b/>
          <w:szCs w:val="18"/>
          <w:u w:val="none"/>
        </w:rPr>
        <w:t xml:space="preserve"> implied warranties of </w:t>
      </w:r>
      <w:r w:rsidRPr="001A70AA">
        <w:rPr>
          <w:b/>
          <w:szCs w:val="18"/>
        </w:rPr>
        <w:t>merchantability, fitness for a particular purpose, non-infringement, exclusivity, non-interference, system integration, accuracy of informational content, course of dealing, and usage of trade</w:t>
      </w:r>
      <w:r w:rsidRPr="00B67F08">
        <w:rPr>
          <w:rStyle w:val="CharEmphasis"/>
          <w:b/>
          <w:szCs w:val="18"/>
          <w:u w:val="none"/>
        </w:rPr>
        <w:t>.</w:t>
      </w:r>
    </w:p>
    <w:p w14:paraId="06CFB09B" w14:textId="044CC075" w:rsidR="00F112E2" w:rsidRDefault="00F112E2" w:rsidP="00F112E2">
      <w:pPr>
        <w:pStyle w:val="ParaBlock"/>
        <w:rPr>
          <w:b/>
          <w:szCs w:val="18"/>
        </w:rPr>
      </w:pPr>
      <w:r w:rsidRPr="00B67F08">
        <w:rPr>
          <w:rStyle w:val="CharEmphasis"/>
          <w:b/>
          <w:szCs w:val="18"/>
        </w:rPr>
        <w:lastRenderedPageBreak/>
        <w:t>Specific Disclaimer</w:t>
      </w:r>
      <w:r w:rsidR="00EE10B5">
        <w:rPr>
          <w:rStyle w:val="CharEmphasis"/>
          <w:b/>
          <w:szCs w:val="18"/>
        </w:rPr>
        <w:t xml:space="preserve"> – </w:t>
      </w:r>
      <w:r w:rsidR="00165C46">
        <w:rPr>
          <w:rStyle w:val="CharEmphasis"/>
          <w:b/>
          <w:szCs w:val="18"/>
        </w:rPr>
        <w:t>Requirements</w:t>
      </w:r>
      <w:r w:rsidR="00EE10B5">
        <w:rPr>
          <w:rStyle w:val="CharEmphasis"/>
          <w:b/>
          <w:szCs w:val="18"/>
        </w:rPr>
        <w:t xml:space="preserve"> and Operation</w:t>
      </w:r>
      <w:r w:rsidRPr="00B67F08">
        <w:rPr>
          <w:rStyle w:val="CharEmphasis"/>
          <w:b/>
          <w:szCs w:val="18"/>
          <w:u w:val="none"/>
        </w:rPr>
        <w:t>.</w:t>
      </w:r>
      <w:r w:rsidRPr="00B67F08">
        <w:rPr>
          <w:b/>
          <w:szCs w:val="18"/>
        </w:rPr>
        <w:t>  </w:t>
      </w:r>
      <w:r w:rsidR="003A66AE">
        <w:rPr>
          <w:b/>
          <w:szCs w:val="18"/>
        </w:rPr>
        <w:t>SCI</w:t>
      </w:r>
      <w:r w:rsidRPr="00B67F08">
        <w:rPr>
          <w:b/>
          <w:szCs w:val="18"/>
        </w:rPr>
        <w:t xml:space="preserve"> does </w:t>
      </w:r>
      <w:r w:rsidRPr="00FB785D">
        <w:rPr>
          <w:b/>
          <w:szCs w:val="18"/>
          <w:u w:val="single"/>
        </w:rPr>
        <w:t>not</w:t>
      </w:r>
      <w:r w:rsidRPr="00B67F08">
        <w:rPr>
          <w:b/>
          <w:szCs w:val="18"/>
        </w:rPr>
        <w:t xml:space="preserve"> warrant that </w:t>
      </w:r>
      <w:r w:rsidR="00D776A3">
        <w:rPr>
          <w:b/>
          <w:szCs w:val="18"/>
        </w:rPr>
        <w:t>the</w:t>
      </w:r>
      <w:r w:rsidRPr="00B67F08">
        <w:rPr>
          <w:b/>
          <w:szCs w:val="18"/>
        </w:rPr>
        <w:t xml:space="preserve"> </w:t>
      </w:r>
      <w:r w:rsidR="00836032">
        <w:rPr>
          <w:b/>
          <w:szCs w:val="18"/>
        </w:rPr>
        <w:t>Eval SDK</w:t>
      </w:r>
      <w:r w:rsidRPr="00B67F08">
        <w:rPr>
          <w:b/>
          <w:szCs w:val="18"/>
        </w:rPr>
        <w:t xml:space="preserve"> will meet </w:t>
      </w:r>
      <w:r w:rsidR="006D1F94">
        <w:rPr>
          <w:b/>
          <w:szCs w:val="18"/>
        </w:rPr>
        <w:t>your</w:t>
      </w:r>
      <w:r w:rsidRPr="00B67F08">
        <w:rPr>
          <w:b/>
          <w:szCs w:val="18"/>
        </w:rPr>
        <w:t xml:space="preserve"> specific needs or requirements, nor that the operation of the </w:t>
      </w:r>
      <w:r w:rsidR="00836032">
        <w:rPr>
          <w:b/>
          <w:szCs w:val="18"/>
        </w:rPr>
        <w:t>Eval SDK</w:t>
      </w:r>
      <w:r w:rsidRPr="00B67F08">
        <w:rPr>
          <w:b/>
          <w:szCs w:val="18"/>
        </w:rPr>
        <w:t xml:space="preserve"> will in all </w:t>
      </w:r>
      <w:r w:rsidR="00CA652E">
        <w:rPr>
          <w:b/>
          <w:szCs w:val="18"/>
        </w:rPr>
        <w:t xml:space="preserve">cases </w:t>
      </w:r>
      <w:r w:rsidRPr="00B67F08">
        <w:rPr>
          <w:b/>
          <w:szCs w:val="18"/>
        </w:rPr>
        <w:t>be uninterrupted or error-free</w:t>
      </w:r>
      <w:r w:rsidR="00DA6374">
        <w:rPr>
          <w:b/>
          <w:szCs w:val="18"/>
        </w:rPr>
        <w:t xml:space="preserve">, nor that the </w:t>
      </w:r>
      <w:r w:rsidR="00836032">
        <w:rPr>
          <w:b/>
          <w:szCs w:val="18"/>
        </w:rPr>
        <w:t>Eval SDK</w:t>
      </w:r>
      <w:r w:rsidR="00DA6374">
        <w:rPr>
          <w:b/>
          <w:szCs w:val="18"/>
        </w:rPr>
        <w:t xml:space="preserve"> will be available and operation</w:t>
      </w:r>
      <w:r w:rsidR="006932A3">
        <w:rPr>
          <w:b/>
          <w:szCs w:val="18"/>
        </w:rPr>
        <w:t>al</w:t>
      </w:r>
      <w:r w:rsidR="00DA6374">
        <w:rPr>
          <w:b/>
          <w:szCs w:val="18"/>
        </w:rPr>
        <w:t xml:space="preserve"> at any particular time or for the indefinite future</w:t>
      </w:r>
      <w:r w:rsidRPr="00B67F08">
        <w:rPr>
          <w:b/>
          <w:szCs w:val="18"/>
        </w:rPr>
        <w:t>.</w:t>
      </w:r>
      <w:r w:rsidR="00DA6374">
        <w:rPr>
          <w:b/>
          <w:szCs w:val="18"/>
        </w:rPr>
        <w:t xml:space="preserve">  </w:t>
      </w:r>
      <w:r w:rsidR="003A66AE">
        <w:rPr>
          <w:b/>
          <w:szCs w:val="18"/>
        </w:rPr>
        <w:t>SCI</w:t>
      </w:r>
      <w:r w:rsidR="00DA6374">
        <w:rPr>
          <w:b/>
          <w:szCs w:val="18"/>
        </w:rPr>
        <w:t xml:space="preserve"> shall </w:t>
      </w:r>
      <w:r w:rsidR="00DA6374" w:rsidRPr="00DA6374">
        <w:rPr>
          <w:b/>
          <w:szCs w:val="18"/>
          <w:u w:val="single"/>
        </w:rPr>
        <w:t>not</w:t>
      </w:r>
      <w:r w:rsidR="00DA6374">
        <w:rPr>
          <w:b/>
          <w:szCs w:val="18"/>
        </w:rPr>
        <w:t xml:space="preserve"> be liable to you for damages resulting from any failures </w:t>
      </w:r>
      <w:r w:rsidR="00445939">
        <w:rPr>
          <w:b/>
          <w:szCs w:val="18"/>
        </w:rPr>
        <w:t xml:space="preserve">or interruptions </w:t>
      </w:r>
      <w:r w:rsidR="00DA6374">
        <w:rPr>
          <w:b/>
          <w:szCs w:val="18"/>
        </w:rPr>
        <w:t xml:space="preserve">in the operation of the </w:t>
      </w:r>
      <w:r w:rsidR="00836032">
        <w:rPr>
          <w:b/>
          <w:szCs w:val="18"/>
        </w:rPr>
        <w:t>Eval SDK</w:t>
      </w:r>
      <w:r w:rsidR="00DA6374">
        <w:rPr>
          <w:b/>
          <w:szCs w:val="18"/>
        </w:rPr>
        <w:t xml:space="preserve">, unavailability of the </w:t>
      </w:r>
      <w:r w:rsidR="00836032">
        <w:rPr>
          <w:b/>
          <w:szCs w:val="18"/>
        </w:rPr>
        <w:t>Eval SDK</w:t>
      </w:r>
      <w:r w:rsidR="00DA6374">
        <w:rPr>
          <w:b/>
          <w:szCs w:val="18"/>
        </w:rPr>
        <w:t xml:space="preserve"> at any particular time, or termination of operation of the </w:t>
      </w:r>
      <w:r w:rsidR="00836032">
        <w:rPr>
          <w:b/>
          <w:szCs w:val="18"/>
        </w:rPr>
        <w:t>Eval SDK</w:t>
      </w:r>
      <w:r w:rsidR="00DA6374">
        <w:rPr>
          <w:b/>
          <w:szCs w:val="18"/>
        </w:rPr>
        <w:t xml:space="preserve"> at any time.</w:t>
      </w:r>
    </w:p>
    <w:p w14:paraId="471CDC75" w14:textId="50059710" w:rsidR="00EE10B5" w:rsidRPr="008A2E31" w:rsidRDefault="00EE10B5" w:rsidP="00EE10B5">
      <w:pPr>
        <w:pStyle w:val="ParaBlock"/>
        <w:rPr>
          <w:rStyle w:val="CharEmphasis"/>
          <w:b/>
          <w:u w:val="none"/>
        </w:rPr>
      </w:pPr>
      <w:r w:rsidRPr="00B67F08">
        <w:rPr>
          <w:rStyle w:val="CharEmphasis"/>
          <w:b/>
          <w:szCs w:val="18"/>
        </w:rPr>
        <w:t>Specific Disclaimer</w:t>
      </w:r>
      <w:r>
        <w:rPr>
          <w:rStyle w:val="CharEmphasis"/>
          <w:b/>
          <w:szCs w:val="18"/>
        </w:rPr>
        <w:t xml:space="preserve"> – </w:t>
      </w:r>
      <w:r w:rsidR="003A66AE">
        <w:rPr>
          <w:rStyle w:val="CharEmphasis"/>
          <w:b/>
        </w:rPr>
        <w:t>Possible Misreads</w:t>
      </w:r>
      <w:r>
        <w:rPr>
          <w:rStyle w:val="CharEmphasis"/>
          <w:b/>
          <w:u w:val="none"/>
        </w:rPr>
        <w:t xml:space="preserve">.  The </w:t>
      </w:r>
      <w:r w:rsidR="00836032">
        <w:rPr>
          <w:rStyle w:val="CharEmphasis"/>
          <w:b/>
          <w:u w:val="none"/>
        </w:rPr>
        <w:t>Eval SDK</w:t>
      </w:r>
      <w:r>
        <w:rPr>
          <w:rStyle w:val="CharEmphasis"/>
          <w:b/>
          <w:u w:val="none"/>
        </w:rPr>
        <w:t xml:space="preserve"> </w:t>
      </w:r>
      <w:r w:rsidR="003A66AE">
        <w:rPr>
          <w:rStyle w:val="CharEmphasis"/>
          <w:b/>
          <w:u w:val="none"/>
        </w:rPr>
        <w:t>is intended to</w:t>
      </w:r>
      <w:r w:rsidR="00DB3C5B">
        <w:rPr>
          <w:rStyle w:val="CharEmphasis"/>
          <w:b/>
          <w:u w:val="none"/>
        </w:rPr>
        <w:t xml:space="preserve"> enable you to develop and customize applications that</w:t>
      </w:r>
      <w:r w:rsidR="003A66AE">
        <w:rPr>
          <w:rStyle w:val="CharEmphasis"/>
          <w:b/>
          <w:u w:val="none"/>
        </w:rPr>
        <w:t xml:space="preserve"> read numbers from physical </w:t>
      </w:r>
      <w:r w:rsidR="00836032">
        <w:rPr>
          <w:rStyle w:val="CharEmphasis"/>
          <w:b/>
          <w:u w:val="none"/>
        </w:rPr>
        <w:t>travel document</w:t>
      </w:r>
      <w:r w:rsidR="003A66AE">
        <w:rPr>
          <w:rStyle w:val="CharEmphasis"/>
          <w:b/>
          <w:u w:val="none"/>
        </w:rPr>
        <w:t>s issued by many countries around the world</w:t>
      </w:r>
      <w:r>
        <w:rPr>
          <w:rStyle w:val="CharEmphasis"/>
          <w:b/>
          <w:u w:val="none"/>
        </w:rPr>
        <w:t xml:space="preserve">.  </w:t>
      </w:r>
      <w:r w:rsidR="00072B53">
        <w:rPr>
          <w:rStyle w:val="CharEmphasis"/>
          <w:b/>
          <w:u w:val="none"/>
        </w:rPr>
        <w:t>S</w:t>
      </w:r>
      <w:r w:rsidR="003A66AE">
        <w:rPr>
          <w:rStyle w:val="CharEmphasis"/>
          <w:b/>
          <w:u w:val="none"/>
        </w:rPr>
        <w:t xml:space="preserve">ome </w:t>
      </w:r>
      <w:r w:rsidR="00836032">
        <w:rPr>
          <w:rStyle w:val="CharEmphasis"/>
          <w:b/>
          <w:u w:val="none"/>
        </w:rPr>
        <w:t>travel document</w:t>
      </w:r>
      <w:r w:rsidR="00072B53">
        <w:rPr>
          <w:rStyle w:val="CharEmphasis"/>
          <w:b/>
          <w:u w:val="none"/>
        </w:rPr>
        <w:t xml:space="preserve"> </w:t>
      </w:r>
      <w:r w:rsidR="003A66AE">
        <w:rPr>
          <w:rStyle w:val="CharEmphasis"/>
          <w:b/>
          <w:u w:val="none"/>
        </w:rPr>
        <w:t xml:space="preserve">numbers may be misread </w:t>
      </w:r>
      <w:r w:rsidR="00B05894">
        <w:rPr>
          <w:rStyle w:val="CharEmphasis"/>
          <w:b/>
          <w:u w:val="none"/>
        </w:rPr>
        <w:t xml:space="preserve">or not recognized at all </w:t>
      </w:r>
      <w:r w:rsidR="003A66AE">
        <w:rPr>
          <w:rStyle w:val="CharEmphasis"/>
          <w:b/>
          <w:u w:val="none"/>
        </w:rPr>
        <w:t>due to a variety of factors, including but not limited to: (1) possible changes to the number formats used by issuing countries; (2) </w:t>
      </w:r>
      <w:r w:rsidR="0022191A">
        <w:rPr>
          <w:rStyle w:val="CharEmphasis"/>
          <w:b/>
          <w:u w:val="none"/>
        </w:rPr>
        <w:t xml:space="preserve">number formats used by issuing countries whose </w:t>
      </w:r>
      <w:r w:rsidR="00836032">
        <w:rPr>
          <w:rStyle w:val="CharEmphasis"/>
          <w:b/>
          <w:u w:val="none"/>
        </w:rPr>
        <w:t>travel document</w:t>
      </w:r>
      <w:r w:rsidR="0022191A">
        <w:rPr>
          <w:rStyle w:val="CharEmphasis"/>
          <w:b/>
          <w:u w:val="none"/>
        </w:rPr>
        <w:t>s have not yet been tested by SCI</w:t>
      </w:r>
      <w:r w:rsidR="00072B53">
        <w:rPr>
          <w:rStyle w:val="CharEmphasis"/>
          <w:b/>
          <w:u w:val="none"/>
        </w:rPr>
        <w:t xml:space="preserve"> or number formats which </w:t>
      </w:r>
      <w:r w:rsidR="00EF624D">
        <w:rPr>
          <w:rStyle w:val="CharEmphasis"/>
          <w:b/>
          <w:u w:val="none"/>
        </w:rPr>
        <w:t xml:space="preserve">applications created with </w:t>
      </w:r>
      <w:r w:rsidR="00072B53">
        <w:rPr>
          <w:rStyle w:val="CharEmphasis"/>
          <w:b/>
          <w:u w:val="none"/>
        </w:rPr>
        <w:t xml:space="preserve">the </w:t>
      </w:r>
      <w:r w:rsidR="00836032">
        <w:rPr>
          <w:rStyle w:val="CharEmphasis"/>
          <w:b/>
          <w:u w:val="none"/>
        </w:rPr>
        <w:t>Eval SDK</w:t>
      </w:r>
      <w:r w:rsidR="00072B53">
        <w:rPr>
          <w:rStyle w:val="CharEmphasis"/>
          <w:b/>
          <w:u w:val="none"/>
        </w:rPr>
        <w:t xml:space="preserve"> </w:t>
      </w:r>
      <w:r w:rsidR="00EF624D">
        <w:rPr>
          <w:rStyle w:val="CharEmphasis"/>
          <w:b/>
          <w:u w:val="none"/>
        </w:rPr>
        <w:t>are</w:t>
      </w:r>
      <w:r w:rsidR="00072B53">
        <w:rPr>
          <w:rStyle w:val="CharEmphasis"/>
          <w:b/>
          <w:u w:val="none"/>
        </w:rPr>
        <w:t xml:space="preserve"> unable to read</w:t>
      </w:r>
      <w:r w:rsidR="0022191A">
        <w:rPr>
          <w:rStyle w:val="CharEmphasis"/>
          <w:b/>
          <w:u w:val="none"/>
        </w:rPr>
        <w:t>; (3) </w:t>
      </w:r>
      <w:r w:rsidR="003A66AE">
        <w:rPr>
          <w:rStyle w:val="CharEmphasis"/>
          <w:b/>
          <w:u w:val="none"/>
        </w:rPr>
        <w:t>m</w:t>
      </w:r>
      <w:r w:rsidR="0022191A">
        <w:rPr>
          <w:rStyle w:val="CharEmphasis"/>
          <w:b/>
          <w:u w:val="none"/>
        </w:rPr>
        <w:t xml:space="preserve">isprints of </w:t>
      </w:r>
      <w:r w:rsidR="00836032">
        <w:rPr>
          <w:rStyle w:val="CharEmphasis"/>
          <w:b/>
          <w:u w:val="none"/>
        </w:rPr>
        <w:t>travel document</w:t>
      </w:r>
      <w:r w:rsidR="0022191A">
        <w:rPr>
          <w:rStyle w:val="CharEmphasis"/>
          <w:b/>
          <w:u w:val="none"/>
        </w:rPr>
        <w:t xml:space="preserve"> numbers; (4</w:t>
      </w:r>
      <w:r w:rsidR="003A66AE">
        <w:rPr>
          <w:rStyle w:val="CharEmphasis"/>
          <w:b/>
          <w:u w:val="none"/>
        </w:rPr>
        <w:t xml:space="preserve">) damage to the area of a </w:t>
      </w:r>
      <w:r w:rsidR="00836032">
        <w:rPr>
          <w:rStyle w:val="CharEmphasis"/>
          <w:b/>
          <w:u w:val="none"/>
        </w:rPr>
        <w:t>travel document</w:t>
      </w:r>
      <w:r w:rsidR="003A66AE">
        <w:rPr>
          <w:rStyle w:val="CharEmphasis"/>
          <w:b/>
          <w:u w:val="none"/>
        </w:rPr>
        <w:t xml:space="preserve"> on which the number is printed; (</w:t>
      </w:r>
      <w:r w:rsidR="0022191A">
        <w:rPr>
          <w:rStyle w:val="CharEmphasis"/>
          <w:b/>
          <w:u w:val="none"/>
        </w:rPr>
        <w:t>5</w:t>
      </w:r>
      <w:r w:rsidR="003A66AE">
        <w:rPr>
          <w:rStyle w:val="CharEmphasis"/>
          <w:b/>
          <w:u w:val="none"/>
        </w:rPr>
        <w:t>) </w:t>
      </w:r>
      <w:r w:rsidR="007F2DAA">
        <w:rPr>
          <w:rStyle w:val="CharEmphasis"/>
          <w:b/>
          <w:u w:val="none"/>
        </w:rPr>
        <w:t xml:space="preserve">electromagnetic or </w:t>
      </w:r>
      <w:r w:rsidR="00042EA7">
        <w:rPr>
          <w:rStyle w:val="CharEmphasis"/>
          <w:b/>
          <w:u w:val="none"/>
        </w:rPr>
        <w:t xml:space="preserve">atmospheric interference distorting the number image </w:t>
      </w:r>
      <w:r w:rsidR="00B05894">
        <w:rPr>
          <w:rStyle w:val="CharEmphasis"/>
          <w:b/>
          <w:u w:val="none"/>
        </w:rPr>
        <w:t xml:space="preserve">read by </w:t>
      </w:r>
      <w:r w:rsidR="00EF624D">
        <w:rPr>
          <w:rStyle w:val="CharEmphasis"/>
          <w:b/>
          <w:u w:val="none"/>
        </w:rPr>
        <w:t xml:space="preserve">applications created with </w:t>
      </w:r>
      <w:r w:rsidR="00B05894">
        <w:rPr>
          <w:rStyle w:val="CharEmphasis"/>
          <w:b/>
          <w:u w:val="none"/>
        </w:rPr>
        <w:t xml:space="preserve">the </w:t>
      </w:r>
      <w:r w:rsidR="00836032">
        <w:rPr>
          <w:rStyle w:val="CharEmphasis"/>
          <w:b/>
          <w:u w:val="none"/>
        </w:rPr>
        <w:t>Eval SDK</w:t>
      </w:r>
      <w:r w:rsidR="00B05894">
        <w:rPr>
          <w:rStyle w:val="CharEmphasis"/>
          <w:b/>
          <w:u w:val="none"/>
        </w:rPr>
        <w:t>; and (6</w:t>
      </w:r>
      <w:r w:rsidR="00042EA7">
        <w:rPr>
          <w:rStyle w:val="CharEmphasis"/>
          <w:b/>
          <w:u w:val="none"/>
        </w:rPr>
        <w:t>) other factors.</w:t>
      </w:r>
      <w:r w:rsidR="003A66AE" w:rsidRPr="003A66AE">
        <w:rPr>
          <w:rStyle w:val="CharEmphasis"/>
          <w:b/>
          <w:u w:val="none"/>
        </w:rPr>
        <w:t xml:space="preserve">  </w:t>
      </w:r>
      <w:r w:rsidR="003A66AE">
        <w:rPr>
          <w:rStyle w:val="CharEmphasis"/>
          <w:b/>
          <w:u w:val="none"/>
        </w:rPr>
        <w:t>SCI</w:t>
      </w:r>
      <w:r>
        <w:rPr>
          <w:rStyle w:val="CharEmphasis"/>
          <w:b/>
          <w:u w:val="none"/>
        </w:rPr>
        <w:t xml:space="preserve"> does </w:t>
      </w:r>
      <w:r w:rsidRPr="00DA6374">
        <w:rPr>
          <w:rStyle w:val="CharEmphasis"/>
          <w:b/>
        </w:rPr>
        <w:t>not</w:t>
      </w:r>
      <w:r>
        <w:rPr>
          <w:rStyle w:val="CharEmphasis"/>
          <w:b/>
          <w:u w:val="none"/>
        </w:rPr>
        <w:t xml:space="preserve"> guarantee </w:t>
      </w:r>
      <w:r w:rsidR="00042EA7">
        <w:rPr>
          <w:b/>
          <w:szCs w:val="18"/>
        </w:rPr>
        <w:t xml:space="preserve">the accuracy, </w:t>
      </w:r>
      <w:r>
        <w:rPr>
          <w:b/>
          <w:szCs w:val="18"/>
        </w:rPr>
        <w:t xml:space="preserve">completeness, or freedom from errors </w:t>
      </w:r>
      <w:r w:rsidR="00042EA7">
        <w:rPr>
          <w:b/>
          <w:szCs w:val="18"/>
        </w:rPr>
        <w:t>in the numbers re</w:t>
      </w:r>
      <w:r w:rsidR="007F2DAA">
        <w:rPr>
          <w:b/>
          <w:szCs w:val="18"/>
        </w:rPr>
        <w:t>port</w:t>
      </w:r>
      <w:r w:rsidR="00042EA7">
        <w:rPr>
          <w:b/>
          <w:szCs w:val="18"/>
        </w:rPr>
        <w:t xml:space="preserve">ed by </w:t>
      </w:r>
      <w:r w:rsidR="00EF624D">
        <w:rPr>
          <w:rStyle w:val="CharEmphasis"/>
          <w:b/>
          <w:u w:val="none"/>
        </w:rPr>
        <w:t xml:space="preserve">applications created with </w:t>
      </w:r>
      <w:r w:rsidR="00042EA7">
        <w:rPr>
          <w:b/>
          <w:szCs w:val="18"/>
        </w:rPr>
        <w:t xml:space="preserve">the </w:t>
      </w:r>
      <w:r w:rsidR="00836032">
        <w:rPr>
          <w:b/>
          <w:szCs w:val="18"/>
        </w:rPr>
        <w:t>Eval SDK</w:t>
      </w:r>
      <w:r w:rsidR="009A374D">
        <w:rPr>
          <w:b/>
          <w:szCs w:val="18"/>
        </w:rPr>
        <w:t xml:space="preserve"> or that any particular number will be recognized or reported at all</w:t>
      </w:r>
      <w:r>
        <w:rPr>
          <w:b/>
          <w:szCs w:val="18"/>
        </w:rPr>
        <w:t xml:space="preserve">.  </w:t>
      </w:r>
      <w:r w:rsidR="003A66AE">
        <w:rPr>
          <w:b/>
          <w:szCs w:val="18"/>
        </w:rPr>
        <w:t>SCI</w:t>
      </w:r>
      <w:r>
        <w:rPr>
          <w:b/>
          <w:szCs w:val="18"/>
        </w:rPr>
        <w:t xml:space="preserve"> shall </w:t>
      </w:r>
      <w:r w:rsidR="00DA6374" w:rsidRPr="00DA6374">
        <w:rPr>
          <w:b/>
          <w:szCs w:val="18"/>
          <w:u w:val="single"/>
        </w:rPr>
        <w:t>not</w:t>
      </w:r>
      <w:r>
        <w:rPr>
          <w:b/>
          <w:szCs w:val="18"/>
        </w:rPr>
        <w:t xml:space="preserve"> be liable to you for damages resulting from inaccuracy, incompleteness, or other errors in the </w:t>
      </w:r>
      <w:r w:rsidR="00042EA7">
        <w:rPr>
          <w:b/>
          <w:szCs w:val="18"/>
        </w:rPr>
        <w:t xml:space="preserve">numbers </w:t>
      </w:r>
      <w:r w:rsidR="007F2DAA">
        <w:rPr>
          <w:b/>
          <w:szCs w:val="18"/>
        </w:rPr>
        <w:t>report</w:t>
      </w:r>
      <w:r w:rsidR="00042EA7">
        <w:rPr>
          <w:b/>
          <w:szCs w:val="18"/>
        </w:rPr>
        <w:t xml:space="preserve">ed by </w:t>
      </w:r>
      <w:r w:rsidR="00EF624D">
        <w:rPr>
          <w:rStyle w:val="CharEmphasis"/>
          <w:b/>
          <w:u w:val="none"/>
        </w:rPr>
        <w:t xml:space="preserve">applications created with </w:t>
      </w:r>
      <w:r w:rsidR="00042EA7">
        <w:rPr>
          <w:b/>
          <w:szCs w:val="18"/>
        </w:rPr>
        <w:t xml:space="preserve">the </w:t>
      </w:r>
      <w:r w:rsidR="00836032">
        <w:rPr>
          <w:b/>
          <w:szCs w:val="18"/>
        </w:rPr>
        <w:t>Eval SDK</w:t>
      </w:r>
      <w:r w:rsidR="009A374D">
        <w:rPr>
          <w:b/>
          <w:szCs w:val="18"/>
        </w:rPr>
        <w:t xml:space="preserve"> or from the failure of </w:t>
      </w:r>
      <w:r w:rsidR="00EF624D">
        <w:rPr>
          <w:rStyle w:val="CharEmphasis"/>
          <w:b/>
          <w:u w:val="none"/>
        </w:rPr>
        <w:t xml:space="preserve">applications created with </w:t>
      </w:r>
      <w:r w:rsidR="009A374D">
        <w:rPr>
          <w:b/>
          <w:szCs w:val="18"/>
        </w:rPr>
        <w:t xml:space="preserve">the </w:t>
      </w:r>
      <w:r w:rsidR="00836032">
        <w:rPr>
          <w:b/>
          <w:szCs w:val="18"/>
        </w:rPr>
        <w:t>Eval SDK</w:t>
      </w:r>
      <w:r w:rsidR="009A374D">
        <w:rPr>
          <w:b/>
          <w:szCs w:val="18"/>
        </w:rPr>
        <w:t xml:space="preserve"> to recognize or report any number</w:t>
      </w:r>
      <w:r>
        <w:rPr>
          <w:b/>
          <w:szCs w:val="18"/>
        </w:rPr>
        <w:t>.</w:t>
      </w:r>
    </w:p>
    <w:p w14:paraId="79D4E80D" w14:textId="31AA3B78" w:rsidR="00DA6374" w:rsidRDefault="00DA6374" w:rsidP="00EE10B5">
      <w:pPr>
        <w:pStyle w:val="ParaBlock"/>
        <w:rPr>
          <w:rStyle w:val="CharEmphasis"/>
          <w:b/>
          <w:szCs w:val="18"/>
        </w:rPr>
      </w:pPr>
      <w:r w:rsidRPr="00B67F08">
        <w:rPr>
          <w:rStyle w:val="CharEmphasis"/>
          <w:b/>
          <w:szCs w:val="18"/>
        </w:rPr>
        <w:t>Specific Disclaimer</w:t>
      </w:r>
      <w:r>
        <w:rPr>
          <w:rStyle w:val="CharEmphasis"/>
          <w:b/>
          <w:szCs w:val="18"/>
        </w:rPr>
        <w:t xml:space="preserve"> – Code and Dat</w:t>
      </w:r>
      <w:r w:rsidR="00B72792">
        <w:rPr>
          <w:rStyle w:val="CharEmphasis"/>
          <w:b/>
          <w:szCs w:val="18"/>
        </w:rPr>
        <w:t>a</w:t>
      </w:r>
      <w:r>
        <w:rPr>
          <w:rStyle w:val="CharEmphasis"/>
          <w:b/>
          <w:szCs w:val="18"/>
        </w:rPr>
        <w:t xml:space="preserve"> Interaction</w:t>
      </w:r>
      <w:r w:rsidRPr="00B67F08">
        <w:rPr>
          <w:rStyle w:val="CharEmphasis"/>
          <w:b/>
          <w:szCs w:val="18"/>
          <w:u w:val="none"/>
        </w:rPr>
        <w:t>.</w:t>
      </w:r>
      <w:r w:rsidRPr="00B67F08">
        <w:rPr>
          <w:b/>
          <w:szCs w:val="18"/>
        </w:rPr>
        <w:t>  </w:t>
      </w:r>
      <w:r w:rsidR="003A66AE">
        <w:rPr>
          <w:b/>
          <w:szCs w:val="18"/>
        </w:rPr>
        <w:t>SCI</w:t>
      </w:r>
      <w:r w:rsidRPr="00B67F08">
        <w:rPr>
          <w:b/>
          <w:szCs w:val="18"/>
        </w:rPr>
        <w:t xml:space="preserve"> does </w:t>
      </w:r>
      <w:r w:rsidRPr="00FB785D">
        <w:rPr>
          <w:b/>
          <w:szCs w:val="18"/>
          <w:u w:val="single"/>
        </w:rPr>
        <w:t>not</w:t>
      </w:r>
      <w:r w:rsidRPr="00B67F08">
        <w:rPr>
          <w:b/>
          <w:szCs w:val="18"/>
        </w:rPr>
        <w:t xml:space="preserve"> warrant that </w:t>
      </w:r>
      <w:r>
        <w:rPr>
          <w:b/>
          <w:szCs w:val="18"/>
        </w:rPr>
        <w:t>the installation and operation of the</w:t>
      </w:r>
      <w:r w:rsidRPr="00B67F08">
        <w:rPr>
          <w:b/>
          <w:szCs w:val="18"/>
        </w:rPr>
        <w:t xml:space="preserve"> </w:t>
      </w:r>
      <w:r w:rsidR="00836032">
        <w:rPr>
          <w:b/>
          <w:szCs w:val="18"/>
        </w:rPr>
        <w:t>Eval SDK i</w:t>
      </w:r>
      <w:r>
        <w:rPr>
          <w:b/>
          <w:szCs w:val="18"/>
        </w:rPr>
        <w:t xml:space="preserve">n your </w:t>
      </w:r>
      <w:r w:rsidR="00836032">
        <w:rPr>
          <w:b/>
          <w:szCs w:val="18"/>
        </w:rPr>
        <w:t>development environment</w:t>
      </w:r>
      <w:r w:rsidR="00880D3D">
        <w:rPr>
          <w:b/>
          <w:szCs w:val="18"/>
        </w:rPr>
        <w:t>(s)</w:t>
      </w:r>
      <w:r>
        <w:rPr>
          <w:b/>
          <w:szCs w:val="18"/>
        </w:rPr>
        <w:t xml:space="preserve"> </w:t>
      </w:r>
      <w:r w:rsidR="00651858">
        <w:rPr>
          <w:b/>
          <w:szCs w:val="18"/>
        </w:rPr>
        <w:t xml:space="preserve">or on your mobile device(s) </w:t>
      </w:r>
      <w:r>
        <w:rPr>
          <w:b/>
          <w:szCs w:val="18"/>
        </w:rPr>
        <w:t xml:space="preserve">will be free from adverse interactions with other code and data residing </w:t>
      </w:r>
      <w:r w:rsidR="003E29C6">
        <w:rPr>
          <w:b/>
          <w:szCs w:val="18"/>
        </w:rPr>
        <w:t>o</w:t>
      </w:r>
      <w:r>
        <w:rPr>
          <w:b/>
          <w:szCs w:val="18"/>
        </w:rPr>
        <w:t xml:space="preserve">n your </w:t>
      </w:r>
      <w:r w:rsidR="00665942">
        <w:rPr>
          <w:b/>
          <w:szCs w:val="18"/>
        </w:rPr>
        <w:t>development environment</w:t>
      </w:r>
      <w:r w:rsidR="00880D3D">
        <w:rPr>
          <w:b/>
          <w:szCs w:val="18"/>
        </w:rPr>
        <w:t>(s)</w:t>
      </w:r>
      <w:r w:rsidR="00665942">
        <w:rPr>
          <w:b/>
          <w:szCs w:val="18"/>
        </w:rPr>
        <w:t xml:space="preserve"> or on your mobile device(s)</w:t>
      </w:r>
      <w:r>
        <w:rPr>
          <w:b/>
          <w:szCs w:val="18"/>
        </w:rPr>
        <w:t xml:space="preserve">.  </w:t>
      </w:r>
      <w:r w:rsidR="003A66AE">
        <w:rPr>
          <w:b/>
          <w:szCs w:val="18"/>
        </w:rPr>
        <w:t>SCI</w:t>
      </w:r>
      <w:r>
        <w:rPr>
          <w:b/>
          <w:szCs w:val="18"/>
        </w:rPr>
        <w:t xml:space="preserve"> shall </w:t>
      </w:r>
      <w:r w:rsidRPr="00DA6374">
        <w:rPr>
          <w:b/>
          <w:szCs w:val="18"/>
          <w:u w:val="single"/>
        </w:rPr>
        <w:t>not</w:t>
      </w:r>
      <w:r>
        <w:rPr>
          <w:b/>
          <w:szCs w:val="18"/>
        </w:rPr>
        <w:t xml:space="preserve"> be liable to you for damages resulting from any such interactions.</w:t>
      </w:r>
    </w:p>
    <w:p w14:paraId="66515634" w14:textId="0F323C45" w:rsidR="00926539" w:rsidRPr="00B67F08" w:rsidRDefault="00926539" w:rsidP="00926539">
      <w:pPr>
        <w:pStyle w:val="ParaBlock"/>
        <w:rPr>
          <w:b/>
          <w:szCs w:val="18"/>
        </w:rPr>
      </w:pPr>
      <w:r w:rsidRPr="00B67F08">
        <w:rPr>
          <w:rStyle w:val="CharEmphasis"/>
          <w:b/>
          <w:szCs w:val="18"/>
        </w:rPr>
        <w:t>Specific Disclaimer</w:t>
      </w:r>
      <w:r>
        <w:rPr>
          <w:rStyle w:val="CharEmphasis"/>
          <w:b/>
          <w:szCs w:val="18"/>
        </w:rPr>
        <w:t xml:space="preserve"> – </w:t>
      </w:r>
      <w:r>
        <w:rPr>
          <w:rStyle w:val="CharEmphasis"/>
          <w:b/>
        </w:rPr>
        <w:t>Incompatible Operating Systems</w:t>
      </w:r>
      <w:r w:rsidR="00042EA7">
        <w:rPr>
          <w:rStyle w:val="CharEmphasis"/>
          <w:b/>
        </w:rPr>
        <w:t xml:space="preserve"> and Devices</w:t>
      </w:r>
      <w:r>
        <w:rPr>
          <w:b/>
          <w:szCs w:val="18"/>
        </w:rPr>
        <w:t>.  </w:t>
      </w:r>
      <w:r w:rsidR="003A66AE">
        <w:rPr>
          <w:b/>
          <w:szCs w:val="18"/>
        </w:rPr>
        <w:t>SCI</w:t>
      </w:r>
      <w:r>
        <w:rPr>
          <w:b/>
          <w:szCs w:val="18"/>
        </w:rPr>
        <w:t xml:space="preserve"> is unable to test the </w:t>
      </w:r>
      <w:r w:rsidR="00836032">
        <w:rPr>
          <w:b/>
          <w:szCs w:val="18"/>
        </w:rPr>
        <w:t>Eval SDK</w:t>
      </w:r>
      <w:r>
        <w:rPr>
          <w:b/>
          <w:szCs w:val="18"/>
        </w:rPr>
        <w:t xml:space="preserve"> on all available versions of </w:t>
      </w:r>
      <w:r w:rsidR="004F3A49">
        <w:rPr>
          <w:b/>
          <w:szCs w:val="18"/>
        </w:rPr>
        <w:t xml:space="preserve">workstations running Google Android Studio, or on all available versions of </w:t>
      </w:r>
      <w:r>
        <w:rPr>
          <w:b/>
          <w:szCs w:val="18"/>
        </w:rPr>
        <w:t>the iOS and Android operating systems</w:t>
      </w:r>
      <w:r w:rsidR="004F3A49">
        <w:rPr>
          <w:b/>
          <w:szCs w:val="18"/>
        </w:rPr>
        <w:t>,</w:t>
      </w:r>
      <w:r w:rsidR="00042EA7">
        <w:rPr>
          <w:b/>
          <w:szCs w:val="18"/>
        </w:rPr>
        <w:t xml:space="preserve"> or </w:t>
      </w:r>
      <w:r w:rsidR="00C03E49">
        <w:rPr>
          <w:b/>
          <w:szCs w:val="18"/>
        </w:rPr>
        <w:t>i</w:t>
      </w:r>
      <w:r w:rsidR="00042EA7">
        <w:rPr>
          <w:b/>
          <w:szCs w:val="18"/>
        </w:rPr>
        <w:t xml:space="preserve">n all available </w:t>
      </w:r>
      <w:r w:rsidR="00836032">
        <w:rPr>
          <w:b/>
          <w:szCs w:val="18"/>
        </w:rPr>
        <w:t>development environment</w:t>
      </w:r>
      <w:r w:rsidR="00042EA7">
        <w:rPr>
          <w:b/>
          <w:szCs w:val="18"/>
        </w:rPr>
        <w:t>s</w:t>
      </w:r>
      <w:r>
        <w:rPr>
          <w:b/>
          <w:szCs w:val="18"/>
        </w:rPr>
        <w:t xml:space="preserve">.  </w:t>
      </w:r>
      <w:r w:rsidR="003A66AE">
        <w:rPr>
          <w:b/>
          <w:szCs w:val="18"/>
        </w:rPr>
        <w:t>SCI</w:t>
      </w:r>
      <w:r>
        <w:rPr>
          <w:b/>
          <w:szCs w:val="18"/>
        </w:rPr>
        <w:t xml:space="preserve"> does </w:t>
      </w:r>
      <w:r w:rsidRPr="00DA6374">
        <w:rPr>
          <w:b/>
          <w:szCs w:val="18"/>
          <w:u w:val="single"/>
        </w:rPr>
        <w:t>not</w:t>
      </w:r>
      <w:r>
        <w:rPr>
          <w:b/>
          <w:szCs w:val="18"/>
        </w:rPr>
        <w:t xml:space="preserve"> guarantee that the </w:t>
      </w:r>
      <w:r w:rsidR="00836032">
        <w:rPr>
          <w:b/>
          <w:szCs w:val="18"/>
        </w:rPr>
        <w:t>Eval SDK</w:t>
      </w:r>
      <w:r>
        <w:rPr>
          <w:b/>
          <w:szCs w:val="18"/>
        </w:rPr>
        <w:t xml:space="preserve"> will operate correctly, or operate at all, </w:t>
      </w:r>
      <w:r w:rsidR="00836032">
        <w:rPr>
          <w:b/>
          <w:szCs w:val="18"/>
        </w:rPr>
        <w:t>with</w:t>
      </w:r>
      <w:r>
        <w:rPr>
          <w:b/>
          <w:szCs w:val="18"/>
        </w:rPr>
        <w:t xml:space="preserve"> </w:t>
      </w:r>
      <w:r w:rsidR="00042EA7">
        <w:rPr>
          <w:b/>
          <w:szCs w:val="18"/>
        </w:rPr>
        <w:t xml:space="preserve">any particular </w:t>
      </w:r>
      <w:r w:rsidR="00C65538">
        <w:rPr>
          <w:b/>
          <w:szCs w:val="18"/>
        </w:rPr>
        <w:t xml:space="preserve">version of </w:t>
      </w:r>
      <w:r>
        <w:rPr>
          <w:b/>
          <w:szCs w:val="18"/>
        </w:rPr>
        <w:t>the iOS or Android operating system</w:t>
      </w:r>
      <w:r w:rsidR="00042EA7">
        <w:rPr>
          <w:b/>
          <w:szCs w:val="18"/>
        </w:rPr>
        <w:t>s</w:t>
      </w:r>
      <w:r>
        <w:rPr>
          <w:b/>
          <w:szCs w:val="18"/>
        </w:rPr>
        <w:t xml:space="preserve"> </w:t>
      </w:r>
      <w:r w:rsidR="00042EA7">
        <w:rPr>
          <w:b/>
          <w:szCs w:val="18"/>
        </w:rPr>
        <w:t>or</w:t>
      </w:r>
      <w:r>
        <w:rPr>
          <w:b/>
          <w:szCs w:val="18"/>
        </w:rPr>
        <w:t xml:space="preserve"> </w:t>
      </w:r>
      <w:r w:rsidR="00836032">
        <w:rPr>
          <w:b/>
          <w:szCs w:val="18"/>
        </w:rPr>
        <w:t>i</w:t>
      </w:r>
      <w:r>
        <w:rPr>
          <w:b/>
          <w:szCs w:val="18"/>
        </w:rPr>
        <w:t xml:space="preserve">n any particular </w:t>
      </w:r>
      <w:r w:rsidR="00836032">
        <w:rPr>
          <w:b/>
          <w:szCs w:val="18"/>
        </w:rPr>
        <w:t>development environment</w:t>
      </w:r>
      <w:r>
        <w:rPr>
          <w:b/>
          <w:szCs w:val="18"/>
        </w:rPr>
        <w:t xml:space="preserve"> that you may</w:t>
      </w:r>
      <w:r w:rsidR="003D5364">
        <w:rPr>
          <w:b/>
          <w:szCs w:val="18"/>
        </w:rPr>
        <w:t xml:space="preserve"> use</w:t>
      </w:r>
      <w:r>
        <w:rPr>
          <w:b/>
          <w:szCs w:val="18"/>
        </w:rPr>
        <w:t xml:space="preserve">.  </w:t>
      </w:r>
      <w:r w:rsidR="003A66AE">
        <w:rPr>
          <w:b/>
          <w:szCs w:val="18"/>
        </w:rPr>
        <w:t>SCI</w:t>
      </w:r>
      <w:r>
        <w:rPr>
          <w:b/>
          <w:szCs w:val="18"/>
        </w:rPr>
        <w:t xml:space="preserve"> shall </w:t>
      </w:r>
      <w:r w:rsidRPr="00DA6374">
        <w:rPr>
          <w:b/>
          <w:szCs w:val="18"/>
          <w:u w:val="single"/>
        </w:rPr>
        <w:t>not</w:t>
      </w:r>
      <w:r>
        <w:rPr>
          <w:b/>
          <w:szCs w:val="18"/>
        </w:rPr>
        <w:t xml:space="preserve"> be liable to you for damages resulting from incorrect or intermittent operation </w:t>
      </w:r>
      <w:r w:rsidR="00EA1C07">
        <w:rPr>
          <w:b/>
          <w:szCs w:val="18"/>
        </w:rPr>
        <w:t xml:space="preserve">of, </w:t>
      </w:r>
      <w:r>
        <w:rPr>
          <w:b/>
          <w:szCs w:val="18"/>
        </w:rPr>
        <w:t>or inability to operate</w:t>
      </w:r>
      <w:r w:rsidR="00EA1C07">
        <w:rPr>
          <w:b/>
          <w:szCs w:val="18"/>
        </w:rPr>
        <w:t xml:space="preserve">, the </w:t>
      </w:r>
      <w:r w:rsidR="00836032">
        <w:rPr>
          <w:b/>
          <w:szCs w:val="18"/>
        </w:rPr>
        <w:t>Eval SDK</w:t>
      </w:r>
      <w:r>
        <w:rPr>
          <w:b/>
          <w:szCs w:val="18"/>
        </w:rPr>
        <w:t xml:space="preserve"> </w:t>
      </w:r>
      <w:r w:rsidR="00836032">
        <w:rPr>
          <w:b/>
          <w:szCs w:val="18"/>
        </w:rPr>
        <w:t>i</w:t>
      </w:r>
      <w:r>
        <w:rPr>
          <w:b/>
          <w:szCs w:val="18"/>
        </w:rPr>
        <w:t xml:space="preserve">n your </w:t>
      </w:r>
      <w:r w:rsidR="00836032">
        <w:rPr>
          <w:b/>
          <w:szCs w:val="18"/>
        </w:rPr>
        <w:t>development environment</w:t>
      </w:r>
      <w:r w:rsidR="00651858">
        <w:rPr>
          <w:b/>
          <w:szCs w:val="18"/>
        </w:rPr>
        <w:t>(s)</w:t>
      </w:r>
      <w:r w:rsidR="00665942">
        <w:rPr>
          <w:b/>
          <w:szCs w:val="18"/>
        </w:rPr>
        <w:t>,</w:t>
      </w:r>
      <w:r w:rsidR="00651858">
        <w:rPr>
          <w:b/>
          <w:szCs w:val="18"/>
        </w:rPr>
        <w:t xml:space="preserve"> or </w:t>
      </w:r>
      <w:r w:rsidR="00665942">
        <w:rPr>
          <w:b/>
          <w:szCs w:val="18"/>
        </w:rPr>
        <w:t xml:space="preserve">from incorrect or intermittent operation of, or inability to operate, applications created with the Eval SDK </w:t>
      </w:r>
      <w:r w:rsidR="00651858">
        <w:rPr>
          <w:b/>
          <w:szCs w:val="18"/>
        </w:rPr>
        <w:t>on your mobile device(s)</w:t>
      </w:r>
      <w:r>
        <w:rPr>
          <w:b/>
          <w:szCs w:val="18"/>
        </w:rPr>
        <w:t>.</w:t>
      </w:r>
    </w:p>
    <w:p w14:paraId="1CA9D236" w14:textId="6AC5AC4C" w:rsidR="003D5364" w:rsidRPr="00EA1C07" w:rsidRDefault="003D5364" w:rsidP="003D5364">
      <w:pPr>
        <w:pStyle w:val="ParaBlock"/>
        <w:rPr>
          <w:b/>
          <w:szCs w:val="18"/>
        </w:rPr>
      </w:pPr>
      <w:r w:rsidRPr="00EA1C07">
        <w:rPr>
          <w:rStyle w:val="CharEmphasis"/>
          <w:b/>
          <w:szCs w:val="18"/>
        </w:rPr>
        <w:t>Equipment Requirements</w:t>
      </w:r>
      <w:r w:rsidRPr="00EA1C07">
        <w:rPr>
          <w:rStyle w:val="CharEmphasis"/>
          <w:b/>
          <w:szCs w:val="18"/>
          <w:u w:val="none"/>
        </w:rPr>
        <w:t>.</w:t>
      </w:r>
      <w:r w:rsidRPr="00EA1C07">
        <w:rPr>
          <w:b/>
          <w:szCs w:val="18"/>
        </w:rPr>
        <w:t xml:space="preserve">  You are solely responsible for the procurement, installation, configuration, operation, and maintenance of the </w:t>
      </w:r>
      <w:r>
        <w:rPr>
          <w:b/>
          <w:szCs w:val="18"/>
        </w:rPr>
        <w:t>development environment</w:t>
      </w:r>
      <w:r w:rsidRPr="00EA1C07">
        <w:rPr>
          <w:b/>
          <w:szCs w:val="18"/>
        </w:rPr>
        <w:t xml:space="preserve">(s) </w:t>
      </w:r>
      <w:r w:rsidR="00651858">
        <w:rPr>
          <w:b/>
          <w:szCs w:val="18"/>
        </w:rPr>
        <w:t>and mobile device(s) o</w:t>
      </w:r>
      <w:r w:rsidRPr="00EA1C07">
        <w:rPr>
          <w:b/>
          <w:szCs w:val="18"/>
        </w:rPr>
        <w:t xml:space="preserve">n which the </w:t>
      </w:r>
      <w:r>
        <w:rPr>
          <w:b/>
          <w:szCs w:val="18"/>
        </w:rPr>
        <w:t>Eval SDK</w:t>
      </w:r>
      <w:r w:rsidRPr="00EA1C07">
        <w:rPr>
          <w:b/>
          <w:szCs w:val="18"/>
        </w:rPr>
        <w:t xml:space="preserve"> is installed</w:t>
      </w:r>
      <w:r>
        <w:rPr>
          <w:b/>
          <w:szCs w:val="18"/>
        </w:rPr>
        <w:t xml:space="preserve"> and for insuring that such development environment</w:t>
      </w:r>
      <w:r w:rsidR="00651858">
        <w:rPr>
          <w:b/>
          <w:szCs w:val="18"/>
        </w:rPr>
        <w:t>(s) and mobile device(s)</w:t>
      </w:r>
      <w:r>
        <w:rPr>
          <w:b/>
          <w:szCs w:val="18"/>
        </w:rPr>
        <w:t xml:space="preserve"> compl</w:t>
      </w:r>
      <w:r w:rsidR="00651858">
        <w:rPr>
          <w:b/>
          <w:szCs w:val="18"/>
        </w:rPr>
        <w:t>y</w:t>
      </w:r>
      <w:r>
        <w:rPr>
          <w:b/>
          <w:szCs w:val="18"/>
        </w:rPr>
        <w:t xml:space="preserve"> with SCI’s published specifications</w:t>
      </w:r>
      <w:r w:rsidRPr="00EA1C07">
        <w:rPr>
          <w:b/>
          <w:szCs w:val="18"/>
        </w:rPr>
        <w:t xml:space="preserve">.  </w:t>
      </w:r>
      <w:r>
        <w:rPr>
          <w:b/>
          <w:szCs w:val="18"/>
        </w:rPr>
        <w:t>SCI</w:t>
      </w:r>
      <w:r w:rsidRPr="00EA1C07">
        <w:rPr>
          <w:b/>
          <w:szCs w:val="18"/>
        </w:rPr>
        <w:t xml:space="preserve"> shall </w:t>
      </w:r>
      <w:r w:rsidRPr="00EA1C07">
        <w:rPr>
          <w:b/>
          <w:szCs w:val="18"/>
          <w:u w:val="single"/>
        </w:rPr>
        <w:t>not</w:t>
      </w:r>
      <w:r w:rsidRPr="00EA1C07">
        <w:rPr>
          <w:b/>
          <w:szCs w:val="18"/>
        </w:rPr>
        <w:t xml:space="preserve"> be liable to you for any damages resulting from faulty or non-conforming equipment.</w:t>
      </w:r>
    </w:p>
    <w:p w14:paraId="7594BB1D" w14:textId="6AB8378B" w:rsidR="00042EA7" w:rsidRPr="00042EA7" w:rsidRDefault="00042EA7" w:rsidP="006C3B3B">
      <w:pPr>
        <w:pStyle w:val="ParaBlock"/>
        <w:rPr>
          <w:rStyle w:val="CharEmphasis"/>
          <w:b/>
          <w:szCs w:val="18"/>
          <w:u w:val="none"/>
        </w:rPr>
      </w:pPr>
      <w:r>
        <w:rPr>
          <w:rStyle w:val="CharEmphasis"/>
          <w:b/>
          <w:szCs w:val="18"/>
        </w:rPr>
        <w:t>Specific Disclaimer – Reliance</w:t>
      </w:r>
      <w:r>
        <w:rPr>
          <w:rStyle w:val="CharEmphasis"/>
          <w:b/>
          <w:szCs w:val="18"/>
          <w:u w:val="none"/>
        </w:rPr>
        <w:t>.  Because the License is for product evaluation only and does not authorize production use</w:t>
      </w:r>
      <w:r w:rsidR="003E29C6">
        <w:rPr>
          <w:rStyle w:val="CharEmphasis"/>
          <w:b/>
          <w:szCs w:val="18"/>
          <w:u w:val="none"/>
        </w:rPr>
        <w:t xml:space="preserve"> or distribution</w:t>
      </w:r>
      <w:r>
        <w:rPr>
          <w:rStyle w:val="CharEmphasis"/>
          <w:b/>
          <w:szCs w:val="18"/>
          <w:u w:val="none"/>
        </w:rPr>
        <w:t xml:space="preserve">, SCI does </w:t>
      </w:r>
      <w:r>
        <w:rPr>
          <w:rStyle w:val="CharEmphasis"/>
          <w:b/>
          <w:szCs w:val="18"/>
        </w:rPr>
        <w:t>not</w:t>
      </w:r>
      <w:r>
        <w:rPr>
          <w:rStyle w:val="CharEmphasis"/>
          <w:b/>
          <w:szCs w:val="18"/>
          <w:u w:val="none"/>
        </w:rPr>
        <w:t xml:space="preserve"> guarantee the availability, operation, or results of the </w:t>
      </w:r>
      <w:r w:rsidR="00836032">
        <w:rPr>
          <w:rStyle w:val="CharEmphasis"/>
          <w:b/>
          <w:szCs w:val="18"/>
          <w:u w:val="none"/>
        </w:rPr>
        <w:t>Eval SDK</w:t>
      </w:r>
      <w:r>
        <w:rPr>
          <w:rStyle w:val="CharEmphasis"/>
          <w:b/>
          <w:szCs w:val="18"/>
          <w:u w:val="none"/>
        </w:rPr>
        <w:t xml:space="preserve">.  </w:t>
      </w:r>
      <w:r>
        <w:rPr>
          <w:b/>
          <w:szCs w:val="18"/>
        </w:rPr>
        <w:t xml:space="preserve">SCI shall </w:t>
      </w:r>
      <w:r w:rsidRPr="00DA6374">
        <w:rPr>
          <w:b/>
          <w:szCs w:val="18"/>
          <w:u w:val="single"/>
        </w:rPr>
        <w:t>not</w:t>
      </w:r>
      <w:r>
        <w:rPr>
          <w:b/>
          <w:szCs w:val="18"/>
        </w:rPr>
        <w:t xml:space="preserve"> be liable to you for damages resulting from your reliance on the availability, operation, or results of the </w:t>
      </w:r>
      <w:r w:rsidR="00836032">
        <w:rPr>
          <w:b/>
          <w:szCs w:val="18"/>
        </w:rPr>
        <w:t>Eval SDK</w:t>
      </w:r>
      <w:r>
        <w:rPr>
          <w:b/>
          <w:szCs w:val="18"/>
        </w:rPr>
        <w:t>.</w:t>
      </w:r>
    </w:p>
    <w:p w14:paraId="404DA9AF" w14:textId="54F1E806" w:rsidR="00147996" w:rsidRPr="00B67F08" w:rsidRDefault="00147996" w:rsidP="006C3B3B">
      <w:pPr>
        <w:pStyle w:val="ParaBlock"/>
        <w:rPr>
          <w:rStyle w:val="CharEmphasis"/>
          <w:b/>
          <w:szCs w:val="18"/>
          <w:u w:val="none"/>
        </w:rPr>
      </w:pPr>
      <w:r w:rsidRPr="00B67F08">
        <w:rPr>
          <w:rStyle w:val="CharEmphasis"/>
          <w:b/>
          <w:szCs w:val="18"/>
        </w:rPr>
        <w:t>Exclusion of Damages</w:t>
      </w:r>
      <w:r w:rsidR="006C3B3B" w:rsidRPr="00B67F08">
        <w:rPr>
          <w:rStyle w:val="CharEmphasis"/>
          <w:b/>
          <w:szCs w:val="18"/>
          <w:u w:val="none"/>
        </w:rPr>
        <w:t>.</w:t>
      </w:r>
      <w:r w:rsidRPr="00B67F08">
        <w:rPr>
          <w:rStyle w:val="CharEmphasis"/>
          <w:b/>
          <w:szCs w:val="18"/>
          <w:u w:val="none"/>
        </w:rPr>
        <w:t>  </w:t>
      </w:r>
      <w:r w:rsidR="003A66AE">
        <w:rPr>
          <w:rStyle w:val="CharEmphasis"/>
          <w:b/>
          <w:szCs w:val="18"/>
          <w:u w:val="none"/>
        </w:rPr>
        <w:t>SCI</w:t>
      </w:r>
      <w:r w:rsidRPr="00B67F08">
        <w:rPr>
          <w:rStyle w:val="CharEmphasis"/>
          <w:b/>
          <w:szCs w:val="18"/>
          <w:u w:val="none"/>
        </w:rPr>
        <w:t xml:space="preserve"> shall </w:t>
      </w:r>
      <w:r w:rsidRPr="00DA6374">
        <w:rPr>
          <w:rStyle w:val="CharEmphasis"/>
          <w:b/>
          <w:szCs w:val="18"/>
        </w:rPr>
        <w:t>not</w:t>
      </w:r>
      <w:r w:rsidRPr="00B67F08">
        <w:rPr>
          <w:rStyle w:val="CharEmphasis"/>
          <w:b/>
          <w:szCs w:val="18"/>
          <w:u w:val="none"/>
        </w:rPr>
        <w:t xml:space="preserve"> be liable </w:t>
      </w:r>
      <w:r w:rsidR="00FB785D">
        <w:rPr>
          <w:rStyle w:val="CharEmphasis"/>
          <w:b/>
          <w:szCs w:val="18"/>
          <w:u w:val="none"/>
        </w:rPr>
        <w:t xml:space="preserve">to you </w:t>
      </w:r>
      <w:r w:rsidRPr="00B67F08">
        <w:rPr>
          <w:rStyle w:val="CharEmphasis"/>
          <w:b/>
          <w:szCs w:val="18"/>
          <w:u w:val="none"/>
        </w:rPr>
        <w:t xml:space="preserve">for any </w:t>
      </w:r>
      <w:r w:rsidR="00FB785D">
        <w:rPr>
          <w:rStyle w:val="CharEmphasis"/>
          <w:b/>
          <w:szCs w:val="18"/>
          <w:u w:val="none"/>
        </w:rPr>
        <w:t xml:space="preserve">direct, </w:t>
      </w:r>
      <w:r w:rsidRPr="00B67F08">
        <w:rPr>
          <w:rStyle w:val="CharEmphasis"/>
          <w:b/>
          <w:szCs w:val="18"/>
          <w:u w:val="none"/>
        </w:rPr>
        <w:t>indirect, consequential, special, incidental</w:t>
      </w:r>
      <w:r w:rsidR="003C2FD3" w:rsidRPr="00B67F08">
        <w:rPr>
          <w:rStyle w:val="CharEmphasis"/>
          <w:b/>
          <w:szCs w:val="18"/>
          <w:u w:val="none"/>
        </w:rPr>
        <w:t>,</w:t>
      </w:r>
      <w:r w:rsidRPr="00B67F08">
        <w:rPr>
          <w:rStyle w:val="CharEmphasis"/>
          <w:b/>
          <w:szCs w:val="18"/>
          <w:u w:val="none"/>
        </w:rPr>
        <w:t xml:space="preserve"> </w:t>
      </w:r>
      <w:r w:rsidR="0042185B">
        <w:rPr>
          <w:rStyle w:val="CharEmphasis"/>
          <w:b/>
          <w:szCs w:val="18"/>
          <w:u w:val="none"/>
        </w:rPr>
        <w:t xml:space="preserve">punitive, exemplary, </w:t>
      </w:r>
      <w:r w:rsidRPr="00B67F08">
        <w:rPr>
          <w:rStyle w:val="CharEmphasis"/>
          <w:b/>
          <w:szCs w:val="18"/>
          <w:u w:val="none"/>
        </w:rPr>
        <w:t>or other damages</w:t>
      </w:r>
      <w:r w:rsidR="00FB785D">
        <w:rPr>
          <w:rStyle w:val="CharEmphasis"/>
          <w:b/>
          <w:szCs w:val="18"/>
          <w:u w:val="none"/>
        </w:rPr>
        <w:t xml:space="preserve"> of any kind</w:t>
      </w:r>
      <w:r w:rsidRPr="00B67F08">
        <w:rPr>
          <w:rStyle w:val="CharEmphasis"/>
          <w:b/>
          <w:szCs w:val="18"/>
          <w:u w:val="none"/>
        </w:rPr>
        <w:t xml:space="preserve">, including but not limited to damages for </w:t>
      </w:r>
      <w:r w:rsidR="00FB785D">
        <w:rPr>
          <w:rStyle w:val="CharEmphasis"/>
          <w:b/>
          <w:szCs w:val="18"/>
          <w:u w:val="none"/>
        </w:rPr>
        <w:t xml:space="preserve">loss of contract </w:t>
      </w:r>
      <w:r w:rsidR="003D50C2">
        <w:rPr>
          <w:rStyle w:val="CharEmphasis"/>
          <w:b/>
          <w:szCs w:val="18"/>
          <w:u w:val="none"/>
        </w:rPr>
        <w:t xml:space="preserve">opportunities </w:t>
      </w:r>
      <w:r w:rsidR="00FB785D">
        <w:rPr>
          <w:rStyle w:val="CharEmphasis"/>
          <w:b/>
          <w:szCs w:val="18"/>
          <w:u w:val="none"/>
        </w:rPr>
        <w:t>or business opportunities</w:t>
      </w:r>
      <w:r w:rsidR="0042185B">
        <w:rPr>
          <w:rStyle w:val="CharEmphasis"/>
          <w:b/>
          <w:szCs w:val="18"/>
          <w:u w:val="none"/>
        </w:rPr>
        <w:t xml:space="preserve">, </w:t>
      </w:r>
      <w:r w:rsidRPr="00B67F08">
        <w:rPr>
          <w:rStyle w:val="CharEmphasis"/>
          <w:b/>
          <w:szCs w:val="18"/>
          <w:u w:val="none"/>
        </w:rPr>
        <w:t>lost profits, interruption of business, lost or corrupted data, or diversion of system, personnel, or other resources</w:t>
      </w:r>
      <w:r w:rsidR="00EB7F37">
        <w:rPr>
          <w:rStyle w:val="CharEmphasis"/>
          <w:b/>
          <w:szCs w:val="18"/>
          <w:u w:val="none"/>
        </w:rPr>
        <w:t xml:space="preserve"> </w:t>
      </w:r>
      <w:r w:rsidRPr="00B67F08">
        <w:rPr>
          <w:rStyle w:val="CharEmphasis"/>
          <w:b/>
          <w:szCs w:val="18"/>
          <w:u w:val="none"/>
        </w:rPr>
        <w:t xml:space="preserve">arising out of or relating to this Agreement or the performance, quality, results, use of, or inability to use </w:t>
      </w:r>
      <w:r w:rsidR="00F05A3E">
        <w:rPr>
          <w:rStyle w:val="CharEmphasis"/>
          <w:b/>
          <w:szCs w:val="18"/>
          <w:u w:val="none"/>
        </w:rPr>
        <w:t xml:space="preserve">the </w:t>
      </w:r>
      <w:r w:rsidR="00836032">
        <w:rPr>
          <w:rStyle w:val="CharEmphasis"/>
          <w:b/>
          <w:szCs w:val="18"/>
          <w:u w:val="none"/>
        </w:rPr>
        <w:t>Eval SDK</w:t>
      </w:r>
      <w:r w:rsidR="003D50C2">
        <w:rPr>
          <w:rStyle w:val="CharEmphasis"/>
          <w:b/>
          <w:szCs w:val="18"/>
          <w:u w:val="none"/>
        </w:rPr>
        <w:t>.  This exclusion applies</w:t>
      </w:r>
      <w:r w:rsidRPr="00B67F08">
        <w:rPr>
          <w:rStyle w:val="CharEmphasis"/>
          <w:b/>
          <w:szCs w:val="18"/>
          <w:u w:val="none"/>
        </w:rPr>
        <w:t xml:space="preserve"> even if </w:t>
      </w:r>
      <w:r w:rsidR="003A66AE">
        <w:rPr>
          <w:rStyle w:val="CharEmphasis"/>
          <w:b/>
          <w:szCs w:val="18"/>
          <w:u w:val="none"/>
        </w:rPr>
        <w:t>SCI</w:t>
      </w:r>
      <w:r w:rsidRPr="00B67F08">
        <w:rPr>
          <w:rStyle w:val="CharEmphasis"/>
          <w:b/>
          <w:szCs w:val="18"/>
          <w:u w:val="none"/>
        </w:rPr>
        <w:t xml:space="preserve"> has been advised of the possibility of such damages</w:t>
      </w:r>
      <w:r w:rsidR="0042185B">
        <w:rPr>
          <w:rStyle w:val="CharEmphasis"/>
          <w:b/>
          <w:szCs w:val="18"/>
          <w:u w:val="none"/>
        </w:rPr>
        <w:t xml:space="preserve"> and regardless of the legal theory or theories asserted</w:t>
      </w:r>
      <w:r w:rsidR="006C3B3B" w:rsidRPr="00B67F08">
        <w:rPr>
          <w:rStyle w:val="CharEmphasis"/>
          <w:b/>
          <w:szCs w:val="18"/>
          <w:u w:val="none"/>
        </w:rPr>
        <w:t>.</w:t>
      </w:r>
      <w:r w:rsidR="00EB7F37">
        <w:rPr>
          <w:rStyle w:val="CharEmphasis"/>
          <w:b/>
          <w:szCs w:val="18"/>
          <w:u w:val="none"/>
        </w:rPr>
        <w:t xml:space="preserve">  </w:t>
      </w:r>
      <w:r w:rsidR="00B72792">
        <w:rPr>
          <w:rStyle w:val="CharEmphasis"/>
          <w:b/>
          <w:szCs w:val="18"/>
          <w:u w:val="none"/>
        </w:rPr>
        <w:t xml:space="preserve">If liability for death, personal injury, or property damage cannot be disclaimed in all circumstances under applicable law, </w:t>
      </w:r>
      <w:r w:rsidR="003A66AE">
        <w:rPr>
          <w:rStyle w:val="CharEmphasis"/>
          <w:b/>
          <w:szCs w:val="18"/>
          <w:u w:val="none"/>
        </w:rPr>
        <w:t>SCI</w:t>
      </w:r>
      <w:r w:rsidR="00EB7F37">
        <w:rPr>
          <w:rStyle w:val="CharEmphasis"/>
          <w:b/>
          <w:szCs w:val="18"/>
          <w:u w:val="none"/>
        </w:rPr>
        <w:t xml:space="preserve"> shall </w:t>
      </w:r>
      <w:r w:rsidR="00DA6374" w:rsidRPr="00DA6374">
        <w:rPr>
          <w:rStyle w:val="CharEmphasis"/>
          <w:b/>
          <w:szCs w:val="18"/>
        </w:rPr>
        <w:t>not</w:t>
      </w:r>
      <w:r w:rsidR="00EB7F37">
        <w:rPr>
          <w:rStyle w:val="CharEmphasis"/>
          <w:b/>
          <w:szCs w:val="18"/>
          <w:u w:val="none"/>
        </w:rPr>
        <w:t xml:space="preserve"> be liable for damages for</w:t>
      </w:r>
      <w:r w:rsidR="00EB7F37" w:rsidRPr="00B67F08">
        <w:rPr>
          <w:rStyle w:val="CharEmphasis"/>
          <w:b/>
          <w:szCs w:val="18"/>
          <w:u w:val="none"/>
        </w:rPr>
        <w:t xml:space="preserve"> </w:t>
      </w:r>
      <w:r w:rsidR="00EB7F37">
        <w:rPr>
          <w:rStyle w:val="CharEmphasis"/>
          <w:b/>
          <w:szCs w:val="18"/>
          <w:u w:val="none"/>
        </w:rPr>
        <w:t xml:space="preserve">death, personal injury, or property damage unless caused by the gross negligence or willful misconduct of </w:t>
      </w:r>
      <w:r w:rsidR="003A66AE">
        <w:rPr>
          <w:rStyle w:val="CharEmphasis"/>
          <w:b/>
          <w:szCs w:val="18"/>
          <w:u w:val="none"/>
        </w:rPr>
        <w:t>SCI</w:t>
      </w:r>
      <w:r w:rsidR="00EB7F37">
        <w:rPr>
          <w:rStyle w:val="CharEmphasis"/>
          <w:b/>
          <w:szCs w:val="18"/>
          <w:u w:val="none"/>
        </w:rPr>
        <w:t>.</w:t>
      </w:r>
    </w:p>
    <w:p w14:paraId="3D58708E" w14:textId="649C098E" w:rsidR="00FB785D" w:rsidRPr="00B67F08" w:rsidRDefault="00FB785D" w:rsidP="00FB785D">
      <w:pPr>
        <w:pStyle w:val="ParaBlock"/>
        <w:rPr>
          <w:b/>
          <w:szCs w:val="18"/>
        </w:rPr>
      </w:pPr>
      <w:r w:rsidRPr="00B67F08">
        <w:rPr>
          <w:rStyle w:val="CharEmphasis"/>
          <w:b/>
          <w:szCs w:val="18"/>
        </w:rPr>
        <w:lastRenderedPageBreak/>
        <w:t>Exclusive Remedy</w:t>
      </w:r>
      <w:r w:rsidRPr="00B67F08">
        <w:rPr>
          <w:rStyle w:val="CharEmphasis"/>
          <w:b/>
          <w:szCs w:val="18"/>
          <w:u w:val="none"/>
        </w:rPr>
        <w:t>.</w:t>
      </w:r>
      <w:r w:rsidRPr="00B67F08">
        <w:rPr>
          <w:b/>
          <w:szCs w:val="18"/>
        </w:rPr>
        <w:t>  </w:t>
      </w:r>
      <w:r>
        <w:rPr>
          <w:b/>
          <w:szCs w:val="18"/>
        </w:rPr>
        <w:t>Your</w:t>
      </w:r>
      <w:r w:rsidRPr="00B67F08">
        <w:rPr>
          <w:b/>
          <w:szCs w:val="18"/>
        </w:rPr>
        <w:t xml:space="preserve"> sole and exclusive remedy for any </w:t>
      </w:r>
      <w:r w:rsidR="007D1AE4">
        <w:rPr>
          <w:b/>
          <w:szCs w:val="18"/>
        </w:rPr>
        <w:t>defects in or damage</w:t>
      </w:r>
      <w:r>
        <w:rPr>
          <w:b/>
          <w:szCs w:val="18"/>
        </w:rPr>
        <w:t xml:space="preserve"> caused by use of </w:t>
      </w:r>
      <w:r w:rsidR="00EE10B5">
        <w:rPr>
          <w:b/>
          <w:szCs w:val="18"/>
        </w:rPr>
        <w:t xml:space="preserve">or inability to use </w:t>
      </w:r>
      <w:r>
        <w:rPr>
          <w:b/>
          <w:szCs w:val="18"/>
        </w:rPr>
        <w:t>the</w:t>
      </w:r>
      <w:r w:rsidRPr="00B67F08">
        <w:rPr>
          <w:b/>
          <w:szCs w:val="18"/>
        </w:rPr>
        <w:t xml:space="preserve"> </w:t>
      </w:r>
      <w:r w:rsidR="00836032">
        <w:rPr>
          <w:b/>
          <w:szCs w:val="18"/>
        </w:rPr>
        <w:t>Eval SDK</w:t>
      </w:r>
      <w:r w:rsidRPr="00B67F08">
        <w:rPr>
          <w:b/>
          <w:szCs w:val="18"/>
        </w:rPr>
        <w:t xml:space="preserve"> </w:t>
      </w:r>
      <w:r>
        <w:rPr>
          <w:b/>
          <w:szCs w:val="18"/>
        </w:rPr>
        <w:t xml:space="preserve">is to cease using the </w:t>
      </w:r>
      <w:r w:rsidR="00836032">
        <w:rPr>
          <w:b/>
          <w:szCs w:val="18"/>
        </w:rPr>
        <w:t>Eval SDK</w:t>
      </w:r>
      <w:r>
        <w:rPr>
          <w:b/>
          <w:szCs w:val="18"/>
        </w:rPr>
        <w:t xml:space="preserve"> and uninstall it from your </w:t>
      </w:r>
      <w:r w:rsidR="00836032">
        <w:rPr>
          <w:b/>
          <w:szCs w:val="18"/>
        </w:rPr>
        <w:t>development environment</w:t>
      </w:r>
      <w:r w:rsidR="00717D40">
        <w:rPr>
          <w:b/>
          <w:szCs w:val="18"/>
        </w:rPr>
        <w:t>(s)</w:t>
      </w:r>
      <w:r w:rsidR="00651858">
        <w:rPr>
          <w:b/>
          <w:szCs w:val="18"/>
        </w:rPr>
        <w:t xml:space="preserve"> and mobile device(s)</w:t>
      </w:r>
      <w:r w:rsidRPr="00144DA3">
        <w:rPr>
          <w:b/>
          <w:szCs w:val="18"/>
        </w:rPr>
        <w:t>.</w:t>
      </w:r>
    </w:p>
    <w:p w14:paraId="43AECEDB" w14:textId="11C4B9B3" w:rsidR="00E042CD" w:rsidRPr="00EA1C07" w:rsidRDefault="00147996" w:rsidP="006C3B3B">
      <w:pPr>
        <w:pStyle w:val="ParaBlock"/>
        <w:rPr>
          <w:b/>
          <w:szCs w:val="18"/>
        </w:rPr>
      </w:pPr>
      <w:r w:rsidRPr="00EA1C07">
        <w:rPr>
          <w:rStyle w:val="CharEmphasis"/>
          <w:b/>
          <w:szCs w:val="18"/>
        </w:rPr>
        <w:t>Third Party Claims</w:t>
      </w:r>
      <w:r w:rsidR="006C3B3B" w:rsidRPr="00EA1C07">
        <w:rPr>
          <w:rStyle w:val="CharEmphasis"/>
          <w:b/>
          <w:szCs w:val="18"/>
          <w:u w:val="none"/>
        </w:rPr>
        <w:t>.</w:t>
      </w:r>
      <w:r w:rsidRPr="00EA1C07">
        <w:rPr>
          <w:b/>
          <w:szCs w:val="18"/>
        </w:rPr>
        <w:t>  </w:t>
      </w:r>
      <w:r w:rsidR="003A66AE">
        <w:rPr>
          <w:b/>
          <w:szCs w:val="18"/>
        </w:rPr>
        <w:t>SCI</w:t>
      </w:r>
      <w:r w:rsidRPr="00EA1C07">
        <w:rPr>
          <w:b/>
          <w:szCs w:val="18"/>
        </w:rPr>
        <w:t xml:space="preserve"> shall </w:t>
      </w:r>
      <w:r w:rsidR="00DA6374" w:rsidRPr="00EA1C07">
        <w:rPr>
          <w:b/>
          <w:szCs w:val="18"/>
          <w:u w:val="single"/>
        </w:rPr>
        <w:t>not</w:t>
      </w:r>
      <w:r w:rsidRPr="00EA1C07">
        <w:rPr>
          <w:b/>
          <w:szCs w:val="18"/>
        </w:rPr>
        <w:t xml:space="preserve"> be liable to </w:t>
      </w:r>
      <w:r w:rsidR="00FB785D" w:rsidRPr="00EA1C07">
        <w:rPr>
          <w:b/>
          <w:szCs w:val="18"/>
        </w:rPr>
        <w:t>y</w:t>
      </w:r>
      <w:r w:rsidR="008D2374" w:rsidRPr="00EA1C07">
        <w:rPr>
          <w:b/>
          <w:szCs w:val="18"/>
        </w:rPr>
        <w:t>ou</w:t>
      </w:r>
      <w:r w:rsidRPr="00EA1C07">
        <w:rPr>
          <w:b/>
          <w:szCs w:val="18"/>
        </w:rPr>
        <w:t xml:space="preserve"> for any claim asserted by any </w:t>
      </w:r>
      <w:r w:rsidR="00400549" w:rsidRPr="00EA1C07">
        <w:rPr>
          <w:b/>
          <w:szCs w:val="18"/>
        </w:rPr>
        <w:t xml:space="preserve">third </w:t>
      </w:r>
      <w:r w:rsidRPr="00EA1C07">
        <w:rPr>
          <w:b/>
          <w:szCs w:val="18"/>
        </w:rPr>
        <w:t>party.</w:t>
      </w:r>
    </w:p>
    <w:p w14:paraId="24658F02" w14:textId="3CC42176" w:rsidR="00147996" w:rsidRDefault="00147996" w:rsidP="006D4888">
      <w:pPr>
        <w:pStyle w:val="HeadingCentered"/>
      </w:pPr>
      <w:r>
        <w:t>Termination</w:t>
      </w:r>
      <w:r w:rsidR="00F05A3E">
        <w:t xml:space="preserve"> of License</w:t>
      </w:r>
    </w:p>
    <w:p w14:paraId="595E2F40" w14:textId="457466E4" w:rsidR="00C03E49" w:rsidRPr="00C03E49" w:rsidRDefault="00C03E49" w:rsidP="006C3B3B">
      <w:pPr>
        <w:pStyle w:val="ParaBlock"/>
      </w:pPr>
      <w:r>
        <w:rPr>
          <w:rStyle w:val="CharEmphasis"/>
          <w:szCs w:val="18"/>
        </w:rPr>
        <w:t>Expiration</w:t>
      </w:r>
      <w:r>
        <w:t xml:space="preserve">.  The License will expire and terminate automatically, without notice, </w:t>
      </w:r>
      <w:r w:rsidR="003E29C6">
        <w:t>three months</w:t>
      </w:r>
      <w:r>
        <w:t xml:space="preserve"> after you </w:t>
      </w:r>
      <w:r>
        <w:rPr>
          <w:szCs w:val="18"/>
        </w:rPr>
        <w:t>first download the Eval SDK</w:t>
      </w:r>
      <w:r w:rsidRPr="00B67F08">
        <w:rPr>
          <w:szCs w:val="18"/>
        </w:rPr>
        <w:t xml:space="preserve"> </w:t>
      </w:r>
      <w:r>
        <w:rPr>
          <w:szCs w:val="18"/>
        </w:rPr>
        <w:t>from the SCI website.</w:t>
      </w:r>
    </w:p>
    <w:p w14:paraId="672BFFA3" w14:textId="0D478EF5" w:rsidR="00147996" w:rsidRPr="00B67F08" w:rsidRDefault="00147996" w:rsidP="006C3B3B">
      <w:pPr>
        <w:pStyle w:val="ParaBlock"/>
        <w:rPr>
          <w:szCs w:val="18"/>
        </w:rPr>
      </w:pPr>
      <w:r w:rsidRPr="00B67F08">
        <w:rPr>
          <w:rStyle w:val="CharEmphasis"/>
          <w:szCs w:val="18"/>
        </w:rPr>
        <w:t>Termination for Breach</w:t>
      </w:r>
      <w:r w:rsidR="006C3B3B" w:rsidRPr="00B67F08">
        <w:rPr>
          <w:rStyle w:val="CharEmphasis"/>
          <w:szCs w:val="18"/>
          <w:u w:val="none"/>
        </w:rPr>
        <w:t>.</w:t>
      </w:r>
      <w:r w:rsidRPr="00B67F08">
        <w:rPr>
          <w:szCs w:val="18"/>
        </w:rPr>
        <w:t>  </w:t>
      </w:r>
      <w:r w:rsidR="001639E1" w:rsidRPr="00B67F08">
        <w:rPr>
          <w:szCs w:val="18"/>
        </w:rPr>
        <w:t>E</w:t>
      </w:r>
      <w:r w:rsidR="00DA4B9F">
        <w:rPr>
          <w:szCs w:val="18"/>
        </w:rPr>
        <w:t xml:space="preserve">ither </w:t>
      </w:r>
      <w:r w:rsidR="00F05A3E">
        <w:rPr>
          <w:szCs w:val="18"/>
        </w:rPr>
        <w:t xml:space="preserve">you or </w:t>
      </w:r>
      <w:r w:rsidR="003A66AE">
        <w:rPr>
          <w:szCs w:val="18"/>
        </w:rPr>
        <w:t>SCI</w:t>
      </w:r>
      <w:r w:rsidRPr="00B67F08">
        <w:rPr>
          <w:szCs w:val="18"/>
        </w:rPr>
        <w:t xml:space="preserve"> may terminate </w:t>
      </w:r>
      <w:r w:rsidR="00F05A3E">
        <w:rPr>
          <w:szCs w:val="18"/>
        </w:rPr>
        <w:t>the License</w:t>
      </w:r>
      <w:r w:rsidRPr="00B67F08">
        <w:rPr>
          <w:szCs w:val="18"/>
        </w:rPr>
        <w:t xml:space="preserve"> </w:t>
      </w:r>
      <w:r w:rsidR="00165C46">
        <w:rPr>
          <w:szCs w:val="18"/>
        </w:rPr>
        <w:t xml:space="preserve">immediately </w:t>
      </w:r>
      <w:r w:rsidRPr="00B67F08">
        <w:rPr>
          <w:szCs w:val="18"/>
        </w:rPr>
        <w:t xml:space="preserve">upon </w:t>
      </w:r>
      <w:r w:rsidR="00165C46">
        <w:rPr>
          <w:szCs w:val="18"/>
        </w:rPr>
        <w:t xml:space="preserve">written </w:t>
      </w:r>
      <w:r w:rsidRPr="00B67F08">
        <w:rPr>
          <w:szCs w:val="18"/>
        </w:rPr>
        <w:t>notice</w:t>
      </w:r>
      <w:r w:rsidR="00DA4B9F">
        <w:rPr>
          <w:szCs w:val="18"/>
        </w:rPr>
        <w:t xml:space="preserve"> for material breach of this Agreement by the other party</w:t>
      </w:r>
      <w:r w:rsidRPr="00B67F08">
        <w:rPr>
          <w:szCs w:val="18"/>
        </w:rPr>
        <w:t>.</w:t>
      </w:r>
    </w:p>
    <w:p w14:paraId="182DCCBC" w14:textId="403EFF4A" w:rsidR="001D2542" w:rsidRDefault="00147996">
      <w:pPr>
        <w:pStyle w:val="ParaBlock"/>
        <w:rPr>
          <w:szCs w:val="18"/>
        </w:rPr>
      </w:pPr>
      <w:r w:rsidRPr="00B67F08">
        <w:rPr>
          <w:rStyle w:val="CharEmphasis"/>
          <w:szCs w:val="18"/>
        </w:rPr>
        <w:t xml:space="preserve">Termination </w:t>
      </w:r>
      <w:r w:rsidR="00E1046D">
        <w:rPr>
          <w:rStyle w:val="CharEmphasis"/>
          <w:szCs w:val="18"/>
        </w:rPr>
        <w:t>w</w:t>
      </w:r>
      <w:r w:rsidRPr="00B67F08">
        <w:rPr>
          <w:rStyle w:val="CharEmphasis"/>
          <w:szCs w:val="18"/>
        </w:rPr>
        <w:t>ithout Breach</w:t>
      </w:r>
      <w:r w:rsidR="006C3B3B" w:rsidRPr="00B67F08">
        <w:rPr>
          <w:rStyle w:val="CharEmphasis"/>
          <w:szCs w:val="18"/>
          <w:u w:val="none"/>
        </w:rPr>
        <w:t>.</w:t>
      </w:r>
      <w:r w:rsidRPr="00B67F08">
        <w:rPr>
          <w:szCs w:val="18"/>
        </w:rPr>
        <w:t>  </w:t>
      </w:r>
      <w:r w:rsidR="003A66AE">
        <w:rPr>
          <w:szCs w:val="18"/>
        </w:rPr>
        <w:t>SCI</w:t>
      </w:r>
      <w:r w:rsidRPr="00B67F08">
        <w:rPr>
          <w:szCs w:val="18"/>
        </w:rPr>
        <w:t xml:space="preserve"> may terminate </w:t>
      </w:r>
      <w:r w:rsidR="00F05A3E">
        <w:rPr>
          <w:szCs w:val="18"/>
        </w:rPr>
        <w:t>the License</w:t>
      </w:r>
      <w:r w:rsidR="00133754">
        <w:rPr>
          <w:szCs w:val="18"/>
        </w:rPr>
        <w:t xml:space="preserve"> </w:t>
      </w:r>
      <w:r w:rsidR="00165C46">
        <w:rPr>
          <w:szCs w:val="18"/>
        </w:rPr>
        <w:t>immediately</w:t>
      </w:r>
      <w:r w:rsidR="00165C46" w:rsidRPr="00B67F08">
        <w:rPr>
          <w:szCs w:val="18"/>
        </w:rPr>
        <w:t xml:space="preserve"> </w:t>
      </w:r>
      <w:r w:rsidRPr="00B67F08">
        <w:rPr>
          <w:szCs w:val="18"/>
        </w:rPr>
        <w:t>upon notice if</w:t>
      </w:r>
      <w:r w:rsidR="00121EEB">
        <w:rPr>
          <w:szCs w:val="18"/>
        </w:rPr>
        <w:t xml:space="preserve"> </w:t>
      </w:r>
      <w:r w:rsidR="003A66AE">
        <w:rPr>
          <w:szCs w:val="18"/>
        </w:rPr>
        <w:t>SCI</w:t>
      </w:r>
      <w:r w:rsidR="00121EEB" w:rsidRPr="00B67F08">
        <w:rPr>
          <w:szCs w:val="18"/>
        </w:rPr>
        <w:t xml:space="preserve"> believes </w:t>
      </w:r>
      <w:r w:rsidR="00121EEB">
        <w:rPr>
          <w:szCs w:val="18"/>
        </w:rPr>
        <w:t xml:space="preserve">that </w:t>
      </w:r>
      <w:r w:rsidR="00FB785D">
        <w:rPr>
          <w:szCs w:val="18"/>
        </w:rPr>
        <w:t>you</w:t>
      </w:r>
      <w:r w:rsidR="006D1F94">
        <w:rPr>
          <w:szCs w:val="18"/>
        </w:rPr>
        <w:t>r</w:t>
      </w:r>
      <w:r w:rsidR="00121EEB" w:rsidRPr="00B67F08">
        <w:rPr>
          <w:szCs w:val="18"/>
        </w:rPr>
        <w:t xml:space="preserve"> use of the </w:t>
      </w:r>
      <w:r w:rsidR="00836032">
        <w:rPr>
          <w:szCs w:val="18"/>
        </w:rPr>
        <w:t>Eval SDK</w:t>
      </w:r>
      <w:r w:rsidR="00121EEB" w:rsidRPr="00B67F08">
        <w:rPr>
          <w:szCs w:val="18"/>
        </w:rPr>
        <w:t xml:space="preserve"> may infringe any third party rights </w:t>
      </w:r>
      <w:r w:rsidR="001D2542">
        <w:rPr>
          <w:szCs w:val="18"/>
        </w:rPr>
        <w:t xml:space="preserve">or subject </w:t>
      </w:r>
      <w:r w:rsidR="003A66AE">
        <w:rPr>
          <w:szCs w:val="18"/>
        </w:rPr>
        <w:t>SCI</w:t>
      </w:r>
      <w:r w:rsidR="001D2542">
        <w:rPr>
          <w:szCs w:val="18"/>
        </w:rPr>
        <w:t xml:space="preserve"> to other potential liability </w:t>
      </w:r>
      <w:r w:rsidR="00121EEB" w:rsidRPr="00B67F08">
        <w:rPr>
          <w:szCs w:val="18"/>
        </w:rPr>
        <w:t xml:space="preserve">and that </w:t>
      </w:r>
      <w:r w:rsidR="003A66AE">
        <w:rPr>
          <w:szCs w:val="18"/>
        </w:rPr>
        <w:t>SCI</w:t>
      </w:r>
      <w:r w:rsidR="00121EEB" w:rsidRPr="00B67F08">
        <w:rPr>
          <w:szCs w:val="18"/>
        </w:rPr>
        <w:t xml:space="preserve"> cannot modify the </w:t>
      </w:r>
      <w:r w:rsidR="00836032">
        <w:rPr>
          <w:szCs w:val="18"/>
        </w:rPr>
        <w:t>Eval SDK</w:t>
      </w:r>
      <w:r w:rsidR="00121EEB" w:rsidRPr="00B67F08">
        <w:rPr>
          <w:szCs w:val="18"/>
        </w:rPr>
        <w:t xml:space="preserve"> or acquire rights</w:t>
      </w:r>
      <w:r w:rsidR="00133754">
        <w:rPr>
          <w:szCs w:val="18"/>
        </w:rPr>
        <w:t>, promptly and on commercially reasonable terms,</w:t>
      </w:r>
      <w:r w:rsidR="00121EEB" w:rsidRPr="00B67F08">
        <w:rPr>
          <w:szCs w:val="18"/>
        </w:rPr>
        <w:t xml:space="preserve"> so as to avoid infringement</w:t>
      </w:r>
      <w:r w:rsidR="001D2542">
        <w:rPr>
          <w:szCs w:val="18"/>
        </w:rPr>
        <w:t xml:space="preserve"> or other liability</w:t>
      </w:r>
      <w:r w:rsidR="00121EEB" w:rsidRPr="00B67F08">
        <w:rPr>
          <w:szCs w:val="18"/>
        </w:rPr>
        <w:t>.</w:t>
      </w:r>
    </w:p>
    <w:p w14:paraId="1DFB0E19" w14:textId="32DE0CC8" w:rsidR="00DA4B9F" w:rsidRDefault="001D2542">
      <w:pPr>
        <w:pStyle w:val="ParaBlock"/>
        <w:rPr>
          <w:szCs w:val="18"/>
        </w:rPr>
      </w:pPr>
      <w:r>
        <w:rPr>
          <w:szCs w:val="18"/>
          <w:u w:val="single"/>
        </w:rPr>
        <w:t xml:space="preserve">Termination without </w:t>
      </w:r>
      <w:r w:rsidRPr="001D2542">
        <w:rPr>
          <w:szCs w:val="18"/>
          <w:u w:val="single"/>
        </w:rPr>
        <w:t>Cause</w:t>
      </w:r>
      <w:r>
        <w:rPr>
          <w:szCs w:val="18"/>
        </w:rPr>
        <w:t>.  </w:t>
      </w:r>
      <w:r w:rsidRPr="00B67F08">
        <w:rPr>
          <w:szCs w:val="18"/>
        </w:rPr>
        <w:t>E</w:t>
      </w:r>
      <w:r>
        <w:rPr>
          <w:szCs w:val="18"/>
        </w:rPr>
        <w:t xml:space="preserve">ither you or </w:t>
      </w:r>
      <w:r w:rsidR="003A66AE">
        <w:rPr>
          <w:szCs w:val="18"/>
        </w:rPr>
        <w:t>SCI</w:t>
      </w:r>
      <w:r w:rsidRPr="00B67F08">
        <w:rPr>
          <w:szCs w:val="18"/>
        </w:rPr>
        <w:t xml:space="preserve"> may terminate </w:t>
      </w:r>
      <w:r>
        <w:rPr>
          <w:szCs w:val="18"/>
        </w:rPr>
        <w:t>the License</w:t>
      </w:r>
      <w:r w:rsidRPr="00B67F08">
        <w:rPr>
          <w:szCs w:val="18"/>
        </w:rPr>
        <w:t xml:space="preserve"> </w:t>
      </w:r>
      <w:r>
        <w:rPr>
          <w:szCs w:val="18"/>
        </w:rPr>
        <w:t xml:space="preserve">immediately </w:t>
      </w:r>
      <w:r w:rsidRPr="00B67F08">
        <w:rPr>
          <w:szCs w:val="18"/>
        </w:rPr>
        <w:t xml:space="preserve">upon </w:t>
      </w:r>
      <w:r>
        <w:rPr>
          <w:szCs w:val="18"/>
        </w:rPr>
        <w:t xml:space="preserve">written </w:t>
      </w:r>
      <w:r w:rsidRPr="00B67F08">
        <w:rPr>
          <w:szCs w:val="18"/>
        </w:rPr>
        <w:t>notice</w:t>
      </w:r>
      <w:r>
        <w:rPr>
          <w:szCs w:val="18"/>
        </w:rPr>
        <w:t xml:space="preserve"> at any time without cause and for any reason, including but not limited to </w:t>
      </w:r>
      <w:r w:rsidR="003A66AE">
        <w:rPr>
          <w:szCs w:val="18"/>
        </w:rPr>
        <w:t>SCI</w:t>
      </w:r>
      <w:r>
        <w:rPr>
          <w:szCs w:val="18"/>
        </w:rPr>
        <w:t xml:space="preserve">’s decision to cease offering the </w:t>
      </w:r>
      <w:r w:rsidR="00836032">
        <w:rPr>
          <w:szCs w:val="18"/>
        </w:rPr>
        <w:t>Eval SDK</w:t>
      </w:r>
      <w:r>
        <w:rPr>
          <w:szCs w:val="18"/>
        </w:rPr>
        <w:t>.</w:t>
      </w:r>
    </w:p>
    <w:p w14:paraId="43588E8D" w14:textId="3C6FBDB8" w:rsidR="00DA4B9F" w:rsidRDefault="00DA4B9F" w:rsidP="00DA4B9F">
      <w:pPr>
        <w:pStyle w:val="ParaBlock"/>
        <w:rPr>
          <w:szCs w:val="18"/>
        </w:rPr>
      </w:pPr>
      <w:r w:rsidRPr="00B67F08">
        <w:rPr>
          <w:rStyle w:val="CharEmphasis"/>
          <w:szCs w:val="18"/>
        </w:rPr>
        <w:t>Duties on Termination</w:t>
      </w:r>
      <w:r w:rsidRPr="00B67F08">
        <w:rPr>
          <w:rStyle w:val="CharEmphasis"/>
          <w:szCs w:val="18"/>
          <w:u w:val="none"/>
        </w:rPr>
        <w:t>.</w:t>
      </w:r>
      <w:r w:rsidRPr="00B67F08">
        <w:rPr>
          <w:szCs w:val="18"/>
        </w:rPr>
        <w:t xml:space="preserve">  Immediately upon termination of </w:t>
      </w:r>
      <w:r w:rsidR="00F05A3E">
        <w:rPr>
          <w:szCs w:val="18"/>
        </w:rPr>
        <w:t>the License</w:t>
      </w:r>
      <w:r w:rsidRPr="00B67F08">
        <w:rPr>
          <w:szCs w:val="18"/>
        </w:rPr>
        <w:t xml:space="preserve">, </w:t>
      </w:r>
      <w:r w:rsidR="00FB785D">
        <w:rPr>
          <w:szCs w:val="18"/>
        </w:rPr>
        <w:t>you</w:t>
      </w:r>
      <w:r w:rsidR="008D2374">
        <w:rPr>
          <w:szCs w:val="18"/>
        </w:rPr>
        <w:t xml:space="preserve"> agree</w:t>
      </w:r>
      <w:r w:rsidRPr="00B67F08">
        <w:rPr>
          <w:szCs w:val="18"/>
        </w:rPr>
        <w:t xml:space="preserve"> </w:t>
      </w:r>
      <w:r w:rsidR="00EC29E9">
        <w:rPr>
          <w:szCs w:val="18"/>
        </w:rPr>
        <w:t xml:space="preserve">to </w:t>
      </w:r>
      <w:r w:rsidRPr="00B67F08">
        <w:rPr>
          <w:szCs w:val="18"/>
        </w:rPr>
        <w:t xml:space="preserve">stop using the </w:t>
      </w:r>
      <w:r w:rsidR="00836032">
        <w:rPr>
          <w:szCs w:val="18"/>
        </w:rPr>
        <w:t>Eval SDK</w:t>
      </w:r>
      <w:r>
        <w:rPr>
          <w:szCs w:val="18"/>
        </w:rPr>
        <w:t xml:space="preserve"> and </w:t>
      </w:r>
      <w:r w:rsidR="00EC29E9">
        <w:rPr>
          <w:szCs w:val="18"/>
        </w:rPr>
        <w:t xml:space="preserve">to </w:t>
      </w:r>
      <w:r>
        <w:rPr>
          <w:szCs w:val="18"/>
        </w:rPr>
        <w:t>uninstall</w:t>
      </w:r>
      <w:r w:rsidRPr="00B67F08">
        <w:rPr>
          <w:szCs w:val="18"/>
        </w:rPr>
        <w:t xml:space="preserve"> </w:t>
      </w:r>
      <w:r w:rsidR="00EC29E9">
        <w:rPr>
          <w:szCs w:val="18"/>
        </w:rPr>
        <w:t>a</w:t>
      </w:r>
      <w:r w:rsidRPr="00B67F08">
        <w:rPr>
          <w:szCs w:val="18"/>
        </w:rPr>
        <w:t xml:space="preserve">ll copies of the </w:t>
      </w:r>
      <w:r w:rsidR="00836032">
        <w:rPr>
          <w:szCs w:val="18"/>
        </w:rPr>
        <w:t>Eval SDK</w:t>
      </w:r>
      <w:r w:rsidRPr="00B67F08">
        <w:rPr>
          <w:szCs w:val="18"/>
        </w:rPr>
        <w:t xml:space="preserve"> </w:t>
      </w:r>
      <w:r w:rsidR="00EC29E9">
        <w:rPr>
          <w:szCs w:val="18"/>
        </w:rPr>
        <w:t xml:space="preserve">from your </w:t>
      </w:r>
      <w:r w:rsidR="00836032" w:rsidRPr="00836032">
        <w:rPr>
          <w:szCs w:val="18"/>
        </w:rPr>
        <w:t>development environment</w:t>
      </w:r>
      <w:r w:rsidR="00EC29E9">
        <w:rPr>
          <w:szCs w:val="18"/>
        </w:rPr>
        <w:t>(s)</w:t>
      </w:r>
      <w:r w:rsidR="00651858">
        <w:rPr>
          <w:szCs w:val="18"/>
        </w:rPr>
        <w:t xml:space="preserve"> and mobile device(s)</w:t>
      </w:r>
      <w:r w:rsidRPr="00B67F08">
        <w:rPr>
          <w:szCs w:val="18"/>
        </w:rPr>
        <w:t>.</w:t>
      </w:r>
    </w:p>
    <w:p w14:paraId="50F397EE" w14:textId="2CB9E294" w:rsidR="00165C46" w:rsidRPr="00445939" w:rsidRDefault="00165C46" w:rsidP="00DA4B9F">
      <w:pPr>
        <w:pStyle w:val="ParaBlock"/>
        <w:rPr>
          <w:b/>
          <w:szCs w:val="18"/>
        </w:rPr>
      </w:pPr>
      <w:r w:rsidRPr="00445939">
        <w:rPr>
          <w:b/>
          <w:szCs w:val="18"/>
          <w:u w:val="single"/>
        </w:rPr>
        <w:t>No Liability for Termination</w:t>
      </w:r>
      <w:r w:rsidRPr="00445939">
        <w:rPr>
          <w:b/>
          <w:szCs w:val="18"/>
        </w:rPr>
        <w:t>.  </w:t>
      </w:r>
      <w:r w:rsidR="003A66AE">
        <w:rPr>
          <w:b/>
          <w:szCs w:val="18"/>
        </w:rPr>
        <w:t>SCI</w:t>
      </w:r>
      <w:r w:rsidR="00445939" w:rsidRPr="00445939">
        <w:rPr>
          <w:b/>
          <w:szCs w:val="18"/>
        </w:rPr>
        <w:t xml:space="preserve"> shall </w:t>
      </w:r>
      <w:r w:rsidR="00445939" w:rsidRPr="00237447">
        <w:rPr>
          <w:b/>
          <w:szCs w:val="18"/>
          <w:u w:val="single"/>
        </w:rPr>
        <w:t>not</w:t>
      </w:r>
      <w:r w:rsidR="00445939" w:rsidRPr="00445939">
        <w:rPr>
          <w:b/>
          <w:szCs w:val="18"/>
        </w:rPr>
        <w:t xml:space="preserve"> under any circumstances be liable to you for damages </w:t>
      </w:r>
      <w:r w:rsidR="006D37CD">
        <w:rPr>
          <w:b/>
          <w:szCs w:val="18"/>
        </w:rPr>
        <w:t>resulting</w:t>
      </w:r>
      <w:r w:rsidR="00445939" w:rsidRPr="00445939">
        <w:rPr>
          <w:b/>
          <w:szCs w:val="18"/>
        </w:rPr>
        <w:t xml:space="preserve"> </w:t>
      </w:r>
      <w:r w:rsidR="006D37CD">
        <w:rPr>
          <w:b/>
          <w:szCs w:val="18"/>
        </w:rPr>
        <w:t xml:space="preserve">from </w:t>
      </w:r>
      <w:r w:rsidR="00445939" w:rsidRPr="00445939">
        <w:rPr>
          <w:b/>
          <w:szCs w:val="18"/>
        </w:rPr>
        <w:t>termination of the License or this Agreement</w:t>
      </w:r>
      <w:r w:rsidR="006D37CD">
        <w:rPr>
          <w:b/>
          <w:szCs w:val="18"/>
        </w:rPr>
        <w:t xml:space="preserve"> and/or from </w:t>
      </w:r>
      <w:r w:rsidR="008F424B">
        <w:rPr>
          <w:b/>
          <w:szCs w:val="18"/>
        </w:rPr>
        <w:t xml:space="preserve">unavailability or cessation of operation of the </w:t>
      </w:r>
      <w:r w:rsidR="00836032">
        <w:rPr>
          <w:b/>
          <w:szCs w:val="18"/>
        </w:rPr>
        <w:t>Eval SDK</w:t>
      </w:r>
      <w:r w:rsidR="00445939" w:rsidRPr="00445939">
        <w:rPr>
          <w:b/>
          <w:szCs w:val="18"/>
        </w:rPr>
        <w:t>.</w:t>
      </w:r>
    </w:p>
    <w:p w14:paraId="36DB6F68" w14:textId="77777777" w:rsidR="00147996" w:rsidRDefault="00147996" w:rsidP="006D4888">
      <w:pPr>
        <w:pStyle w:val="HeadingCentered"/>
      </w:pPr>
      <w:r>
        <w:t>General</w:t>
      </w:r>
    </w:p>
    <w:p w14:paraId="39733959" w14:textId="1EBD2B20" w:rsidR="00D61C59" w:rsidRPr="00D61C59" w:rsidRDefault="00393A5B" w:rsidP="006C3B3B">
      <w:pPr>
        <w:pStyle w:val="ParaBlock"/>
        <w:rPr>
          <w:rStyle w:val="CharEmphasis"/>
          <w:szCs w:val="18"/>
          <w:u w:val="none"/>
        </w:rPr>
      </w:pPr>
      <w:r>
        <w:rPr>
          <w:rStyle w:val="CharEmphasis"/>
          <w:szCs w:val="18"/>
        </w:rPr>
        <w:t xml:space="preserve">No </w:t>
      </w:r>
      <w:r w:rsidR="00D61C59">
        <w:rPr>
          <w:rStyle w:val="CharEmphasis"/>
          <w:szCs w:val="18"/>
        </w:rPr>
        <w:t>Personal Information</w:t>
      </w:r>
      <w:r w:rsidR="00D61C59">
        <w:rPr>
          <w:rStyle w:val="CharEmphasis"/>
          <w:szCs w:val="18"/>
          <w:u w:val="none"/>
        </w:rPr>
        <w:t>.  </w:t>
      </w:r>
      <w:r>
        <w:rPr>
          <w:rStyle w:val="CharEmphasis"/>
          <w:szCs w:val="18"/>
          <w:u w:val="none"/>
        </w:rPr>
        <w:t>SCI will not collect a</w:t>
      </w:r>
      <w:r w:rsidR="00D61C59">
        <w:rPr>
          <w:rStyle w:val="CharEmphasis"/>
          <w:szCs w:val="18"/>
          <w:u w:val="none"/>
        </w:rPr>
        <w:t xml:space="preserve">ny personal information about you in connection with your use of the </w:t>
      </w:r>
      <w:r w:rsidR="00836032">
        <w:rPr>
          <w:rStyle w:val="CharEmphasis"/>
          <w:szCs w:val="18"/>
          <w:u w:val="none"/>
        </w:rPr>
        <w:t>Eval SDK</w:t>
      </w:r>
      <w:r w:rsidR="00D96349">
        <w:rPr>
          <w:rStyle w:val="CharEmphasis"/>
          <w:szCs w:val="18"/>
          <w:u w:val="none"/>
        </w:rPr>
        <w:t>.</w:t>
      </w:r>
    </w:p>
    <w:p w14:paraId="72B1B0A9" w14:textId="6105973C" w:rsidR="00135AFD" w:rsidRPr="00CD13F3" w:rsidRDefault="00135AFD" w:rsidP="00135AFD">
      <w:pPr>
        <w:pStyle w:val="ParaBlock"/>
        <w:rPr>
          <w:szCs w:val="18"/>
        </w:rPr>
      </w:pPr>
      <w:r w:rsidRPr="00CD13F3">
        <w:rPr>
          <w:szCs w:val="18"/>
          <w:u w:val="single"/>
        </w:rPr>
        <w:t>No Unauthorized Export, Etc.</w:t>
      </w:r>
      <w:r w:rsidRPr="00CD13F3">
        <w:rPr>
          <w:szCs w:val="18"/>
        </w:rPr>
        <w:t xml:space="preserve">  Export, reexport, or transfer of the </w:t>
      </w:r>
      <w:r>
        <w:rPr>
          <w:szCs w:val="18"/>
        </w:rPr>
        <w:t>Eval SDK</w:t>
      </w:r>
      <w:r w:rsidRPr="00CD13F3">
        <w:rPr>
          <w:szCs w:val="18"/>
        </w:rPr>
        <w:t xml:space="preserve">, related technical data, assistance, or services, from the United States may be governed by the </w:t>
      </w:r>
      <w:r w:rsidRPr="00CD13F3">
        <w:rPr>
          <w:iCs/>
          <w:szCs w:val="18"/>
        </w:rPr>
        <w:t>Arms Export Control Act</w:t>
      </w:r>
      <w:r w:rsidRPr="00CD13F3">
        <w:rPr>
          <w:szCs w:val="18"/>
        </w:rPr>
        <w:t xml:space="preserve">, 22 U.S.C. § 2778 </w:t>
      </w:r>
      <w:r w:rsidRPr="00CD13F3">
        <w:rPr>
          <w:i/>
          <w:szCs w:val="18"/>
        </w:rPr>
        <w:t>et seq.</w:t>
      </w:r>
      <w:r w:rsidRPr="00CD13F3">
        <w:rPr>
          <w:iCs/>
          <w:szCs w:val="18"/>
        </w:rPr>
        <w:t xml:space="preserve"> (“AECA”) or </w:t>
      </w:r>
      <w:r w:rsidRPr="00CD13F3">
        <w:rPr>
          <w:szCs w:val="18"/>
        </w:rPr>
        <w:t>the International Traffic in Arms Regulations (“ITAR”), 22 C.F.R. §§120-130</w:t>
      </w:r>
      <w:r w:rsidRPr="00CD13F3">
        <w:rPr>
          <w:iCs/>
          <w:szCs w:val="18"/>
        </w:rPr>
        <w:t xml:space="preserve">, </w:t>
      </w:r>
      <w:r w:rsidRPr="00CD13F3">
        <w:rPr>
          <w:szCs w:val="18"/>
        </w:rPr>
        <w:t xml:space="preserve">and may be otherwise restricted by the U.S. Department of Commerce or subject to other end-user, end-use, and/or destination restrictions issued by the U.S. Government or foreign governments.  The </w:t>
      </w:r>
      <w:r>
        <w:rPr>
          <w:szCs w:val="18"/>
        </w:rPr>
        <w:t>Eval SDK</w:t>
      </w:r>
      <w:r w:rsidRPr="00CD13F3">
        <w:rPr>
          <w:szCs w:val="18"/>
        </w:rPr>
        <w:t xml:space="preserve"> and any related technical data, assistance, or services may not be disclosed, exported, reexported, or transferred, in any manner, to any foreign person, foreign national, or foreign country unless allowed under applicable law or previously authorized by the U.S. Departments of State or Commerce, and/or other governmental agencies, as appropriate.  </w:t>
      </w:r>
      <w:r>
        <w:rPr>
          <w:szCs w:val="18"/>
        </w:rPr>
        <w:t>You agree</w:t>
      </w:r>
      <w:r w:rsidRPr="00CD13F3">
        <w:rPr>
          <w:szCs w:val="18"/>
        </w:rPr>
        <w:t xml:space="preserve"> to acquire all necessary licenses and authorizations, and to comply with the requirements of all applicable export and import laws and regulations, prior to any permitted disclosure, export, reexport, or transfer subject to the same.  </w:t>
      </w:r>
      <w:r>
        <w:rPr>
          <w:szCs w:val="18"/>
        </w:rPr>
        <w:t>SCI</w:t>
      </w:r>
      <w:r w:rsidRPr="00CD13F3">
        <w:rPr>
          <w:szCs w:val="18"/>
        </w:rPr>
        <w:t xml:space="preserve"> shall have no obligation to obtain such licenses or authorizations or to satisfy such requirements.</w:t>
      </w:r>
    </w:p>
    <w:p w14:paraId="0B339A92" w14:textId="466D803B" w:rsidR="00147996" w:rsidRPr="00B67F08" w:rsidRDefault="00147996" w:rsidP="006C3B3B">
      <w:pPr>
        <w:pStyle w:val="ParaBlock"/>
        <w:rPr>
          <w:szCs w:val="18"/>
        </w:rPr>
      </w:pPr>
      <w:r w:rsidRPr="00B67F08">
        <w:rPr>
          <w:rStyle w:val="CharEmphasis"/>
          <w:szCs w:val="18"/>
        </w:rPr>
        <w:t>No Assignment</w:t>
      </w:r>
      <w:r w:rsidR="006C3B3B" w:rsidRPr="00B67F08">
        <w:rPr>
          <w:rStyle w:val="CharEmphasis"/>
          <w:szCs w:val="18"/>
          <w:u w:val="none"/>
        </w:rPr>
        <w:t>.</w:t>
      </w:r>
      <w:r w:rsidRPr="00B67F08">
        <w:rPr>
          <w:szCs w:val="18"/>
        </w:rPr>
        <w:t>  </w:t>
      </w:r>
      <w:r w:rsidR="008D2374">
        <w:rPr>
          <w:szCs w:val="18"/>
        </w:rPr>
        <w:t>You</w:t>
      </w:r>
      <w:r w:rsidRPr="00B67F08">
        <w:rPr>
          <w:szCs w:val="18"/>
        </w:rPr>
        <w:t xml:space="preserve"> may not assign, sublicense, or otherwise transfer </w:t>
      </w:r>
      <w:r w:rsidR="00F05A3E">
        <w:rPr>
          <w:szCs w:val="18"/>
        </w:rPr>
        <w:t>the License</w:t>
      </w:r>
      <w:r w:rsidRPr="00B67F08">
        <w:rPr>
          <w:szCs w:val="18"/>
        </w:rPr>
        <w:t xml:space="preserve"> or </w:t>
      </w:r>
      <w:r w:rsidR="0024379A">
        <w:rPr>
          <w:szCs w:val="18"/>
        </w:rPr>
        <w:t xml:space="preserve">any </w:t>
      </w:r>
      <w:r w:rsidRPr="00B67F08">
        <w:rPr>
          <w:szCs w:val="18"/>
        </w:rPr>
        <w:t>other rights arising under this Agreement.  Any purported transfer in violation of this paragraph shall be void.</w:t>
      </w:r>
    </w:p>
    <w:p w14:paraId="55BD8C0F" w14:textId="6B9105D6" w:rsidR="00147996" w:rsidRPr="00B67F08" w:rsidRDefault="00147996" w:rsidP="006C3B3B">
      <w:pPr>
        <w:pStyle w:val="ParaBlock"/>
        <w:rPr>
          <w:szCs w:val="18"/>
        </w:rPr>
      </w:pPr>
      <w:r w:rsidRPr="00B67F08">
        <w:rPr>
          <w:rStyle w:val="CharEmphasis"/>
          <w:szCs w:val="18"/>
        </w:rPr>
        <w:t>Enforcement Costs</w:t>
      </w:r>
      <w:r w:rsidR="006C3B3B" w:rsidRPr="00B67F08">
        <w:rPr>
          <w:rStyle w:val="CharEmphasis"/>
          <w:szCs w:val="18"/>
          <w:u w:val="none"/>
        </w:rPr>
        <w:t>.</w:t>
      </w:r>
      <w:r w:rsidRPr="00B67F08">
        <w:rPr>
          <w:szCs w:val="18"/>
        </w:rPr>
        <w:t>  </w:t>
      </w:r>
      <w:r w:rsidR="008D2374">
        <w:rPr>
          <w:szCs w:val="18"/>
        </w:rPr>
        <w:t>You agree</w:t>
      </w:r>
      <w:r w:rsidRPr="00B67F08">
        <w:rPr>
          <w:szCs w:val="18"/>
        </w:rPr>
        <w:t xml:space="preserve"> reimburse </w:t>
      </w:r>
      <w:r w:rsidR="003A66AE">
        <w:rPr>
          <w:szCs w:val="18"/>
        </w:rPr>
        <w:t>SCI</w:t>
      </w:r>
      <w:r w:rsidRPr="00B67F08">
        <w:rPr>
          <w:szCs w:val="18"/>
        </w:rPr>
        <w:t xml:space="preserve"> for all costs, including attorney’s fees, reasonably incurred to enforce any rights of </w:t>
      </w:r>
      <w:r w:rsidR="003A66AE">
        <w:rPr>
          <w:szCs w:val="18"/>
        </w:rPr>
        <w:t>SCI</w:t>
      </w:r>
      <w:r w:rsidRPr="00B67F08">
        <w:rPr>
          <w:szCs w:val="18"/>
        </w:rPr>
        <w:t xml:space="preserve"> und</w:t>
      </w:r>
      <w:bookmarkStart w:id="0" w:name="_GoBack"/>
      <w:bookmarkEnd w:id="0"/>
      <w:r w:rsidRPr="00B67F08">
        <w:rPr>
          <w:szCs w:val="18"/>
        </w:rPr>
        <w:t xml:space="preserve">er this Agreement or in </w:t>
      </w:r>
      <w:r w:rsidR="00400549" w:rsidRPr="00B67F08">
        <w:rPr>
          <w:szCs w:val="18"/>
        </w:rPr>
        <w:t>the</w:t>
      </w:r>
      <w:r w:rsidRPr="00B67F08">
        <w:rPr>
          <w:szCs w:val="18"/>
        </w:rPr>
        <w:t xml:space="preserve"> </w:t>
      </w:r>
      <w:r w:rsidR="00836032">
        <w:rPr>
          <w:szCs w:val="18"/>
        </w:rPr>
        <w:t>Eval SDK</w:t>
      </w:r>
      <w:r w:rsidRPr="00B67F08">
        <w:rPr>
          <w:szCs w:val="18"/>
        </w:rPr>
        <w:t>.</w:t>
      </w:r>
    </w:p>
    <w:p w14:paraId="674D680A" w14:textId="4D554207" w:rsidR="00AD2668" w:rsidRDefault="00AD2668" w:rsidP="006C3B3B">
      <w:pPr>
        <w:pStyle w:val="ParaBlock"/>
        <w:rPr>
          <w:rStyle w:val="CharEmphasis"/>
          <w:szCs w:val="18"/>
        </w:rPr>
      </w:pPr>
      <w:r>
        <w:rPr>
          <w:rStyle w:val="CharEmphasis"/>
          <w:szCs w:val="18"/>
        </w:rPr>
        <w:t>Amendment</w:t>
      </w:r>
      <w:r w:rsidRPr="00AD2668">
        <w:rPr>
          <w:rStyle w:val="CharEmphasis"/>
          <w:szCs w:val="18"/>
          <w:u w:val="none"/>
        </w:rPr>
        <w:t>.  </w:t>
      </w:r>
      <w:r>
        <w:rPr>
          <w:rStyle w:val="CharEmphasis"/>
          <w:szCs w:val="18"/>
          <w:u w:val="none"/>
        </w:rPr>
        <w:t xml:space="preserve">This Agreement may be amended by </w:t>
      </w:r>
      <w:r w:rsidR="003A66AE">
        <w:rPr>
          <w:rStyle w:val="CharEmphasis"/>
          <w:szCs w:val="18"/>
          <w:u w:val="none"/>
        </w:rPr>
        <w:t>SCI</w:t>
      </w:r>
      <w:r>
        <w:rPr>
          <w:rStyle w:val="CharEmphasis"/>
          <w:szCs w:val="18"/>
          <w:u w:val="none"/>
        </w:rPr>
        <w:t xml:space="preserve"> by </w:t>
      </w:r>
      <w:r w:rsidR="003D5364">
        <w:rPr>
          <w:rStyle w:val="CharEmphasis"/>
          <w:szCs w:val="18"/>
          <w:u w:val="none"/>
        </w:rPr>
        <w:t xml:space="preserve">e-mailing you an updated as provided in the paragraph headed, </w:t>
      </w:r>
      <w:r w:rsidR="003D5364" w:rsidRPr="003D5364">
        <w:rPr>
          <w:rStyle w:val="CharEmphasis"/>
          <w:i/>
          <w:szCs w:val="18"/>
          <w:u w:val="none"/>
        </w:rPr>
        <w:t>Notices</w:t>
      </w:r>
      <w:r w:rsidR="003D5364">
        <w:rPr>
          <w:rStyle w:val="CharEmphasis"/>
          <w:szCs w:val="18"/>
          <w:u w:val="none"/>
        </w:rPr>
        <w:t xml:space="preserve">, or by </w:t>
      </w:r>
      <w:r>
        <w:rPr>
          <w:rStyle w:val="CharEmphasis"/>
          <w:szCs w:val="18"/>
          <w:u w:val="none"/>
        </w:rPr>
        <w:t xml:space="preserve">posting an updated version which appears to you in the course of using the </w:t>
      </w:r>
      <w:r w:rsidR="00836032">
        <w:rPr>
          <w:rStyle w:val="CharEmphasis"/>
          <w:szCs w:val="18"/>
          <w:u w:val="none"/>
        </w:rPr>
        <w:t>Eval SDK</w:t>
      </w:r>
      <w:r>
        <w:rPr>
          <w:rStyle w:val="CharEmphasis"/>
          <w:szCs w:val="18"/>
          <w:u w:val="none"/>
        </w:rPr>
        <w:t xml:space="preserve"> and calls for your agreement to the updated version.  </w:t>
      </w:r>
      <w:r>
        <w:rPr>
          <w:szCs w:val="18"/>
        </w:rPr>
        <w:t>Except for such an updated version, t</w:t>
      </w:r>
      <w:r w:rsidRPr="00B67F08">
        <w:rPr>
          <w:szCs w:val="18"/>
        </w:rPr>
        <w:t xml:space="preserve">he terms of this Agreement may only be amended, waived, or supplemented by a later </w:t>
      </w:r>
      <w:r>
        <w:rPr>
          <w:szCs w:val="18"/>
        </w:rPr>
        <w:t>writing signed by the parties.</w:t>
      </w:r>
    </w:p>
    <w:p w14:paraId="64C93A6C" w14:textId="24286021" w:rsidR="00AC4196" w:rsidRPr="00B67F08" w:rsidRDefault="00AC4196" w:rsidP="006C3B3B">
      <w:pPr>
        <w:pStyle w:val="ParaBlock"/>
        <w:rPr>
          <w:szCs w:val="18"/>
        </w:rPr>
      </w:pPr>
      <w:r w:rsidRPr="00B67F08">
        <w:rPr>
          <w:rStyle w:val="CharEmphasis"/>
          <w:szCs w:val="18"/>
        </w:rPr>
        <w:t>Notices</w:t>
      </w:r>
      <w:r w:rsidR="006C3B3B" w:rsidRPr="00B67F08">
        <w:rPr>
          <w:rStyle w:val="CharEmphasis"/>
          <w:szCs w:val="18"/>
          <w:u w:val="none"/>
        </w:rPr>
        <w:t>.</w:t>
      </w:r>
      <w:r w:rsidRPr="00B67F08">
        <w:rPr>
          <w:szCs w:val="18"/>
        </w:rPr>
        <w:t>  A</w:t>
      </w:r>
      <w:r w:rsidR="001E14FF">
        <w:rPr>
          <w:szCs w:val="18"/>
        </w:rPr>
        <w:t>ll</w:t>
      </w:r>
      <w:r w:rsidRPr="00B67F08">
        <w:rPr>
          <w:szCs w:val="18"/>
        </w:rPr>
        <w:t xml:space="preserve"> notices </w:t>
      </w:r>
      <w:r w:rsidR="001E14FF">
        <w:rPr>
          <w:szCs w:val="18"/>
        </w:rPr>
        <w:t xml:space="preserve">required </w:t>
      </w:r>
      <w:r w:rsidR="00717D40">
        <w:rPr>
          <w:szCs w:val="18"/>
        </w:rPr>
        <w:t xml:space="preserve">or permitted </w:t>
      </w:r>
      <w:r w:rsidRPr="00B67F08">
        <w:rPr>
          <w:szCs w:val="18"/>
        </w:rPr>
        <w:t xml:space="preserve">under this Agreement </w:t>
      </w:r>
      <w:r w:rsidR="00B13AF4">
        <w:rPr>
          <w:szCs w:val="18"/>
        </w:rPr>
        <w:t>shall be given in writing</w:t>
      </w:r>
      <w:r w:rsidR="00717D40">
        <w:rPr>
          <w:szCs w:val="18"/>
        </w:rPr>
        <w:t xml:space="preserve">.  Notice to </w:t>
      </w:r>
      <w:r w:rsidR="003A66AE">
        <w:rPr>
          <w:szCs w:val="18"/>
        </w:rPr>
        <w:t>SCI</w:t>
      </w:r>
      <w:r w:rsidR="00717D40">
        <w:rPr>
          <w:szCs w:val="18"/>
        </w:rPr>
        <w:t xml:space="preserve"> shall be </w:t>
      </w:r>
      <w:r w:rsidR="00341881">
        <w:rPr>
          <w:szCs w:val="18"/>
        </w:rPr>
        <w:t>given</w:t>
      </w:r>
      <w:r w:rsidR="00AB1BCA" w:rsidRPr="00B67F08">
        <w:rPr>
          <w:szCs w:val="18"/>
        </w:rPr>
        <w:t xml:space="preserve"> </w:t>
      </w:r>
      <w:r w:rsidR="00AB1BCA">
        <w:rPr>
          <w:szCs w:val="18"/>
        </w:rPr>
        <w:t xml:space="preserve">by electronic mail </w:t>
      </w:r>
      <w:r w:rsidR="00717D40">
        <w:rPr>
          <w:szCs w:val="18"/>
        </w:rPr>
        <w:t xml:space="preserve">addressed to </w:t>
      </w:r>
      <w:r w:rsidR="00520E6C">
        <w:rPr>
          <w:i/>
          <w:color w:val="002060"/>
          <w:szCs w:val="18"/>
          <w:u w:val="single"/>
        </w:rPr>
        <w:t>support@</w:t>
      </w:r>
      <w:r w:rsidR="008F424B">
        <w:rPr>
          <w:i/>
          <w:color w:val="002060"/>
          <w:szCs w:val="18"/>
          <w:u w:val="single"/>
        </w:rPr>
        <w:t>xavier.simoncomputing</w:t>
      </w:r>
      <w:r w:rsidR="00D96349" w:rsidRPr="00D96349">
        <w:rPr>
          <w:i/>
          <w:color w:val="002060"/>
          <w:szCs w:val="18"/>
          <w:u w:val="single"/>
        </w:rPr>
        <w:t>.com</w:t>
      </w:r>
      <w:r w:rsidR="00717D40">
        <w:rPr>
          <w:szCs w:val="18"/>
        </w:rPr>
        <w:t xml:space="preserve">.  Notice to you may </w:t>
      </w:r>
      <w:r w:rsidR="00717D40">
        <w:rPr>
          <w:szCs w:val="18"/>
        </w:rPr>
        <w:lastRenderedPageBreak/>
        <w:t xml:space="preserve">be </w:t>
      </w:r>
      <w:r w:rsidR="00341881">
        <w:rPr>
          <w:szCs w:val="18"/>
        </w:rPr>
        <w:t>given</w:t>
      </w:r>
      <w:r w:rsidR="00AB1BCA" w:rsidRPr="00B67F08">
        <w:rPr>
          <w:szCs w:val="18"/>
        </w:rPr>
        <w:t xml:space="preserve"> </w:t>
      </w:r>
      <w:r w:rsidR="00341881">
        <w:rPr>
          <w:szCs w:val="18"/>
        </w:rPr>
        <w:t xml:space="preserve">either </w:t>
      </w:r>
      <w:r w:rsidR="00AB1BCA">
        <w:rPr>
          <w:szCs w:val="18"/>
        </w:rPr>
        <w:t xml:space="preserve">by electronic mail </w:t>
      </w:r>
      <w:r w:rsidR="00717D40">
        <w:rPr>
          <w:szCs w:val="18"/>
        </w:rPr>
        <w:t xml:space="preserve">addressed to the </w:t>
      </w:r>
      <w:r w:rsidR="00AB1BCA">
        <w:rPr>
          <w:szCs w:val="18"/>
        </w:rPr>
        <w:t xml:space="preserve">most recent </w:t>
      </w:r>
      <w:r w:rsidR="00717D40">
        <w:rPr>
          <w:szCs w:val="18"/>
        </w:rPr>
        <w:t xml:space="preserve">electronic mail address </w:t>
      </w:r>
      <w:r w:rsidR="00AB1BCA">
        <w:rPr>
          <w:szCs w:val="18"/>
        </w:rPr>
        <w:t>SCI has for you at the time</w:t>
      </w:r>
      <w:r w:rsidR="00717D40">
        <w:rPr>
          <w:szCs w:val="18"/>
        </w:rPr>
        <w:t xml:space="preserve"> </w:t>
      </w:r>
      <w:r w:rsidR="00B13AF4">
        <w:rPr>
          <w:szCs w:val="18"/>
        </w:rPr>
        <w:t>or</w:t>
      </w:r>
      <w:r w:rsidR="00AB1BCA">
        <w:rPr>
          <w:szCs w:val="18"/>
        </w:rPr>
        <w:t xml:space="preserve"> </w:t>
      </w:r>
      <w:r w:rsidR="00D96349">
        <w:rPr>
          <w:szCs w:val="18"/>
        </w:rPr>
        <w:t xml:space="preserve">by </w:t>
      </w:r>
      <w:r w:rsidR="00B13AF4">
        <w:rPr>
          <w:szCs w:val="18"/>
        </w:rPr>
        <w:t xml:space="preserve">posting a </w:t>
      </w:r>
      <w:r w:rsidR="00D96349">
        <w:rPr>
          <w:szCs w:val="18"/>
        </w:rPr>
        <w:t xml:space="preserve">notice which appears upon </w:t>
      </w:r>
      <w:r w:rsidR="00720F75">
        <w:rPr>
          <w:szCs w:val="18"/>
        </w:rPr>
        <w:t>open</w:t>
      </w:r>
      <w:r w:rsidR="00D96349">
        <w:rPr>
          <w:szCs w:val="18"/>
        </w:rPr>
        <w:t xml:space="preserve">ing the </w:t>
      </w:r>
      <w:r w:rsidR="00836032">
        <w:rPr>
          <w:szCs w:val="18"/>
        </w:rPr>
        <w:t>Eval SDK</w:t>
      </w:r>
      <w:r w:rsidRPr="00B67F08">
        <w:rPr>
          <w:szCs w:val="18"/>
        </w:rPr>
        <w:t xml:space="preserve">.  Notice shall be effective </w:t>
      </w:r>
      <w:r w:rsidR="00717D40">
        <w:rPr>
          <w:szCs w:val="18"/>
        </w:rPr>
        <w:t>upon transmission</w:t>
      </w:r>
      <w:r w:rsidR="00B13AF4">
        <w:rPr>
          <w:szCs w:val="18"/>
        </w:rPr>
        <w:t xml:space="preserve"> or posting</w:t>
      </w:r>
      <w:r w:rsidRPr="00B67F08">
        <w:rPr>
          <w:szCs w:val="18"/>
        </w:rPr>
        <w:t>.</w:t>
      </w:r>
    </w:p>
    <w:p w14:paraId="36593FF2" w14:textId="460F9F69" w:rsidR="004F00CE" w:rsidRDefault="00147996" w:rsidP="006C3B3B">
      <w:pPr>
        <w:pStyle w:val="ParaBlock"/>
        <w:rPr>
          <w:szCs w:val="18"/>
        </w:rPr>
      </w:pPr>
      <w:r w:rsidRPr="00B67F08">
        <w:rPr>
          <w:rStyle w:val="CharEmphasis"/>
          <w:szCs w:val="18"/>
        </w:rPr>
        <w:t>Governing Law</w:t>
      </w:r>
      <w:r w:rsidR="006C3B3B" w:rsidRPr="00B67F08">
        <w:rPr>
          <w:rStyle w:val="CharEmphasis"/>
          <w:szCs w:val="18"/>
          <w:u w:val="none"/>
        </w:rPr>
        <w:t>.</w:t>
      </w:r>
      <w:r w:rsidRPr="00B67F08">
        <w:rPr>
          <w:szCs w:val="18"/>
        </w:rPr>
        <w:t xml:space="preserve">  This Agreement shall be governed by and construed in accordance with the laws of </w:t>
      </w:r>
      <w:r w:rsidR="001639E1" w:rsidRPr="00B67F08">
        <w:rPr>
          <w:szCs w:val="18"/>
        </w:rPr>
        <w:t>Virginia</w:t>
      </w:r>
      <w:r w:rsidRPr="00B67F08">
        <w:rPr>
          <w:szCs w:val="18"/>
        </w:rPr>
        <w:t xml:space="preserve"> and the United States of America</w:t>
      </w:r>
      <w:r w:rsidR="002C5F93" w:rsidRPr="00B67F08">
        <w:rPr>
          <w:szCs w:val="18"/>
        </w:rPr>
        <w:t>, without giving effect to choice of law principles</w:t>
      </w:r>
      <w:r w:rsidR="004F00CE">
        <w:rPr>
          <w:szCs w:val="18"/>
        </w:rPr>
        <w:t xml:space="preserve">; provided, however, that </w:t>
      </w:r>
      <w:r w:rsidR="004F00CE" w:rsidRPr="004F00CE">
        <w:rPr>
          <w:rStyle w:val="CharEmphasis"/>
          <w:szCs w:val="18"/>
          <w:u w:val="none"/>
        </w:rPr>
        <w:t>the</w:t>
      </w:r>
      <w:r w:rsidR="004F00CE">
        <w:rPr>
          <w:szCs w:val="18"/>
        </w:rPr>
        <w:t xml:space="preserve"> Virginia Uniform Computer Information Transactions Act shall not apply to this Agreement</w:t>
      </w:r>
      <w:r w:rsidRPr="00B67F08">
        <w:rPr>
          <w:szCs w:val="18"/>
        </w:rPr>
        <w:t>.</w:t>
      </w:r>
    </w:p>
    <w:p w14:paraId="16D32B30" w14:textId="617F1911" w:rsidR="00147996" w:rsidRPr="00B67F08" w:rsidRDefault="004F00CE" w:rsidP="006C3B3B">
      <w:pPr>
        <w:pStyle w:val="ParaBlock"/>
        <w:rPr>
          <w:szCs w:val="18"/>
        </w:rPr>
      </w:pPr>
      <w:r>
        <w:rPr>
          <w:rStyle w:val="CharEmphasis"/>
          <w:szCs w:val="18"/>
        </w:rPr>
        <w:t xml:space="preserve">Exclusive </w:t>
      </w:r>
      <w:r w:rsidRPr="00B67F08">
        <w:rPr>
          <w:rStyle w:val="CharEmphasis"/>
          <w:szCs w:val="18"/>
        </w:rPr>
        <w:t>Forum</w:t>
      </w:r>
      <w:r w:rsidRPr="00B67F08">
        <w:rPr>
          <w:rStyle w:val="CharEmphasis"/>
          <w:szCs w:val="18"/>
          <w:u w:val="none"/>
        </w:rPr>
        <w:t>.</w:t>
      </w:r>
      <w:r w:rsidRPr="00B67F08">
        <w:rPr>
          <w:szCs w:val="18"/>
        </w:rPr>
        <w:t>  </w:t>
      </w:r>
      <w:r w:rsidR="00147996" w:rsidRPr="00B67F08">
        <w:rPr>
          <w:szCs w:val="18"/>
        </w:rPr>
        <w:t xml:space="preserve">All disputes arising under this Agreement or in connection with </w:t>
      </w:r>
      <w:r w:rsidR="00F05A3E">
        <w:rPr>
          <w:szCs w:val="18"/>
        </w:rPr>
        <w:t xml:space="preserve">the </w:t>
      </w:r>
      <w:r w:rsidR="00836032">
        <w:rPr>
          <w:szCs w:val="18"/>
        </w:rPr>
        <w:t>Eval SDK</w:t>
      </w:r>
      <w:r w:rsidR="00147996" w:rsidRPr="00B67F08">
        <w:rPr>
          <w:szCs w:val="18"/>
        </w:rPr>
        <w:t xml:space="preserve"> shall be resolved in the state or federal courts serving </w:t>
      </w:r>
      <w:r w:rsidR="004A1099">
        <w:rPr>
          <w:szCs w:val="18"/>
        </w:rPr>
        <w:t>Alexandria</w:t>
      </w:r>
      <w:r w:rsidR="00B05543" w:rsidRPr="00B67F08">
        <w:rPr>
          <w:szCs w:val="18"/>
        </w:rPr>
        <w:t xml:space="preserve">, </w:t>
      </w:r>
      <w:r w:rsidR="001639E1" w:rsidRPr="00B67F08">
        <w:rPr>
          <w:szCs w:val="18"/>
        </w:rPr>
        <w:t>Virginia</w:t>
      </w:r>
      <w:r w:rsidR="00147996" w:rsidRPr="00B67F08">
        <w:rPr>
          <w:szCs w:val="18"/>
        </w:rPr>
        <w:t>.</w:t>
      </w:r>
      <w:r w:rsidR="00AC4789">
        <w:rPr>
          <w:szCs w:val="18"/>
        </w:rPr>
        <w:t xml:space="preserve">  Notwithstanding the foregoing, a party may seek and obtain injunctive or other equitable relief (but not declaratory relief) in any court of competent jurisdiction.</w:t>
      </w:r>
    </w:p>
    <w:p w14:paraId="24CB5259" w14:textId="2C0DC72C" w:rsidR="00AC1B59" w:rsidRPr="009B55FE" w:rsidRDefault="00147996" w:rsidP="000414D7">
      <w:pPr>
        <w:pStyle w:val="ParaBlock"/>
      </w:pPr>
      <w:r w:rsidRPr="00B67F08">
        <w:rPr>
          <w:rStyle w:val="CharEmphasis"/>
          <w:szCs w:val="18"/>
        </w:rPr>
        <w:t>Entire Agreement</w:t>
      </w:r>
      <w:r w:rsidR="006C3B3B" w:rsidRPr="00B67F08">
        <w:rPr>
          <w:rStyle w:val="CharEmphasis"/>
          <w:szCs w:val="18"/>
          <w:u w:val="none"/>
        </w:rPr>
        <w:t>.</w:t>
      </w:r>
      <w:r w:rsidRPr="00B67F08">
        <w:rPr>
          <w:szCs w:val="18"/>
        </w:rPr>
        <w:t>  This document</w:t>
      </w:r>
      <w:r w:rsidR="00910162">
        <w:rPr>
          <w:szCs w:val="18"/>
        </w:rPr>
        <w:t xml:space="preserve"> state</w:t>
      </w:r>
      <w:r w:rsidR="008D2374">
        <w:rPr>
          <w:szCs w:val="18"/>
        </w:rPr>
        <w:t>s</w:t>
      </w:r>
      <w:r w:rsidRPr="00B67F08">
        <w:rPr>
          <w:szCs w:val="18"/>
        </w:rPr>
        <w:t xml:space="preserve"> the complete, final, and exclusive agreement concerning </w:t>
      </w:r>
      <w:r w:rsidR="008D2374">
        <w:rPr>
          <w:szCs w:val="18"/>
        </w:rPr>
        <w:t>your</w:t>
      </w:r>
      <w:r w:rsidRPr="00B67F08">
        <w:rPr>
          <w:szCs w:val="18"/>
        </w:rPr>
        <w:t xml:space="preserve"> </w:t>
      </w:r>
      <w:r w:rsidR="00A970FC">
        <w:rPr>
          <w:szCs w:val="18"/>
        </w:rPr>
        <w:t xml:space="preserve">acquisition, </w:t>
      </w:r>
      <w:r w:rsidRPr="00B67F08">
        <w:rPr>
          <w:szCs w:val="18"/>
        </w:rPr>
        <w:t>possession</w:t>
      </w:r>
      <w:r w:rsidR="00A970FC">
        <w:rPr>
          <w:szCs w:val="18"/>
        </w:rPr>
        <w:t>,</w:t>
      </w:r>
      <w:r w:rsidRPr="00B67F08">
        <w:rPr>
          <w:szCs w:val="18"/>
        </w:rPr>
        <w:t xml:space="preserve"> and use of the </w:t>
      </w:r>
      <w:r w:rsidR="00836032">
        <w:rPr>
          <w:szCs w:val="18"/>
        </w:rPr>
        <w:t>Eval SDK</w:t>
      </w:r>
      <w:r w:rsidRPr="00B67F08">
        <w:rPr>
          <w:szCs w:val="18"/>
        </w:rPr>
        <w:t xml:space="preserve"> and supersede</w:t>
      </w:r>
      <w:r w:rsidR="008B1C7E">
        <w:rPr>
          <w:szCs w:val="18"/>
        </w:rPr>
        <w:t>s</w:t>
      </w:r>
      <w:r w:rsidRPr="00B67F08">
        <w:rPr>
          <w:szCs w:val="18"/>
        </w:rPr>
        <w:t xml:space="preserve"> all earlier oral or written agreements, proposals, marketing materials, representations, promises, </w:t>
      </w:r>
      <w:r w:rsidR="00E1046D">
        <w:rPr>
          <w:szCs w:val="18"/>
        </w:rPr>
        <w:t xml:space="preserve">negotiations, </w:t>
      </w:r>
      <w:r w:rsidRPr="00B67F08">
        <w:rPr>
          <w:szCs w:val="18"/>
        </w:rPr>
        <w:t>and other communications</w:t>
      </w:r>
      <w:r w:rsidR="008D2374">
        <w:rPr>
          <w:szCs w:val="18"/>
        </w:rPr>
        <w:t xml:space="preserve"> between you and </w:t>
      </w:r>
      <w:r w:rsidR="003A66AE">
        <w:rPr>
          <w:szCs w:val="18"/>
        </w:rPr>
        <w:t>SCI</w:t>
      </w:r>
      <w:r w:rsidR="00AD2668">
        <w:rPr>
          <w:szCs w:val="18"/>
        </w:rPr>
        <w:t>.</w:t>
      </w:r>
    </w:p>
    <w:sectPr w:rsidR="00AC1B59" w:rsidRPr="009B55FE" w:rsidSect="00666B66">
      <w:footerReference w:type="default" r:id="rId8"/>
      <w:footerReference w:type="first" r:id="rId9"/>
      <w:pgSz w:w="12240" w:h="15840" w:code="1"/>
      <w:pgMar w:top="1440" w:right="1440" w:bottom="1440" w:left="1440" w:header="720" w:footer="57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F8C31" w14:textId="77777777" w:rsidR="00665942" w:rsidRDefault="00665942" w:rsidP="00147996">
      <w:r>
        <w:separator/>
      </w:r>
    </w:p>
  </w:endnote>
  <w:endnote w:type="continuationSeparator" w:id="0">
    <w:p w14:paraId="330CCF93" w14:textId="77777777" w:rsidR="00665942" w:rsidRDefault="00665942" w:rsidP="00147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B3CE8" w14:textId="0C531B31" w:rsidR="00665942" w:rsidRDefault="00665942" w:rsidP="00E1046D">
    <w:pPr>
      <w:pStyle w:val="Footer"/>
    </w:pPr>
    <w:r>
      <w:t>SimonComputing, Inc.</w:t>
    </w:r>
    <w:r>
      <w:br/>
      <w:t>Software Evaluation License Agreement – Xavier™ Eval SDK</w:t>
    </w:r>
    <w:r>
      <w:br/>
      <w:t>(10-</w:t>
    </w:r>
    <w:r w:rsidR="004F660F">
      <w:t>8</w:t>
    </w:r>
    <w:r>
      <w:t>-15)</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F660F">
      <w:rPr>
        <w:rStyle w:val="PageNumber"/>
        <w:noProof/>
      </w:rPr>
      <w:t>5</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4F660F">
      <w:rPr>
        <w:rStyle w:val="PageNumber"/>
        <w:noProof/>
      </w:rPr>
      <w:t>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DCA65" w14:textId="1AF6568C" w:rsidR="00665942" w:rsidRDefault="00665942">
    <w:pPr>
      <w:pStyle w:val="Footer"/>
    </w:pPr>
    <w:r>
      <w:t>Version 1.0 (1-21-15)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2E81D" w14:textId="77777777" w:rsidR="00665942" w:rsidRDefault="00665942" w:rsidP="00147996">
      <w:r>
        <w:separator/>
      </w:r>
    </w:p>
  </w:footnote>
  <w:footnote w:type="continuationSeparator" w:id="0">
    <w:p w14:paraId="1587C5C6" w14:textId="77777777" w:rsidR="00665942" w:rsidRDefault="00665942" w:rsidP="001479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EC422C2A"/>
    <w:lvl w:ilvl="0">
      <w:start w:val="1"/>
      <w:numFmt w:val="decimal"/>
      <w:lvlText w:val="%1."/>
      <w:lvlJc w:val="left"/>
      <w:pPr>
        <w:tabs>
          <w:tab w:val="num" w:pos="1080"/>
        </w:tabs>
        <w:ind w:left="1080" w:hanging="360"/>
      </w:pPr>
    </w:lvl>
  </w:abstractNum>
  <w:abstractNum w:abstractNumId="1" w15:restartNumberingAfterBreak="0">
    <w:nsid w:val="25B37C3F"/>
    <w:multiLevelType w:val="multilevel"/>
    <w:tmpl w:val="A99A2972"/>
    <w:lvl w:ilvl="0">
      <w:start w:val="1"/>
      <w:numFmt w:val="decimal"/>
      <w:pStyle w:val="SectionLvl1"/>
      <w:suff w:val="nothing"/>
      <w:lvlText w:val="SECTION %1:  "/>
      <w:lvlJc w:val="left"/>
      <w:pPr>
        <w:ind w:left="0" w:firstLine="0"/>
      </w:pPr>
      <w:rPr>
        <w:rFonts w:ascii="Times New Roman" w:hAnsi="Times New Roman" w:hint="default"/>
        <w:b w:val="0"/>
        <w:i w:val="0"/>
        <w:caps/>
        <w:strike w:val="0"/>
        <w:dstrike w:val="0"/>
        <w:vanish w:val="0"/>
        <w:color w:val="auto"/>
        <w:spacing w:val="0"/>
        <w:w w:val="100"/>
        <w:position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LegalNumLvl2"/>
      <w:suff w:val="space"/>
      <w:lvlText w:val="%1.%2"/>
      <w:lvlJc w:val="left"/>
      <w:pPr>
        <w:ind w:left="0" w:firstLine="0"/>
      </w:pPr>
      <w:rPr>
        <w:rFonts w:ascii="Times New Roman" w:hAnsi="Times New Roman" w:hint="default"/>
        <w:b w:val="0"/>
        <w:i w:val="0"/>
        <w:spacing w:val="0"/>
        <w:w w:val="100"/>
        <w:position w:val="0"/>
        <w:sz w:val="28"/>
      </w:rPr>
    </w:lvl>
    <w:lvl w:ilvl="2">
      <w:start w:val="1"/>
      <w:numFmt w:val="decimal"/>
      <w:pStyle w:val="SubclauseNumLvl3"/>
      <w:lvlText w:val="(%3)"/>
      <w:lvlJc w:val="left"/>
      <w:pPr>
        <w:tabs>
          <w:tab w:val="num" w:pos="720"/>
        </w:tabs>
        <w:ind w:left="720" w:hanging="432"/>
      </w:pPr>
      <w:rPr>
        <w:rFonts w:ascii="Verdana" w:hAnsi="Verdana" w:hint="default"/>
        <w:b w:val="0"/>
        <w:i w:val="0"/>
        <w:spacing w:val="0"/>
        <w:w w:val="100"/>
        <w:kern w:val="16"/>
        <w:position w:val="0"/>
        <w:sz w:val="20"/>
      </w:rPr>
    </w:lvl>
    <w:lvl w:ilvl="3">
      <w:start w:val="1"/>
      <w:numFmt w:val="lowerLetter"/>
      <w:suff w:val="nothing"/>
      <w:lvlText w:val="(%4)  "/>
      <w:lvlJc w:val="right"/>
      <w:pPr>
        <w:ind w:left="720" w:firstLine="0"/>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33882CE2"/>
    <w:multiLevelType w:val="multilevel"/>
    <w:tmpl w:val="658AEB02"/>
    <w:lvl w:ilvl="0">
      <w:start w:val="1"/>
      <w:numFmt w:val="none"/>
      <w:pStyle w:val="IndentLLRR"/>
      <w:suff w:val="nothing"/>
      <w:lvlText w:val="%1"/>
      <w:lvlJc w:val="left"/>
      <w:pPr>
        <w:ind w:left="72" w:firstLine="0"/>
      </w:pPr>
      <w:rPr>
        <w:rFonts w:hint="default"/>
      </w:rPr>
    </w:lvl>
    <w:lvl w:ilvl="1">
      <w:start w:val="1"/>
      <w:numFmt w:val="decimal"/>
      <w:pStyle w:val="ListNumber"/>
      <w:lvlText w:val="%2."/>
      <w:lvlJc w:val="left"/>
      <w:pPr>
        <w:tabs>
          <w:tab w:val="num" w:pos="504"/>
        </w:tabs>
        <w:ind w:left="504" w:hanging="432"/>
      </w:pPr>
      <w:rPr>
        <w:rFonts w:hint="default"/>
        <w:sz w:val="20"/>
      </w:rPr>
    </w:lvl>
    <w:lvl w:ilvl="2">
      <w:start w:val="1"/>
      <w:numFmt w:val="lowerLetter"/>
      <w:pStyle w:val="ListNumber2"/>
      <w:lvlText w:val="(%3)"/>
      <w:lvlJc w:val="left"/>
      <w:pPr>
        <w:tabs>
          <w:tab w:val="num" w:pos="864"/>
        </w:tabs>
        <w:ind w:left="864" w:hanging="432"/>
      </w:pPr>
      <w:rPr>
        <w:rFonts w:hint="default"/>
        <w:sz w:val="20"/>
      </w:rPr>
    </w:lvl>
    <w:lvl w:ilvl="3">
      <w:start w:val="1"/>
      <w:numFmt w:val="decimal"/>
      <w:lvlText w:val="(%4)"/>
      <w:lvlJc w:val="left"/>
      <w:pPr>
        <w:tabs>
          <w:tab w:val="num" w:pos="1872"/>
        </w:tabs>
        <w:ind w:left="1872" w:hanging="360"/>
      </w:pPr>
      <w:rPr>
        <w:rFonts w:hint="default"/>
      </w:rPr>
    </w:lvl>
    <w:lvl w:ilvl="4">
      <w:start w:val="1"/>
      <w:numFmt w:val="lowerLetter"/>
      <w:lvlText w:val="(%5)"/>
      <w:lvlJc w:val="left"/>
      <w:pPr>
        <w:tabs>
          <w:tab w:val="num" w:pos="2232"/>
        </w:tabs>
        <w:ind w:left="2232" w:hanging="360"/>
      </w:pPr>
      <w:rPr>
        <w:rFonts w:hint="default"/>
      </w:rPr>
    </w:lvl>
    <w:lvl w:ilvl="5">
      <w:start w:val="1"/>
      <w:numFmt w:val="lowerRoman"/>
      <w:lvlText w:val="(%6)"/>
      <w:lvlJc w:val="left"/>
      <w:pPr>
        <w:tabs>
          <w:tab w:val="num" w:pos="2592"/>
        </w:tabs>
        <w:ind w:left="2592" w:hanging="360"/>
      </w:pPr>
      <w:rPr>
        <w:rFonts w:hint="default"/>
      </w:rPr>
    </w:lvl>
    <w:lvl w:ilvl="6">
      <w:start w:val="1"/>
      <w:numFmt w:val="decimal"/>
      <w:lvlText w:val="%7."/>
      <w:lvlJc w:val="left"/>
      <w:pPr>
        <w:tabs>
          <w:tab w:val="num" w:pos="2952"/>
        </w:tabs>
        <w:ind w:left="2952" w:hanging="360"/>
      </w:pPr>
      <w:rPr>
        <w:rFonts w:hint="default"/>
      </w:rPr>
    </w:lvl>
    <w:lvl w:ilvl="7">
      <w:start w:val="1"/>
      <w:numFmt w:val="lowerLetter"/>
      <w:lvlText w:val="%8."/>
      <w:lvlJc w:val="left"/>
      <w:pPr>
        <w:tabs>
          <w:tab w:val="num" w:pos="3312"/>
        </w:tabs>
        <w:ind w:left="3312" w:hanging="360"/>
      </w:pPr>
      <w:rPr>
        <w:rFonts w:hint="default"/>
      </w:rPr>
    </w:lvl>
    <w:lvl w:ilvl="8">
      <w:start w:val="1"/>
      <w:numFmt w:val="lowerRoman"/>
      <w:lvlText w:val="%9."/>
      <w:lvlJc w:val="left"/>
      <w:pPr>
        <w:tabs>
          <w:tab w:val="num" w:pos="3672"/>
        </w:tabs>
        <w:ind w:left="3672" w:hanging="360"/>
      </w:pPr>
      <w:rPr>
        <w:rFonts w:hint="default"/>
      </w:rPr>
    </w:lvl>
  </w:abstractNum>
  <w:abstractNum w:abstractNumId="3" w15:restartNumberingAfterBreak="0">
    <w:nsid w:val="35221DE5"/>
    <w:multiLevelType w:val="multilevel"/>
    <w:tmpl w:val="00000000"/>
    <w:lvl w:ilvl="0">
      <w:start w:val="1"/>
      <w:numFmt w:val="upperRoman"/>
      <w:pStyle w:val="Article"/>
      <w:suff w:val="nothing"/>
      <w:lvlText w:val="ARTICLE %1:  "/>
      <w:lvlJc w:val="left"/>
      <w:pPr>
        <w:ind w:left="0" w:firstLine="0"/>
      </w:pPr>
      <w:rPr>
        <w:b w:val="0"/>
        <w:i w:val="0"/>
        <w:caps/>
      </w:rPr>
    </w:lvl>
    <w:lvl w:ilvl="1">
      <w:start w:val="1"/>
      <w:numFmt w:val="decimal"/>
      <w:pStyle w:val="Section"/>
      <w:isLgl/>
      <w:suff w:val="nothing"/>
      <w:lvlText w:val="Section %1.%2:  "/>
      <w:lvlJc w:val="left"/>
      <w:pPr>
        <w:ind w:left="0" w:firstLine="0"/>
      </w:pPr>
      <w:rPr>
        <w:b w:val="0"/>
        <w:i/>
      </w:rPr>
    </w:lvl>
    <w:lvl w:ilvl="2">
      <w:start w:val="1"/>
      <w:numFmt w:val="lowerLetter"/>
      <w:suff w:val="nothing"/>
      <w:lvlText w:val="(%3) "/>
      <w:lvlJc w:val="left"/>
      <w:pPr>
        <w:ind w:left="432" w:firstLine="0"/>
      </w:pPr>
    </w:lvl>
    <w:lvl w:ilvl="3">
      <w:start w:val="1"/>
      <w:numFmt w:val="lowerLetter"/>
      <w:suff w:val="space"/>
      <w:lvlText w:val="(%4) "/>
      <w:lvlJc w:val="left"/>
      <w:pPr>
        <w:ind w:left="720"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36404B8"/>
    <w:multiLevelType w:val="multilevel"/>
    <w:tmpl w:val="22BA7F3E"/>
    <w:lvl w:ilvl="0">
      <w:start w:val="1"/>
      <w:numFmt w:val="none"/>
      <w:suff w:val="nothing"/>
      <w:lvlText w:val="%1"/>
      <w:lvlJc w:val="center"/>
      <w:pPr>
        <w:ind w:left="0" w:firstLine="0"/>
      </w:pPr>
      <w:rPr>
        <w:b w:val="0"/>
        <w:i w:val="0"/>
      </w:rPr>
    </w:lvl>
    <w:lvl w:ilvl="1">
      <w:start w:val="1"/>
      <w:numFmt w:val="none"/>
      <w:pStyle w:val="Heading2"/>
      <w:suff w:val="nothing"/>
      <w:lvlText w:val=""/>
      <w:lvlJc w:val="left"/>
      <w:pPr>
        <w:ind w:left="0" w:firstLine="0"/>
      </w:pPr>
    </w:lvl>
    <w:lvl w:ilvl="2">
      <w:start w:val="1"/>
      <w:numFmt w:val="none"/>
      <w:pStyle w:val="Heading3"/>
      <w:suff w:val="nothing"/>
      <w:lvlText w:val="%3"/>
      <w:lvlJc w:val="left"/>
      <w:pPr>
        <w:ind w:left="0" w:firstLine="0"/>
      </w:pPr>
    </w:lvl>
    <w:lvl w:ilvl="3">
      <w:start w:val="1"/>
      <w:numFmt w:val="none"/>
      <w:pStyle w:val="Heading4"/>
      <w:suff w:val="nothing"/>
      <w:lvlText w:val="%4"/>
      <w:lvlJc w:val="left"/>
      <w:pPr>
        <w:ind w:left="864" w:firstLine="0"/>
      </w:pPr>
    </w:lvl>
    <w:lvl w:ilvl="4">
      <w:start w:val="1"/>
      <w:numFmt w:val="lowerLetter"/>
      <w:lvlText w:val="(%5)"/>
      <w:lvlJc w:val="left"/>
      <w:pPr>
        <w:tabs>
          <w:tab w:val="num" w:pos="1800"/>
        </w:tabs>
        <w:ind w:left="1800" w:hanging="360"/>
      </w:pPr>
    </w:lvl>
    <w:lvl w:ilvl="5">
      <w:start w:val="1"/>
      <w:numFmt w:val="decimal"/>
      <w:lvlText w:val="%6."/>
      <w:lvlJc w:val="left"/>
      <w:pPr>
        <w:tabs>
          <w:tab w:val="num" w:pos="432"/>
        </w:tabs>
        <w:ind w:left="432" w:hanging="432"/>
      </w:pPr>
    </w:lvl>
    <w:lvl w:ilvl="6">
      <w:start w:val="1"/>
      <w:numFmt w:val="decimal"/>
      <w:lvlText w:val="%7."/>
      <w:lvlJc w:val="left"/>
      <w:pPr>
        <w:tabs>
          <w:tab w:val="num" w:pos="2520"/>
        </w:tabs>
        <w:ind w:left="2520" w:hanging="360"/>
      </w:pPr>
    </w:lvl>
    <w:lvl w:ilvl="7">
      <w:start w:val="1"/>
      <w:numFmt w:val="decimal"/>
      <w:lvlText w:val="(%8)"/>
      <w:lvlJc w:val="left"/>
      <w:pPr>
        <w:tabs>
          <w:tab w:val="num" w:pos="864"/>
        </w:tabs>
        <w:ind w:left="864" w:hanging="432"/>
      </w:pPr>
    </w:lvl>
    <w:lvl w:ilvl="8">
      <w:start w:val="1"/>
      <w:numFmt w:val="decimal"/>
      <w:lvlText w:val="%9."/>
      <w:lvlJc w:val="left"/>
      <w:pPr>
        <w:tabs>
          <w:tab w:val="num" w:pos="432"/>
        </w:tabs>
        <w:ind w:left="432" w:hanging="432"/>
      </w:pPr>
    </w:lvl>
  </w:abstractNum>
  <w:abstractNum w:abstractNumId="5" w15:restartNumberingAfterBreak="0">
    <w:nsid w:val="48716503"/>
    <w:multiLevelType w:val="singleLevel"/>
    <w:tmpl w:val="97202450"/>
    <w:lvl w:ilvl="0">
      <w:start w:val="1"/>
      <w:numFmt w:val="bullet"/>
      <w:pStyle w:val="Bullet"/>
      <w:lvlText w:val=""/>
      <w:lvlJc w:val="left"/>
      <w:pPr>
        <w:tabs>
          <w:tab w:val="num" w:pos="360"/>
        </w:tabs>
        <w:ind w:left="360" w:hanging="360"/>
      </w:pPr>
      <w:rPr>
        <w:rFonts w:ascii="Wingdings" w:hAnsi="Wingdings" w:hint="default"/>
      </w:rPr>
    </w:lvl>
  </w:abstractNum>
  <w:abstractNum w:abstractNumId="6" w15:restartNumberingAfterBreak="0">
    <w:nsid w:val="6D8A09E3"/>
    <w:multiLevelType w:val="multilevel"/>
    <w:tmpl w:val="8C68E07A"/>
    <w:lvl w:ilvl="0">
      <w:start w:val="1"/>
      <w:numFmt w:val="decimal"/>
      <w:pStyle w:val="ListSubclause"/>
      <w:suff w:val="nothing"/>
      <w:lvlText w:val="%1.  "/>
      <w:lvlJc w:val="left"/>
      <w:pPr>
        <w:ind w:left="0" w:firstLine="0"/>
      </w:pPr>
      <w:rPr>
        <w:rFonts w:hint="default"/>
        <w:b w:val="0"/>
        <w:i w:val="0"/>
      </w:rPr>
    </w:lvl>
    <w:lvl w:ilvl="1">
      <w:start w:val="1"/>
      <w:numFmt w:val="none"/>
      <w:suff w:val="nothing"/>
      <w:lvlText w:val=""/>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864" w:firstLine="0"/>
      </w:pPr>
      <w:rPr>
        <w:rFonts w:hint="default"/>
      </w:rPr>
    </w:lvl>
    <w:lvl w:ilvl="4">
      <w:start w:val="1"/>
      <w:numFmt w:val="lowerLetter"/>
      <w:lvlText w:val="(%5)"/>
      <w:lvlJc w:val="left"/>
      <w:pPr>
        <w:tabs>
          <w:tab w:val="num" w:pos="1800"/>
        </w:tabs>
        <w:ind w:left="1800" w:hanging="360"/>
      </w:pPr>
      <w:rPr>
        <w:rFonts w:hint="default"/>
      </w:rPr>
    </w:lvl>
    <w:lvl w:ilvl="5">
      <w:start w:val="1"/>
      <w:numFmt w:val="decimal"/>
      <w:suff w:val="nothing"/>
      <w:lvlText w:val="%6.  "/>
      <w:lvlJc w:val="left"/>
      <w:pPr>
        <w:ind w:left="0" w:firstLine="0"/>
      </w:pPr>
      <w:rPr>
        <w:rFonts w:hint="default"/>
        <w:sz w:val="28"/>
      </w:rPr>
    </w:lvl>
    <w:lvl w:ilvl="6">
      <w:start w:val="1"/>
      <w:numFmt w:val="decimal"/>
      <w:lvlText w:val="%7."/>
      <w:lvlJc w:val="left"/>
      <w:pPr>
        <w:tabs>
          <w:tab w:val="num" w:pos="2520"/>
        </w:tabs>
        <w:ind w:left="2520" w:hanging="360"/>
      </w:pPr>
      <w:rPr>
        <w:rFonts w:hint="default"/>
      </w:rPr>
    </w:lvl>
    <w:lvl w:ilvl="7">
      <w:start w:val="1"/>
      <w:numFmt w:val="decimal"/>
      <w:pStyle w:val="ListSubclause"/>
      <w:lvlText w:val="(%8)"/>
      <w:lvlJc w:val="left"/>
      <w:pPr>
        <w:tabs>
          <w:tab w:val="num" w:pos="864"/>
        </w:tabs>
        <w:ind w:left="864" w:hanging="432"/>
      </w:pPr>
      <w:rPr>
        <w:rFonts w:hint="default"/>
      </w:rPr>
    </w:lvl>
    <w:lvl w:ilvl="8">
      <w:start w:val="1"/>
      <w:numFmt w:val="decimal"/>
      <w:lvlText w:val="%9."/>
      <w:lvlJc w:val="left"/>
      <w:pPr>
        <w:tabs>
          <w:tab w:val="num" w:pos="432"/>
        </w:tabs>
        <w:ind w:left="432" w:hanging="432"/>
      </w:pPr>
      <w:rPr>
        <w:rFonts w:hint="default"/>
      </w:rPr>
    </w:lvl>
  </w:abstractNum>
  <w:num w:numId="1">
    <w:abstractNumId w:val="5"/>
  </w:num>
  <w:num w:numId="2">
    <w:abstractNumId w:val="3"/>
  </w:num>
  <w:num w:numId="3">
    <w:abstractNumId w:val="3"/>
  </w:num>
  <w:num w:numId="4">
    <w:abstractNumId w:val="4"/>
  </w:num>
  <w:num w:numId="5">
    <w:abstractNumId w:val="4"/>
  </w:num>
  <w:num w:numId="6">
    <w:abstractNumId w:val="4"/>
  </w:num>
  <w:num w:numId="7">
    <w:abstractNumId w:val="6"/>
  </w:num>
  <w:num w:numId="8">
    <w:abstractNumId w:val="1"/>
  </w:num>
  <w:num w:numId="9">
    <w:abstractNumId w:val="5"/>
  </w:num>
  <w:num w:numId="10">
    <w:abstractNumId w:val="2"/>
  </w:num>
  <w:num w:numId="11">
    <w:abstractNumId w:val="2"/>
  </w:num>
  <w:num w:numId="12">
    <w:abstractNumId w:val="2"/>
  </w:num>
  <w:num w:numId="13">
    <w:abstractNumId w:val="5"/>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mailMerge>
    <w:mainDocumentType w:val="formLetters"/>
    <w:linkToQuery/>
    <w:dataType w:val="native"/>
    <w:query w:val="SELECT * FROM `Contact and RA Information`"/>
  </w:mailMerge>
  <w:defaultTabStop w:val="720"/>
  <w:autoHyphenation/>
  <w:consecutiveHyphenLimit w:val="2"/>
  <w:hyphenationZone w:val="576"/>
  <w:drawingGridHorizontalSpacing w:val="100"/>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6A"/>
    <w:rsid w:val="000039C4"/>
    <w:rsid w:val="00007FEF"/>
    <w:rsid w:val="00012886"/>
    <w:rsid w:val="0001568A"/>
    <w:rsid w:val="00021E9D"/>
    <w:rsid w:val="000414D7"/>
    <w:rsid w:val="00042EA7"/>
    <w:rsid w:val="00053B3E"/>
    <w:rsid w:val="0006394C"/>
    <w:rsid w:val="00065E21"/>
    <w:rsid w:val="000722C5"/>
    <w:rsid w:val="00072AD5"/>
    <w:rsid w:val="00072B53"/>
    <w:rsid w:val="00087685"/>
    <w:rsid w:val="000904C5"/>
    <w:rsid w:val="000A0FB6"/>
    <w:rsid w:val="000A2E29"/>
    <w:rsid w:val="000A6D7E"/>
    <w:rsid w:val="000C19BF"/>
    <w:rsid w:val="000E2ED5"/>
    <w:rsid w:val="000E5969"/>
    <w:rsid w:val="000F20C0"/>
    <w:rsid w:val="00100C9C"/>
    <w:rsid w:val="001065FD"/>
    <w:rsid w:val="00107921"/>
    <w:rsid w:val="00121EEB"/>
    <w:rsid w:val="00124492"/>
    <w:rsid w:val="00133754"/>
    <w:rsid w:val="00134958"/>
    <w:rsid w:val="00135AFD"/>
    <w:rsid w:val="0013616F"/>
    <w:rsid w:val="0014159B"/>
    <w:rsid w:val="001444B1"/>
    <w:rsid w:val="00144DA3"/>
    <w:rsid w:val="00147996"/>
    <w:rsid w:val="00154F99"/>
    <w:rsid w:val="00157682"/>
    <w:rsid w:val="00160187"/>
    <w:rsid w:val="00161E14"/>
    <w:rsid w:val="00163831"/>
    <w:rsid w:val="001639E1"/>
    <w:rsid w:val="0016448C"/>
    <w:rsid w:val="00165C46"/>
    <w:rsid w:val="00176481"/>
    <w:rsid w:val="0018633E"/>
    <w:rsid w:val="001913C5"/>
    <w:rsid w:val="00196BED"/>
    <w:rsid w:val="001A70AA"/>
    <w:rsid w:val="001B30AD"/>
    <w:rsid w:val="001C3501"/>
    <w:rsid w:val="001D19C4"/>
    <w:rsid w:val="001D1F5F"/>
    <w:rsid w:val="001D2542"/>
    <w:rsid w:val="001D62C2"/>
    <w:rsid w:val="001E14FF"/>
    <w:rsid w:val="001E23AF"/>
    <w:rsid w:val="00204970"/>
    <w:rsid w:val="00215CCE"/>
    <w:rsid w:val="0022191A"/>
    <w:rsid w:val="00221D43"/>
    <w:rsid w:val="00223A0E"/>
    <w:rsid w:val="002323CA"/>
    <w:rsid w:val="002354E2"/>
    <w:rsid w:val="00237447"/>
    <w:rsid w:val="00237DF2"/>
    <w:rsid w:val="00242278"/>
    <w:rsid w:val="0024379A"/>
    <w:rsid w:val="00247086"/>
    <w:rsid w:val="00254B33"/>
    <w:rsid w:val="00254D94"/>
    <w:rsid w:val="00276E1F"/>
    <w:rsid w:val="0027762B"/>
    <w:rsid w:val="00277BA0"/>
    <w:rsid w:val="00277CCA"/>
    <w:rsid w:val="002801AA"/>
    <w:rsid w:val="002830FD"/>
    <w:rsid w:val="002833D7"/>
    <w:rsid w:val="00291C4C"/>
    <w:rsid w:val="00293DF3"/>
    <w:rsid w:val="0029686A"/>
    <w:rsid w:val="0029727F"/>
    <w:rsid w:val="002A4923"/>
    <w:rsid w:val="002C3688"/>
    <w:rsid w:val="002C40A3"/>
    <w:rsid w:val="002C580F"/>
    <w:rsid w:val="002C5F93"/>
    <w:rsid w:val="002C6F9D"/>
    <w:rsid w:val="002D46BC"/>
    <w:rsid w:val="002D6A03"/>
    <w:rsid w:val="002E77DF"/>
    <w:rsid w:val="00305723"/>
    <w:rsid w:val="00306564"/>
    <w:rsid w:val="003123EB"/>
    <w:rsid w:val="00332E3B"/>
    <w:rsid w:val="00333C3C"/>
    <w:rsid w:val="00336F6D"/>
    <w:rsid w:val="00341881"/>
    <w:rsid w:val="00363528"/>
    <w:rsid w:val="00366AF4"/>
    <w:rsid w:val="00370C81"/>
    <w:rsid w:val="00374C90"/>
    <w:rsid w:val="003817AF"/>
    <w:rsid w:val="00384935"/>
    <w:rsid w:val="00391CF2"/>
    <w:rsid w:val="00393A5B"/>
    <w:rsid w:val="00397CC6"/>
    <w:rsid w:val="003A64FB"/>
    <w:rsid w:val="003A66AE"/>
    <w:rsid w:val="003A6A50"/>
    <w:rsid w:val="003C1916"/>
    <w:rsid w:val="003C2FD3"/>
    <w:rsid w:val="003C4B09"/>
    <w:rsid w:val="003D4B5B"/>
    <w:rsid w:val="003D50C2"/>
    <w:rsid w:val="003D5364"/>
    <w:rsid w:val="003E29C6"/>
    <w:rsid w:val="003E55E0"/>
    <w:rsid w:val="003E6362"/>
    <w:rsid w:val="003F4B6C"/>
    <w:rsid w:val="00400549"/>
    <w:rsid w:val="00403F69"/>
    <w:rsid w:val="00411255"/>
    <w:rsid w:val="00414816"/>
    <w:rsid w:val="0041565E"/>
    <w:rsid w:val="004162E1"/>
    <w:rsid w:val="0042185B"/>
    <w:rsid w:val="00423E54"/>
    <w:rsid w:val="00425ABE"/>
    <w:rsid w:val="00436C54"/>
    <w:rsid w:val="00442D80"/>
    <w:rsid w:val="00445939"/>
    <w:rsid w:val="0045134C"/>
    <w:rsid w:val="00452BD3"/>
    <w:rsid w:val="0045722F"/>
    <w:rsid w:val="00472E9B"/>
    <w:rsid w:val="004874AB"/>
    <w:rsid w:val="004909CD"/>
    <w:rsid w:val="004A1099"/>
    <w:rsid w:val="004A241E"/>
    <w:rsid w:val="004A450B"/>
    <w:rsid w:val="004B07AB"/>
    <w:rsid w:val="004B299F"/>
    <w:rsid w:val="004C43B6"/>
    <w:rsid w:val="004D5B61"/>
    <w:rsid w:val="004E3877"/>
    <w:rsid w:val="004F00CE"/>
    <w:rsid w:val="004F3A49"/>
    <w:rsid w:val="004F4673"/>
    <w:rsid w:val="004F660F"/>
    <w:rsid w:val="0050282F"/>
    <w:rsid w:val="00504190"/>
    <w:rsid w:val="00512D3A"/>
    <w:rsid w:val="00520E6C"/>
    <w:rsid w:val="00521BCB"/>
    <w:rsid w:val="00523F82"/>
    <w:rsid w:val="00525A04"/>
    <w:rsid w:val="00526EE3"/>
    <w:rsid w:val="005329EB"/>
    <w:rsid w:val="0054380A"/>
    <w:rsid w:val="00553492"/>
    <w:rsid w:val="0055767E"/>
    <w:rsid w:val="005656D5"/>
    <w:rsid w:val="00566AA1"/>
    <w:rsid w:val="0057222E"/>
    <w:rsid w:val="005742BA"/>
    <w:rsid w:val="005758D8"/>
    <w:rsid w:val="00577525"/>
    <w:rsid w:val="005A17C9"/>
    <w:rsid w:val="005A19AD"/>
    <w:rsid w:val="005A2EFF"/>
    <w:rsid w:val="005C70C2"/>
    <w:rsid w:val="005D016E"/>
    <w:rsid w:val="005E00C2"/>
    <w:rsid w:val="005E0548"/>
    <w:rsid w:val="005E0EAC"/>
    <w:rsid w:val="005E312C"/>
    <w:rsid w:val="005E3B1F"/>
    <w:rsid w:val="005F0ED3"/>
    <w:rsid w:val="005F3B72"/>
    <w:rsid w:val="005F4EF5"/>
    <w:rsid w:val="005F55E8"/>
    <w:rsid w:val="005F6570"/>
    <w:rsid w:val="006144D4"/>
    <w:rsid w:val="006158E7"/>
    <w:rsid w:val="00625464"/>
    <w:rsid w:val="00625A2B"/>
    <w:rsid w:val="00630DCC"/>
    <w:rsid w:val="00634B68"/>
    <w:rsid w:val="00640B11"/>
    <w:rsid w:val="0064297C"/>
    <w:rsid w:val="006436A7"/>
    <w:rsid w:val="00646F33"/>
    <w:rsid w:val="00651858"/>
    <w:rsid w:val="00655A26"/>
    <w:rsid w:val="00665942"/>
    <w:rsid w:val="00666B66"/>
    <w:rsid w:val="00667B3E"/>
    <w:rsid w:val="006769CE"/>
    <w:rsid w:val="00676A8B"/>
    <w:rsid w:val="00680AC4"/>
    <w:rsid w:val="00682796"/>
    <w:rsid w:val="00691003"/>
    <w:rsid w:val="006932A3"/>
    <w:rsid w:val="00694C0C"/>
    <w:rsid w:val="006A0916"/>
    <w:rsid w:val="006A3CD2"/>
    <w:rsid w:val="006B2FC8"/>
    <w:rsid w:val="006B46B5"/>
    <w:rsid w:val="006C3B3B"/>
    <w:rsid w:val="006D1E8E"/>
    <w:rsid w:val="006D1F94"/>
    <w:rsid w:val="006D37CD"/>
    <w:rsid w:val="006D4888"/>
    <w:rsid w:val="006E20B2"/>
    <w:rsid w:val="006E7CD9"/>
    <w:rsid w:val="006F0AB1"/>
    <w:rsid w:val="006F0CF0"/>
    <w:rsid w:val="006F4AD5"/>
    <w:rsid w:val="00713AD7"/>
    <w:rsid w:val="00717D40"/>
    <w:rsid w:val="00720F75"/>
    <w:rsid w:val="00730422"/>
    <w:rsid w:val="007373AB"/>
    <w:rsid w:val="007479B4"/>
    <w:rsid w:val="007504DB"/>
    <w:rsid w:val="007635C8"/>
    <w:rsid w:val="007662B6"/>
    <w:rsid w:val="007742D2"/>
    <w:rsid w:val="00781B5F"/>
    <w:rsid w:val="007823C7"/>
    <w:rsid w:val="00784E22"/>
    <w:rsid w:val="00793154"/>
    <w:rsid w:val="00794495"/>
    <w:rsid w:val="00794F36"/>
    <w:rsid w:val="007A3A0C"/>
    <w:rsid w:val="007A4980"/>
    <w:rsid w:val="007B652D"/>
    <w:rsid w:val="007C4CB8"/>
    <w:rsid w:val="007D0BC9"/>
    <w:rsid w:val="007D1AE4"/>
    <w:rsid w:val="007D1EE0"/>
    <w:rsid w:val="007D4789"/>
    <w:rsid w:val="007E341E"/>
    <w:rsid w:val="007E64B4"/>
    <w:rsid w:val="007F0BF7"/>
    <w:rsid w:val="007F202B"/>
    <w:rsid w:val="007F2DAA"/>
    <w:rsid w:val="007F69EF"/>
    <w:rsid w:val="007F7798"/>
    <w:rsid w:val="008030A4"/>
    <w:rsid w:val="00807A06"/>
    <w:rsid w:val="00824CE8"/>
    <w:rsid w:val="00827371"/>
    <w:rsid w:val="00827917"/>
    <w:rsid w:val="008350EA"/>
    <w:rsid w:val="00836032"/>
    <w:rsid w:val="0083787E"/>
    <w:rsid w:val="0084039C"/>
    <w:rsid w:val="00847C07"/>
    <w:rsid w:val="008651CD"/>
    <w:rsid w:val="0087400B"/>
    <w:rsid w:val="008760D3"/>
    <w:rsid w:val="00880D3D"/>
    <w:rsid w:val="00891522"/>
    <w:rsid w:val="0089421F"/>
    <w:rsid w:val="008944E1"/>
    <w:rsid w:val="008958BB"/>
    <w:rsid w:val="008A0301"/>
    <w:rsid w:val="008A0623"/>
    <w:rsid w:val="008A2E31"/>
    <w:rsid w:val="008B1C7E"/>
    <w:rsid w:val="008B48E1"/>
    <w:rsid w:val="008D2374"/>
    <w:rsid w:val="008E5D05"/>
    <w:rsid w:val="008E5D2B"/>
    <w:rsid w:val="008F41D1"/>
    <w:rsid w:val="008F41DC"/>
    <w:rsid w:val="008F424B"/>
    <w:rsid w:val="00900C44"/>
    <w:rsid w:val="00910162"/>
    <w:rsid w:val="009113FB"/>
    <w:rsid w:val="00913C00"/>
    <w:rsid w:val="00916783"/>
    <w:rsid w:val="009237AB"/>
    <w:rsid w:val="00926539"/>
    <w:rsid w:val="009320F2"/>
    <w:rsid w:val="00951E37"/>
    <w:rsid w:val="009529B1"/>
    <w:rsid w:val="0097497D"/>
    <w:rsid w:val="009775DB"/>
    <w:rsid w:val="00992B35"/>
    <w:rsid w:val="00997859"/>
    <w:rsid w:val="009A0B00"/>
    <w:rsid w:val="009A24F6"/>
    <w:rsid w:val="009A374D"/>
    <w:rsid w:val="009A3FE5"/>
    <w:rsid w:val="009B55FE"/>
    <w:rsid w:val="009C2F44"/>
    <w:rsid w:val="009D2DEA"/>
    <w:rsid w:val="009D38A6"/>
    <w:rsid w:val="009E3033"/>
    <w:rsid w:val="009E5B31"/>
    <w:rsid w:val="00A00D7F"/>
    <w:rsid w:val="00A12BFA"/>
    <w:rsid w:val="00A15048"/>
    <w:rsid w:val="00A246EE"/>
    <w:rsid w:val="00A272C5"/>
    <w:rsid w:val="00A67E9A"/>
    <w:rsid w:val="00A70384"/>
    <w:rsid w:val="00A771D9"/>
    <w:rsid w:val="00A81CF4"/>
    <w:rsid w:val="00A83A97"/>
    <w:rsid w:val="00A970FC"/>
    <w:rsid w:val="00AA16B1"/>
    <w:rsid w:val="00AA3F0A"/>
    <w:rsid w:val="00AA72C7"/>
    <w:rsid w:val="00AB1BCA"/>
    <w:rsid w:val="00AB1DC0"/>
    <w:rsid w:val="00AB53CB"/>
    <w:rsid w:val="00AB6E64"/>
    <w:rsid w:val="00AB6F31"/>
    <w:rsid w:val="00AC160C"/>
    <w:rsid w:val="00AC1B59"/>
    <w:rsid w:val="00AC4196"/>
    <w:rsid w:val="00AC4789"/>
    <w:rsid w:val="00AD2668"/>
    <w:rsid w:val="00AD4D0F"/>
    <w:rsid w:val="00AD5CDA"/>
    <w:rsid w:val="00AD69BB"/>
    <w:rsid w:val="00AE32B6"/>
    <w:rsid w:val="00AE472B"/>
    <w:rsid w:val="00AF4F8C"/>
    <w:rsid w:val="00AF6C9B"/>
    <w:rsid w:val="00B00041"/>
    <w:rsid w:val="00B05543"/>
    <w:rsid w:val="00B05894"/>
    <w:rsid w:val="00B11257"/>
    <w:rsid w:val="00B13336"/>
    <w:rsid w:val="00B13AF4"/>
    <w:rsid w:val="00B3030F"/>
    <w:rsid w:val="00B3096B"/>
    <w:rsid w:val="00B31CA3"/>
    <w:rsid w:val="00B332F2"/>
    <w:rsid w:val="00B43D1F"/>
    <w:rsid w:val="00B46B17"/>
    <w:rsid w:val="00B50950"/>
    <w:rsid w:val="00B61662"/>
    <w:rsid w:val="00B6221B"/>
    <w:rsid w:val="00B67F08"/>
    <w:rsid w:val="00B72792"/>
    <w:rsid w:val="00B86BC7"/>
    <w:rsid w:val="00B94EF7"/>
    <w:rsid w:val="00BA223D"/>
    <w:rsid w:val="00BB1CE9"/>
    <w:rsid w:val="00BB6DA5"/>
    <w:rsid w:val="00BB757C"/>
    <w:rsid w:val="00BD5A23"/>
    <w:rsid w:val="00BD6E6E"/>
    <w:rsid w:val="00BE5942"/>
    <w:rsid w:val="00BF047A"/>
    <w:rsid w:val="00BF4F59"/>
    <w:rsid w:val="00BF5817"/>
    <w:rsid w:val="00C03E49"/>
    <w:rsid w:val="00C044FB"/>
    <w:rsid w:val="00C075B6"/>
    <w:rsid w:val="00C17CCB"/>
    <w:rsid w:val="00C237DD"/>
    <w:rsid w:val="00C341E0"/>
    <w:rsid w:val="00C36934"/>
    <w:rsid w:val="00C42454"/>
    <w:rsid w:val="00C445B0"/>
    <w:rsid w:val="00C46BC9"/>
    <w:rsid w:val="00C529F8"/>
    <w:rsid w:val="00C538DD"/>
    <w:rsid w:val="00C6226F"/>
    <w:rsid w:val="00C634D8"/>
    <w:rsid w:val="00C65538"/>
    <w:rsid w:val="00C92729"/>
    <w:rsid w:val="00C93B6C"/>
    <w:rsid w:val="00CA12B9"/>
    <w:rsid w:val="00CA62AF"/>
    <w:rsid w:val="00CA652E"/>
    <w:rsid w:val="00CA6DA5"/>
    <w:rsid w:val="00CB3EFB"/>
    <w:rsid w:val="00CC4231"/>
    <w:rsid w:val="00CD0DBB"/>
    <w:rsid w:val="00CD13F3"/>
    <w:rsid w:val="00CD1872"/>
    <w:rsid w:val="00CD7C16"/>
    <w:rsid w:val="00CE07D2"/>
    <w:rsid w:val="00CE0EB2"/>
    <w:rsid w:val="00CE4C2F"/>
    <w:rsid w:val="00CF1096"/>
    <w:rsid w:val="00CF4A4C"/>
    <w:rsid w:val="00D0205B"/>
    <w:rsid w:val="00D06FA7"/>
    <w:rsid w:val="00D17F07"/>
    <w:rsid w:val="00D20463"/>
    <w:rsid w:val="00D237BC"/>
    <w:rsid w:val="00D24AD9"/>
    <w:rsid w:val="00D2631D"/>
    <w:rsid w:val="00D26640"/>
    <w:rsid w:val="00D26A43"/>
    <w:rsid w:val="00D30A04"/>
    <w:rsid w:val="00D33C13"/>
    <w:rsid w:val="00D34BD4"/>
    <w:rsid w:val="00D37C09"/>
    <w:rsid w:val="00D40696"/>
    <w:rsid w:val="00D426B3"/>
    <w:rsid w:val="00D42859"/>
    <w:rsid w:val="00D61C59"/>
    <w:rsid w:val="00D63D4F"/>
    <w:rsid w:val="00D673CD"/>
    <w:rsid w:val="00D776A3"/>
    <w:rsid w:val="00D84EB8"/>
    <w:rsid w:val="00D874EB"/>
    <w:rsid w:val="00D90D1B"/>
    <w:rsid w:val="00D9233C"/>
    <w:rsid w:val="00D928F9"/>
    <w:rsid w:val="00D93A0F"/>
    <w:rsid w:val="00D96349"/>
    <w:rsid w:val="00DA25A1"/>
    <w:rsid w:val="00DA4B9F"/>
    <w:rsid w:val="00DA6374"/>
    <w:rsid w:val="00DB1DFA"/>
    <w:rsid w:val="00DB3C5B"/>
    <w:rsid w:val="00DB715A"/>
    <w:rsid w:val="00DC0F6A"/>
    <w:rsid w:val="00DC4DFB"/>
    <w:rsid w:val="00DE2B55"/>
    <w:rsid w:val="00DE78E2"/>
    <w:rsid w:val="00DF5655"/>
    <w:rsid w:val="00DF6D38"/>
    <w:rsid w:val="00E015D8"/>
    <w:rsid w:val="00E042CD"/>
    <w:rsid w:val="00E042DC"/>
    <w:rsid w:val="00E05926"/>
    <w:rsid w:val="00E07201"/>
    <w:rsid w:val="00E101AF"/>
    <w:rsid w:val="00E1046D"/>
    <w:rsid w:val="00E14FA8"/>
    <w:rsid w:val="00E1514C"/>
    <w:rsid w:val="00E43D74"/>
    <w:rsid w:val="00E43EA3"/>
    <w:rsid w:val="00E45886"/>
    <w:rsid w:val="00E46623"/>
    <w:rsid w:val="00E51CD7"/>
    <w:rsid w:val="00E677E9"/>
    <w:rsid w:val="00E715F6"/>
    <w:rsid w:val="00E7768D"/>
    <w:rsid w:val="00E8125F"/>
    <w:rsid w:val="00E92578"/>
    <w:rsid w:val="00E9664C"/>
    <w:rsid w:val="00E96B3A"/>
    <w:rsid w:val="00EA1C07"/>
    <w:rsid w:val="00EA2483"/>
    <w:rsid w:val="00EA453C"/>
    <w:rsid w:val="00EA4E6F"/>
    <w:rsid w:val="00EA54D5"/>
    <w:rsid w:val="00EB0DE8"/>
    <w:rsid w:val="00EB2C17"/>
    <w:rsid w:val="00EB71FC"/>
    <w:rsid w:val="00EB7F37"/>
    <w:rsid w:val="00EC29E9"/>
    <w:rsid w:val="00ED2075"/>
    <w:rsid w:val="00ED410A"/>
    <w:rsid w:val="00EE10B5"/>
    <w:rsid w:val="00EE2146"/>
    <w:rsid w:val="00EE3F1A"/>
    <w:rsid w:val="00EE7042"/>
    <w:rsid w:val="00EF107D"/>
    <w:rsid w:val="00EF1E51"/>
    <w:rsid w:val="00EF38FC"/>
    <w:rsid w:val="00EF624D"/>
    <w:rsid w:val="00F00FC2"/>
    <w:rsid w:val="00F05A3E"/>
    <w:rsid w:val="00F112E2"/>
    <w:rsid w:val="00F12F9F"/>
    <w:rsid w:val="00F143F5"/>
    <w:rsid w:val="00F161B4"/>
    <w:rsid w:val="00F26450"/>
    <w:rsid w:val="00F36675"/>
    <w:rsid w:val="00F37EC1"/>
    <w:rsid w:val="00F43BEC"/>
    <w:rsid w:val="00F50AE5"/>
    <w:rsid w:val="00F51EDE"/>
    <w:rsid w:val="00F606D1"/>
    <w:rsid w:val="00F60FAD"/>
    <w:rsid w:val="00F67522"/>
    <w:rsid w:val="00F71BAA"/>
    <w:rsid w:val="00F76C07"/>
    <w:rsid w:val="00F91DB2"/>
    <w:rsid w:val="00F92D3A"/>
    <w:rsid w:val="00F97199"/>
    <w:rsid w:val="00FA0D68"/>
    <w:rsid w:val="00FA44B6"/>
    <w:rsid w:val="00FB4856"/>
    <w:rsid w:val="00FB6B0E"/>
    <w:rsid w:val="00FB785D"/>
    <w:rsid w:val="00FC75F5"/>
    <w:rsid w:val="00FD0995"/>
    <w:rsid w:val="00FD2A92"/>
    <w:rsid w:val="00FD70AF"/>
    <w:rsid w:val="00FF05BC"/>
    <w:rsid w:val="00FF2910"/>
    <w:rsid w:val="00FF59BB"/>
    <w:rsid w:val="00FF6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16F6352D"/>
  <w15:docId w15:val="{50DA51C8-22D3-4724-9114-3E3D9554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55"/>
    <w:rPr>
      <w:rFonts w:ascii="Verdana" w:hAnsi="Verdana"/>
      <w:kern w:val="20"/>
      <w:sz w:val="18"/>
    </w:rPr>
  </w:style>
  <w:style w:type="paragraph" w:styleId="Heading1">
    <w:name w:val="heading 1"/>
    <w:basedOn w:val="Normal"/>
    <w:next w:val="Normal"/>
    <w:qFormat/>
    <w:pPr>
      <w:keepNext/>
      <w:spacing w:before="120" w:after="120"/>
      <w:outlineLvl w:val="0"/>
    </w:pPr>
    <w:rPr>
      <w:rFonts w:cs="Arial"/>
      <w:bCs/>
      <w:sz w:val="24"/>
      <w:szCs w:val="32"/>
    </w:rPr>
  </w:style>
  <w:style w:type="paragraph" w:styleId="Heading2">
    <w:name w:val="heading 2"/>
    <w:basedOn w:val="Normal"/>
    <w:next w:val="ParaBlock"/>
    <w:qFormat/>
    <w:pPr>
      <w:keepNext/>
      <w:keepLines/>
      <w:numPr>
        <w:ilvl w:val="1"/>
        <w:numId w:val="4"/>
      </w:numPr>
      <w:spacing w:before="80" w:after="120"/>
      <w:jc w:val="both"/>
      <w:outlineLvl w:val="1"/>
    </w:pPr>
    <w:rPr>
      <w:smallCaps/>
      <w:sz w:val="22"/>
      <w:u w:val="single"/>
    </w:rPr>
  </w:style>
  <w:style w:type="paragraph" w:styleId="Heading3">
    <w:name w:val="heading 3"/>
    <w:basedOn w:val="Normal"/>
    <w:next w:val="ParaBlock"/>
    <w:qFormat/>
    <w:pPr>
      <w:keepNext/>
      <w:keepLines/>
      <w:numPr>
        <w:ilvl w:val="2"/>
        <w:numId w:val="5"/>
      </w:numPr>
      <w:spacing w:before="80" w:after="120"/>
      <w:jc w:val="both"/>
      <w:outlineLvl w:val="2"/>
    </w:pPr>
    <w:rPr>
      <w:i/>
      <w:smallCaps/>
      <w:sz w:val="28"/>
    </w:rPr>
  </w:style>
  <w:style w:type="paragraph" w:styleId="Heading4">
    <w:name w:val="heading 4"/>
    <w:basedOn w:val="Normal"/>
    <w:next w:val="ParaBlock"/>
    <w:qFormat/>
    <w:pPr>
      <w:keepNext/>
      <w:keepLines/>
      <w:numPr>
        <w:ilvl w:val="3"/>
        <w:numId w:val="6"/>
      </w:numPr>
      <w:pBdr>
        <w:bottom w:val="single" w:sz="4" w:space="1" w:color="auto"/>
      </w:pBdr>
      <w:spacing w:before="80" w:after="6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rpName">
    <w:name w:val="Title CorpName"/>
    <w:basedOn w:val="TitleLarge"/>
    <w:next w:val="TitleDocTitle"/>
    <w:pPr>
      <w:spacing w:after="240"/>
    </w:pPr>
    <w:rPr>
      <w:i/>
    </w:rPr>
  </w:style>
  <w:style w:type="paragraph" w:styleId="ListNumber">
    <w:name w:val="List Number"/>
    <w:basedOn w:val="ParaBlock"/>
    <w:semiHidden/>
    <w:pPr>
      <w:numPr>
        <w:ilvl w:val="1"/>
        <w:numId w:val="11"/>
      </w:numPr>
      <w:tabs>
        <w:tab w:val="clear" w:pos="504"/>
        <w:tab w:val="left" w:pos="432"/>
      </w:tabs>
      <w:ind w:left="432"/>
    </w:pPr>
  </w:style>
  <w:style w:type="paragraph" w:styleId="Footer">
    <w:name w:val="footer"/>
    <w:basedOn w:val="Normal"/>
    <w:semiHidden/>
    <w:pPr>
      <w:tabs>
        <w:tab w:val="center" w:pos="4680"/>
        <w:tab w:val="right" w:pos="9360"/>
      </w:tabs>
    </w:pPr>
    <w:rPr>
      <w:smallCaps/>
      <w:sz w:val="16"/>
    </w:rPr>
  </w:style>
  <w:style w:type="paragraph" w:customStyle="1" w:styleId="Columns3-LLR">
    <w:name w:val="Columns 3-LLR"/>
    <w:basedOn w:val="Normal"/>
    <w:pPr>
      <w:tabs>
        <w:tab w:val="left" w:pos="3960"/>
        <w:tab w:val="right" w:pos="7920"/>
      </w:tabs>
      <w:spacing w:before="60" w:after="240"/>
      <w:ind w:left="720" w:right="720"/>
      <w:jc w:val="both"/>
    </w:pPr>
  </w:style>
  <w:style w:type="paragraph" w:customStyle="1" w:styleId="ParaIndentLR">
    <w:name w:val="Para IndentLR"/>
    <w:basedOn w:val="ParaBlock"/>
    <w:pPr>
      <w:ind w:left="720" w:right="720"/>
    </w:pPr>
  </w:style>
  <w:style w:type="paragraph" w:customStyle="1" w:styleId="Bullet">
    <w:name w:val="Bullet"/>
    <w:basedOn w:val="ParaBlock"/>
    <w:pPr>
      <w:numPr>
        <w:numId w:val="9"/>
      </w:numPr>
      <w:tabs>
        <w:tab w:val="clear" w:pos="360"/>
      </w:tabs>
    </w:pPr>
  </w:style>
  <w:style w:type="paragraph" w:styleId="Header">
    <w:name w:val="header"/>
    <w:basedOn w:val="Normal"/>
    <w:link w:val="HeaderChar"/>
    <w:semiHidden/>
    <w:pPr>
      <w:tabs>
        <w:tab w:val="center" w:pos="4680"/>
        <w:tab w:val="right" w:pos="9360"/>
      </w:tabs>
    </w:pPr>
    <w:rPr>
      <w:lang w:val="x-none" w:eastAsia="x-none"/>
    </w:rPr>
  </w:style>
  <w:style w:type="paragraph" w:customStyle="1" w:styleId="ParaBlock">
    <w:name w:val="Para Block"/>
    <w:basedOn w:val="Normal"/>
    <w:pPr>
      <w:spacing w:after="120"/>
      <w:jc w:val="both"/>
      <w:outlineLvl w:val="0"/>
    </w:pPr>
  </w:style>
  <w:style w:type="paragraph" w:customStyle="1" w:styleId="ParaIndent1st">
    <w:name w:val="Para Indent1st"/>
    <w:basedOn w:val="ParaBlock"/>
    <w:pPr>
      <w:ind w:firstLine="720"/>
    </w:pPr>
  </w:style>
  <w:style w:type="paragraph" w:customStyle="1" w:styleId="CcLine">
    <w:name w:val="Cc Line"/>
    <w:basedOn w:val="Normal"/>
    <w:pPr>
      <w:keepNext/>
      <w:keepLines/>
      <w:ind w:left="432" w:hanging="432"/>
    </w:pPr>
  </w:style>
  <w:style w:type="paragraph" w:customStyle="1" w:styleId="ReLine">
    <w:name w:val="Re Line"/>
    <w:basedOn w:val="ParaBlock"/>
    <w:next w:val="ParaBlock"/>
    <w:pPr>
      <w:keepLines/>
      <w:spacing w:before="200" w:after="200"/>
      <w:ind w:left="1224" w:hanging="504"/>
    </w:pPr>
    <w:rPr>
      <w:i/>
    </w:rPr>
  </w:style>
  <w:style w:type="paragraph" w:customStyle="1" w:styleId="ListSubclause">
    <w:name w:val="List Subclause"/>
    <w:basedOn w:val="ParaBlock"/>
    <w:pPr>
      <w:numPr>
        <w:ilvl w:val="7"/>
        <w:numId w:val="7"/>
      </w:numPr>
    </w:pPr>
  </w:style>
  <w:style w:type="paragraph" w:customStyle="1" w:styleId="ViaLine">
    <w:name w:val="Via Line"/>
    <w:basedOn w:val="CcLine"/>
    <w:next w:val="Normal"/>
    <w:pPr>
      <w:spacing w:after="200"/>
    </w:pPr>
    <w:rPr>
      <w:i/>
    </w:rPr>
  </w:style>
  <w:style w:type="paragraph" w:customStyle="1" w:styleId="TitleMedium">
    <w:name w:val="Title Medium"/>
    <w:basedOn w:val="Normal"/>
    <w:next w:val="ParaBlock"/>
    <w:pPr>
      <w:keepNext/>
      <w:keepLines/>
      <w:spacing w:after="480"/>
      <w:jc w:val="center"/>
    </w:pPr>
    <w:rPr>
      <w:smallCaps/>
      <w:sz w:val="32"/>
    </w:rPr>
  </w:style>
  <w:style w:type="character" w:customStyle="1" w:styleId="HeadingPara">
    <w:name w:val="Heading Para"/>
    <w:rPr>
      <w:smallCaps/>
      <w:sz w:val="22"/>
    </w:rPr>
  </w:style>
  <w:style w:type="paragraph" w:customStyle="1" w:styleId="TitleLarge">
    <w:name w:val="Title Large"/>
    <w:basedOn w:val="Normal"/>
    <w:next w:val="ParaBlock"/>
    <w:pPr>
      <w:keepNext/>
      <w:keepLines/>
      <w:spacing w:after="600"/>
      <w:jc w:val="center"/>
    </w:pPr>
    <w:rPr>
      <w:smallCaps/>
      <w:spacing w:val="10"/>
      <w:sz w:val="40"/>
    </w:rPr>
  </w:style>
  <w:style w:type="paragraph" w:customStyle="1" w:styleId="Columns2-LR">
    <w:name w:val="Columns 2-LR"/>
    <w:basedOn w:val="Normal"/>
    <w:pPr>
      <w:tabs>
        <w:tab w:val="right" w:pos="7200"/>
      </w:tabs>
      <w:spacing w:before="60" w:after="240"/>
      <w:ind w:left="2160" w:right="2160"/>
      <w:jc w:val="both"/>
    </w:pPr>
  </w:style>
  <w:style w:type="paragraph" w:customStyle="1" w:styleId="ParaHang">
    <w:name w:val="Para Hang"/>
    <w:basedOn w:val="ParaBlock"/>
    <w:pPr>
      <w:ind w:left="432" w:hanging="432"/>
      <w:jc w:val="left"/>
    </w:pPr>
  </w:style>
  <w:style w:type="paragraph" w:customStyle="1" w:styleId="TitleDocTitle">
    <w:name w:val="Title DocTitle"/>
    <w:basedOn w:val="TitleMedium"/>
    <w:next w:val="TitleEffDate"/>
    <w:pPr>
      <w:spacing w:after="160"/>
    </w:pPr>
  </w:style>
  <w:style w:type="paragraph" w:customStyle="1" w:styleId="TitleEffDate">
    <w:name w:val="Title EffDate"/>
    <w:basedOn w:val="TitleMedium"/>
    <w:next w:val="ParaBlock"/>
    <w:rPr>
      <w:sz w:val="22"/>
    </w:rPr>
  </w:style>
  <w:style w:type="paragraph" w:customStyle="1" w:styleId="ParaLegalNumLvl2">
    <w:name w:val="Para LegalNum Lvl2"/>
    <w:basedOn w:val="ParaBlock"/>
    <w:pPr>
      <w:numPr>
        <w:ilvl w:val="1"/>
        <w:numId w:val="8"/>
      </w:numPr>
    </w:pPr>
  </w:style>
  <w:style w:type="paragraph" w:customStyle="1" w:styleId="SectionLvl1">
    <w:name w:val="Section Lvl1"/>
    <w:basedOn w:val="Normal"/>
    <w:next w:val="ParaLegalNumLvl2"/>
    <w:pPr>
      <w:keepNext/>
      <w:keepLines/>
      <w:numPr>
        <w:numId w:val="8"/>
      </w:numPr>
      <w:spacing w:before="120" w:after="120"/>
      <w:outlineLvl w:val="0"/>
    </w:pPr>
    <w:rPr>
      <w:caps/>
      <w:sz w:val="28"/>
    </w:rPr>
  </w:style>
  <w:style w:type="paragraph" w:customStyle="1" w:styleId="SubclauseNumLvl3">
    <w:name w:val="Subclause Num Lvl3"/>
    <w:basedOn w:val="ParaBlock"/>
    <w:pPr>
      <w:numPr>
        <w:ilvl w:val="2"/>
        <w:numId w:val="8"/>
      </w:numPr>
      <w:outlineLvl w:val="2"/>
    </w:pPr>
  </w:style>
  <w:style w:type="paragraph" w:customStyle="1" w:styleId="ParaNum1-Level">
    <w:name w:val="Para Num 1-Level"/>
    <w:basedOn w:val="ParaBlock"/>
  </w:style>
  <w:style w:type="paragraph" w:customStyle="1" w:styleId="Article">
    <w:name w:val="Article"/>
    <w:basedOn w:val="Heading1"/>
    <w:next w:val="Normal"/>
    <w:pPr>
      <w:numPr>
        <w:numId w:val="2"/>
      </w:numPr>
      <w:spacing w:after="240"/>
    </w:pPr>
    <w:rPr>
      <w:caps/>
      <w:smallCaps/>
      <w:sz w:val="32"/>
    </w:rPr>
  </w:style>
  <w:style w:type="paragraph" w:customStyle="1" w:styleId="Section">
    <w:name w:val="Section"/>
    <w:basedOn w:val="ParaBlock"/>
    <w:next w:val="ParaBlock"/>
    <w:pPr>
      <w:keepNext/>
      <w:keepLines/>
      <w:numPr>
        <w:ilvl w:val="1"/>
        <w:numId w:val="3"/>
      </w:numPr>
      <w:spacing w:before="40" w:after="40"/>
      <w:outlineLvl w:val="1"/>
    </w:pPr>
    <w:rPr>
      <w:i/>
    </w:rPr>
  </w:style>
  <w:style w:type="paragraph" w:customStyle="1" w:styleId="BulletDoubleIndent">
    <w:name w:val="Bullet DoubleIndent"/>
    <w:basedOn w:val="Bullet"/>
    <w:pPr>
      <w:numPr>
        <w:numId w:val="0"/>
      </w:numPr>
      <w:tabs>
        <w:tab w:val="num" w:pos="360"/>
      </w:tabs>
      <w:ind w:left="1080" w:hanging="360"/>
    </w:pPr>
  </w:style>
  <w:style w:type="paragraph" w:customStyle="1" w:styleId="BulletIndent">
    <w:name w:val="Bullet Indent"/>
    <w:basedOn w:val="Bullet"/>
    <w:pPr>
      <w:numPr>
        <w:numId w:val="0"/>
      </w:numPr>
      <w:tabs>
        <w:tab w:val="num" w:pos="360"/>
      </w:tabs>
      <w:ind w:left="720" w:hanging="360"/>
    </w:pPr>
  </w:style>
  <w:style w:type="character" w:styleId="PageNumber">
    <w:name w:val="page number"/>
    <w:semiHidden/>
    <w:rPr>
      <w:sz w:val="16"/>
    </w:rPr>
  </w:style>
  <w:style w:type="paragraph" w:styleId="Caption">
    <w:name w:val="caption"/>
    <w:basedOn w:val="Normal"/>
    <w:next w:val="ParaBlock"/>
    <w:qFormat/>
    <w:pPr>
      <w:keepNext/>
      <w:keepLines/>
      <w:pageBreakBefore/>
      <w:spacing w:after="600"/>
      <w:jc w:val="center"/>
    </w:pPr>
    <w:rPr>
      <w:bCs/>
      <w:smallCaps/>
      <w:kern w:val="16"/>
      <w:sz w:val="24"/>
    </w:rPr>
  </w:style>
  <w:style w:type="character" w:customStyle="1" w:styleId="CharEmphasis">
    <w:name w:val="Char Emphasis"/>
    <w:rsid w:val="00BF047A"/>
    <w:rPr>
      <w:sz w:val="18"/>
      <w:u w:val="single"/>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paragraph" w:customStyle="1" w:styleId="HeadingCentered">
    <w:name w:val="Heading Centered"/>
    <w:basedOn w:val="Normal"/>
    <w:next w:val="ParaBlock"/>
    <w:rsid w:val="00B61662"/>
    <w:pPr>
      <w:keepNext/>
      <w:keepLines/>
      <w:spacing w:before="240" w:after="120"/>
      <w:jc w:val="center"/>
    </w:pPr>
    <w:rPr>
      <w:smallCaps/>
      <w:sz w:val="24"/>
    </w:rPr>
  </w:style>
  <w:style w:type="paragraph" w:customStyle="1" w:styleId="HeadingLeftItalic">
    <w:name w:val="Heading Left Italic"/>
    <w:basedOn w:val="Normal"/>
    <w:next w:val="ParaBlock"/>
    <w:pPr>
      <w:keepNext/>
      <w:keepLines/>
      <w:spacing w:after="80"/>
    </w:pPr>
    <w:rPr>
      <w:i/>
      <w:smallCaps/>
    </w:rPr>
  </w:style>
  <w:style w:type="paragraph" w:customStyle="1" w:styleId="HeadingLeftUnderline">
    <w:name w:val="Heading Left Underline"/>
    <w:basedOn w:val="Normal"/>
    <w:next w:val="ParaBlock"/>
    <w:pPr>
      <w:keepNext/>
      <w:keepLines/>
      <w:spacing w:after="80"/>
    </w:pPr>
    <w:rPr>
      <w:smallCaps/>
      <w:sz w:val="21"/>
      <w:u w:val="single"/>
    </w:rPr>
  </w:style>
  <w:style w:type="paragraph" w:customStyle="1" w:styleId="IndentLLRR">
    <w:name w:val="IndentLLRR"/>
    <w:basedOn w:val="ParaBlock"/>
    <w:next w:val="ParaBlock"/>
    <w:pPr>
      <w:numPr>
        <w:numId w:val="10"/>
      </w:numPr>
      <w:ind w:left="864" w:right="864"/>
    </w:pPr>
  </w:style>
  <w:style w:type="paragraph" w:customStyle="1" w:styleId="IndentLLLRRR">
    <w:name w:val="IndentLLLRRR"/>
    <w:basedOn w:val="IndentLLRR"/>
    <w:pPr>
      <w:numPr>
        <w:numId w:val="0"/>
      </w:numPr>
      <w:ind w:left="1296" w:right="1296"/>
    </w:pPr>
  </w:style>
  <w:style w:type="paragraph" w:customStyle="1" w:styleId="IndentLR">
    <w:name w:val="IndentLR"/>
    <w:basedOn w:val="ParaBlock"/>
    <w:next w:val="ParaBlock"/>
    <w:pPr>
      <w:ind w:left="432" w:right="432"/>
    </w:pPr>
  </w:style>
  <w:style w:type="paragraph" w:customStyle="1" w:styleId="Linecc">
    <w:name w:val="Line cc:"/>
    <w:basedOn w:val="Normal"/>
    <w:pPr>
      <w:keepNext/>
      <w:keepLines/>
      <w:ind w:left="432" w:hanging="432"/>
    </w:pPr>
  </w:style>
  <w:style w:type="paragraph" w:customStyle="1" w:styleId="LineRe">
    <w:name w:val="Line Re"/>
    <w:basedOn w:val="Normal"/>
    <w:next w:val="ParaBlock"/>
    <w:pPr>
      <w:keepLines/>
      <w:spacing w:before="200" w:after="200"/>
      <w:ind w:left="1224" w:hanging="504"/>
    </w:pPr>
    <w:rPr>
      <w:i/>
    </w:rPr>
  </w:style>
  <w:style w:type="paragraph" w:customStyle="1" w:styleId="LineVia">
    <w:name w:val="Line Via"/>
    <w:basedOn w:val="Linecc"/>
    <w:next w:val="Normal"/>
    <w:pPr>
      <w:spacing w:before="360" w:after="180"/>
    </w:pPr>
    <w:rPr>
      <w:i/>
    </w:rPr>
  </w:style>
  <w:style w:type="paragraph" w:styleId="ListNumber2">
    <w:name w:val="List Number 2"/>
    <w:basedOn w:val="ParaBlock"/>
    <w:semiHidden/>
    <w:pPr>
      <w:numPr>
        <w:ilvl w:val="2"/>
        <w:numId w:val="12"/>
      </w:numPr>
      <w:outlineLvl w:val="2"/>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paragraph" w:styleId="NormalWeb">
    <w:name w:val="Normal (Web)"/>
    <w:basedOn w:val="Normal"/>
    <w:semiHidden/>
    <w:rPr>
      <w:szCs w:val="24"/>
    </w:rPr>
  </w:style>
  <w:style w:type="paragraph" w:customStyle="1" w:styleId="NumberingParaLegalNumLvl2">
    <w:name w:val="Numbering Para LegalNum Lvl2"/>
    <w:basedOn w:val="ParaBlock"/>
    <w:rPr>
      <w:kern w:val="16"/>
    </w:rPr>
  </w:style>
  <w:style w:type="paragraph" w:customStyle="1" w:styleId="NumberingSectionLvl1">
    <w:name w:val="Numbering Section Lvl1"/>
    <w:basedOn w:val="Normal"/>
    <w:next w:val="NumberingParaLegalNumLvl2"/>
    <w:pPr>
      <w:keepNext/>
      <w:keepLines/>
      <w:spacing w:before="180" w:after="120"/>
      <w:outlineLvl w:val="0"/>
    </w:pPr>
    <w:rPr>
      <w:caps/>
      <w:kern w:val="16"/>
      <w:sz w:val="24"/>
    </w:rPr>
  </w:style>
  <w:style w:type="paragraph" w:customStyle="1" w:styleId="NumberingSubclauseNumLvl3">
    <w:name w:val="Numbering Subclause Num Lvl3"/>
    <w:basedOn w:val="ParaBlock"/>
    <w:pPr>
      <w:tabs>
        <w:tab w:val="num" w:pos="864"/>
      </w:tabs>
      <w:ind w:left="864" w:hanging="432"/>
      <w:outlineLvl w:val="2"/>
    </w:pPr>
    <w:rPr>
      <w:kern w:val="16"/>
    </w:rPr>
  </w:style>
  <w:style w:type="character" w:customStyle="1" w:styleId="PersonalComposeStyle">
    <w:name w:val="Personal Compose Style"/>
    <w:rPr>
      <w:rFonts w:ascii="Verdana" w:hAnsi="Verdana" w:cs="Arial"/>
      <w:color w:val="auto"/>
      <w:sz w:val="20"/>
    </w:rPr>
  </w:style>
  <w:style w:type="character" w:customStyle="1" w:styleId="PersonalReplyStyle">
    <w:name w:val="Personal Reply Style"/>
    <w:rPr>
      <w:rFonts w:ascii="Verdana" w:hAnsi="Verdana" w:cs="Arial"/>
      <w:color w:val="auto"/>
      <w:sz w:val="20"/>
    </w:rPr>
  </w:style>
  <w:style w:type="paragraph" w:styleId="BalloonText">
    <w:name w:val="Balloon Text"/>
    <w:basedOn w:val="Normal"/>
    <w:link w:val="BalloonTextChar"/>
    <w:uiPriority w:val="99"/>
    <w:semiHidden/>
    <w:unhideWhenUsed/>
    <w:rsid w:val="00EA2483"/>
    <w:rPr>
      <w:rFonts w:ascii="Tahoma" w:hAnsi="Tahoma"/>
      <w:sz w:val="16"/>
      <w:szCs w:val="16"/>
      <w:lang w:val="x-none" w:eastAsia="x-none"/>
    </w:rPr>
  </w:style>
  <w:style w:type="character" w:customStyle="1" w:styleId="BalloonTextChar">
    <w:name w:val="Balloon Text Char"/>
    <w:link w:val="BalloonText"/>
    <w:uiPriority w:val="99"/>
    <w:semiHidden/>
    <w:rsid w:val="00EA2483"/>
    <w:rPr>
      <w:rFonts w:ascii="Tahoma" w:hAnsi="Tahoma" w:cs="Tahoma"/>
      <w:kern w:val="20"/>
      <w:sz w:val="16"/>
      <w:szCs w:val="16"/>
    </w:rPr>
  </w:style>
  <w:style w:type="table" w:styleId="TableGrid">
    <w:name w:val="Table Grid"/>
    <w:basedOn w:val="TableNormal"/>
    <w:uiPriority w:val="59"/>
    <w:rsid w:val="00CD0D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semiHidden/>
    <w:rsid w:val="00D33C13"/>
    <w:rPr>
      <w:rFonts w:ascii="Verdana" w:hAnsi="Verdana"/>
      <w:kern w:val="20"/>
    </w:rPr>
  </w:style>
  <w:style w:type="character" w:styleId="CommentReference">
    <w:name w:val="annotation reference"/>
    <w:basedOn w:val="DefaultParagraphFont"/>
    <w:uiPriority w:val="99"/>
    <w:semiHidden/>
    <w:unhideWhenUsed/>
    <w:rsid w:val="00363528"/>
    <w:rPr>
      <w:sz w:val="18"/>
      <w:szCs w:val="18"/>
    </w:rPr>
  </w:style>
  <w:style w:type="paragraph" w:styleId="CommentText">
    <w:name w:val="annotation text"/>
    <w:basedOn w:val="Normal"/>
    <w:link w:val="CommentTextChar"/>
    <w:uiPriority w:val="99"/>
    <w:semiHidden/>
    <w:unhideWhenUsed/>
    <w:rsid w:val="00363528"/>
    <w:rPr>
      <w:sz w:val="24"/>
      <w:szCs w:val="24"/>
    </w:rPr>
  </w:style>
  <w:style w:type="character" w:customStyle="1" w:styleId="CommentTextChar">
    <w:name w:val="Comment Text Char"/>
    <w:basedOn w:val="DefaultParagraphFont"/>
    <w:link w:val="CommentText"/>
    <w:uiPriority w:val="99"/>
    <w:semiHidden/>
    <w:rsid w:val="00363528"/>
    <w:rPr>
      <w:rFonts w:ascii="Verdana" w:hAnsi="Verdana"/>
      <w:kern w:val="20"/>
      <w:sz w:val="24"/>
      <w:szCs w:val="24"/>
    </w:rPr>
  </w:style>
  <w:style w:type="paragraph" w:styleId="CommentSubject">
    <w:name w:val="annotation subject"/>
    <w:basedOn w:val="CommentText"/>
    <w:next w:val="CommentText"/>
    <w:link w:val="CommentSubjectChar"/>
    <w:uiPriority w:val="99"/>
    <w:semiHidden/>
    <w:unhideWhenUsed/>
    <w:rsid w:val="00363528"/>
    <w:rPr>
      <w:b/>
      <w:bCs/>
      <w:sz w:val="20"/>
      <w:szCs w:val="20"/>
    </w:rPr>
  </w:style>
  <w:style w:type="character" w:customStyle="1" w:styleId="CommentSubjectChar">
    <w:name w:val="Comment Subject Char"/>
    <w:basedOn w:val="CommentTextChar"/>
    <w:link w:val="CommentSubject"/>
    <w:uiPriority w:val="99"/>
    <w:semiHidden/>
    <w:rsid w:val="00363528"/>
    <w:rPr>
      <w:rFonts w:ascii="Verdana" w:hAnsi="Verdana"/>
      <w:b/>
      <w:bCs/>
      <w:kern w:val="20"/>
      <w:sz w:val="24"/>
      <w:szCs w:val="24"/>
    </w:rPr>
  </w:style>
  <w:style w:type="paragraph" w:styleId="Revision">
    <w:name w:val="Revision"/>
    <w:hidden/>
    <w:uiPriority w:val="99"/>
    <w:semiHidden/>
    <w:rsid w:val="00333C3C"/>
    <w:rPr>
      <w:rFonts w:ascii="Verdana" w:hAnsi="Verdana"/>
      <w:kern w:val="20"/>
      <w:sz w:val="18"/>
    </w:rPr>
  </w:style>
  <w:style w:type="character" w:styleId="Hyperlink">
    <w:name w:val="Hyperlink"/>
    <w:basedOn w:val="DefaultParagraphFont"/>
    <w:uiPriority w:val="99"/>
    <w:semiHidden/>
    <w:unhideWhenUsed/>
    <w:rsid w:val="003A66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2684">
      <w:bodyDiv w:val="1"/>
      <w:marLeft w:val="0"/>
      <w:marRight w:val="0"/>
      <w:marTop w:val="0"/>
      <w:marBottom w:val="0"/>
      <w:divBdr>
        <w:top w:val="none" w:sz="0" w:space="0" w:color="auto"/>
        <w:left w:val="none" w:sz="0" w:space="0" w:color="auto"/>
        <w:bottom w:val="none" w:sz="0" w:space="0" w:color="auto"/>
        <w:right w:val="none" w:sz="0" w:space="0" w:color="auto"/>
      </w:divBdr>
    </w:div>
    <w:div w:id="283120741">
      <w:bodyDiv w:val="1"/>
      <w:marLeft w:val="0"/>
      <w:marRight w:val="0"/>
      <w:marTop w:val="0"/>
      <w:marBottom w:val="0"/>
      <w:divBdr>
        <w:top w:val="none" w:sz="0" w:space="0" w:color="auto"/>
        <w:left w:val="none" w:sz="0" w:space="0" w:color="auto"/>
        <w:bottom w:val="none" w:sz="0" w:space="0" w:color="auto"/>
        <w:right w:val="none" w:sz="0" w:space="0" w:color="auto"/>
      </w:divBdr>
    </w:div>
    <w:div w:id="343820575">
      <w:bodyDiv w:val="1"/>
      <w:marLeft w:val="0"/>
      <w:marRight w:val="0"/>
      <w:marTop w:val="0"/>
      <w:marBottom w:val="0"/>
      <w:divBdr>
        <w:top w:val="none" w:sz="0" w:space="0" w:color="auto"/>
        <w:left w:val="none" w:sz="0" w:space="0" w:color="auto"/>
        <w:bottom w:val="none" w:sz="0" w:space="0" w:color="auto"/>
        <w:right w:val="none" w:sz="0" w:space="0" w:color="auto"/>
      </w:divBdr>
    </w:div>
    <w:div w:id="1734699817">
      <w:bodyDiv w:val="1"/>
      <w:marLeft w:val="0"/>
      <w:marRight w:val="0"/>
      <w:marTop w:val="0"/>
      <w:marBottom w:val="0"/>
      <w:divBdr>
        <w:top w:val="none" w:sz="0" w:space="0" w:color="auto"/>
        <w:left w:val="none" w:sz="0" w:space="0" w:color="auto"/>
        <w:bottom w:val="none" w:sz="0" w:space="0" w:color="auto"/>
        <w:right w:val="none" w:sz="0" w:space="0" w:color="auto"/>
      </w:divBdr>
    </w:div>
    <w:div w:id="1823958436">
      <w:bodyDiv w:val="1"/>
      <w:marLeft w:val="0"/>
      <w:marRight w:val="0"/>
      <w:marTop w:val="0"/>
      <w:marBottom w:val="0"/>
      <w:divBdr>
        <w:top w:val="none" w:sz="0" w:space="0" w:color="auto"/>
        <w:left w:val="none" w:sz="0" w:space="0" w:color="auto"/>
        <w:bottom w:val="none" w:sz="0" w:space="0" w:color="auto"/>
        <w:right w:val="none" w:sz="0" w:space="0" w:color="auto"/>
      </w:divBdr>
    </w:div>
    <w:div w:id="18997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RMT\Templates\Onlin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87D7-EEDA-4686-8CBE-7AED322C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 Document.dot</Template>
  <TotalTime>2</TotalTime>
  <Pages>5</Pages>
  <Words>2744</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Excivity, Inc.</dc:creator>
  <cp:keywords/>
  <dc:description/>
  <cp:lastModifiedBy>Ralph Tener</cp:lastModifiedBy>
  <cp:revision>3</cp:revision>
  <cp:lastPrinted>2015-10-07T19:48:00Z</cp:lastPrinted>
  <dcterms:created xsi:type="dcterms:W3CDTF">2015-10-07T22:27:00Z</dcterms:created>
  <dcterms:modified xsi:type="dcterms:W3CDTF">2015-10-07T22:29:00Z</dcterms:modified>
  <cp:category/>
</cp:coreProperties>
</file>