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CFD3" w14:textId="04D1207D" w:rsidR="00075E24" w:rsidRPr="000279C0" w:rsidRDefault="008378C6" w:rsidP="008378C6">
      <w:pPr>
        <w:jc w:val="center"/>
        <w:rPr>
          <w:b/>
          <w:bCs/>
          <w:sz w:val="28"/>
          <w:szCs w:val="28"/>
        </w:rPr>
      </w:pPr>
      <w:r w:rsidRPr="000279C0">
        <w:rPr>
          <w:b/>
          <w:bCs/>
          <w:sz w:val="28"/>
          <w:szCs w:val="28"/>
        </w:rPr>
        <w:t>AWS CloudFront Signed URL</w:t>
      </w:r>
      <w:r w:rsidR="003B5F9C">
        <w:rPr>
          <w:b/>
          <w:bCs/>
          <w:sz w:val="28"/>
          <w:szCs w:val="28"/>
        </w:rPr>
        <w:t xml:space="preserve"> using Cloud shell</w:t>
      </w:r>
    </w:p>
    <w:p w14:paraId="0FE65F6B" w14:textId="127FF749" w:rsidR="008378C6" w:rsidRPr="003B5F9C" w:rsidRDefault="00FB300B" w:rsidP="008378C6">
      <w:pPr>
        <w:jc w:val="both"/>
        <w:rPr>
          <w:sz w:val="20"/>
          <w:szCs w:val="20"/>
        </w:rPr>
      </w:pPr>
      <w:r w:rsidRPr="003B5F9C">
        <w:rPr>
          <w:sz w:val="20"/>
          <w:szCs w:val="20"/>
        </w:rPr>
        <w:t xml:space="preserve">CloudFront signed URLs provide a mechanism to control access to the content served through a distribution. Example: </w:t>
      </w:r>
      <w:r w:rsidR="008378C6" w:rsidRPr="003B5F9C">
        <w:rPr>
          <w:sz w:val="20"/>
          <w:szCs w:val="20"/>
        </w:rPr>
        <w:t>You have</w:t>
      </w:r>
      <w:r w:rsidR="000279C0" w:rsidRPr="003B5F9C">
        <w:rPr>
          <w:sz w:val="20"/>
          <w:szCs w:val="20"/>
        </w:rPr>
        <w:t xml:space="preserve"> uploaded</w:t>
      </w:r>
      <w:r w:rsidR="008378C6" w:rsidRPr="003B5F9C">
        <w:rPr>
          <w:sz w:val="20"/>
          <w:szCs w:val="20"/>
        </w:rPr>
        <w:t xml:space="preserve"> </w:t>
      </w:r>
      <w:r w:rsidR="000279C0" w:rsidRPr="003B5F9C">
        <w:rPr>
          <w:sz w:val="20"/>
          <w:szCs w:val="20"/>
        </w:rPr>
        <w:t xml:space="preserve">company </w:t>
      </w:r>
      <w:r w:rsidR="008378C6" w:rsidRPr="003B5F9C">
        <w:rPr>
          <w:sz w:val="20"/>
          <w:szCs w:val="20"/>
        </w:rPr>
        <w:t>Design Images</w:t>
      </w:r>
      <w:r w:rsidR="000279C0" w:rsidRPr="003B5F9C">
        <w:rPr>
          <w:sz w:val="20"/>
          <w:szCs w:val="20"/>
        </w:rPr>
        <w:t xml:space="preserve"> contents</w:t>
      </w:r>
      <w:r w:rsidR="008378C6" w:rsidRPr="003B5F9C">
        <w:rPr>
          <w:sz w:val="20"/>
          <w:szCs w:val="20"/>
        </w:rPr>
        <w:t xml:space="preserve"> </w:t>
      </w:r>
      <w:r w:rsidR="000279C0" w:rsidRPr="003B5F9C">
        <w:rPr>
          <w:sz w:val="20"/>
          <w:szCs w:val="20"/>
        </w:rPr>
        <w:t xml:space="preserve">in </w:t>
      </w:r>
      <w:r w:rsidR="008378C6" w:rsidRPr="003B5F9C">
        <w:rPr>
          <w:sz w:val="20"/>
          <w:szCs w:val="20"/>
        </w:rPr>
        <w:t xml:space="preserve">S3. After </w:t>
      </w:r>
      <w:r w:rsidR="000279C0" w:rsidRPr="003B5F9C">
        <w:rPr>
          <w:sz w:val="20"/>
          <w:szCs w:val="20"/>
        </w:rPr>
        <w:t xml:space="preserve">uploaded my users from your company started using the contents from the S3. There is one requirement from your manager only specific user are able to access those contents from S3 with specific time duration. To </w:t>
      </w:r>
      <w:r w:rsidRPr="003B5F9C">
        <w:rPr>
          <w:sz w:val="20"/>
          <w:szCs w:val="20"/>
        </w:rPr>
        <w:t>achieve this,</w:t>
      </w:r>
      <w:r w:rsidR="000279C0" w:rsidRPr="003B5F9C">
        <w:rPr>
          <w:sz w:val="20"/>
          <w:szCs w:val="20"/>
        </w:rPr>
        <w:t xml:space="preserve"> we going to use CloudFront with </w:t>
      </w:r>
      <w:r w:rsidRPr="003B5F9C">
        <w:rPr>
          <w:sz w:val="20"/>
          <w:szCs w:val="20"/>
        </w:rPr>
        <w:t>Signed URL.</w:t>
      </w:r>
    </w:p>
    <w:p w14:paraId="02F623BD" w14:textId="77777777" w:rsidR="003B5F9C" w:rsidRDefault="003B5F9C" w:rsidP="008378C6">
      <w:pPr>
        <w:jc w:val="both"/>
        <w:rPr>
          <w:sz w:val="24"/>
          <w:szCs w:val="24"/>
        </w:rPr>
      </w:pPr>
    </w:p>
    <w:p w14:paraId="523E5A0D" w14:textId="3CEA23B3" w:rsidR="00FB300B" w:rsidRDefault="003B5F9C" w:rsidP="008378C6">
      <w:pPr>
        <w:jc w:val="both"/>
        <w:rPr>
          <w:sz w:val="24"/>
          <w:szCs w:val="24"/>
        </w:rPr>
      </w:pPr>
      <w:r>
        <w:rPr>
          <w:sz w:val="24"/>
          <w:szCs w:val="24"/>
        </w:rPr>
        <w:t>Go to Security Credential user your login name</w:t>
      </w:r>
    </w:p>
    <w:p w14:paraId="6209194E" w14:textId="179E50CE" w:rsidR="00FB300B" w:rsidRDefault="00DD40AE" w:rsidP="008378C6">
      <w:pPr>
        <w:jc w:val="both"/>
        <w:rPr>
          <w:sz w:val="24"/>
          <w:szCs w:val="24"/>
        </w:rPr>
      </w:pPr>
      <w:r>
        <w:rPr>
          <w:noProof/>
        </w:rPr>
        <w:drawing>
          <wp:inline distT="0" distB="0" distL="0" distR="0" wp14:anchorId="3E6A779B" wp14:editId="3FA427F9">
            <wp:extent cx="1835150" cy="206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35150" cy="2063750"/>
                    </a:xfrm>
                    <a:prstGeom prst="rect">
                      <a:avLst/>
                    </a:prstGeom>
                  </pic:spPr>
                </pic:pic>
              </a:graphicData>
            </a:graphic>
          </wp:inline>
        </w:drawing>
      </w:r>
    </w:p>
    <w:p w14:paraId="2F8E9E0B" w14:textId="1A2DBD9C" w:rsidR="00DD40AE" w:rsidRDefault="003B5F9C" w:rsidP="008378C6">
      <w:pPr>
        <w:jc w:val="both"/>
        <w:rPr>
          <w:sz w:val="24"/>
          <w:szCs w:val="24"/>
        </w:rPr>
      </w:pPr>
      <w:r>
        <w:rPr>
          <w:sz w:val="24"/>
          <w:szCs w:val="24"/>
        </w:rPr>
        <w:t>Create new keypair</w:t>
      </w:r>
    </w:p>
    <w:p w14:paraId="16A979EC" w14:textId="11D4ED07" w:rsidR="00DD40AE" w:rsidRDefault="00DD40AE" w:rsidP="008378C6">
      <w:pPr>
        <w:jc w:val="both"/>
        <w:rPr>
          <w:sz w:val="24"/>
          <w:szCs w:val="24"/>
        </w:rPr>
      </w:pPr>
      <w:r>
        <w:rPr>
          <w:noProof/>
        </w:rPr>
        <w:drawing>
          <wp:inline distT="0" distB="0" distL="0" distR="0" wp14:anchorId="0F735E24" wp14:editId="008383CA">
            <wp:extent cx="3327400" cy="1212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7400" cy="1212850"/>
                    </a:xfrm>
                    <a:prstGeom prst="rect">
                      <a:avLst/>
                    </a:prstGeom>
                  </pic:spPr>
                </pic:pic>
              </a:graphicData>
            </a:graphic>
          </wp:inline>
        </w:drawing>
      </w:r>
    </w:p>
    <w:p w14:paraId="3095D2F3" w14:textId="56B49FED" w:rsidR="00DD40AE" w:rsidRDefault="003B5F9C" w:rsidP="008378C6">
      <w:pPr>
        <w:jc w:val="both"/>
        <w:rPr>
          <w:sz w:val="24"/>
          <w:szCs w:val="24"/>
        </w:rPr>
      </w:pPr>
      <w:r>
        <w:rPr>
          <w:sz w:val="24"/>
          <w:szCs w:val="24"/>
        </w:rPr>
        <w:t>Download both public and private key</w:t>
      </w:r>
    </w:p>
    <w:p w14:paraId="41805F36" w14:textId="769E94FD" w:rsidR="00DD40AE" w:rsidRDefault="00DD40AE" w:rsidP="008378C6">
      <w:pPr>
        <w:jc w:val="both"/>
        <w:rPr>
          <w:sz w:val="24"/>
          <w:szCs w:val="24"/>
        </w:rPr>
      </w:pPr>
      <w:r>
        <w:rPr>
          <w:noProof/>
        </w:rPr>
        <w:drawing>
          <wp:inline distT="0" distB="0" distL="0" distR="0" wp14:anchorId="02973DDC" wp14:editId="17FA06E5">
            <wp:extent cx="3378200" cy="1136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8200" cy="1136650"/>
                    </a:xfrm>
                    <a:prstGeom prst="rect">
                      <a:avLst/>
                    </a:prstGeom>
                  </pic:spPr>
                </pic:pic>
              </a:graphicData>
            </a:graphic>
          </wp:inline>
        </w:drawing>
      </w:r>
    </w:p>
    <w:p w14:paraId="3CC6A75F" w14:textId="012B7B34" w:rsidR="00DD40AE" w:rsidRDefault="003B5F9C" w:rsidP="008378C6">
      <w:pPr>
        <w:jc w:val="both"/>
        <w:rPr>
          <w:sz w:val="24"/>
          <w:szCs w:val="24"/>
        </w:rPr>
      </w:pPr>
      <w:r>
        <w:rPr>
          <w:sz w:val="24"/>
          <w:szCs w:val="24"/>
        </w:rPr>
        <w:t xml:space="preserve">Both </w:t>
      </w:r>
      <w:proofErr w:type="gramStart"/>
      <w:r>
        <w:rPr>
          <w:sz w:val="24"/>
          <w:szCs w:val="24"/>
        </w:rPr>
        <w:t>key</w:t>
      </w:r>
      <w:proofErr w:type="gramEnd"/>
      <w:r>
        <w:rPr>
          <w:sz w:val="24"/>
          <w:szCs w:val="24"/>
        </w:rPr>
        <w:t xml:space="preserve"> are created and downloaded and you can see the access ID.</w:t>
      </w:r>
    </w:p>
    <w:p w14:paraId="508EA383" w14:textId="094E14BB" w:rsidR="00DD40AE" w:rsidRDefault="00DD40AE" w:rsidP="008378C6">
      <w:pPr>
        <w:jc w:val="both"/>
        <w:rPr>
          <w:sz w:val="24"/>
          <w:szCs w:val="24"/>
        </w:rPr>
      </w:pPr>
      <w:r>
        <w:rPr>
          <w:noProof/>
        </w:rPr>
        <w:drawing>
          <wp:inline distT="0" distB="0" distL="0" distR="0" wp14:anchorId="24559FB9" wp14:editId="78FC7CD6">
            <wp:extent cx="5731510" cy="739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39140"/>
                    </a:xfrm>
                    <a:prstGeom prst="rect">
                      <a:avLst/>
                    </a:prstGeom>
                  </pic:spPr>
                </pic:pic>
              </a:graphicData>
            </a:graphic>
          </wp:inline>
        </w:drawing>
      </w:r>
    </w:p>
    <w:p w14:paraId="137E0E7F" w14:textId="2710D4D1" w:rsidR="00DD40AE" w:rsidRDefault="003B5F9C" w:rsidP="008378C6">
      <w:pPr>
        <w:jc w:val="both"/>
        <w:rPr>
          <w:sz w:val="24"/>
          <w:szCs w:val="24"/>
        </w:rPr>
      </w:pPr>
      <w:r>
        <w:rPr>
          <w:sz w:val="24"/>
          <w:szCs w:val="24"/>
        </w:rPr>
        <w:t xml:space="preserve">Now switch to cloud shell. Create </w:t>
      </w:r>
      <w:r w:rsidR="00DE4BAC">
        <w:rPr>
          <w:sz w:val="24"/>
          <w:szCs w:val="24"/>
        </w:rPr>
        <w:t>a file with private key name and paste the content from private key here.</w:t>
      </w:r>
    </w:p>
    <w:p w14:paraId="649D610E" w14:textId="42746BAE" w:rsidR="003B5F9C" w:rsidRDefault="003B5F9C" w:rsidP="008378C6">
      <w:pPr>
        <w:jc w:val="both"/>
        <w:rPr>
          <w:sz w:val="24"/>
          <w:szCs w:val="24"/>
        </w:rPr>
      </w:pPr>
      <w:r>
        <w:rPr>
          <w:noProof/>
        </w:rPr>
        <w:lastRenderedPageBreak/>
        <w:drawing>
          <wp:inline distT="0" distB="0" distL="0" distR="0" wp14:anchorId="0729AB42" wp14:editId="75D77CA7">
            <wp:extent cx="2882900" cy="946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2900" cy="946150"/>
                    </a:xfrm>
                    <a:prstGeom prst="rect">
                      <a:avLst/>
                    </a:prstGeom>
                  </pic:spPr>
                </pic:pic>
              </a:graphicData>
            </a:graphic>
          </wp:inline>
        </w:drawing>
      </w:r>
    </w:p>
    <w:p w14:paraId="0753B7D3" w14:textId="0F2A73B8" w:rsidR="003B5F9C" w:rsidRDefault="00DE4BAC" w:rsidP="008378C6">
      <w:pPr>
        <w:jc w:val="both"/>
        <w:rPr>
          <w:sz w:val="24"/>
          <w:szCs w:val="24"/>
        </w:rPr>
      </w:pPr>
      <w:r>
        <w:rPr>
          <w:noProof/>
        </w:rPr>
        <w:drawing>
          <wp:inline distT="0" distB="0" distL="0" distR="0" wp14:anchorId="2AF22532" wp14:editId="64724769">
            <wp:extent cx="297815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150" cy="2781300"/>
                    </a:xfrm>
                    <a:prstGeom prst="rect">
                      <a:avLst/>
                    </a:prstGeom>
                  </pic:spPr>
                </pic:pic>
              </a:graphicData>
            </a:graphic>
          </wp:inline>
        </w:drawing>
      </w:r>
    </w:p>
    <w:p w14:paraId="36005337" w14:textId="51103BD9" w:rsidR="00DE4BAC" w:rsidRDefault="00DE4BAC" w:rsidP="008378C6">
      <w:pPr>
        <w:jc w:val="both"/>
        <w:rPr>
          <w:sz w:val="24"/>
          <w:szCs w:val="24"/>
        </w:rPr>
      </w:pPr>
      <w:r>
        <w:rPr>
          <w:noProof/>
        </w:rPr>
        <w:drawing>
          <wp:inline distT="0" distB="0" distL="0" distR="0" wp14:anchorId="76D4E62B" wp14:editId="3230476B">
            <wp:extent cx="2971800" cy="86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863600"/>
                    </a:xfrm>
                    <a:prstGeom prst="rect">
                      <a:avLst/>
                    </a:prstGeom>
                  </pic:spPr>
                </pic:pic>
              </a:graphicData>
            </a:graphic>
          </wp:inline>
        </w:drawing>
      </w:r>
    </w:p>
    <w:p w14:paraId="1F344F00" w14:textId="01309D4E" w:rsidR="003B5F9C" w:rsidRDefault="003B5F9C" w:rsidP="008378C6">
      <w:pPr>
        <w:jc w:val="both"/>
        <w:rPr>
          <w:sz w:val="24"/>
          <w:szCs w:val="24"/>
        </w:rPr>
      </w:pPr>
    </w:p>
    <w:p w14:paraId="23A126B9" w14:textId="0AD9623D" w:rsidR="00DE4BAC" w:rsidRDefault="001E1A61" w:rsidP="008378C6">
      <w:pPr>
        <w:jc w:val="both"/>
        <w:rPr>
          <w:sz w:val="24"/>
          <w:szCs w:val="24"/>
        </w:rPr>
      </w:pPr>
      <w:r>
        <w:rPr>
          <w:sz w:val="24"/>
          <w:szCs w:val="24"/>
        </w:rPr>
        <w:t>Use below format command to create signed URL and this URL is valid till 22</w:t>
      </w:r>
      <w:r w:rsidRPr="001E1A61">
        <w:rPr>
          <w:sz w:val="24"/>
          <w:szCs w:val="24"/>
          <w:vertAlign w:val="superscript"/>
        </w:rPr>
        <w:t>nd</w:t>
      </w:r>
      <w:r>
        <w:rPr>
          <w:sz w:val="24"/>
          <w:szCs w:val="24"/>
        </w:rPr>
        <w:t xml:space="preserve"> Jan 2022 next day it will expire.</w:t>
      </w:r>
    </w:p>
    <w:p w14:paraId="5DAE73C2" w14:textId="51EC47FE" w:rsidR="00DE4BAC" w:rsidRDefault="00DE4BAC" w:rsidP="008378C6">
      <w:pPr>
        <w:jc w:val="both"/>
        <w:rPr>
          <w:sz w:val="24"/>
          <w:szCs w:val="24"/>
        </w:rPr>
      </w:pPr>
      <w:r>
        <w:rPr>
          <w:noProof/>
        </w:rPr>
        <w:drawing>
          <wp:inline distT="0" distB="0" distL="0" distR="0" wp14:anchorId="7092AD3E" wp14:editId="2F66EA85">
            <wp:extent cx="5731510" cy="21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7805"/>
                    </a:xfrm>
                    <a:prstGeom prst="rect">
                      <a:avLst/>
                    </a:prstGeom>
                  </pic:spPr>
                </pic:pic>
              </a:graphicData>
            </a:graphic>
          </wp:inline>
        </w:drawing>
      </w:r>
    </w:p>
    <w:p w14:paraId="508A41E1" w14:textId="1D78BC4E" w:rsidR="00DD40AE" w:rsidRPr="00FC6C29" w:rsidRDefault="003B5F9C" w:rsidP="008378C6">
      <w:pPr>
        <w:jc w:val="both"/>
        <w:rPr>
          <w:sz w:val="20"/>
          <w:szCs w:val="20"/>
        </w:rPr>
      </w:pPr>
      <w:proofErr w:type="spellStart"/>
      <w:r w:rsidRPr="00FC6C29">
        <w:rPr>
          <w:sz w:val="20"/>
          <w:szCs w:val="20"/>
        </w:rPr>
        <w:t>aws</w:t>
      </w:r>
      <w:proofErr w:type="spellEnd"/>
      <w:r w:rsidRPr="00FC6C29">
        <w:rPr>
          <w:sz w:val="20"/>
          <w:szCs w:val="20"/>
        </w:rPr>
        <w:t xml:space="preserve"> </w:t>
      </w:r>
      <w:proofErr w:type="spellStart"/>
      <w:r w:rsidRPr="00FC6C29">
        <w:rPr>
          <w:sz w:val="20"/>
          <w:szCs w:val="20"/>
        </w:rPr>
        <w:t>cloudfront</w:t>
      </w:r>
      <w:proofErr w:type="spellEnd"/>
      <w:r w:rsidRPr="00FC6C29">
        <w:rPr>
          <w:sz w:val="20"/>
          <w:szCs w:val="20"/>
        </w:rPr>
        <w:t xml:space="preserve"> sign --</w:t>
      </w:r>
      <w:proofErr w:type="spellStart"/>
      <w:r w:rsidRPr="00FC6C29">
        <w:rPr>
          <w:sz w:val="20"/>
          <w:szCs w:val="20"/>
        </w:rPr>
        <w:t>url</w:t>
      </w:r>
      <w:proofErr w:type="spellEnd"/>
      <w:r w:rsidRPr="00FC6C29">
        <w:rPr>
          <w:sz w:val="20"/>
          <w:szCs w:val="20"/>
        </w:rPr>
        <w:t xml:space="preserve"> https://d2uib3bfa3tnya.cloudfront.net/index2.html --key-pair-id APKAIV75GJZGDQBKP6PA --private-key file://pk-APKAIV75GJZGDQBKP6PA.pem --date-less-than 2022-01-22</w:t>
      </w:r>
    </w:p>
    <w:p w14:paraId="58E19FB4" w14:textId="3A8C1943" w:rsidR="00FB300B" w:rsidRPr="00FC6C29" w:rsidRDefault="00FC6C29" w:rsidP="008378C6">
      <w:pPr>
        <w:jc w:val="both"/>
        <w:rPr>
          <w:b/>
          <w:bCs/>
          <w:sz w:val="24"/>
          <w:szCs w:val="24"/>
        </w:rPr>
      </w:pPr>
      <w:r w:rsidRPr="00FC6C29">
        <w:rPr>
          <w:b/>
          <w:bCs/>
          <w:sz w:val="24"/>
          <w:szCs w:val="24"/>
        </w:rPr>
        <w:t>Command explanation</w:t>
      </w:r>
    </w:p>
    <w:p w14:paraId="298C0554" w14:textId="1591A753" w:rsidR="00FC6C29" w:rsidRDefault="00FC6C29" w:rsidP="008378C6">
      <w:pPr>
        <w:jc w:val="both"/>
        <w:rPr>
          <w:sz w:val="24"/>
          <w:szCs w:val="24"/>
        </w:rPr>
      </w:pPr>
      <w:r w:rsidRPr="00DD3AF8">
        <w:rPr>
          <w:sz w:val="24"/>
          <w:szCs w:val="24"/>
        </w:rPr>
        <w:t>sign</w:t>
      </w:r>
      <w:r>
        <w:rPr>
          <w:sz w:val="24"/>
          <w:szCs w:val="24"/>
        </w:rPr>
        <w:t xml:space="preserve"> </w:t>
      </w:r>
      <w:r w:rsidR="00DD3AF8">
        <w:rPr>
          <w:sz w:val="24"/>
          <w:szCs w:val="24"/>
        </w:rPr>
        <w:t xml:space="preserve">                   </w:t>
      </w:r>
      <w:r w:rsidRPr="00FC6C29">
        <w:rPr>
          <w:sz w:val="24"/>
          <w:szCs w:val="24"/>
        </w:rPr>
        <w:sym w:font="Wingdings" w:char="F0E0"/>
      </w:r>
      <w:r>
        <w:rPr>
          <w:sz w:val="24"/>
          <w:szCs w:val="24"/>
        </w:rPr>
        <w:t xml:space="preserve"> you have to give </w:t>
      </w:r>
      <w:proofErr w:type="spellStart"/>
      <w:r>
        <w:rPr>
          <w:sz w:val="24"/>
          <w:szCs w:val="24"/>
        </w:rPr>
        <w:t>cloudfront</w:t>
      </w:r>
      <w:proofErr w:type="spellEnd"/>
    </w:p>
    <w:p w14:paraId="6EFF850B" w14:textId="0D01E0B3" w:rsidR="00FC6C29" w:rsidRDefault="00FC6C29" w:rsidP="008378C6">
      <w:pPr>
        <w:jc w:val="both"/>
        <w:rPr>
          <w:sz w:val="24"/>
          <w:szCs w:val="24"/>
        </w:rPr>
      </w:pPr>
      <w:r>
        <w:rPr>
          <w:sz w:val="24"/>
          <w:szCs w:val="24"/>
        </w:rPr>
        <w:t xml:space="preserve">URL </w:t>
      </w:r>
      <w:r w:rsidR="00DD3AF8">
        <w:rPr>
          <w:sz w:val="24"/>
          <w:szCs w:val="24"/>
        </w:rPr>
        <w:t xml:space="preserve">                   </w:t>
      </w:r>
      <w:r w:rsidRPr="00FC6C29">
        <w:rPr>
          <w:sz w:val="24"/>
          <w:szCs w:val="24"/>
        </w:rPr>
        <w:sym w:font="Wingdings" w:char="F0E0"/>
      </w:r>
      <w:r>
        <w:rPr>
          <w:sz w:val="24"/>
          <w:szCs w:val="24"/>
        </w:rPr>
        <w:t xml:space="preserve"> give </w:t>
      </w:r>
      <w:proofErr w:type="spellStart"/>
      <w:r>
        <w:rPr>
          <w:sz w:val="24"/>
          <w:szCs w:val="24"/>
        </w:rPr>
        <w:t>cloudfront</w:t>
      </w:r>
      <w:proofErr w:type="spellEnd"/>
      <w:r>
        <w:rPr>
          <w:sz w:val="24"/>
          <w:szCs w:val="24"/>
        </w:rPr>
        <w:t xml:space="preserve"> distribution </w:t>
      </w:r>
      <w:proofErr w:type="spellStart"/>
      <w:r>
        <w:rPr>
          <w:sz w:val="24"/>
          <w:szCs w:val="24"/>
        </w:rPr>
        <w:t>url</w:t>
      </w:r>
      <w:proofErr w:type="spellEnd"/>
    </w:p>
    <w:p w14:paraId="58EEA309" w14:textId="64B7CAF5" w:rsidR="00FC6C29" w:rsidRDefault="00FC6C29" w:rsidP="008378C6">
      <w:pPr>
        <w:jc w:val="both"/>
        <w:rPr>
          <w:sz w:val="24"/>
          <w:szCs w:val="24"/>
        </w:rPr>
      </w:pPr>
      <w:r>
        <w:rPr>
          <w:sz w:val="24"/>
          <w:szCs w:val="24"/>
        </w:rPr>
        <w:t xml:space="preserve">Keypair </w:t>
      </w:r>
      <w:r w:rsidR="00DD3AF8">
        <w:rPr>
          <w:sz w:val="24"/>
          <w:szCs w:val="24"/>
        </w:rPr>
        <w:t xml:space="preserve">            </w:t>
      </w:r>
      <w:r w:rsidRPr="00FC6C29">
        <w:rPr>
          <w:sz w:val="24"/>
          <w:szCs w:val="24"/>
        </w:rPr>
        <w:sym w:font="Wingdings" w:char="F0E0"/>
      </w:r>
      <w:r>
        <w:rPr>
          <w:sz w:val="24"/>
          <w:szCs w:val="24"/>
        </w:rPr>
        <w:t xml:space="preserve"> give Access key ID which is created in security </w:t>
      </w:r>
      <w:proofErr w:type="spellStart"/>
      <w:r>
        <w:rPr>
          <w:sz w:val="24"/>
          <w:szCs w:val="24"/>
        </w:rPr>
        <w:t>creadential</w:t>
      </w:r>
      <w:proofErr w:type="spellEnd"/>
      <w:r>
        <w:rPr>
          <w:sz w:val="24"/>
          <w:szCs w:val="24"/>
        </w:rPr>
        <w:t>.</w:t>
      </w:r>
    </w:p>
    <w:p w14:paraId="7A5A21AF" w14:textId="641B3270" w:rsidR="00FC6C29" w:rsidRDefault="00DD3AF8" w:rsidP="008378C6">
      <w:pPr>
        <w:jc w:val="both"/>
        <w:rPr>
          <w:sz w:val="24"/>
          <w:szCs w:val="24"/>
        </w:rPr>
      </w:pPr>
      <w:r>
        <w:rPr>
          <w:sz w:val="24"/>
          <w:szCs w:val="24"/>
        </w:rPr>
        <w:t>P</w:t>
      </w:r>
      <w:r w:rsidR="00FC6C29">
        <w:rPr>
          <w:sz w:val="24"/>
          <w:szCs w:val="24"/>
        </w:rPr>
        <w:t>rivate</w:t>
      </w:r>
      <w:r>
        <w:rPr>
          <w:sz w:val="24"/>
          <w:szCs w:val="24"/>
        </w:rPr>
        <w:t xml:space="preserve">-key      </w:t>
      </w:r>
      <w:r w:rsidRPr="00DD3AF8">
        <w:rPr>
          <w:sz w:val="24"/>
          <w:szCs w:val="24"/>
        </w:rPr>
        <w:sym w:font="Wingdings" w:char="F0E0"/>
      </w:r>
      <w:r>
        <w:rPr>
          <w:sz w:val="24"/>
          <w:szCs w:val="24"/>
        </w:rPr>
        <w:t xml:space="preserve"> specify the private key located path</w:t>
      </w:r>
    </w:p>
    <w:p w14:paraId="0077D091" w14:textId="7285EACA" w:rsidR="00DD3AF8" w:rsidRDefault="00DD3AF8" w:rsidP="008378C6">
      <w:pPr>
        <w:jc w:val="both"/>
        <w:rPr>
          <w:sz w:val="24"/>
          <w:szCs w:val="24"/>
        </w:rPr>
      </w:pPr>
      <w:r>
        <w:rPr>
          <w:sz w:val="24"/>
          <w:szCs w:val="24"/>
        </w:rPr>
        <w:t xml:space="preserve">Date-less-than </w:t>
      </w:r>
      <w:r w:rsidRPr="00DD3AF8">
        <w:rPr>
          <w:sz w:val="24"/>
          <w:szCs w:val="24"/>
        </w:rPr>
        <w:sym w:font="Wingdings" w:char="F0E0"/>
      </w:r>
      <w:r>
        <w:rPr>
          <w:sz w:val="24"/>
          <w:szCs w:val="24"/>
        </w:rPr>
        <w:t xml:space="preserve"> mention the time duration for the URL </w:t>
      </w:r>
    </w:p>
    <w:p w14:paraId="01EDA57B" w14:textId="1203EE78" w:rsidR="00FC6C29" w:rsidRDefault="00FC6C29" w:rsidP="008378C6">
      <w:pPr>
        <w:jc w:val="both"/>
        <w:rPr>
          <w:sz w:val="24"/>
          <w:szCs w:val="24"/>
        </w:rPr>
      </w:pPr>
    </w:p>
    <w:p w14:paraId="3BE019C2" w14:textId="77777777" w:rsidR="00DD3AF8" w:rsidRDefault="00DD3AF8" w:rsidP="008378C6">
      <w:pPr>
        <w:jc w:val="both"/>
        <w:rPr>
          <w:sz w:val="24"/>
          <w:szCs w:val="24"/>
        </w:rPr>
      </w:pPr>
    </w:p>
    <w:p w14:paraId="2C17DEB7" w14:textId="38C51785" w:rsidR="001E1A61" w:rsidRDefault="001E1A61" w:rsidP="008378C6">
      <w:pPr>
        <w:jc w:val="both"/>
        <w:rPr>
          <w:sz w:val="24"/>
          <w:szCs w:val="24"/>
        </w:rPr>
      </w:pPr>
      <w:r>
        <w:rPr>
          <w:sz w:val="24"/>
          <w:szCs w:val="24"/>
        </w:rPr>
        <w:lastRenderedPageBreak/>
        <w:t>Now access the URL in the browser.</w:t>
      </w:r>
    </w:p>
    <w:p w14:paraId="7C2408C7" w14:textId="2C178ACD" w:rsidR="001E1A61" w:rsidRDefault="00FC6C29" w:rsidP="008378C6">
      <w:pPr>
        <w:jc w:val="both"/>
        <w:rPr>
          <w:sz w:val="24"/>
          <w:szCs w:val="24"/>
        </w:rPr>
      </w:pPr>
      <w:r>
        <w:rPr>
          <w:noProof/>
        </w:rPr>
        <w:drawing>
          <wp:inline distT="0" distB="0" distL="0" distR="0" wp14:anchorId="1E34A8ED" wp14:editId="46DBF396">
            <wp:extent cx="4464050" cy="67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4050" cy="673100"/>
                    </a:xfrm>
                    <a:prstGeom prst="rect">
                      <a:avLst/>
                    </a:prstGeom>
                  </pic:spPr>
                </pic:pic>
              </a:graphicData>
            </a:graphic>
          </wp:inline>
        </w:drawing>
      </w:r>
    </w:p>
    <w:p w14:paraId="3BBAFEB1" w14:textId="23808E05" w:rsidR="000279C0" w:rsidRDefault="000279C0" w:rsidP="008378C6">
      <w:pPr>
        <w:jc w:val="both"/>
        <w:rPr>
          <w:sz w:val="24"/>
          <w:szCs w:val="24"/>
        </w:rPr>
      </w:pPr>
    </w:p>
    <w:p w14:paraId="15D51223" w14:textId="7E3E2C34" w:rsidR="002A1A03" w:rsidRPr="008378C6" w:rsidRDefault="002A1A03" w:rsidP="008378C6">
      <w:pPr>
        <w:jc w:val="both"/>
        <w:rPr>
          <w:sz w:val="24"/>
          <w:szCs w:val="24"/>
        </w:rPr>
      </w:pPr>
      <w:r>
        <w:rPr>
          <w:noProof/>
        </w:rPr>
        <w:drawing>
          <wp:inline distT="0" distB="0" distL="0" distR="0" wp14:anchorId="3232D2A2" wp14:editId="3165831A">
            <wp:extent cx="548640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141220"/>
                    </a:xfrm>
                    <a:prstGeom prst="rect">
                      <a:avLst/>
                    </a:prstGeom>
                  </pic:spPr>
                </pic:pic>
              </a:graphicData>
            </a:graphic>
          </wp:inline>
        </w:drawing>
      </w:r>
    </w:p>
    <w:sectPr w:rsidR="002A1A03" w:rsidRPr="00837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C6"/>
    <w:rsid w:val="000279C0"/>
    <w:rsid w:val="00075E24"/>
    <w:rsid w:val="001E1A61"/>
    <w:rsid w:val="002A1A03"/>
    <w:rsid w:val="003B5F9C"/>
    <w:rsid w:val="0055441D"/>
    <w:rsid w:val="008378C6"/>
    <w:rsid w:val="00DD3AF8"/>
    <w:rsid w:val="00DD40AE"/>
    <w:rsid w:val="00DE4BAC"/>
    <w:rsid w:val="00FB300B"/>
    <w:rsid w:val="00FC6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772D"/>
  <w15:chartTrackingRefBased/>
  <w15:docId w15:val="{9BCC81DD-A349-4A53-A3DE-42D8B5CC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1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Arunpoo</dc:creator>
  <cp:keywords/>
  <dc:description/>
  <cp:lastModifiedBy>Arunpoo</cp:lastModifiedBy>
  <cp:revision>3</cp:revision>
  <dcterms:created xsi:type="dcterms:W3CDTF">2022-01-22T18:08:00Z</dcterms:created>
  <dcterms:modified xsi:type="dcterms:W3CDTF">2022-01-23T07:11:00Z</dcterms:modified>
</cp:coreProperties>
</file>