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6AD2" w14:textId="28702C0A" w:rsidR="003A0924" w:rsidRDefault="003A0924">
      <w:r w:rsidRPr="003A0924">
        <w:t xml:space="preserve">-&gt; </w:t>
      </w:r>
      <w:r>
        <w:t>A</w:t>
      </w:r>
      <w:r w:rsidRPr="003A0924">
        <w:t>ttach the required space in ec2 console.</w:t>
      </w:r>
    </w:p>
    <w:p w14:paraId="6452A8BB" w14:textId="46F2CFA8" w:rsidR="00B257D9" w:rsidRDefault="00B257D9">
      <w:r>
        <w:rPr>
          <w:noProof/>
        </w:rPr>
        <w:drawing>
          <wp:inline distT="0" distB="0" distL="0" distR="0" wp14:anchorId="0726F3E8" wp14:editId="64ECBC69">
            <wp:extent cx="3371850" cy="1085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4748" w14:textId="3CA904CC" w:rsidR="00B257D9" w:rsidRDefault="00B257D9">
      <w:r>
        <w:rPr>
          <w:noProof/>
        </w:rPr>
        <w:drawing>
          <wp:inline distT="0" distB="0" distL="0" distR="0" wp14:anchorId="52057ECF" wp14:editId="7B744D00">
            <wp:extent cx="3498850" cy="1092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D383" w14:textId="67B1D0BD" w:rsidR="00C637B5" w:rsidRDefault="00C637B5">
      <w:r>
        <w:t xml:space="preserve">State is showing </w:t>
      </w:r>
      <w:r w:rsidRPr="00C637B5">
        <w:rPr>
          <w:color w:val="FFFF00"/>
        </w:rPr>
        <w:t xml:space="preserve">yellow </w:t>
      </w:r>
      <w:r>
        <w:t xml:space="preserve">it will take sometimes to come </w:t>
      </w:r>
      <w:r w:rsidRPr="00C637B5">
        <w:rPr>
          <w:color w:val="00B050"/>
        </w:rPr>
        <w:t>green</w:t>
      </w:r>
      <w:r>
        <w:t>.</w:t>
      </w:r>
    </w:p>
    <w:p w14:paraId="08844F76" w14:textId="46750161" w:rsidR="00C637B5" w:rsidRDefault="00C637B5">
      <w:r>
        <w:rPr>
          <w:noProof/>
        </w:rPr>
        <w:drawing>
          <wp:inline distT="0" distB="0" distL="0" distR="0" wp14:anchorId="7226B45D" wp14:editId="5788F843">
            <wp:extent cx="5731510" cy="762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B01F" w14:textId="5D24E347" w:rsidR="00960CC6" w:rsidRDefault="00960CC6">
      <w:r>
        <w:rPr>
          <w:noProof/>
        </w:rPr>
        <w:drawing>
          <wp:inline distT="0" distB="0" distL="0" distR="0" wp14:anchorId="6B2FF0A9" wp14:editId="1222084B">
            <wp:extent cx="5731510" cy="5448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4117" w14:textId="2A1017FD" w:rsidR="00DF2DE3" w:rsidRDefault="00DF2DE3">
      <w:r>
        <w:t>Here I am going to extend my 12GB ‘/’ partition into 15 GB size.</w:t>
      </w:r>
    </w:p>
    <w:p w14:paraId="5835B6F1" w14:textId="67621EE5" w:rsidR="003A0924" w:rsidRDefault="003A0924">
      <w:r>
        <w:t xml:space="preserve">-&gt; </w:t>
      </w:r>
      <w:r w:rsidRPr="003A0924">
        <w:rPr>
          <w:rFonts w:cstheme="minorHAnsi"/>
          <w:color w:val="16191F"/>
          <w:shd w:val="clear" w:color="auto" w:fill="FFFFFF"/>
        </w:rPr>
        <w:t>To display information about the block devices attached to your instance run below command</w:t>
      </w:r>
    </w:p>
    <w:p w14:paraId="4E01E876" w14:textId="3A3FD68D" w:rsidR="00C637B5" w:rsidRDefault="003A0924">
      <w:r>
        <w:rPr>
          <w:noProof/>
        </w:rPr>
        <w:drawing>
          <wp:inline distT="0" distB="0" distL="0" distR="0" wp14:anchorId="21DD6A4B" wp14:editId="6729BADE">
            <wp:extent cx="351155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2E68" w14:textId="7B2B499B" w:rsidR="003A0924" w:rsidRDefault="003A0924">
      <w:r>
        <w:t>-&gt; Check the space of root volume before it extending.</w:t>
      </w:r>
    </w:p>
    <w:p w14:paraId="46B3B732" w14:textId="0C387783" w:rsidR="003A0924" w:rsidRDefault="003A0924">
      <w:r>
        <w:rPr>
          <w:noProof/>
        </w:rPr>
        <w:drawing>
          <wp:inline distT="0" distB="0" distL="0" distR="0" wp14:anchorId="6CC9F2BB" wp14:editId="0977FC5E">
            <wp:extent cx="5731510" cy="901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A5A5" w14:textId="2E040812" w:rsidR="003A0924" w:rsidRDefault="003A0924">
      <w:pPr>
        <w:rPr>
          <w:rFonts w:ascii="Roboto" w:hAnsi="Roboto"/>
          <w:color w:val="16191F"/>
          <w:shd w:val="clear" w:color="auto" w:fill="FFFFFF"/>
        </w:rPr>
      </w:pPr>
      <w:r>
        <w:t xml:space="preserve">-&gt; </w:t>
      </w:r>
      <w:r>
        <w:rPr>
          <w:rFonts w:ascii="Roboto" w:hAnsi="Roboto"/>
          <w:color w:val="16191F"/>
          <w:shd w:val="clear" w:color="auto" w:fill="FFFFFF"/>
        </w:rPr>
        <w:t>To extend the partition on each volume, use the following </w:t>
      </w:r>
      <w:proofErr w:type="spellStart"/>
      <w:r>
        <w:rPr>
          <w:rFonts w:ascii="Roboto" w:hAnsi="Roboto"/>
          <w:b/>
          <w:bCs/>
          <w:color w:val="16191F"/>
          <w:shd w:val="clear" w:color="auto" w:fill="FFFFFF"/>
        </w:rPr>
        <w:t>growpart</w:t>
      </w:r>
      <w:proofErr w:type="spellEnd"/>
      <w:r>
        <w:rPr>
          <w:rFonts w:ascii="Roboto" w:hAnsi="Roboto"/>
          <w:color w:val="16191F"/>
          <w:shd w:val="clear" w:color="auto" w:fill="FFFFFF"/>
        </w:rPr>
        <w:t> commands</w:t>
      </w:r>
    </w:p>
    <w:p w14:paraId="6BB65D5F" w14:textId="5F92BBF4" w:rsidR="003A0924" w:rsidRDefault="003A0924">
      <w:r>
        <w:rPr>
          <w:noProof/>
        </w:rPr>
        <w:drawing>
          <wp:inline distT="0" distB="0" distL="0" distR="0" wp14:anchorId="09B88572" wp14:editId="237D61F2">
            <wp:extent cx="5731510" cy="355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6A14" w14:textId="200BEB9E" w:rsidR="003A0924" w:rsidRDefault="003A0924">
      <w:r>
        <w:t xml:space="preserve">-&gt; </w:t>
      </w:r>
      <w:r>
        <w:rPr>
          <w:rFonts w:ascii="Roboto" w:hAnsi="Roboto"/>
          <w:color w:val="16191F"/>
          <w:shd w:val="clear" w:color="auto" w:fill="FFFFFF"/>
        </w:rPr>
        <w:t>Use the </w:t>
      </w:r>
      <w:r>
        <w:rPr>
          <w:rFonts w:ascii="Roboto" w:hAnsi="Roboto"/>
          <w:b/>
          <w:bCs/>
          <w:color w:val="16191F"/>
          <w:shd w:val="clear" w:color="auto" w:fill="FFFFFF"/>
        </w:rPr>
        <w:t>df -h</w:t>
      </w:r>
      <w:r>
        <w:rPr>
          <w:rFonts w:ascii="Roboto" w:hAnsi="Roboto"/>
          <w:color w:val="16191F"/>
          <w:shd w:val="clear" w:color="auto" w:fill="FFFFFF"/>
        </w:rPr>
        <w:t> command to verify the size of the file system for each volume.</w:t>
      </w:r>
    </w:p>
    <w:p w14:paraId="48D47E6B" w14:textId="5B195433" w:rsidR="003A0924" w:rsidRDefault="003A0924">
      <w:r>
        <w:rPr>
          <w:noProof/>
        </w:rPr>
        <w:lastRenderedPageBreak/>
        <w:drawing>
          <wp:inline distT="0" distB="0" distL="0" distR="0" wp14:anchorId="1DFFE9C3" wp14:editId="784C3D60">
            <wp:extent cx="3784600" cy="711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0F40" w14:textId="1AEFFBF7" w:rsidR="003A0924" w:rsidRDefault="003A0924">
      <w:pPr>
        <w:rPr>
          <w:rFonts w:ascii="Roboto" w:hAnsi="Roboto"/>
          <w:color w:val="16191F"/>
          <w:shd w:val="clear" w:color="auto" w:fill="FFFFFF"/>
        </w:rPr>
      </w:pPr>
      <w:r>
        <w:t xml:space="preserve">-&gt; </w:t>
      </w:r>
      <w:r>
        <w:rPr>
          <w:rFonts w:ascii="Roboto" w:hAnsi="Roboto"/>
          <w:color w:val="16191F"/>
          <w:shd w:val="clear" w:color="auto" w:fill="FFFFFF"/>
        </w:rPr>
        <w:t>Use the </w:t>
      </w:r>
      <w:proofErr w:type="spellStart"/>
      <w:r>
        <w:rPr>
          <w:rFonts w:ascii="Roboto" w:hAnsi="Roboto"/>
          <w:b/>
          <w:bCs/>
          <w:color w:val="16191F"/>
          <w:shd w:val="clear" w:color="auto" w:fill="FFFFFF"/>
        </w:rPr>
        <w:t>xfs_growfs</w:t>
      </w:r>
      <w:proofErr w:type="spellEnd"/>
      <w:r>
        <w:rPr>
          <w:rFonts w:ascii="Roboto" w:hAnsi="Roboto"/>
          <w:color w:val="16191F"/>
          <w:shd w:val="clear" w:color="auto" w:fill="FFFFFF"/>
        </w:rPr>
        <w:t> command to extend the file system on each volume.</w:t>
      </w:r>
    </w:p>
    <w:p w14:paraId="03A1E7DC" w14:textId="38D3ED4E" w:rsidR="003A0924" w:rsidRDefault="003A0924">
      <w:r>
        <w:rPr>
          <w:noProof/>
        </w:rPr>
        <w:drawing>
          <wp:inline distT="0" distB="0" distL="0" distR="0" wp14:anchorId="646815B9" wp14:editId="722249A5">
            <wp:extent cx="5731510" cy="1676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CD7A" w14:textId="77777777" w:rsidR="00DF2DE3" w:rsidRDefault="00DF2DE3"/>
    <w:p w14:paraId="3543A7F9" w14:textId="54B8CFEE" w:rsidR="003A0924" w:rsidRDefault="00DF2DE3">
      <w:pPr>
        <w:rPr>
          <w:rFonts w:ascii="Roboto" w:hAnsi="Roboto"/>
          <w:color w:val="16191F"/>
          <w:shd w:val="clear" w:color="auto" w:fill="FFFFFF"/>
        </w:rPr>
      </w:pPr>
      <w:r>
        <w:t xml:space="preserve">-&gt; </w:t>
      </w:r>
      <w:r>
        <w:rPr>
          <w:rFonts w:ascii="Roboto" w:hAnsi="Roboto"/>
          <w:color w:val="16191F"/>
          <w:shd w:val="clear" w:color="auto" w:fill="FFFFFF"/>
        </w:rPr>
        <w:t>Use the </w:t>
      </w:r>
      <w:r>
        <w:rPr>
          <w:rFonts w:ascii="Roboto" w:hAnsi="Roboto"/>
          <w:b/>
          <w:bCs/>
          <w:color w:val="16191F"/>
          <w:shd w:val="clear" w:color="auto" w:fill="FFFFFF"/>
        </w:rPr>
        <w:t>resize2fs</w:t>
      </w:r>
      <w:r>
        <w:rPr>
          <w:rFonts w:ascii="Roboto" w:hAnsi="Roboto"/>
          <w:color w:val="16191F"/>
          <w:shd w:val="clear" w:color="auto" w:fill="FFFFFF"/>
        </w:rPr>
        <w:t> command to extend the file system on each volume.</w:t>
      </w:r>
    </w:p>
    <w:p w14:paraId="17BDF88E" w14:textId="0A277EB8" w:rsidR="00DF2DE3" w:rsidRDefault="00DF2DE3">
      <w:r>
        <w:rPr>
          <w:noProof/>
        </w:rPr>
        <w:drawing>
          <wp:inline distT="0" distB="0" distL="0" distR="0" wp14:anchorId="0751EEC5" wp14:editId="6D41A36D">
            <wp:extent cx="527685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FE89" w14:textId="6B3D8FBF" w:rsidR="00DF2DE3" w:rsidRDefault="00DF2DE3"/>
    <w:p w14:paraId="59D83E78" w14:textId="77777777" w:rsidR="00DF2DE3" w:rsidRDefault="00DF2DE3"/>
    <w:p w14:paraId="7FB6525E" w14:textId="77777777" w:rsidR="00DF2DE3" w:rsidRDefault="00DF2DE3"/>
    <w:p w14:paraId="05958916" w14:textId="77777777" w:rsidR="00DF2DE3" w:rsidRDefault="00DF2DE3"/>
    <w:p w14:paraId="33C07E22" w14:textId="1082D0EB" w:rsidR="00DF2DE3" w:rsidRDefault="00DF2DE3">
      <w:pPr>
        <w:rPr>
          <w:rFonts w:ascii="Roboto" w:hAnsi="Roboto"/>
          <w:color w:val="16191F"/>
          <w:shd w:val="clear" w:color="auto" w:fill="FFFFFF"/>
        </w:rPr>
      </w:pPr>
      <w:r>
        <w:t xml:space="preserve">-&gt; </w:t>
      </w:r>
      <w:r>
        <w:rPr>
          <w:rFonts w:ascii="Roboto" w:hAnsi="Roboto"/>
          <w:color w:val="16191F"/>
          <w:shd w:val="clear" w:color="auto" w:fill="FFFFFF"/>
        </w:rPr>
        <w:t>Use the </w:t>
      </w:r>
      <w:r>
        <w:rPr>
          <w:rFonts w:ascii="Roboto" w:hAnsi="Roboto"/>
          <w:b/>
          <w:bCs/>
          <w:color w:val="16191F"/>
          <w:shd w:val="clear" w:color="auto" w:fill="FFFFFF"/>
        </w:rPr>
        <w:t>df -h</w:t>
      </w:r>
      <w:r>
        <w:rPr>
          <w:rFonts w:ascii="Roboto" w:hAnsi="Roboto"/>
          <w:color w:val="16191F"/>
          <w:shd w:val="clear" w:color="auto" w:fill="FFFFFF"/>
        </w:rPr>
        <w:t> command again to verify that each file system reflects </w:t>
      </w:r>
    </w:p>
    <w:p w14:paraId="35C86FED" w14:textId="7E92C2D3" w:rsidR="00DF2DE3" w:rsidRDefault="00DF2DE3">
      <w:pPr>
        <w:rPr>
          <w:rFonts w:ascii="Roboto" w:hAnsi="Roboto"/>
          <w:color w:val="16191F"/>
          <w:shd w:val="clear" w:color="auto" w:fill="FFFFFF"/>
        </w:rPr>
      </w:pPr>
      <w:r>
        <w:rPr>
          <w:noProof/>
        </w:rPr>
        <w:drawing>
          <wp:inline distT="0" distB="0" distL="0" distR="0" wp14:anchorId="5F49237E" wp14:editId="15657D18">
            <wp:extent cx="5731510" cy="1465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D292" w14:textId="77777777" w:rsidR="00DF2DE3" w:rsidRDefault="00DF2DE3"/>
    <w:p w14:paraId="7CF84C96" w14:textId="77777777" w:rsidR="003A0924" w:rsidRDefault="003A0924"/>
    <w:sectPr w:rsidR="003A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24"/>
    <w:rsid w:val="003A0924"/>
    <w:rsid w:val="005B6B42"/>
    <w:rsid w:val="00960CC6"/>
    <w:rsid w:val="00B257D9"/>
    <w:rsid w:val="00C637B5"/>
    <w:rsid w:val="00CA6B12"/>
    <w:rsid w:val="00D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2E39"/>
  <w15:chartTrackingRefBased/>
  <w15:docId w15:val="{81517728-8846-4AA5-9CA9-CC5C056F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3</cp:revision>
  <dcterms:created xsi:type="dcterms:W3CDTF">2020-11-21T08:09:00Z</dcterms:created>
  <dcterms:modified xsi:type="dcterms:W3CDTF">2021-04-25T07:28:00Z</dcterms:modified>
</cp:coreProperties>
</file>