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D1079B" w14:textId="6FF66F67" w:rsidR="001D5411" w:rsidRDefault="000C48FD" w:rsidP="000C48FD">
      <w:pPr>
        <w:pStyle w:val="Heading1"/>
        <w:rPr>
          <w:lang w:val="en-GB"/>
        </w:rPr>
      </w:pPr>
      <w:r>
        <w:rPr>
          <w:lang w:val="en-GB"/>
        </w:rPr>
        <w:t>React Essentials</w:t>
      </w:r>
    </w:p>
    <w:p w14:paraId="5C1CACAA" w14:textId="28F07EB7" w:rsidR="00493A6A" w:rsidRPr="00493A6A" w:rsidRDefault="00493A6A" w:rsidP="00493A6A">
      <w:pPr>
        <w:pStyle w:val="Heading2"/>
        <w:rPr>
          <w:lang w:val="en-GB"/>
        </w:rPr>
      </w:pPr>
      <w:r>
        <w:rPr>
          <w:lang w:val="en-GB"/>
        </w:rPr>
        <w:t>Components:</w:t>
      </w:r>
    </w:p>
    <w:p w14:paraId="40D04C06" w14:textId="20934CC5" w:rsidR="000C48FD" w:rsidRDefault="00493A6A" w:rsidP="000C48FD">
      <w:pPr>
        <w:rPr>
          <w:lang w:val="en-GB"/>
        </w:rPr>
      </w:pPr>
      <w:r>
        <w:rPr>
          <w:lang w:val="en-GB"/>
        </w:rPr>
        <w:t xml:space="preserve">Components are UI building blocks. They are the reusable building blocks which a react developer can create and which is then combined to build the overall user interface. </w:t>
      </w:r>
    </w:p>
    <w:p w14:paraId="4DF4D857" w14:textId="17CCA377" w:rsidR="00493A6A" w:rsidRDefault="00493A6A" w:rsidP="000C48FD">
      <w:pPr>
        <w:rPr>
          <w:b/>
          <w:i/>
          <w:lang w:val="en-GB"/>
        </w:rPr>
      </w:pPr>
      <w:r>
        <w:rPr>
          <w:b/>
          <w:i/>
          <w:lang w:val="en-GB"/>
        </w:rPr>
        <w:t xml:space="preserve">The react apps are </w:t>
      </w:r>
      <w:proofErr w:type="gramStart"/>
      <w:r>
        <w:rPr>
          <w:b/>
          <w:i/>
          <w:lang w:val="en-GB"/>
        </w:rPr>
        <w:t>build</w:t>
      </w:r>
      <w:proofErr w:type="gramEnd"/>
      <w:r>
        <w:rPr>
          <w:b/>
          <w:i/>
          <w:lang w:val="en-GB"/>
        </w:rPr>
        <w:t xml:space="preserve"> by combining components. </w:t>
      </w:r>
    </w:p>
    <w:p w14:paraId="20A7C301" w14:textId="64B98BAC" w:rsidR="00493A6A" w:rsidRDefault="00493A6A" w:rsidP="000C48FD">
      <w:pPr>
        <w:rPr>
          <w:lang w:val="en-GB"/>
        </w:rPr>
      </w:pPr>
      <w:r w:rsidRPr="00493A6A">
        <w:rPr>
          <w:lang w:val="en-GB"/>
        </w:rPr>
        <w:drawing>
          <wp:inline distT="0" distB="0" distL="0" distR="0" wp14:anchorId="158878D8" wp14:editId="5D7B780E">
            <wp:extent cx="5731510" cy="306197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0367A" w14:textId="7A3657A6" w:rsidR="00493A6A" w:rsidRDefault="00493A6A" w:rsidP="000C48FD">
      <w:pPr>
        <w:rPr>
          <w:lang w:val="en-GB"/>
        </w:rPr>
      </w:pPr>
      <w:r>
        <w:rPr>
          <w:lang w:val="en-GB"/>
        </w:rPr>
        <w:t xml:space="preserve">The components are created by wrapping the HTML, CSS and </w:t>
      </w:r>
      <w:proofErr w:type="spellStart"/>
      <w:r>
        <w:rPr>
          <w:lang w:val="en-GB"/>
        </w:rPr>
        <w:t>Javascript</w:t>
      </w:r>
      <w:proofErr w:type="spellEnd"/>
      <w:r>
        <w:rPr>
          <w:lang w:val="en-GB"/>
        </w:rPr>
        <w:t xml:space="preserve"> codes defines the part of the UI. This allows the developer to split up complex user interfaces into smaller and manageable parts, which can be reused in different places.</w:t>
      </w:r>
    </w:p>
    <w:p w14:paraId="11CD7B23" w14:textId="7EF7B42E" w:rsidR="00493A6A" w:rsidRDefault="00493A6A" w:rsidP="000C48FD">
      <w:pPr>
        <w:rPr>
          <w:lang w:val="en-GB"/>
        </w:rPr>
      </w:pPr>
      <w:r w:rsidRPr="00493A6A">
        <w:rPr>
          <w:lang w:val="en-GB"/>
        </w:rPr>
        <w:drawing>
          <wp:inline distT="0" distB="0" distL="0" distR="0" wp14:anchorId="39B3CCEF" wp14:editId="47C3AA86">
            <wp:extent cx="5731510" cy="274002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844CA" w14:textId="6D0B3A5E" w:rsidR="00493A6A" w:rsidRDefault="00493A6A" w:rsidP="00BC7FF3">
      <w:pPr>
        <w:pStyle w:val="Heading2"/>
        <w:rPr>
          <w:lang w:val="en-GB"/>
        </w:rPr>
      </w:pPr>
      <w:r>
        <w:rPr>
          <w:lang w:val="en-GB"/>
        </w:rPr>
        <w:lastRenderedPageBreak/>
        <w:t>JavaScript Syntax Extensions</w:t>
      </w:r>
    </w:p>
    <w:p w14:paraId="62CB1C5C" w14:textId="7401DE42" w:rsidR="00BC7FF3" w:rsidRDefault="00BC7FF3" w:rsidP="00BC7FF3">
      <w:pPr>
        <w:rPr>
          <w:lang w:val="en-GB"/>
        </w:rPr>
      </w:pPr>
      <w:r>
        <w:rPr>
          <w:lang w:val="en-GB"/>
        </w:rPr>
        <w:t xml:space="preserve">This extension allows developers to describe and create HTML elements, by writing HTML </w:t>
      </w:r>
      <w:proofErr w:type="spellStart"/>
      <w:r>
        <w:rPr>
          <w:lang w:val="en-GB"/>
        </w:rPr>
        <w:t>markup</w:t>
      </w:r>
      <w:proofErr w:type="spellEnd"/>
      <w:r>
        <w:rPr>
          <w:lang w:val="en-GB"/>
        </w:rPr>
        <w:t xml:space="preserve"> code </w:t>
      </w:r>
      <w:proofErr w:type="gramStart"/>
      <w:r>
        <w:rPr>
          <w:lang w:val="en-GB"/>
        </w:rPr>
        <w:t>inside  of</w:t>
      </w:r>
      <w:proofErr w:type="gramEnd"/>
      <w:r>
        <w:rPr>
          <w:lang w:val="en-GB"/>
        </w:rPr>
        <w:t xml:space="preserve"> java script files. Since, react is about describing and creating user interfaces, this is a very useful feature. </w:t>
      </w:r>
    </w:p>
    <w:p w14:paraId="06B8731B" w14:textId="45409235" w:rsidR="00BC7FF3" w:rsidRDefault="00BC7FF3" w:rsidP="00BC7FF3">
      <w:pPr>
        <w:rPr>
          <w:lang w:val="en-GB"/>
        </w:rPr>
      </w:pPr>
      <w:r w:rsidRPr="00BC7FF3">
        <w:rPr>
          <w:lang w:val="en-GB"/>
        </w:rPr>
        <w:drawing>
          <wp:inline distT="0" distB="0" distL="0" distR="0" wp14:anchorId="720F8FD3" wp14:editId="19AAB724">
            <wp:extent cx="5731510" cy="310070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D9518" w14:textId="5935C296" w:rsidR="00BC7FF3" w:rsidRDefault="00BC7FF3" w:rsidP="00BC7FF3">
      <w:pPr>
        <w:rPr>
          <w:lang w:val="en-GB"/>
        </w:rPr>
      </w:pPr>
      <w:proofErr w:type="gramStart"/>
      <w:r>
        <w:rPr>
          <w:lang w:val="en-GB"/>
        </w:rPr>
        <w:t>This .</w:t>
      </w:r>
      <w:proofErr w:type="spellStart"/>
      <w:r>
        <w:rPr>
          <w:lang w:val="en-GB"/>
        </w:rPr>
        <w:t>jsx</w:t>
      </w:r>
      <w:proofErr w:type="spellEnd"/>
      <w:proofErr w:type="gramEnd"/>
      <w:r>
        <w:rPr>
          <w:lang w:val="en-GB"/>
        </w:rPr>
        <w:t xml:space="preserve"> is not supported by the browsers. Instead, the code written is transformed behind the scenes by the development servers before it reaches the browser.</w:t>
      </w:r>
    </w:p>
    <w:p w14:paraId="7E76CB55" w14:textId="7ED1F302" w:rsidR="00BC7FF3" w:rsidRPr="00BC7FF3" w:rsidRDefault="00BC7FF3" w:rsidP="00BC7FF3">
      <w:pPr>
        <w:rPr>
          <w:lang w:val="en-GB"/>
        </w:rPr>
      </w:pPr>
      <w:r w:rsidRPr="00BC7FF3">
        <w:rPr>
          <w:lang w:val="en-GB"/>
        </w:rPr>
        <w:drawing>
          <wp:inline distT="0" distB="0" distL="0" distR="0" wp14:anchorId="57648983" wp14:editId="1C60E5B7">
            <wp:extent cx="5731510" cy="287020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C7FF3" w:rsidRPr="00BC7F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5411"/>
    <w:rsid w:val="000C48FD"/>
    <w:rsid w:val="001D5411"/>
    <w:rsid w:val="00493A6A"/>
    <w:rsid w:val="00BC7F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D845EC"/>
  <w15:chartTrackingRefBased/>
  <w15:docId w15:val="{58B29F8D-F947-46A7-AA8E-5EF1BC7744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C48F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C48F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C48F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C48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0C48F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0C48F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2</Pages>
  <Words>136</Words>
  <Characters>779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2024-06-08T16:46:00Z</dcterms:created>
  <dcterms:modified xsi:type="dcterms:W3CDTF">2024-06-08T18:32:00Z</dcterms:modified>
</cp:coreProperties>
</file>