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Group Information</w:t>
      </w:r>
    </w:p>
    <w:p>
      <w:pPr>
        <w:pStyle w:val="ListBullet"/>
      </w:pPr>
      <w:r/>
      <w:r>
        <w:rPr>
          <w:b/>
        </w:rPr>
        <w:t>Group:</w:t>
      </w:r>
      <w:r>
        <w:t xml:space="preserve"> Group 03</w:t>
      </w:r>
    </w:p>
    <w:p>
      <w:pPr>
        <w:pStyle w:val="ListBullet"/>
      </w:pPr>
      <w:r/>
      <w:r>
        <w:rPr>
          <w:b/>
        </w:rPr>
        <w:t>Team Members:</w:t>
      </w:r>
      <w:r>
        <w:t xml:space="preserve"> Arunavo Das (Team Lead), MD. Talha Jobair, Walid Khandoker,</w:t>
      </w:r>
    </w:p>
    <w:p>
      <w:r>
        <w:t>Md. Mahiruddin Chowdhury</w:t>
      </w:r>
    </w:p>
    <w:p>
      <w:pPr>
        <w:pStyle w:val="ListBullet"/>
      </w:pPr>
      <w:r/>
      <w:r>
        <w:rPr>
          <w:b/>
        </w:rPr>
        <w:t>Course:</w:t>
      </w:r>
      <w:r>
        <w:t xml:space="preserve"> CSE412 — Software Engineering</w:t>
      </w:r>
    </w:p>
    <w:p>
      <w:pPr>
        <w:pStyle w:val="Heading1"/>
      </w:pPr>
      <w:r>
        <w:t>2. Project Name</w:t>
      </w:r>
    </w:p>
    <w:p>
      <w:r/>
      <w:r>
        <w:rPr>
          <w:b/>
        </w:rPr>
        <w:t>DN Smart Trade ERP &amp; AI Platform</w:t>
      </w:r>
      <w:r/>
    </w:p>
    <w:p>
      <w:pPr>
        <w:pStyle w:val="Heading1"/>
      </w:pPr>
      <w:r>
        <w:t>3. Client Information</w:t>
      </w:r>
    </w:p>
    <w:p>
      <w:pPr>
        <w:pStyle w:val="ListBullet"/>
      </w:pPr>
      <w:r/>
      <w:r>
        <w:rPr>
          <w:b/>
        </w:rPr>
        <w:t>Client / Organization:</w:t>
      </w:r>
      <w:r>
        <w:t xml:space="preserve"> Bengal Freight &amp; Logistics Ltd.</w:t>
      </w:r>
    </w:p>
    <w:p>
      <w:pPr>
        <w:pStyle w:val="ListBullet"/>
      </w:pPr>
      <w:r/>
      <w:r>
        <w:rPr>
          <w:b/>
        </w:rPr>
        <w:t>Client Type:</w:t>
      </w:r>
      <w:r>
        <w:t xml:space="preserve"> Freight-forwarding and customs brokerage firm operating out of</w:t>
      </w:r>
    </w:p>
    <w:p>
      <w:r>
        <w:t>Chattogram, Bangladesh, handling import/export clearance for garment and electronics</w:t>
      </w:r>
    </w:p>
    <w:p>
      <w:r>
        <w:t>importers.</w:t>
      </w:r>
    </w:p>
    <w:p>
      <w:pPr>
        <w:pStyle w:val="ListBullet"/>
      </w:pPr>
      <w:r/>
      <w:r>
        <w:rPr>
          <w:b/>
        </w:rPr>
        <w:t>Point of Contact:</w:t>
      </w:r>
      <w:r>
        <w:t xml:space="preserve"> Mr. Rafiqul Islam, Operations Manager</w:t>
      </w:r>
    </w:p>
    <w:p>
      <w:pPr>
        <w:pStyle w:val="ListBullet"/>
      </w:pPr>
      <w:r/>
      <w:r>
        <w:rPr>
          <w:b/>
        </w:rPr>
        <w:t>Business Problem:</w:t>
      </w:r>
      <w:r>
        <w:t xml:space="preserve"> The client's existing workflow relied on spreadsheets and manual</w:t>
      </w:r>
    </w:p>
    <w:p>
      <w:r>
        <w:t>paper filing to track shipments, prepare Bills of Entry, and manage HS code</w:t>
      </w:r>
    </w:p>
    <w:p>
      <w:r>
        <w:t>classification for customs duty calculation — leading to delays in duty computation,</w:t>
      </w:r>
    </w:p>
    <w:p>
      <w:r>
        <w:t>inconsistent shipment status visibility for their own clients, and difficulty tracking</w:t>
      </w:r>
    </w:p>
    <w:p>
      <w:r>
        <w:t>document versions during compliance audits. They approached the team to digitize this</w:t>
      </w:r>
    </w:p>
    <w:p>
      <w:r>
        <w:t>workflow into a single role-aware platform.</w:t>
      </w:r>
    </w:p>
    <w:p>
      <w:pPr>
        <w:pStyle w:val="ListBullet"/>
      </w:pPr>
      <w:r/>
      <w:r>
        <w:rPr>
          <w:b/>
        </w:rPr>
        <w:t>Engagement Format:</w:t>
      </w:r>
      <w:r>
        <w:t xml:space="preserve"> Weekly progress calls (Thursdays) plus an asynchronous WhatsApp</w:t>
      </w:r>
    </w:p>
    <w:p>
      <w:r>
        <w:t>group for day-to-day clarification questions, with two in-person requirement-gathering</w:t>
      </w:r>
    </w:p>
    <w:p>
      <w:r>
        <w:t>sessions at project kickoff and mid-project.</w:t>
      </w:r>
    </w:p>
    <w:p>
      <w:pPr>
        <w:pStyle w:val="Heading1"/>
      </w:pPr>
      <w:r>
        <w:t>4. Client Working Experience with the Team</w:t>
      </w:r>
    </w:p>
    <w:p>
      <w:r>
        <w:t>Communication followed a consistent weekly cadence: the team demoed the most recent</w:t>
      </w:r>
    </w:p>
    <w:p>
      <w:r>
        <w:t>sprint's work each Thursday, and Mr. Islam relayed feedback either live on the call or</w:t>
      </w:r>
    </w:p>
    <w:p>
      <w:r>
        <w:t>in writing afterward. Notable feedback that shaped development included a request early</w:t>
      </w:r>
    </w:p>
    <w:p>
      <w:r>
        <w:t>in the project to support login by username as well as email, since operations staff at</w:t>
      </w:r>
    </w:p>
    <w:p>
      <w:r>
        <w:t>the client's office were accustomed to short internal usernames rather than corporate</w:t>
      </w:r>
    </w:p>
    <w:p>
      <w:r>
        <w:t>email addresses — this was incorporated into the authentication flow. The client also</w:t>
      </w:r>
    </w:p>
    <w:p>
      <w:r>
        <w:t>requested, after seeing the initial BOE module demo, that certain status changes</w:t>
      </w:r>
    </w:p>
    <w:p>
      <w:r>
        <w:t>require a mandatory note for audit purposes, which became the enforced note requirement</w:t>
      </w:r>
    </w:p>
    <w:p>
      <w:r>
        <w:t>in the BOE status transition logic.</w:t>
      </w:r>
    </w:p>
    <w:p>
      <w:r>
        <w:t>There were minor friction points around response turnaround during the client's own</w:t>
      </w:r>
    </w:p>
    <w:p>
      <w:r>
        <w:t>peak shipment season (mid-project), which occasionally delayed feedback on document</w:t>
      </w:r>
    </w:p>
    <w:p>
      <w:r>
        <w:t>category naming conventions by a few days, but this did not materially affect the</w:t>
      </w:r>
    </w:p>
    <w:p>
      <w:r>
        <w:t>sprint schedule.</w:t>
      </w:r>
    </w:p>
    <w:p>
      <w:pPr>
        <w:pStyle w:val="Heading1"/>
      </w:pPr>
      <w:r>
        <w:t>5. Client Satisfaction</w:t>
      </w:r>
    </w:p>
    <w:p>
      <w:r>
        <w:t>At project handoff, the client expressed satisfaction with the delivered system,</w:t>
      </w:r>
    </w:p>
    <w:p>
      <w:r>
        <w:t>specifically highlighting the role-based access control (separating what Admins,</w:t>
      </w:r>
    </w:p>
    <w:p>
      <w:r>
        <w:t>Employees, and their own downstream clients could see) and the automated duty</w:t>
      </w:r>
    </w:p>
    <w:p>
      <w:r>
        <w:t>calculator as the two features with the most immediate operational impact — both</w:t>
      </w:r>
    </w:p>
    <w:p>
      <w:r>
        <w:t>directly addressed pain points raised during initial requirements gathering. The</w:t>
      </w:r>
    </w:p>
    <w:p>
      <w:r>
        <w:t>AI-assisted HS code classification was noted as a pleasant addition beyond the original</w:t>
      </w:r>
    </w:p>
    <w:p>
      <w:r>
        <w:t>scope, though the client indicated they would want to evaluate its classification</w:t>
      </w:r>
    </w:p>
    <w:p>
      <w:r>
        <w:t>accuracy over a longer period before fully relying on it for compliance-sensitive</w:t>
      </w:r>
    </w:p>
    <w:p>
      <w:r>
        <w:t>decisions. No blocking issues were raised at handoff; the client's main follow-up</w:t>
      </w:r>
    </w:p>
    <w:p>
      <w:r>
        <w:t>request was for a future phase covering multi-currency duty calculation, which was</w:t>
      </w:r>
    </w:p>
    <w:p>
      <w:r>
        <w:t>logged as an out-of-scope enhancement for this project cycle.</w:t>
      </w:r>
    </w:p>
    <w:p>
      <w:pPr>
        <w:pStyle w:val="Heading1"/>
      </w:pPr>
      <w:r>
        <w:t>6. Team Experience Working with the Client and Project</w:t>
      </w:r>
    </w:p>
    <w:p>
      <w:r>
        <w:t>Working with an external client with real operational pain points (rather than a purely</w:t>
      </w:r>
    </w:p>
    <w:p>
      <w:r>
        <w:t>academic brief) shaped the project's priorities — features like the BOE audit trail and</w:t>
      </w:r>
    </w:p>
    <w:p>
      <w:r>
        <w:t>role-scoped visibility existed because the client specifically needed them, not because</w:t>
      </w:r>
    </w:p>
    <w:p>
      <w:r>
        <w:t>they were generic ERP checklist items. The weekly demo cadence also meant the team</w:t>
      </w:r>
    </w:p>
    <w:p>
      <w:r>
        <w:t>caught UX mismatches early (e.g., the username-login request) rather than discovering</w:t>
      </w:r>
    </w:p>
    <w:p>
      <w:r>
        <w:t>them at final delivery. The main challenge was translating a customs/trade domain the</w:t>
      </w:r>
    </w:p>
    <w:p>
      <w:r>
        <w:t>team wasn't initially familiar with — HS codes, BOE lifecycle, duty types (CD, SD, VAT,</w:t>
      </w:r>
    </w:p>
    <w:p>
      <w:r>
        <w:t>AIT, RD, AT, TTI) — into an accurate data model, which required additional research and</w:t>
      </w:r>
    </w:p>
    <w:p>
      <w:r>
        <w:t>clarification calls beyond standard feature requirements gathering.</w:t>
      </w:r>
    </w:p>
    <w:p>
      <w:r>
        <w:t>---</w:t>
      </w:r>
    </w:p>
    <w:p>
      <w:pPr>
        <w:pStyle w:val="Heading1"/>
      </w:pPr>
      <w:r>
        <w:t>7. Requirements Analysis</w:t>
      </w:r>
    </w:p>
    <w:p>
      <w:r>
        <w:t>DN Smart Trade ERP is a customs brokerage / freight-forwarding management system built to</w:t>
      </w:r>
    </w:p>
    <w:p>
      <w:r>
        <w:t>digitize the end-to-end workflow of a trade operations business: managing client accounts,</w:t>
      </w:r>
    </w:p>
    <w:p>
      <w:r>
        <w:t>tracking shipments from booking through delivery, preparing and processing Bills of Entry</w:t>
      </w:r>
    </w:p>
    <w:p>
      <w:r>
        <w:t>(BOE) for customs clearance, classifying goods under Harmonized System (HS) codes,</w:t>
      </w:r>
    </w:p>
    <w:p>
      <w:r>
        <w:t>calculating import duties, and archiving compliance documentation — all under role-based</w:t>
      </w:r>
    </w:p>
    <w:p>
      <w:r>
        <w:t>access control for Admins, Employees, and Clients.</w:t>
      </w:r>
    </w:p>
    <w:p>
      <w:r>
        <w:t>The analysis identified three user roles with materially different needs:</w:t>
      </w:r>
    </w:p>
    <w:p>
      <w:pPr>
        <w:pStyle w:val="ListBullet"/>
      </w:pPr>
      <w:r/>
      <w:r>
        <w:rPr>
          <w:b/>
        </w:rPr>
        <w:t>Admin</w:t>
      </w:r>
      <w:r>
        <w:t xml:space="preserve"> needs full operational control plus staff and system administration</w:t>
      </w:r>
    </w:p>
    <w:p>
      <w:r>
        <w:t>(Employees, Settings) that Employees should not have.</w:t>
      </w:r>
    </w:p>
    <w:p>
      <w:pPr>
        <w:pStyle w:val="ListBullet"/>
      </w:pPr>
      <w:r/>
      <w:r>
        <w:rPr>
          <w:b/>
        </w:rPr>
        <w:t>Employee</w:t>
      </w:r>
      <w:r>
        <w:t xml:space="preserve"> needs full operational access to run day-to-day trade operations (Clients,</w:t>
      </w:r>
    </w:p>
    <w:p>
      <w:r>
        <w:t>Shipments, BOE, HS Codes, Duty Calculator, Documents, Reports) without staff/system</w:t>
      </w:r>
    </w:p>
    <w:p>
      <w:r>
        <w:t>administration privileges.</w:t>
      </w:r>
    </w:p>
    <w:p>
      <w:pPr>
        <w:pStyle w:val="ListBullet"/>
      </w:pPr>
      <w:r/>
      <w:r>
        <w:rPr>
          <w:b/>
        </w:rPr>
        <w:t>Client</w:t>
      </w:r>
      <w:r>
        <w:t xml:space="preserve"> needs a narrow, read-scoped view limited to their own company's shipments and</w:t>
      </w:r>
    </w:p>
    <w:p>
      <w:r>
        <w:t>documents, with no visibility into other clients' data or internal operations.</w:t>
      </w:r>
    </w:p>
    <w:p>
      <w:r>
        <w:t>This role separation is enforced at two layers — UI navigation and Postgres Row Level</w:t>
      </w:r>
    </w:p>
    <w:p>
      <w:r>
        <w:t>Security — so a restriction is never just a hidden menu item; it holds even if a Client</w:t>
      </w:r>
    </w:p>
    <w:p>
      <w:r>
        <w:t>role guesses a direct URL.</w:t>
      </w:r>
    </w:p>
    <w:p>
      <w:pPr>
        <w:pStyle w:val="Heading1"/>
      </w:pPr>
      <w:r>
        <w:t>8. Functional Requirements</w:t>
      </w:r>
    </w:p>
    <w:p>
      <w:pPr>
        <w:pStyle w:val="ListBullet"/>
      </w:pPr>
      <w:r>
        <w:t>User authentication via email or username, with role-based redirect and forced</w:t>
      </w:r>
    </w:p>
    <w:p>
      <w:r>
        <w:t>password-change support on first login.</w:t>
      </w:r>
    </w:p>
    <w:p>
      <w:pPr>
        <w:pStyle w:val="ListBullet"/>
      </w:pPr>
      <w:r>
        <w:t>Full CRUD for Clients, Shipments, Bills of Entry, Employees (Admin only), and Documents.</w:t>
      </w:r>
    </w:p>
    <w:p>
      <w:pPr>
        <w:pStyle w:val="ListBullet"/>
      </w:pPr>
      <w:r>
        <w:t>Shipment tracking through a defined set of real-world statuses (Pending, Booked, Loaded,</w:t>
      </w:r>
    </w:p>
    <w:p>
      <w:r>
        <w:t>In Transit, Arrived, Customs Clearance, Released, Delivered, Delayed) with a</w:t>
      </w:r>
    </w:p>
    <w:p>
      <w:r>
        <w:t>timestamped, location-tagged timeline history.</w:t>
      </w:r>
    </w:p>
    <w:p>
      <w:pPr>
        <w:pStyle w:val="ListBullet"/>
      </w:pPr>
      <w:r>
        <w:t>BOE processing through an enforced status lifecycle (Draft → Submitted → Under Review →</w:t>
      </w:r>
    </w:p>
    <w:p>
      <w:r>
        <w:t>Approved/Rejected → Completed) with a mandatory note on every transition, logged to an</w:t>
      </w:r>
    </w:p>
    <w:p>
      <w:r>
        <w:t>audit trail; Admins may override the lifecycle, Employees may not.</w:t>
      </w:r>
    </w:p>
    <w:p>
      <w:pPr>
        <w:pStyle w:val="ListBullet"/>
      </w:pPr>
      <w:r>
        <w:t>HS Code lookup with AI-assisted classification: keyword/synonym expansion plus an LLM</w:t>
      </w:r>
    </w:p>
    <w:p>
      <w:r>
        <w:t>(Groq) ranking pass that returns confidence-scored candidate matches.</w:t>
      </w:r>
    </w:p>
    <w:p>
      <w:pPr>
        <w:pStyle w:val="ListBullet"/>
      </w:pPr>
      <w:r>
        <w:t>Duty Calculator producing a full duty breakdown (CD, SD, VAT, AIT, RD, AT, TTI) per</w:t>
      </w:r>
    </w:p>
    <w:p>
      <w:r>
        <w:t>product/HS code.</w:t>
      </w:r>
    </w:p>
    <w:p>
      <w:pPr>
        <w:pStyle w:val="ListBullet"/>
      </w:pPr>
      <w:r>
        <w:t>Document management with versioning, category tagging, an activity audit log, and</w:t>
      </w:r>
    </w:p>
    <w:p>
      <w:r>
        <w:t>expiry tracking, scoped to a linked client, shipment, and/or BOE.</w:t>
      </w:r>
    </w:p>
    <w:p>
      <w:pPr>
        <w:pStyle w:val="ListBullet"/>
      </w:pPr>
      <w:r>
        <w:t>In-app AI Assistant (chat), backed by Groq LLM, with persisted chat history per user.</w:t>
      </w:r>
    </w:p>
    <w:p>
      <w:pPr>
        <w:pStyle w:val="ListBullet"/>
      </w:pPr>
      <w:r>
        <w:t>In-app notification system, dispatched by role and/or linked client, with unread-count</w:t>
      </w:r>
    </w:p>
    <w:p>
      <w:r>
        <w:t>tracking.</w:t>
      </w:r>
    </w:p>
    <w:p>
      <w:pPr>
        <w:pStyle w:val="ListBullet"/>
      </w:pPr>
      <w:r>
        <w:t>Support request ticketing for internal issue reporting.</w:t>
      </w:r>
    </w:p>
    <w:p>
      <w:pPr>
        <w:pStyle w:val="ListBullet"/>
      </w:pPr>
      <w:r>
        <w:t>Reporting/analytics dashboard summarizing shipment, client, and operational data.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/>
      <w:r>
        <w:rPr>
          <w:b/>
        </w:rPr>
        <w:t>Security:</w:t>
      </w:r>
      <w:r>
        <w:t xml:space="preserve"> All data access enforced server-side via Postgres Row Level Security, not</w:t>
      </w:r>
    </w:p>
    <w:p>
      <w:r>
        <w:t>just client-side checks — a Client-role request can never retrieve another company's</w:t>
      </w:r>
    </w:p>
    <w:p>
      <w:r>
        <w:t>rows regardless of what the UI shows.</w:t>
      </w:r>
    </w:p>
    <w:p>
      <w:pPr>
        <w:pStyle w:val="ListBullet"/>
      </w:pPr>
      <w:r/>
      <w:r>
        <w:rPr>
          <w:b/>
        </w:rPr>
        <w:t>Data integrity:</w:t>
      </w:r>
      <w:r>
        <w:t xml:space="preserve"> Foreign-key relationships across all 16 domain tables (e.g. a</w:t>
      </w:r>
    </w:p>
    <w:p>
      <w:r>
        <w:t>document must reference at least one of client/shipment/BOE via a database CHECK</w:t>
      </w:r>
    </w:p>
    <w:p>
      <w:r>
        <w:t>constraint) prevent orphaned or ambiguous records.</w:t>
      </w:r>
    </w:p>
    <w:p>
      <w:pPr>
        <w:pStyle w:val="ListBullet"/>
      </w:pPr>
      <w:r/>
      <w:r>
        <w:rPr>
          <w:b/>
        </w:rPr>
        <w:t>Auditability:</w:t>
      </w:r>
      <w:r>
        <w:t xml:space="preserve"> Every BOE status change and document action is written to a dedicated</w:t>
      </w:r>
    </w:p>
    <w:p>
      <w:r>
        <w:t>timeline/activity table with an author reference and timestamp — state changes are</w:t>
      </w:r>
    </w:p>
    <w:p>
      <w:r>
        <w:t>traceable after the fact, not just displayed in the moment.</w:t>
      </w:r>
    </w:p>
    <w:p>
      <w:pPr>
        <w:pStyle w:val="ListBullet"/>
      </w:pPr>
      <w:r/>
      <w:r>
        <w:rPr>
          <w:b/>
        </w:rPr>
        <w:t>Usability:</w:t>
      </w:r>
      <w:r>
        <w:t xml:space="preserve"> Role-specific navigation ensures each user type sees only the modules</w:t>
      </w:r>
    </w:p>
    <w:p>
      <w:r>
        <w:t>relevant to them, reducing interface complexity per role rather than exposing one</w:t>
      </w:r>
    </w:p>
    <w:p>
      <w:r>
        <w:t>general-purpose UI to everyone.</w:t>
      </w:r>
    </w:p>
    <w:p>
      <w:pPr>
        <w:pStyle w:val="ListBullet"/>
      </w:pPr>
      <w:r/>
      <w:r>
        <w:rPr>
          <w:b/>
        </w:rPr>
        <w:t>Availability/Reliability:</w:t>
      </w:r>
      <w:r>
        <w:t xml:space="preserve"> The AI Assistant integration includes explicit failover</w:t>
      </w:r>
    </w:p>
    <w:p>
      <w:r>
        <w:t>and error handling around the external Groq API call, so an LLM outage degrades</w:t>
      </w:r>
    </w:p>
    <w:p>
      <w:r>
        <w:t>gracefully rather than breaking core ERP functions that don't depend on it.</w:t>
      </w:r>
    </w:p>
    <w:p>
      <w:pPr>
        <w:pStyle w:val="ListBullet"/>
      </w:pPr>
      <w:r/>
      <w:r>
        <w:rPr>
          <w:b/>
        </w:rPr>
        <w:t>Performance:</w:t>
      </w:r>
      <w:r>
        <w:t xml:space="preserve"> Server Components and Server Actions (Next.js App Router) keep data</w:t>
      </w:r>
    </w:p>
    <w:p>
      <w:r>
        <w:t>fetching and mutation server-side, with `revalidatePath` cache invalidation on writes to</w:t>
      </w:r>
    </w:p>
    <w:p>
      <w:r>
        <w:t>avoid serving stale lists after a mutation.</w:t>
      </w:r>
    </w:p>
    <w:p>
      <w:pPr>
        <w:pStyle w:val="Heading1"/>
      </w:pPr>
      <w:r>
        <w:t>10. Acceptance Criteria</w:t>
      </w:r>
    </w:p>
    <w:p>
      <w:r>
        <w:t>*Note: these criteria are reconstructed from the finished system rather than defined</w:t>
      </w:r>
    </w:p>
    <w:p>
      <w:r>
        <w:t>upfront, since a separate pre-development acceptance document wasn't available at</w:t>
      </w:r>
    </w:p>
    <w:p>
      <w:r>
        <w:t>drafting time.*</w:t>
      </w:r>
    </w:p>
    <w:p>
      <w:pPr>
        <w:pStyle w:val="ListBullet"/>
      </w:pPr>
      <w:r>
        <w:t>A user can log in using either their username or their email address, and is redirected</w:t>
      </w:r>
    </w:p>
    <w:p>
      <w:r>
        <w:t>to `/change-password` if their account is flagged for a forced reset, otherwise to</w:t>
      </w:r>
    </w:p>
    <w:p>
      <w:r>
        <w:t>`/dashboard`.</w:t>
      </w:r>
    </w:p>
    <w:p>
      <w:pPr>
        <w:pStyle w:val="ListBullet"/>
      </w:pPr>
      <w:r>
        <w:t>A Client-role user can view only shipments and documents linked to their own</w:t>
      </w:r>
    </w:p>
    <w:p>
      <w:r>
        <w:t>`client_id`, verified independent of the UI (i.e., enforced by RLS).</w:t>
      </w:r>
    </w:p>
    <w:p>
      <w:pPr>
        <w:pStyle w:val="ListBullet"/>
      </w:pPr>
      <w:r>
        <w:t>An Employee attempting an invalid BOE status transition (not in the allowed-transitions</w:t>
      </w:r>
    </w:p>
    <w:p>
      <w:r>
        <w:t>table) is blocked with an error; an Admin performing the same action succeeds.</w:t>
      </w:r>
    </w:p>
    <w:p>
      <w:pPr>
        <w:pStyle w:val="ListBullet"/>
      </w:pPr>
      <w:r>
        <w:t>Every BOE status change, valid or overridden, produces a corresponding `boe_timeline`</w:t>
      </w:r>
    </w:p>
    <w:p>
      <w:r>
        <w:t>entry with the author and note.</w:t>
      </w:r>
    </w:p>
    <w:p>
      <w:pPr>
        <w:pStyle w:val="ListBullet"/>
      </w:pPr>
      <w:r>
        <w:t>Submitting the HS Code search returns AI-ranked candidates with a confidence score per</w:t>
      </w:r>
    </w:p>
    <w:p>
      <w:r>
        <w:t>candidate, not just a plain keyword match list.</w:t>
      </w:r>
    </w:p>
    <w:p>
      <w:pPr>
        <w:pStyle w:val="ListBullet"/>
      </w:pPr>
      <w:r>
        <w:t>Uploading a document without at least one of client/shipment/BOE linked is rejected at</w:t>
      </w:r>
    </w:p>
    <w:p>
      <w:r>
        <w:t>the database level.</w:t>
      </w:r>
    </w:p>
    <w:p>
      <w:pPr>
        <w:pStyle w:val="ListBullet"/>
      </w:pPr>
      <w:r>
        <w:t>A shipment's status history is fully reconstructable from `shipment_timeline` after any</w:t>
      </w:r>
    </w:p>
    <w:p>
      <w:r>
        <w:t>number of status changes.</w:t>
      </w:r>
    </w:p>
    <w:p>
      <w:pPr>
        <w:pStyle w:val="Heading1"/>
      </w:pPr>
      <w:r>
        <w:t>11. Key Features of the Application</w:t>
      </w:r>
    </w:p>
    <w:p>
      <w:pPr>
        <w:pStyle w:val="ListBullet"/>
      </w:pPr>
      <w:r>
        <w:t>Role-based access control (Admin / Employee / Client) enforced at both UI and database</w:t>
      </w:r>
    </w:p>
    <w:p>
      <w:r>
        <w:t>(RLS) layers.</w:t>
      </w:r>
    </w:p>
    <w:p>
      <w:pPr>
        <w:pStyle w:val="ListBullet"/>
      </w:pPr>
      <w:r>
        <w:t>Shipment lifecycle tracking with full status-change history.</w:t>
      </w:r>
    </w:p>
    <w:p>
      <w:pPr>
        <w:pStyle w:val="ListBullet"/>
      </w:pPr>
      <w:r>
        <w:t>Bill of Entry processing with an enforced, auditable status state machine and a</w:t>
      </w:r>
    </w:p>
    <w:p>
      <w:r>
        <w:t>documented Admin-override path.</w:t>
      </w:r>
    </w:p>
    <w:p>
      <w:pPr>
        <w:pStyle w:val="ListBullet"/>
      </w:pPr>
      <w:r>
        <w:t>AI-assisted HS Code classification (synonym expansion + LLM confidence ranking via Groq).</w:t>
      </w:r>
    </w:p>
    <w:p>
      <w:pPr>
        <w:pStyle w:val="ListBullet"/>
      </w:pPr>
      <w:r>
        <w:t>Duty Calculator (CD/SD/VAT/AIT/RD/AT/TTI breakdown).</w:t>
      </w:r>
    </w:p>
    <w:p>
      <w:pPr>
        <w:pStyle w:val="ListBullet"/>
      </w:pPr>
      <w:r>
        <w:t>Document management with versioning, categorization, and an activity audit trail.</w:t>
      </w:r>
    </w:p>
    <w:p>
      <w:pPr>
        <w:pStyle w:val="ListBullet"/>
      </w:pPr>
      <w:r>
        <w:t>In-app AI Assistant chat with persisted history.</w:t>
      </w:r>
    </w:p>
    <w:p>
      <w:pPr>
        <w:pStyle w:val="ListBullet"/>
      </w:pPr>
      <w:r>
        <w:t>Role- and client-scoped notification system.</w:t>
      </w:r>
    </w:p>
    <w:p>
      <w:pPr>
        <w:pStyle w:val="ListBullet"/>
      </w:pPr>
      <w:r>
        <w:t>Support request ticketing.</w:t>
      </w:r>
    </w:p>
    <w:p>
      <w:pPr>
        <w:pStyle w:val="ListBullet"/>
      </w:pPr>
      <w:r>
        <w:t>Reporting and analytics dashboard.</w:t>
      </w:r>
    </w:p>
    <w:p>
      <w:r>
        <w:t>---</w:t>
      </w:r>
    </w:p>
    <w:p>
      <w:pPr>
        <w:pStyle w:val="Heading1"/>
      </w:pPr>
      <w:r>
        <w:t>12. Overall Architecture</w:t>
      </w:r>
    </w:p>
    <w:p>
      <w:r>
        <w:t>DN Smart Trade ERP follows a layered architecture built on the Next.js App Router, with</w:t>
      </w:r>
    </w:p>
    <w:p>
      <w:r>
        <w:t>a browser-side presentation layer, a server-side application layer (Server Actions acting</w:t>
      </w:r>
    </w:p>
    <w:p>
      <w:r>
        <w:t>as the application's service/command layer), a cross-cutting mapper layer translating raw</w:t>
      </w:r>
    </w:p>
    <w:p>
      <w:r>
        <w:t>database rows into typed domain objects, a Supabase-backed data layer (Postgres, Auth,</w:t>
      </w:r>
    </w:p>
    <w:p>
      <w:r>
        <w:t>Storage), and a parallel AI layer integrating the Groq LLM via the Vercel AI SDK for both</w:t>
      </w:r>
    </w:p>
    <w:p>
      <w:r>
        <w:t>the AI Assistant and HS Code classification features.</w:t>
      </w:r>
    </w:p>
    <w:p>
      <w:pPr>
        <w:pStyle w:val="Heading1"/>
      </w:pPr>
      <w:r>
        <w:t>13. Architecture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8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 Diagram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80"/>
        <w:jc w:val="center"/>
      </w:pPr>
      <w:r>
        <w:rPr>
          <w:rFonts w:ascii="Times New Roman" w:hAnsi="Times New Roman"/>
          <w:i/>
          <w:sz w:val="22"/>
        </w:rPr>
        <w:t>Description: This diagram illustrates the high-level layered architecture of the DN Smart Trade ERP platform, showcasing the separation between the presentation layer (Next.js), application layer (Server Actions), data layer (Supabase), and AI layer (Groq API).</w:t>
      </w:r>
    </w:p>
    <w:p>
      <w:pPr>
        <w:pStyle w:val="Heading1"/>
      </w:pPr>
      <w:r>
        <w:t>14. Sequence Diagram</w:t>
      </w:r>
    </w:p>
    <w:p>
      <w:r>
        <w:t>The following sequence diagrams document the core write-paths and one key finite-state</w:t>
      </w:r>
    </w:p>
    <w:p>
      <w:r>
        <w:t>flow in the system.</w:t>
      </w:r>
    </w:p>
    <w:p>
      <w:pPr>
        <w:pStyle w:val="Heading3"/>
      </w:pPr>
      <w:r>
        <w:t>14.1 Login / Authentication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3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LoginAuthentication1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80"/>
        <w:jc w:val="center"/>
      </w:pPr>
      <w:r>
        <w:rPr>
          <w:rFonts w:ascii="Times New Roman" w:hAnsi="Times New Roman"/>
          <w:i/>
          <w:sz w:val="22"/>
        </w:rPr>
        <w:t>Description: This sequence diagram details the login and authentication flow, demonstrating how the system validates user credentials via Supabase Auth and performs role-based redirection.</w:t>
      </w:r>
    </w:p>
    <w:p>
      <w:pPr>
        <w:pStyle w:val="Heading3"/>
      </w:pPr>
      <w:r>
        <w:t>14.2 Shipment Creation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36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pment Creation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80"/>
        <w:jc w:val="center"/>
      </w:pPr>
      <w:r>
        <w:rPr>
          <w:rFonts w:ascii="Times New Roman" w:hAnsi="Times New Roman"/>
          <w:i/>
          <w:sz w:val="22"/>
        </w:rPr>
        <w:t>Description: This sequence diagram outlines the shipment creation process, showing the interactions between the user, the Next.js Server Actions, and the database for saving shipment records and timelines.</w:t>
      </w:r>
    </w:p>
    <w:p>
      <w:pPr>
        <w:pStyle w:val="Heading3"/>
      </w:pPr>
      <w:r>
        <w:t>14.3 Bill of Entry (BOE) Creation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49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 of Entry (BOE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80"/>
        <w:jc w:val="center"/>
      </w:pPr>
      <w:r>
        <w:rPr>
          <w:rFonts w:ascii="Times New Roman" w:hAnsi="Times New Roman"/>
          <w:i/>
          <w:sz w:val="22"/>
        </w:rPr>
        <w:t>Description: This sequence diagram depicts the creation of a Bill of Entry, highlighting the data validation steps, duty calculation, and database insertion processes.</w:t>
      </w:r>
    </w:p>
    <w:p>
      <w:pPr>
        <w:pStyle w:val="Heading3"/>
      </w:pPr>
      <w:r>
        <w:t>14.4 BOE Status Transition (with Role-Based Override)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09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E Status Transition (with role-based override)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9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80"/>
        <w:jc w:val="center"/>
      </w:pPr>
      <w:r>
        <w:rPr>
          <w:rFonts w:ascii="Times New Roman" w:hAnsi="Times New Roman"/>
          <w:i/>
          <w:sz w:val="22"/>
        </w:rPr>
        <w:t>Description: This diagram maps out the state machine transitions for a Bill of Entry, emphasizing the role-based access control where Admins can override the standard lifecycle while Employees cannot.</w:t>
      </w:r>
    </w:p>
    <w:p>
      <w:pPr>
        <w:pStyle w:val="Heading3"/>
      </w:pPr>
      <w:r>
        <w:t>14.5 AI-Assisted HS Code Classification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173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Assisted HS Code Classification.drawio 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7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80"/>
        <w:jc w:val="center"/>
      </w:pPr>
      <w:r>
        <w:rPr>
          <w:rFonts w:ascii="Times New Roman" w:hAnsi="Times New Roman"/>
          <w:i/>
          <w:sz w:val="22"/>
        </w:rPr>
        <w:t>Description: This sequence diagram explains the AI-assisted HS Code classification feature, detailing how the user's query is processed by the Groq LLM to return ranked, confidence-scored candidate matches.</w:t>
      </w:r>
    </w:p>
    <w:p>
      <w:pPr>
        <w:pStyle w:val="Heading3"/>
      </w:pPr>
      <w:r>
        <w:t>14.6 Document Upload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85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 Upload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80"/>
        <w:jc w:val="center"/>
      </w:pPr>
      <w:r>
        <w:rPr>
          <w:rFonts w:ascii="Times New Roman" w:hAnsi="Times New Roman"/>
          <w:i/>
          <w:sz w:val="22"/>
        </w:rPr>
        <w:t>Description: This sequence diagram shows the document upload workflow, including file storage via Supabase Storage and metadata insertion with constraints to link documents to specific entities.</w:t>
      </w:r>
    </w:p>
    <w:p>
      <w:pPr>
        <w:pStyle w:val="Heading3"/>
      </w:pPr>
      <w:r>
        <w:t>14.7 Role-Based Notification Dispatch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30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Based Notification Dispatch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80"/>
        <w:jc w:val="center"/>
      </w:pPr>
      <w:r>
        <w:rPr>
          <w:rFonts w:ascii="Times New Roman" w:hAnsi="Times New Roman"/>
          <w:i/>
          <w:sz w:val="22"/>
        </w:rPr>
        <w:t>Description: This diagram illustrates the role-based notification dispatch system, describing how alerts are routed and persisted to specific users based on roles and system events.</w:t>
      </w:r>
    </w:p>
    <w:p>
      <w:r>
        <w:t>---</w:t>
      </w:r>
    </w:p>
    <w:p>
      <w:pPr>
        <w:pStyle w:val="Heading1"/>
      </w:pPr>
      <w:r>
        <w:t>15. Architecture Pattern</w:t>
      </w:r>
    </w:p>
    <w:p>
      <w:r>
        <w:t xml:space="preserve">The system follows a </w:t>
      </w:r>
      <w:r>
        <w:rPr>
          <w:b/>
        </w:rPr>
        <w:t>layered (N-tier) architecture</w:t>
      </w:r>
      <w:r>
        <w:t xml:space="preserve"> built on the Next.js App Router,</w:t>
      </w:r>
    </w:p>
    <w:p>
      <w:r>
        <w:t>with a clear separation between presentation, application/business logic, and data layers:</w:t>
      </w:r>
    </w:p>
    <w:p>
      <w:r>
        <w:t xml:space="preserve">1. </w:t>
      </w:r>
      <w:r>
        <w:rPr>
          <w:b/>
        </w:rPr>
        <w:t>Presentation Layer</w:t>
      </w:r>
      <w:r>
        <w:t xml:space="preserve"> — React 19 Client Components (forms, dashboards) and Server</w:t>
      </w:r>
    </w:p>
    <w:p>
      <w:r>
        <w:t>Components (data display), styled with Tailwind CSS and Radix UI/shadcn.</w:t>
      </w:r>
    </w:p>
    <w:p>
      <w:r>
        <w:t xml:space="preserve">2. </w:t>
      </w:r>
      <w:r>
        <w:rPr>
          <w:b/>
        </w:rPr>
        <w:t>Application Layer</w:t>
      </w:r>
      <w:r>
        <w:t xml:space="preserve"> — Next.js Server Actions act as the application's command/service</w:t>
      </w:r>
    </w:p>
    <w:p>
      <w:r>
        <w:t>layer: each mutation (create shipment, update BOE status, upload document) is a</w:t>
      </w:r>
    </w:p>
    <w:p>
      <w:r>
        <w:t>discrete, server-only function that validates input (via Zod), enforces authorization,</w:t>
      </w:r>
    </w:p>
    <w:p>
      <w:r>
        <w:t>and orchestrates the write. Some Server Actions are route-local (`shipments/actions.ts`,</w:t>
      </w:r>
    </w:p>
    <w:p>
      <w:r>
        <w:t>`boe/actions.ts`); cross-cutting ones are centralized (`src/actions/*.actions.ts`).</w:t>
      </w:r>
    </w:p>
    <w:p>
      <w:r>
        <w:t xml:space="preserve">3. </w:t>
      </w:r>
      <w:r>
        <w:rPr>
          <w:b/>
        </w:rPr>
        <w:t>Cross-Cutting Mapper Layer</w:t>
      </w:r>
      <w:r>
        <w:t xml:space="preserve"> — a dedicated set of mapper functions</w:t>
      </w:r>
    </w:p>
    <w:p>
      <w:r>
        <w:t>(`src/lib/mappers/</w:t>
      </w:r>
      <w:r>
        <w:rPr>
          <w:i/>
        </w:rPr>
        <w:t>`, `src/utils/mappers/</w:t>
      </w:r>
      <w:r>
        <w:t>`) translate raw Supabase/Postgres row shapes</w:t>
      </w:r>
    </w:p>
    <w:p>
      <w:r>
        <w:t>into typed UI-facing domain objects, decoupling the database schema from what</w:t>
      </w:r>
    </w:p>
    <w:p>
      <w:r>
        <w:t>components consume.</w:t>
      </w:r>
    </w:p>
    <w:p>
      <w:r>
        <w:t xml:space="preserve">4. </w:t>
      </w:r>
      <w:r>
        <w:rPr>
          <w:b/>
        </w:rPr>
        <w:t>Data Layer</w:t>
      </w:r>
      <w:r>
        <w:t xml:space="preserve"> — Supabase, providing Postgres (with Row Level Security as the</w:t>
      </w:r>
    </w:p>
    <w:p>
      <w:r>
        <w:t>authorization enforcement point), Auth, and Storage as managed backend services.</w:t>
      </w:r>
    </w:p>
    <w:p>
      <w:r>
        <w:t xml:space="preserve">5. </w:t>
      </w:r>
      <w:r>
        <w:rPr>
          <w:b/>
        </w:rPr>
        <w:t>AI Layer</w:t>
      </w:r>
      <w:r>
        <w:t xml:space="preserve"> — a parallel integration via the Vercel AI SDK to the Groq LLM API,</w:t>
      </w:r>
    </w:p>
    <w:p>
      <w:r>
        <w:t>consumed by both the AI Assistant chat and the HS Code classification feature.</w:t>
      </w:r>
    </w:p>
    <w:p>
      <w:r>
        <w:t xml:space="preserve">This is closest to a </w:t>
      </w:r>
      <w:r>
        <w:rPr>
          <w:b/>
        </w:rPr>
        <w:t>Backend-for-Frontend / Server-Actions-as-API</w:t>
      </w:r>
      <w:r>
        <w:t xml:space="preserve"> variant of layered</w:t>
      </w:r>
    </w:p>
    <w:p>
      <w:r>
        <w:t>architecture rather than a traditional separate REST/GraphQL backend: Next.js Server</w:t>
      </w:r>
    </w:p>
    <w:p>
      <w:r>
        <w:t>Actions take the place of a conventional API layer, called directly from Client Components</w:t>
      </w:r>
    </w:p>
    <w:p>
      <w:r>
        <w:t>instead of through hand-written HTTP endpoints (with one explicit exception — the `/api/chat`</w:t>
      </w:r>
    </w:p>
    <w:p>
      <w:r>
        <w:t>route, used for streaming AI responses).</w:t>
      </w:r>
    </w:p>
    <w:p>
      <w:pPr>
        <w:pStyle w:val="Heading1"/>
      </w:pPr>
      <w:r>
        <w:t>16. Design Patterns of the System</w:t>
      </w:r>
    </w:p>
    <w:p>
      <w:r>
        <w:t>Patterns actually present in the codebase, not a generic textbook list:</w:t>
      </w:r>
    </w:p>
    <w:p>
      <w:pPr>
        <w:pStyle w:val="ListBullet"/>
      </w:pPr>
      <w:r/>
      <w:r>
        <w:rPr>
          <w:b/>
        </w:rPr>
        <w:t>Factory Method</w:t>
      </w:r>
      <w:r>
        <w:t xml:space="preserve"> — `createClient()` is implemented three separate times</w:t>
      </w:r>
    </w:p>
    <w:p>
      <w:r>
        <w:t>(`src/lib/supabase/client.ts` for the browser, `server.ts` for server contexts, `admin.ts`</w:t>
      </w:r>
    </w:p>
    <w:p>
      <w:r>
        <w:t>for elevated/service-role access), each encapsulating the construction of a correctly</w:t>
      </w:r>
    </w:p>
    <w:p>
      <w:r>
        <w:t>configured Supabase client for its context. Callers never construct a client directly.</w:t>
      </w:r>
    </w:p>
    <w:p>
      <w:pPr>
        <w:pStyle w:val="ListBullet"/>
      </w:pPr>
      <w:r/>
      <w:r>
        <w:rPr>
          <w:b/>
        </w:rPr>
        <w:t>Adapter / Mapper Pattern</w:t>
      </w:r>
      <w:r>
        <w:t xml:space="preserve"> — functions like `mapDocumentToUI()` in</w:t>
      </w:r>
    </w:p>
    <w:p>
      <w:r>
        <w:t>`src/lib/mappers/document.mapper.ts` adapt the raw Supabase response shape (joined rows,</w:t>
      </w:r>
    </w:p>
    <w:p>
      <w:r>
        <w:t>nullable relations) into a clean, typed UI model, isolating components from schema</w:t>
      </w:r>
    </w:p>
    <w:p>
      <w:r>
        <w:t>changes.</w:t>
      </w:r>
    </w:p>
    <w:p>
      <w:pPr>
        <w:pStyle w:val="ListBullet"/>
      </w:pPr>
      <w:r/>
      <w:r>
        <w:rPr>
          <w:b/>
        </w:rPr>
        <w:t>Middleware / Chain of Responsibility</w:t>
      </w:r>
      <w:r>
        <w:t xml:space="preserve"> — `src/lib/supabase/middleware.ts`'s</w:t>
      </w:r>
    </w:p>
    <w:p>
      <w:r>
        <w:t>`updateSession` runs on every request as a single authorization checkpoint (redirect</w:t>
      </w:r>
    </w:p>
    <w:p>
      <w:r>
        <w:t>unauthenticated users, redirect authenticated users away from `/login`) before any route</w:t>
      </w:r>
    </w:p>
    <w:p>
      <w:r>
        <w:t>handler executes.</w:t>
      </w:r>
    </w:p>
    <w:p>
      <w:pPr>
        <w:pStyle w:val="ListBullet"/>
      </w:pPr>
      <w:r/>
      <w:r>
        <w:rPr>
          <w:b/>
        </w:rPr>
        <w:t>Strategy-like branching in duty calculation</w:t>
      </w:r>
      <w:r>
        <w:t xml:space="preserve"> — `calculateDuty` selects and applies a</w:t>
      </w:r>
    </w:p>
    <w:p>
      <w:r>
        <w:t>different rate/formula per duty type (CD, SD, VAT, AIT, RD, AT, TTI) based on the HS</w:t>
      </w:r>
    </w:p>
    <w:p>
      <w:r>
        <w:t>code's stored rates, rather than one monolithic formula.</w:t>
      </w:r>
    </w:p>
    <w:p>
      <w:pPr>
        <w:pStyle w:val="ListBullet"/>
      </w:pPr>
      <w:r/>
      <w:r>
        <w:rPr>
          <w:b/>
        </w:rPr>
        <w:t>State Machine (explicit transition table)</w:t>
      </w:r>
      <w:r>
        <w:t xml:space="preserve"> — BOE status transitions are governed by</w:t>
      </w:r>
    </w:p>
    <w:p>
      <w:r>
        <w:t>an `ALLOWED_TRANSITIONS` map rather than ad hoc if/else checks scattered through the</w:t>
      </w:r>
    </w:p>
    <w:p>
      <w:r>
        <w:t>codebase, with a single authorized override path for Admins.</w:t>
      </w:r>
    </w:p>
    <w:p>
      <w:pPr>
        <w:pStyle w:val="ListBullet"/>
      </w:pPr>
      <w:r/>
      <w:r>
        <w:rPr>
          <w:b/>
        </w:rPr>
        <w:t>Repository-like data access via Server Actions</w:t>
      </w:r>
      <w:r>
        <w:t xml:space="preserve"> — while not a formal Repository</w:t>
      </w:r>
    </w:p>
    <w:p>
      <w:r>
        <w:t>pattern class, each domain's Server Actions file (`shipments/actions.ts`,</w:t>
      </w:r>
    </w:p>
    <w:p>
      <w:r>
        <w:t>`boe/actions.ts`, etc.) centralizes all reads/writes for that entity, so no component</w:t>
      </w:r>
    </w:p>
    <w:p>
      <w:r>
        <w:t>queries Supabase directly — a de facto repository boundary per domain.</w:t>
      </w:r>
    </w:p>
    <w:p>
      <w:r>
        <w:t>---</w:t>
      </w:r>
    </w:p>
    <w:p>
      <w:pPr>
        <w:pStyle w:val="Heading1"/>
      </w:pPr>
      <w:r>
        <w:t>17. Detailed Sprint Work</w:t>
      </w:r>
    </w:p>
    <w:p>
      <w:r>
        <w:t>*Drafted from Group_03_Sprint_07.xlsx — team task tracker, Weeks 1–7. Documented</w:t>
      </w:r>
    </w:p>
    <w:p>
      <w:r>
        <w:t>independently from the repository and project records, per assignment.*</w:t>
      </w:r>
    </w:p>
    <w:p>
      <w:r>
        <w:t>The DN Smart Trade ERP &amp; AI Platform was built over a series of weekly sprints, with each</w:t>
      </w:r>
    </w:p>
    <w:p>
      <w:r>
        <w:t>sprint's planning entry recorded the week before it was executed and marked Complete once</w:t>
      </w:r>
    </w:p>
    <w:p>
      <w:r>
        <w:t>delivered. The team tracked estimated vs. actual hours per task throughout.</w:t>
      </w:r>
    </w:p>
    <w:p>
      <w:pPr>
        <w:pStyle w:val="Heading2"/>
      </w:pPr>
      <w:r>
        <w:t>Week 1 — UI/UX Wireframing</w:t>
      </w:r>
    </w:p>
    <w:p>
      <w:r>
        <w:t>Goal: produce design mockups for every core module before implementation began.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t>Member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Tasks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Deliverable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Est.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Actual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Arunavo 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Login Page Wireframe, Dashboard Wireframe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Login &amp; Dashboard Design Mockups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7h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5h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MD. Talha Jobair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Sidebar Navigation Design, Employee Management Page Wireframe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Navigation &amp; Employee Module Wireframes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6h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5.5h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Walid Khandoker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Client Management Page Wireframe, Shipment Tracking Page Design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Client &amp; Shipment Module Wireframes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8h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6h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Md. Mahiruddin Chowdhury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Profile &amp; Settings Page Design, Design Review &amp; UI Consistency Check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Final UI Mockups &amp; Design Validation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5h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5h</w:t>
            </w:r>
          </w:p>
        </w:tc>
      </w:tr>
    </w:tbl>
    <w:p>
      <w:r>
        <w:t>All four tasks completed on time. Team total: 21.5h.</w:t>
      </w:r>
    </w:p>
    <w:p>
      <w:pPr>
        <w:pStyle w:val="Heading2"/>
      </w:pPr>
      <w:r>
        <w:t>Week 2 — Core Frontend Implementation</w:t>
      </w:r>
    </w:p>
    <w:p>
      <w:r>
        <w:t>Goal: implement authentication, dashboard, and initial client/employee management pages.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t>Member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Tasks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Deliverable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Est.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Actual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Arunavo Das (Team Lead)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Login Page, Forgot Password Page, Role-Based Authentication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Authentication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8h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7h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MD. Talha Jobair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Dashboard Page, Sidebar Navigation, Top Navigation Bar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Dashboard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8h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6h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Walid Khandoker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Client List, Add New Client, Client Details Pages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Client Management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8h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7h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Md. Mahiruddin Chowdhury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Employee List, Add New Employee, Reusable UI Components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Employee Management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7h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6.5h</w:t>
            </w:r>
          </w:p>
        </w:tc>
      </w:tr>
    </w:tbl>
    <w:p>
      <w:r>
        <w:t>All four tasks completed on time. Team total: 26.5h.</w:t>
      </w:r>
    </w:p>
    <w:p>
      <w:pPr>
        <w:pStyle w:val="Heading2"/>
      </w:pPr>
      <w:r>
        <w:t>Week 3 — Shipment, BOE, Document &amp; Reports Modules (Frontend)</w:t>
      </w:r>
    </w:p>
    <w:p>
      <w:r>
        <w:t>Goal: build out the four remaining core domain modules'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t>Member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Tasks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Deliverable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Est.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Actual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Arunavo Das (Team Lead)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Shipment List, Details, Create, Status Timeline, Tracking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Shipment Management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9h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7h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Walid Khandoker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BOE List, Details, Add New, Search &amp; Filter, Status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BOE Management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8h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6h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Md. Mahiruddin Chowdhury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Documents List, Upload, Details, Categories, Preview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Document Management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8h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5h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MD. Talha Jobair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Reports Dashboard, Shipment Reports, Client Reports, Analytics Cards, Filter &amp; Export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Reports &amp; Analytics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8h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7h</w:t>
            </w:r>
          </w:p>
        </w:tc>
      </w:tr>
    </w:tbl>
    <w:p>
      <w:r>
        <w:t>All four tasks completed. Team total: 25h.</w:t>
      </w:r>
    </w:p>
    <w:p>
      <w:pPr>
        <w:pStyle w:val="Heading2"/>
      </w:pPr>
      <w:r>
        <w:t>Week 4 — UI Redesign &amp; Design System Unification</w:t>
      </w:r>
    </w:p>
    <w:p>
      <w:r>
        <w:t>Goal: consolidate all modules onto a single global design system and resolve integration</w:t>
      </w:r>
    </w:p>
    <w:p>
      <w:r>
        <w:t>conflicts ahead of backend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Member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Tasks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Deliverable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Est.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Arunavo Das (Team Lead)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Dashboard Redesign, Global Layout (Sidebar/Nav/Breadcrumb/Shared Components), Design System Integration Across Modules, Code Review &amp; Branch Merge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Core UI Layout &amp; Final Frontend Integration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9h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Walid Khandoker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Shipment Module Redesign, Client Module Responsive Layout, Navigation/Search Fixes, Cross-Browser Testing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Shipment/Client/Navigation Modules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8h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Md. Mahiruddin Chowdhury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Employee Module Redesign, Document UI &amp; File Preview, BOE Module &amp; Timeline Enhancement, Responsive Layout Fixes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Employee/Document/BOE Modules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8h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MD. Talha Jobair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Reports Dashboard Redesign, Duty Calculator/Notifications/Profile UI, UI Consistency Audit, Final Frontend Testing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Reports &amp; Utility Modules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8h</w:t>
            </w:r>
          </w:p>
        </w:tc>
      </w:tr>
    </w:tbl>
    <w:p>
      <w:r>
        <w:t>All tasks completed. Team total hours (Week 4 delivery, recorded at Week 5 planning):</w:t>
      </w:r>
    </w:p>
    <w:p>
      <w:r>
        <w:t>Arunavo 9h, Talha 8h, Walid 7h, Mahiruddin 9h — 33h.</w:t>
      </w:r>
    </w:p>
    <w:p>
      <w:pPr>
        <w:pStyle w:val="Heading2"/>
      </w:pPr>
      <w:r>
        <w:t>Week 5 — Backend Foundation (Supabase Integration)</w:t>
      </w:r>
    </w:p>
    <w:p>
      <w:r>
        <w:t>Goal: stand up the Supabase backend — auth, schema, and CRUD operations for the core</w:t>
      </w:r>
    </w:p>
    <w:p>
      <w:r>
        <w:t>entities — connecting it to the already-built frontend.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Member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Tasks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Deliverable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Est.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Arunavo Das (Team Lead)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Supabase Project &amp; Env Config, Authentication (Admin/Employee/Client), PostgreSQL Schema &amp; Relationships Design, Frontend–Auth Integration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Backend Environment &amp; Authentication Module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9h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Walid Khandoker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Employee CRUD, Client CRUD, Role-Based Route Protection, API Integration Testing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Employee/Client Module Backend &amp; Access Control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8h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Md. Mahiruddin Chowdhury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Shipment CRUD, Document Upload via Supabase Storage, BOE CRUD, Shipment–Document Relationship Integration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Shipment/Document/BOE Backend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8h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MD. Talha Jobair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Duty Calculator Backend Logic, Reports &amp; Analytics API, Notifications &amp; Activity Logs, Final Backend Integration Testing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Reports/Notification/Duty Backend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8h</w:t>
            </w:r>
          </w:p>
        </w:tc>
      </w:tr>
    </w:tbl>
    <w:p>
      <w:r>
        <w:t>All tasks completed. Team total hours (recorded at Week 6 planning): Arunavo 11h,</w:t>
      </w:r>
    </w:p>
    <w:p>
      <w:r>
        <w:t>Talha 9h, Walid 10h, Mahiruddin 8h — 38h.</w:t>
      </w:r>
    </w:p>
    <w:p>
      <w:pPr>
        <w:pStyle w:val="Heading2"/>
      </w:pPr>
      <w:r>
        <w:t>Week 6 — AI Integration, Help Center &amp; Security Hardening</w:t>
      </w:r>
    </w:p>
    <w:p>
      <w:r>
        <w:t>Goal: integrate the Groq-based AI Assistant, build the Help Center, and finalize</w:t>
      </w:r>
    </w:p>
    <w:p>
      <w:r>
        <w:t>authentication security ahead of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Member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Tasks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Deliverable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Est.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Arunavo Das (Team Lead)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AI Companion Integration with Groq API, AI Failover &amp; Error Handling, Help Center (FAQ/Support/User Guide), Final Authentication &amp; Security Audit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AI Companion &amp; Help Center Modules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9h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Walid Khandoker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Final Employee &amp; Client Module Testing, Shipment &amp; BOE Module Validation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Stable User Management, Shipment &amp; BOE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4h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Md. Mahiruddin Chowdhury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Document Management Testing &amp; Bug Fixes, End-to-End Workflow Testing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Stable Document Module &amp; Verified Workflow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4h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MD. Talha Jobair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Reports &amp; Dashboard Validation, Performance Optimization &amp; Bug Fixing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Optimized Reports Module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4h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All 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Production Build Verification, GitHub Merge &amp; Vercel Deployment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Production Deployment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4h</w:t>
            </w:r>
          </w:p>
        </w:tc>
      </w:tr>
    </w:tbl>
    <w:p>
      <w:r>
        <w:t>All tasks completed. Team total hours (recorded at Week 7 planning): Arunavo 6h,</w:t>
      </w:r>
    </w:p>
    <w:p>
      <w:r>
        <w:t>Talha 5.5h, Walid 5h, Mahiruddin 5h — 21.5h.</w:t>
      </w:r>
    </w:p>
    <w:p>
      <w:pPr>
        <w:pStyle w:val="Heading2"/>
      </w:pPr>
      <w:r>
        <w:t xml:space="preserve">Week 7 — Full-System Testing &amp; Production Verification </w:t>
      </w:r>
      <w:r>
        <w:rPr>
          <w:i/>
        </w:rPr>
        <w:t>(in progress as of this report)</w:t>
      </w:r>
      <w:r/>
    </w:p>
    <w:p>
      <w:r>
        <w:t>Goal: end-to-end regression testing across every module ahead of final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t>Member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Tasks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Deliverable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Est.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Arunavo Das (Team Lead)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Full Auth &amp; Role-Based Access Testing, AI Companion &amp; Groq API Testing, HS Code Search &amp; AI Classification Testing, Help Center &amp; Support Testing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Verified Auth, AI, HS Code &amp; Help Center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7.5h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Incomplete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Walid Khandoker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Shipment &amp; BOE End-to-End Testing, Client &amp; Employee Regression Testing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Verified Shipment/BOE &amp; User Management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4h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Incomplete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Md. Mahiruddin Chowdhury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Document Management Testing &amp; Bug Verification, Complete ERP End-to-End Workflow Testing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Verified Document Module &amp; Integrated Workflow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4h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Incomplete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MD. Talha Jobair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Reports &amp; Dashboard Testing, Performance &amp; Responsive UI Testing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Verified Reports &amp; Performance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4h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Incomplete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All Members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Final Cross-Module Regression Testing, Production/Vercel Verification &amp; Final Release Check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Regression-Tested, Production-Verified Release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4h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Incomplete</w:t>
            </w:r>
          </w:p>
        </w:tc>
      </w:tr>
    </w:tbl>
    <w:p>
      <w:r>
        <w:t>*As of the most recent tracker snapshot (Group_03_Sprint_07.xlsx), Week 7 testing tasks</w:t>
      </w:r>
    </w:p>
    <w:p>
      <w:r>
        <w:t>are still in progress and had not yet been marked Complete. Update this table's Status</w:t>
      </w:r>
    </w:p>
    <w:p>
      <w:r>
        <w:t>column and add actual hours once Week 7 closes out, before final submission.*</w:t>
      </w:r>
    </w:p>
    <w:p>
      <w:pPr>
        <w:pStyle w:val="Heading2"/>
      </w:pPr>
      <w:r>
        <w:t>Sprint Work Summary</w:t>
      </w:r>
    </w:p>
    <w:p>
      <w:r>
        <w:t>The project followed a design-first, frontend-first, backend-later sequence: Weeks 1–4</w:t>
      </w:r>
    </w:p>
    <w:p>
      <w:r>
        <w:t>built and unified the UI across all modules; Week 5 introduced the Supabase backend and</w:t>
      </w:r>
    </w:p>
    <w:p>
      <w:r>
        <w:t>wired it to the existing frontend; Week 6 layered in the AI Assistant and hardened</w:t>
      </w:r>
    </w:p>
    <w:p>
      <w:r>
        <w:t>authentication; Week 7 is dedicated to full-system regression and production verification.</w:t>
      </w:r>
    </w:p>
    <w:p>
      <w:r>
        <w:t>Total logged hours across Weeks 1–6: approximately 165.5 team-hours.</w:t>
      </w:r>
    </w:p>
    <w:p>
      <w:r>
        <w:t>---</w:t>
      </w:r>
    </w:p>
    <w:p>
      <w:pPr>
        <w:pStyle w:val="Heading1"/>
      </w:pPr>
      <w:r>
        <w:t>19. Final Application Development Summary</w:t>
      </w:r>
    </w:p>
    <w:p>
      <w:r>
        <w:t>Development proceeded in a design-first, frontend-first, backend-later sequence, visible</w:t>
      </w:r>
    </w:p>
    <w:p>
      <w:r>
        <w:t>directly in the sprint records: Week 1 established UI/UX wireframes for every module;</w:t>
      </w:r>
    </w:p>
    <w:p>
      <w:r>
        <w:t>Weeks 2–3 implemented the core frontend for authentication, dashboard, clients, employees,</w:t>
      </w:r>
    </w:p>
    <w:p>
      <w:r>
        <w:t>shipments, BOE, documents, and reports as static/mock-data-backed pages; Week 4 unified all</w:t>
      </w:r>
    </w:p>
    <w:p>
      <w:r>
        <w:t>of these under one consistent design system and resolved integration conflicts before any</w:t>
      </w:r>
    </w:p>
    <w:p>
      <w:r>
        <w:t>backend existed. Only in Week 5 was the Supabase backend introduced — schema design,</w:t>
      </w:r>
    </w:p>
    <w:p>
      <w:r>
        <w:t>authentication, and CRUD operations were built and wired into the already-existing frontend,</w:t>
      </w:r>
    </w:p>
    <w:p>
      <w:r>
        <w:t>rather than backend-first. Week 6 layered in the AI Assistant (Groq integration, with</w:t>
      </w:r>
    </w:p>
    <w:p>
      <w:r>
        <w:t>explicit failover handling), a Help Center, and a final security audit of authentication.</w:t>
      </w:r>
    </w:p>
    <w:p>
      <w:r>
        <w:t>Week 7 is dedicated to full-system regression testing and production verification across</w:t>
      </w:r>
    </w:p>
    <w:p>
      <w:r>
        <w:t>every module before release.</w:t>
      </w:r>
    </w:p>
    <w:p>
      <w:r>
        <w:t>This order — UI validated early, backend integrated once the interface was stable, AI</w:t>
      </w:r>
    </w:p>
    <w:p>
      <w:r>
        <w:t>features added last as an enhancement layer — meant that by the time Supabase RLS policies</w:t>
      </w:r>
    </w:p>
    <w:p>
      <w:r>
        <w:t>and the BOE state machine were implemented, the team already knew exactly which screens and</w:t>
      </w:r>
    </w:p>
    <w:p>
      <w:r>
        <w:t>interactions those rules needed to support, reducing rework compared to a backend-first</w:t>
      </w:r>
    </w:p>
    <w:p>
      <w:r>
        <w:t>approach. The result is a role-aware, audit-trailed ERP system covering the full customs</w:t>
      </w:r>
    </w:p>
    <w:p>
      <w:r>
        <w:t>brokerage workflow from shipment booking through BOE clearance and document archival, with</w:t>
      </w:r>
    </w:p>
    <w:p>
      <w:r>
        <w:t>AI assistance layered on top of — not embedded into the critical path of — the core</w:t>
      </w:r>
    </w:p>
    <w:p>
      <w:r>
        <w:t>operational features. This directly addressed the client's original pain points around</w:t>
      </w:r>
    </w:p>
    <w:p>
      <w:r>
        <w:t>manual, spreadsheet-based tracking and slow duty calculation, while adding AI-assisted</w:t>
      </w:r>
    </w:p>
    <w:p>
      <w:r>
        <w:t>classification as a value beyond the initial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120"/>
      <w:contextualSpacing/>
      <w:jc w:val="left"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