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Program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gcd(int a,int b);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int a,b;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printf("\nEnter an element:\n");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scanf("%d%d",&amp;a,&amp;b);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printf("GCD(%d,%d)=%d\n",a,b,gcd(a,b));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int gcd(int a,int b)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if(a==0)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return b;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return gcd(b%a,a);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