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A801" w14:textId="2690421D" w:rsidR="00E849F5" w:rsidRPr="009C5FD5" w:rsidRDefault="00116B7D" w:rsidP="009C5FD5">
      <w:pPr>
        <w:jc w:val="center"/>
        <w:rPr>
          <w:b/>
          <w:bCs/>
          <w:u w:val="single"/>
        </w:rPr>
      </w:pPr>
      <w:r w:rsidRPr="009C5FD5">
        <w:rPr>
          <w:b/>
          <w:bCs/>
          <w:u w:val="single"/>
        </w:rPr>
        <w:t>Lab Instructions – 1</w:t>
      </w:r>
    </w:p>
    <w:p w14:paraId="7A0EA745" w14:textId="1C78B5B0" w:rsidR="00116B7D" w:rsidRDefault="00116B7D">
      <w:r>
        <w:t xml:space="preserve">Data plays a central role in Machine learning. So, it is essential that you learn to </w:t>
      </w:r>
      <w:r w:rsidRPr="00116B7D">
        <w:rPr>
          <w:b/>
          <w:bCs/>
          <w:i/>
          <w:iCs/>
        </w:rPr>
        <w:t>look</w:t>
      </w:r>
      <w:r>
        <w:t xml:space="preserve"> at data. This exercise will introduce you to data:</w:t>
      </w:r>
    </w:p>
    <w:p w14:paraId="5DDED29D" w14:textId="0EAF9EBD" w:rsidR="00116B7D" w:rsidRDefault="00116B7D">
      <w:r>
        <w:t>Download the “</w:t>
      </w:r>
      <w:r w:rsidR="0076485F" w:rsidRPr="0076485F">
        <w:rPr>
          <w:rFonts w:cstheme="minorHAnsi"/>
          <w:color w:val="123654"/>
        </w:rPr>
        <w:t>Chronic_Kidney_Disease Data Set</w:t>
      </w:r>
      <w:r w:rsidRPr="00116B7D">
        <w:rPr>
          <w:rFonts w:cstheme="minorHAnsi"/>
          <w:color w:val="123654"/>
        </w:rPr>
        <w:t>” from</w:t>
      </w:r>
      <w:r w:rsidRPr="00116B7D">
        <w:rPr>
          <w:rFonts w:cstheme="minorHAnsi"/>
        </w:rPr>
        <w:t xml:space="preserve"> </w:t>
      </w:r>
      <w:hyperlink r:id="rId5" w:history="1">
        <w:r>
          <w:rPr>
            <w:rStyle w:val="Hyperlink"/>
          </w:rPr>
          <w:t>https://archive.ics.uci.edu/ml/datasets.php</w:t>
        </w:r>
      </w:hyperlink>
    </w:p>
    <w:p w14:paraId="733B00F8" w14:textId="6B306AE4" w:rsidR="00116B7D" w:rsidRDefault="00116B7D">
      <w:pPr>
        <w:rPr>
          <w:rFonts w:ascii="Arial" w:hAnsi="Arial" w:cs="Arial"/>
          <w:color w:val="123654"/>
          <w:sz w:val="20"/>
          <w:szCs w:val="20"/>
        </w:rPr>
      </w:pPr>
      <w:r>
        <w:t xml:space="preserve">Read the description very carefully and make sure that you understand it. The following segment is particularly relevant: </w:t>
      </w:r>
      <w:r>
        <w:rPr>
          <w:rFonts w:ascii="Arial" w:hAnsi="Arial" w:cs="Arial"/>
          <w:color w:val="123654"/>
          <w:sz w:val="20"/>
          <w:szCs w:val="20"/>
        </w:rPr>
        <w:t> </w:t>
      </w:r>
    </w:p>
    <w:p w14:paraId="607BCF76" w14:textId="77777777" w:rsidR="0076485F" w:rsidRDefault="0076485F" w:rsidP="0076485F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We use 24 + class = 25 ( 11 numeric ,14 nominal)</w:t>
      </w:r>
      <w:r>
        <w:rPr>
          <w:rFonts w:ascii="Arial" w:hAnsi="Arial" w:cs="Arial"/>
          <w:color w:val="123654"/>
          <w:sz w:val="20"/>
          <w:szCs w:val="20"/>
        </w:rPr>
        <w:br/>
        <w:t>1.Age(numerical) age in years</w:t>
      </w:r>
      <w:r>
        <w:rPr>
          <w:rFonts w:ascii="Arial" w:hAnsi="Arial" w:cs="Arial"/>
          <w:color w:val="123654"/>
          <w:sz w:val="20"/>
          <w:szCs w:val="20"/>
        </w:rPr>
        <w:br/>
        <w:t>2.Blood Pressure(numerical) bp in mm/Hg</w:t>
      </w:r>
      <w:r>
        <w:rPr>
          <w:rFonts w:ascii="Arial" w:hAnsi="Arial" w:cs="Arial"/>
          <w:color w:val="123654"/>
          <w:sz w:val="20"/>
          <w:szCs w:val="20"/>
        </w:rPr>
        <w:br/>
        <w:t>3.Specific Gravity(nominal) sg - (1.005,1.010,1.015,1.020,1.025)</w:t>
      </w:r>
      <w:r>
        <w:rPr>
          <w:rFonts w:ascii="Arial" w:hAnsi="Arial" w:cs="Arial"/>
          <w:color w:val="123654"/>
          <w:sz w:val="20"/>
          <w:szCs w:val="20"/>
        </w:rPr>
        <w:br/>
        <w:t>4.Albumin(nominal) al - (0,1,2,3,4,5)</w:t>
      </w:r>
      <w:r>
        <w:rPr>
          <w:rFonts w:ascii="Arial" w:hAnsi="Arial" w:cs="Arial"/>
          <w:color w:val="123654"/>
          <w:sz w:val="20"/>
          <w:szCs w:val="20"/>
        </w:rPr>
        <w:br/>
        <w:t>5.Sugar(nominal) su - (0,1,2,3,4,5)</w:t>
      </w:r>
      <w:r>
        <w:rPr>
          <w:rFonts w:ascii="Arial" w:hAnsi="Arial" w:cs="Arial"/>
          <w:color w:val="123654"/>
          <w:sz w:val="20"/>
          <w:szCs w:val="20"/>
        </w:rPr>
        <w:br/>
        <w:t>6.Red Blood Cells(nominal) rbc - (normal,abnormal)</w:t>
      </w:r>
      <w:r>
        <w:rPr>
          <w:rFonts w:ascii="Arial" w:hAnsi="Arial" w:cs="Arial"/>
          <w:color w:val="123654"/>
          <w:sz w:val="20"/>
          <w:szCs w:val="20"/>
        </w:rPr>
        <w:br/>
        <w:t>7.Pus Cell (nominal) pc - (normal,abnormal)</w:t>
      </w:r>
      <w:r>
        <w:rPr>
          <w:rFonts w:ascii="Arial" w:hAnsi="Arial" w:cs="Arial"/>
          <w:color w:val="123654"/>
          <w:sz w:val="20"/>
          <w:szCs w:val="20"/>
        </w:rPr>
        <w:br/>
        <w:t>8.Pus Cell clumps(nominal) pcc - (present,notpresent)</w:t>
      </w:r>
      <w:r>
        <w:rPr>
          <w:rFonts w:ascii="Arial" w:hAnsi="Arial" w:cs="Arial"/>
          <w:color w:val="123654"/>
          <w:sz w:val="20"/>
          <w:szCs w:val="20"/>
        </w:rPr>
        <w:br/>
        <w:t>9.Bacteria(nominal) ba - (present,notpresent)</w:t>
      </w:r>
      <w:r>
        <w:rPr>
          <w:rFonts w:ascii="Arial" w:hAnsi="Arial" w:cs="Arial"/>
          <w:color w:val="123654"/>
          <w:sz w:val="20"/>
          <w:szCs w:val="20"/>
        </w:rPr>
        <w:br/>
        <w:t>10.Blood Glucose Random(numerical) bgr in mgs/dl</w:t>
      </w:r>
      <w:r>
        <w:rPr>
          <w:rFonts w:ascii="Arial" w:hAnsi="Arial" w:cs="Arial"/>
          <w:color w:val="123654"/>
          <w:sz w:val="20"/>
          <w:szCs w:val="20"/>
        </w:rPr>
        <w:br/>
        <w:t>11.Blood Urea(numerical) bu in mgs/dl</w:t>
      </w:r>
      <w:r>
        <w:rPr>
          <w:rFonts w:ascii="Arial" w:hAnsi="Arial" w:cs="Arial"/>
          <w:color w:val="123654"/>
          <w:sz w:val="20"/>
          <w:szCs w:val="20"/>
        </w:rPr>
        <w:br/>
        <w:t>12.Serum Creatinine(numerical) sc in mgs/dl</w:t>
      </w:r>
      <w:r>
        <w:rPr>
          <w:rFonts w:ascii="Arial" w:hAnsi="Arial" w:cs="Arial"/>
          <w:color w:val="123654"/>
          <w:sz w:val="20"/>
          <w:szCs w:val="20"/>
        </w:rPr>
        <w:br/>
        <w:t>13.Sodium(numerical) sod in mEq/L</w:t>
      </w:r>
      <w:r>
        <w:rPr>
          <w:rFonts w:ascii="Arial" w:hAnsi="Arial" w:cs="Arial"/>
          <w:color w:val="123654"/>
          <w:sz w:val="20"/>
          <w:szCs w:val="20"/>
        </w:rPr>
        <w:br/>
        <w:t>14.Potassium(numerical) pot in mEq/L</w:t>
      </w:r>
      <w:r>
        <w:rPr>
          <w:rFonts w:ascii="Arial" w:hAnsi="Arial" w:cs="Arial"/>
          <w:color w:val="123654"/>
          <w:sz w:val="20"/>
          <w:szCs w:val="20"/>
        </w:rPr>
        <w:br/>
        <w:t>15.Hemoglobin(numerical) hemo in gms</w:t>
      </w:r>
      <w:r>
        <w:rPr>
          <w:rFonts w:ascii="Arial" w:hAnsi="Arial" w:cs="Arial"/>
          <w:color w:val="123654"/>
          <w:sz w:val="20"/>
          <w:szCs w:val="20"/>
        </w:rPr>
        <w:br/>
        <w:t xml:space="preserve">16.Packed Cell Volume(numerical) </w:t>
      </w:r>
    </w:p>
    <w:p w14:paraId="38C35CC7" w14:textId="71EEC322" w:rsidR="0076485F" w:rsidRDefault="0076485F" w:rsidP="0076485F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17.White Blood Cell Count(numerical) wc in cells/cumm</w:t>
      </w:r>
      <w:r>
        <w:rPr>
          <w:rFonts w:ascii="Arial" w:hAnsi="Arial" w:cs="Arial"/>
          <w:color w:val="123654"/>
          <w:sz w:val="20"/>
          <w:szCs w:val="20"/>
        </w:rPr>
        <w:br/>
        <w:t>18.Red Blood Cell Count(numerical) rc in millions/cmm</w:t>
      </w:r>
      <w:r>
        <w:rPr>
          <w:rFonts w:ascii="Arial" w:hAnsi="Arial" w:cs="Arial"/>
          <w:color w:val="123654"/>
          <w:sz w:val="20"/>
          <w:szCs w:val="20"/>
        </w:rPr>
        <w:br/>
        <w:t>19.Hypertension(nominal) htn - (yes,no)</w:t>
      </w:r>
      <w:r>
        <w:rPr>
          <w:rFonts w:ascii="Arial" w:hAnsi="Arial" w:cs="Arial"/>
          <w:color w:val="123654"/>
          <w:sz w:val="20"/>
          <w:szCs w:val="20"/>
        </w:rPr>
        <w:br/>
        <w:t>20.Diabetes Mellitus(nominal) dm - (yes,no)</w:t>
      </w:r>
      <w:r>
        <w:rPr>
          <w:rFonts w:ascii="Arial" w:hAnsi="Arial" w:cs="Arial"/>
          <w:color w:val="123654"/>
          <w:sz w:val="20"/>
          <w:szCs w:val="20"/>
        </w:rPr>
        <w:br/>
        <w:t>21.Coronary Artery Disease(nominal) cad - (yes,no)</w:t>
      </w:r>
      <w:r>
        <w:rPr>
          <w:rFonts w:ascii="Arial" w:hAnsi="Arial" w:cs="Arial"/>
          <w:color w:val="123654"/>
          <w:sz w:val="20"/>
          <w:szCs w:val="20"/>
        </w:rPr>
        <w:br/>
        <w:t>22.Appetite(nominal) appet - (good,poor)</w:t>
      </w:r>
      <w:r>
        <w:rPr>
          <w:rFonts w:ascii="Arial" w:hAnsi="Arial" w:cs="Arial"/>
          <w:color w:val="123654"/>
          <w:sz w:val="20"/>
          <w:szCs w:val="20"/>
        </w:rPr>
        <w:br/>
        <w:t>23.Pedal Edema(nominal) pe - (yes,no)</w:t>
      </w:r>
      <w:r>
        <w:rPr>
          <w:rFonts w:ascii="Arial" w:hAnsi="Arial" w:cs="Arial"/>
          <w:color w:val="123654"/>
          <w:sz w:val="20"/>
          <w:szCs w:val="20"/>
        </w:rPr>
        <w:br/>
        <w:t>24.Anemia(nominal) ane - (yes,no)</w:t>
      </w:r>
      <w:r>
        <w:rPr>
          <w:rFonts w:ascii="Arial" w:hAnsi="Arial" w:cs="Arial"/>
          <w:color w:val="123654"/>
          <w:sz w:val="20"/>
          <w:szCs w:val="20"/>
        </w:rPr>
        <w:br/>
        <w:t>25.Class (nominal) class - (ckd,notckd)</w:t>
      </w:r>
    </w:p>
    <w:p w14:paraId="141BE567" w14:textId="486FCEF5" w:rsidR="00116B7D" w:rsidRDefault="00EB5BE3">
      <w:r>
        <w:t>Now w</w:t>
      </w:r>
      <w:r w:rsidR="00116B7D">
        <w:t>rite code to:</w:t>
      </w:r>
    </w:p>
    <w:p w14:paraId="67033B7F" w14:textId="3A110A72" w:rsidR="00116B7D" w:rsidRDefault="00116B7D" w:rsidP="00116B7D">
      <w:pPr>
        <w:pStyle w:val="ListParagraph"/>
        <w:numPr>
          <w:ilvl w:val="0"/>
          <w:numId w:val="1"/>
        </w:numPr>
      </w:pPr>
      <w:r>
        <w:t>Read the data</w:t>
      </w:r>
    </w:p>
    <w:p w14:paraId="3ACA7DEC" w14:textId="0A362ED5" w:rsidR="009C5FD5" w:rsidRDefault="009C5FD5" w:rsidP="00116B7D">
      <w:pPr>
        <w:pStyle w:val="ListParagraph"/>
        <w:numPr>
          <w:ilvl w:val="0"/>
          <w:numId w:val="1"/>
        </w:numPr>
      </w:pPr>
      <w:r>
        <w:t xml:space="preserve">Check if there is any missing data </w:t>
      </w:r>
    </w:p>
    <w:p w14:paraId="5BAF4E1C" w14:textId="494847D3" w:rsidR="003141A9" w:rsidRDefault="003141A9" w:rsidP="00116B7D">
      <w:pPr>
        <w:pStyle w:val="ListParagraph"/>
        <w:numPr>
          <w:ilvl w:val="0"/>
          <w:numId w:val="1"/>
        </w:numPr>
      </w:pPr>
      <w:r>
        <w:t>Select any 5 numeric features</w:t>
      </w:r>
    </w:p>
    <w:p w14:paraId="3BB94528" w14:textId="78A5B3A9" w:rsidR="00EB5BE3" w:rsidRDefault="00EB5BE3" w:rsidP="003141A9">
      <w:pPr>
        <w:pStyle w:val="ListParagraph"/>
        <w:numPr>
          <w:ilvl w:val="0"/>
          <w:numId w:val="1"/>
        </w:numPr>
      </w:pPr>
      <w:r>
        <w:t xml:space="preserve">For each </w:t>
      </w:r>
      <w:r w:rsidR="0076485F">
        <w:t xml:space="preserve">pair of </w:t>
      </w:r>
      <w:r w:rsidR="003141A9">
        <w:t>the selected</w:t>
      </w:r>
      <w:r w:rsidR="0076485F">
        <w:t xml:space="preserve"> features</w:t>
      </w:r>
      <w:r w:rsidR="003141A9">
        <w:t xml:space="preserve"> (i.e. 10 pairs in all)  </w:t>
      </w:r>
    </w:p>
    <w:p w14:paraId="27B443BB" w14:textId="1381675A" w:rsidR="00116B7D" w:rsidRDefault="0076485F" w:rsidP="00EB5BE3">
      <w:pPr>
        <w:pStyle w:val="ListParagraph"/>
      </w:pPr>
      <w:r>
        <w:t>Build a scatter p</w:t>
      </w:r>
      <w:r w:rsidR="00EB5BE3">
        <w:t xml:space="preserve">lot </w:t>
      </w:r>
      <w:r>
        <w:t xml:space="preserve">of </w:t>
      </w:r>
      <w:r w:rsidR="00EB5BE3">
        <w:t xml:space="preserve">the </w:t>
      </w:r>
      <w:r>
        <w:t>numeric values. Use separate colors to represent the samples belonging to the two classes (ckd / notckd</w:t>
      </w:r>
      <w:r w:rsidR="003141A9">
        <w:t xml:space="preserve">). In a given plot you will have one point per patient </w:t>
      </w:r>
    </w:p>
    <w:p w14:paraId="76CADBB8" w14:textId="693EC0D1" w:rsidR="00EB5BE3" w:rsidRDefault="00EB5BE3" w:rsidP="00116B7D">
      <w:pPr>
        <w:pStyle w:val="ListParagraph"/>
        <w:numPr>
          <w:ilvl w:val="0"/>
          <w:numId w:val="1"/>
        </w:numPr>
      </w:pPr>
      <w:r>
        <w:t xml:space="preserve">Build a report (word file) that contains the plots. Now analyze these plots and write down if you can observe any pattern / trend. </w:t>
      </w:r>
    </w:p>
    <w:p w14:paraId="2777FBB8" w14:textId="328789F0" w:rsidR="00EB5BE3" w:rsidRDefault="00EB5BE3" w:rsidP="00116B7D">
      <w:pPr>
        <w:pStyle w:val="ListParagraph"/>
        <w:numPr>
          <w:ilvl w:val="0"/>
          <w:numId w:val="1"/>
        </w:numPr>
      </w:pPr>
      <w:r>
        <w:t>Upload the report.</w:t>
      </w:r>
    </w:p>
    <w:p w14:paraId="14C398A7" w14:textId="2D1186FC" w:rsidR="00EB5BE3" w:rsidRDefault="00EB5BE3" w:rsidP="00EB5BE3">
      <w:r>
        <w:lastRenderedPageBreak/>
        <w:t>Obviously, if you don’t make any mistakes, then all of you will get the same plot</w:t>
      </w:r>
      <w:r w:rsidR="003141A9">
        <w:t xml:space="preserve"> if you choose the same subset of numeric features</w:t>
      </w:r>
      <w:r>
        <w:t xml:space="preserve">. It is your analysis (in step </w:t>
      </w:r>
      <w:r w:rsidR="003141A9">
        <w:t>5</w:t>
      </w:r>
      <w:r>
        <w:t>) that is important.</w:t>
      </w:r>
      <w:r w:rsidRPr="00EB5BE3">
        <w:rPr>
          <w:i/>
          <w:iCs/>
        </w:rPr>
        <w:t xml:space="preserve"> Write the analysis in your own words.</w:t>
      </w:r>
    </w:p>
    <w:p w14:paraId="5D7005DD" w14:textId="2019A4F7" w:rsidR="00EB5BE3" w:rsidRPr="00EB5BE3" w:rsidRDefault="00EB5BE3" w:rsidP="00EB5BE3">
      <w:r>
        <w:t xml:space="preserve">By the way, this a real world system. </w:t>
      </w:r>
      <w:r w:rsidR="005F2E1D">
        <w:t>Doctors need these systems to predict if any patient is at high risk of developing kidney disease. Obviously, such patients would be advised accordingly.</w:t>
      </w:r>
    </w:p>
    <w:sectPr w:rsidR="00EB5BE3" w:rsidRPr="00EB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20980"/>
    <w:multiLevelType w:val="hybridMultilevel"/>
    <w:tmpl w:val="CA4E8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7D"/>
    <w:rsid w:val="000549D7"/>
    <w:rsid w:val="00116B7D"/>
    <w:rsid w:val="003141A9"/>
    <w:rsid w:val="005F2E1D"/>
    <w:rsid w:val="006A3475"/>
    <w:rsid w:val="0076485F"/>
    <w:rsid w:val="009C5FD5"/>
    <w:rsid w:val="00E849F5"/>
    <w:rsid w:val="00EB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F698"/>
  <w15:chartTrackingRefBased/>
  <w15:docId w15:val="{16CDBC39-3817-4C71-8CD7-E108CBE3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B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6B7D"/>
    <w:pPr>
      <w:ind w:left="720"/>
      <w:contextualSpacing/>
    </w:pPr>
  </w:style>
  <w:style w:type="paragraph" w:customStyle="1" w:styleId="Normal1">
    <w:name w:val="Normal1"/>
    <w:basedOn w:val="Normal"/>
    <w:rsid w:val="0076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4</cp:revision>
  <dcterms:created xsi:type="dcterms:W3CDTF">2020-08-04T09:59:00Z</dcterms:created>
  <dcterms:modified xsi:type="dcterms:W3CDTF">2020-08-05T03:21:00Z</dcterms:modified>
</cp:coreProperties>
</file>