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BEE6" w14:textId="6D700F04" w:rsidR="00EE0617" w:rsidRDefault="00DF2400">
      <w:pPr>
        <w:rPr>
          <w:b/>
          <w:bCs/>
          <w:sz w:val="24"/>
          <w:szCs w:val="24"/>
        </w:rPr>
      </w:pPr>
      <w:r w:rsidRPr="00DF2400">
        <w:rPr>
          <w:b/>
          <w:bCs/>
          <w:sz w:val="24"/>
          <w:szCs w:val="24"/>
        </w:rPr>
        <w:t xml:space="preserve">Report: Comparison between Microsoft Office 365 Business Enterprise and Microsoft Office 365 E3 </w:t>
      </w:r>
      <w:r w:rsidR="009B4CC4" w:rsidRPr="009B4CC4">
        <w:rPr>
          <w:b/>
          <w:bCs/>
          <w:sz w:val="24"/>
          <w:szCs w:val="24"/>
        </w:rPr>
        <w:t>License</w:t>
      </w:r>
    </w:p>
    <w:p w14:paraId="0A96ECB7" w14:textId="77777777" w:rsidR="009B4CC4" w:rsidRPr="00DF2400" w:rsidRDefault="009B4CC4">
      <w:pPr>
        <w:rPr>
          <w:b/>
          <w:bCs/>
          <w:sz w:val="24"/>
          <w:szCs w:val="24"/>
        </w:rPr>
      </w:pPr>
    </w:p>
    <w:p w14:paraId="47F903DF" w14:textId="1608CBFC" w:rsidR="00DF2400" w:rsidRDefault="00DF2400" w:rsidP="00DF6D36">
      <w:pPr>
        <w:jc w:val="both"/>
      </w:pPr>
      <w:r w:rsidRPr="00DF2400">
        <w:t>Microsoft Office 365 offers a range of subscription plans tailored to meet the diverse needs of organizations. Among these, the Business Enterprise and E3 versions stand out as popular choices for businesses seeking comprehensive productivity and security features. This report provides a detailed comparison of the cybersecurity aspects between Microsoft Office 365 Business Enterprise and Microsoft Office 365 E3 versions, along with insights into how upgrading to E3 can benefit The Accountability Partners.</w:t>
      </w:r>
    </w:p>
    <w:p w14:paraId="079F3024" w14:textId="77777777" w:rsidR="009B4CC4" w:rsidRDefault="009B4CC4"/>
    <w:p w14:paraId="2490E0A9" w14:textId="620C6088" w:rsidR="009B4CC4" w:rsidRPr="009B4CC4" w:rsidRDefault="009B4CC4">
      <w:pPr>
        <w:rPr>
          <w:b/>
          <w:bCs/>
          <w:sz w:val="24"/>
          <w:szCs w:val="24"/>
        </w:rPr>
      </w:pPr>
      <w:r w:rsidRPr="009B4CC4">
        <w:rPr>
          <w:b/>
          <w:bCs/>
          <w:sz w:val="24"/>
          <w:szCs w:val="24"/>
        </w:rPr>
        <w:t>Microsoft Office 365</w:t>
      </w:r>
      <w:r w:rsidRPr="009B4CC4">
        <w:rPr>
          <w:b/>
          <w:bCs/>
          <w:sz w:val="24"/>
          <w:szCs w:val="24"/>
        </w:rPr>
        <w:t xml:space="preserve"> </w:t>
      </w:r>
      <w:r w:rsidRPr="009B4CC4">
        <w:rPr>
          <w:b/>
          <w:bCs/>
          <w:sz w:val="24"/>
          <w:szCs w:val="24"/>
        </w:rPr>
        <w:t xml:space="preserve">Business Enterprise </w:t>
      </w:r>
      <w:r w:rsidRPr="009B4CC4">
        <w:rPr>
          <w:b/>
          <w:bCs/>
          <w:sz w:val="24"/>
          <w:szCs w:val="24"/>
        </w:rPr>
        <w:t>vs</w:t>
      </w:r>
      <w:r w:rsidRPr="009B4CC4">
        <w:rPr>
          <w:b/>
          <w:bCs/>
          <w:sz w:val="24"/>
          <w:szCs w:val="24"/>
        </w:rPr>
        <w:t xml:space="preserve"> Microsoft Office 365 E3 </w:t>
      </w:r>
      <w:r w:rsidRPr="009B4CC4">
        <w:rPr>
          <w:b/>
          <w:bCs/>
          <w:sz w:val="24"/>
          <w:szCs w:val="24"/>
        </w:rPr>
        <w:t>License</w:t>
      </w:r>
    </w:p>
    <w:tbl>
      <w:tblPr>
        <w:tblStyle w:val="GridTable4-Accent5"/>
        <w:tblW w:w="9990" w:type="dxa"/>
        <w:tblInd w:w="-185" w:type="dxa"/>
        <w:tblLook w:val="04A0" w:firstRow="1" w:lastRow="0" w:firstColumn="1" w:lastColumn="0" w:noHBand="0" w:noVBand="1"/>
      </w:tblPr>
      <w:tblGrid>
        <w:gridCol w:w="1705"/>
        <w:gridCol w:w="1980"/>
        <w:gridCol w:w="1887"/>
        <w:gridCol w:w="4418"/>
      </w:tblGrid>
      <w:tr w:rsidR="009B4CC4" w:rsidRPr="009B4CC4" w14:paraId="3A2D4C1C" w14:textId="77777777" w:rsidTr="00DF6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405118D6" w14:textId="77777777" w:rsidR="00DF2400" w:rsidRPr="00DF2400" w:rsidRDefault="00DF2400" w:rsidP="00DF6D36">
            <w:pPr>
              <w:jc w:val="center"/>
              <w:rPr>
                <w:b/>
                <w:bCs/>
              </w:rPr>
            </w:pPr>
            <w:r w:rsidRPr="00DF2400">
              <w:rPr>
                <w:b/>
                <w:bCs/>
                <w:color w:val="FFFFFF" w:themeColor="background1"/>
              </w:rPr>
              <w:t>Feature</w:t>
            </w:r>
          </w:p>
        </w:tc>
        <w:tc>
          <w:tcPr>
            <w:tcW w:w="1980" w:type="dxa"/>
            <w:hideMark/>
          </w:tcPr>
          <w:p w14:paraId="0232A36F" w14:textId="77777777" w:rsidR="00DF2400" w:rsidRPr="00DF2400" w:rsidRDefault="00DF2400" w:rsidP="00DF6D36">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DF2400">
              <w:t>Microsoft Office 365 Business Enterprise</w:t>
            </w:r>
          </w:p>
        </w:tc>
        <w:tc>
          <w:tcPr>
            <w:tcW w:w="1887" w:type="dxa"/>
            <w:hideMark/>
          </w:tcPr>
          <w:p w14:paraId="6BB49D0F" w14:textId="77777777" w:rsidR="00DF2400" w:rsidRPr="00DF2400" w:rsidRDefault="00DF2400" w:rsidP="00DF6D36">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DF2400">
              <w:t>Microsoft Office 365 E3</w:t>
            </w:r>
          </w:p>
        </w:tc>
        <w:tc>
          <w:tcPr>
            <w:tcW w:w="4418" w:type="dxa"/>
            <w:hideMark/>
          </w:tcPr>
          <w:p w14:paraId="0AFA2A16" w14:textId="77777777" w:rsidR="00DF2400" w:rsidRPr="00DF2400" w:rsidRDefault="00DF2400" w:rsidP="00DF6D36">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DF2400">
              <w:t>Description</w:t>
            </w:r>
          </w:p>
        </w:tc>
      </w:tr>
      <w:tr w:rsidR="009B4CC4" w:rsidRPr="00DF2400" w14:paraId="03E537B5" w14:textId="77777777" w:rsidTr="00DF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76CD97E6" w14:textId="77777777" w:rsidR="00DF2400" w:rsidRPr="00DF2400" w:rsidRDefault="00DF2400" w:rsidP="00DF6D36">
            <w:pPr>
              <w:spacing w:after="160" w:line="259" w:lineRule="auto"/>
              <w:jc w:val="center"/>
              <w:rPr>
                <w:b w:val="0"/>
                <w:bCs w:val="0"/>
              </w:rPr>
            </w:pPr>
            <w:r w:rsidRPr="00DF2400">
              <w:rPr>
                <w:b w:val="0"/>
                <w:bCs w:val="0"/>
              </w:rPr>
              <w:t>Advanced Threat Protection (ATP)</w:t>
            </w:r>
          </w:p>
        </w:tc>
        <w:tc>
          <w:tcPr>
            <w:tcW w:w="1980" w:type="dxa"/>
            <w:hideMark/>
          </w:tcPr>
          <w:p w14:paraId="48494891"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Not Included</w:t>
            </w:r>
          </w:p>
        </w:tc>
        <w:tc>
          <w:tcPr>
            <w:tcW w:w="1887" w:type="dxa"/>
            <w:hideMark/>
          </w:tcPr>
          <w:p w14:paraId="3E71BFD0"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Included</w:t>
            </w:r>
          </w:p>
        </w:tc>
        <w:tc>
          <w:tcPr>
            <w:tcW w:w="4418" w:type="dxa"/>
            <w:hideMark/>
          </w:tcPr>
          <w:p w14:paraId="2CD85FF0" w14:textId="77777777" w:rsidR="00DF2400" w:rsidRPr="00DF2400" w:rsidRDefault="00DF2400" w:rsidP="00DF6D36">
            <w:pPr>
              <w:jc w:val="both"/>
              <w:cnfStyle w:val="000000100000" w:firstRow="0" w:lastRow="0" w:firstColumn="0" w:lastColumn="0" w:oddVBand="0" w:evenVBand="0" w:oddHBand="1" w:evenHBand="0" w:firstRowFirstColumn="0" w:firstRowLastColumn="0" w:lastRowFirstColumn="0" w:lastRowLastColumn="0"/>
            </w:pPr>
            <w:r w:rsidRPr="00DF2400">
              <w:t>ATP provides real-time protection against advanced threats such as phishing, malware, and ransomware attacks.</w:t>
            </w:r>
          </w:p>
        </w:tc>
      </w:tr>
      <w:tr w:rsidR="00DF2400" w:rsidRPr="00DF2400" w14:paraId="5F2318D9" w14:textId="77777777" w:rsidTr="00DF6D36">
        <w:tc>
          <w:tcPr>
            <w:cnfStyle w:val="001000000000" w:firstRow="0" w:lastRow="0" w:firstColumn="1" w:lastColumn="0" w:oddVBand="0" w:evenVBand="0" w:oddHBand="0" w:evenHBand="0" w:firstRowFirstColumn="0" w:firstRowLastColumn="0" w:lastRowFirstColumn="0" w:lastRowLastColumn="0"/>
            <w:tcW w:w="1705" w:type="dxa"/>
            <w:hideMark/>
          </w:tcPr>
          <w:p w14:paraId="0B96D31A" w14:textId="77777777" w:rsidR="00DF2400" w:rsidRPr="00DF2400" w:rsidRDefault="00DF2400" w:rsidP="00DF6D36">
            <w:pPr>
              <w:jc w:val="center"/>
            </w:pPr>
            <w:r w:rsidRPr="00DF2400">
              <w:t>Data Loss Prevention (DLP)</w:t>
            </w:r>
          </w:p>
        </w:tc>
        <w:tc>
          <w:tcPr>
            <w:tcW w:w="1980" w:type="dxa"/>
            <w:hideMark/>
          </w:tcPr>
          <w:p w14:paraId="342D56B3" w14:textId="77777777" w:rsidR="00DF2400" w:rsidRPr="00DF2400" w:rsidRDefault="00DF2400" w:rsidP="00DF6D36">
            <w:pPr>
              <w:jc w:val="center"/>
              <w:cnfStyle w:val="000000000000" w:firstRow="0" w:lastRow="0" w:firstColumn="0" w:lastColumn="0" w:oddVBand="0" w:evenVBand="0" w:oddHBand="0" w:evenHBand="0" w:firstRowFirstColumn="0" w:firstRowLastColumn="0" w:lastRowFirstColumn="0" w:lastRowLastColumn="0"/>
            </w:pPr>
            <w:r w:rsidRPr="00DF2400">
              <w:t>Not Included</w:t>
            </w:r>
          </w:p>
        </w:tc>
        <w:tc>
          <w:tcPr>
            <w:tcW w:w="1887" w:type="dxa"/>
            <w:hideMark/>
          </w:tcPr>
          <w:p w14:paraId="4A63EB17" w14:textId="77777777" w:rsidR="00DF2400" w:rsidRPr="00DF2400" w:rsidRDefault="00DF2400" w:rsidP="00DF6D36">
            <w:pPr>
              <w:jc w:val="center"/>
              <w:cnfStyle w:val="000000000000" w:firstRow="0" w:lastRow="0" w:firstColumn="0" w:lastColumn="0" w:oddVBand="0" w:evenVBand="0" w:oddHBand="0" w:evenHBand="0" w:firstRowFirstColumn="0" w:firstRowLastColumn="0" w:lastRowFirstColumn="0" w:lastRowLastColumn="0"/>
            </w:pPr>
            <w:r w:rsidRPr="00DF2400">
              <w:t>Included</w:t>
            </w:r>
          </w:p>
        </w:tc>
        <w:tc>
          <w:tcPr>
            <w:tcW w:w="4418" w:type="dxa"/>
            <w:hideMark/>
          </w:tcPr>
          <w:p w14:paraId="763EB7EE" w14:textId="77777777" w:rsidR="00DF2400" w:rsidRPr="00DF2400" w:rsidRDefault="00DF2400" w:rsidP="00DF6D36">
            <w:pPr>
              <w:jc w:val="both"/>
              <w:cnfStyle w:val="000000000000" w:firstRow="0" w:lastRow="0" w:firstColumn="0" w:lastColumn="0" w:oddVBand="0" w:evenVBand="0" w:oddHBand="0" w:evenHBand="0" w:firstRowFirstColumn="0" w:firstRowLastColumn="0" w:lastRowFirstColumn="0" w:lastRowLastColumn="0"/>
            </w:pPr>
            <w:r w:rsidRPr="00DF2400">
              <w:t>DLP scans emails and files to prevent the accidental sharing of sensitive information, such as credit card numbers or SSNs.</w:t>
            </w:r>
          </w:p>
        </w:tc>
      </w:tr>
      <w:tr w:rsidR="009B4CC4" w:rsidRPr="00DF2400" w14:paraId="27CBFA63" w14:textId="77777777" w:rsidTr="00DF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607D328B" w14:textId="77777777" w:rsidR="00DF2400" w:rsidRPr="00DF2400" w:rsidRDefault="00DF2400" w:rsidP="00DF6D36">
            <w:pPr>
              <w:jc w:val="center"/>
            </w:pPr>
            <w:r w:rsidRPr="00DF2400">
              <w:t>Advanced Security Management</w:t>
            </w:r>
          </w:p>
        </w:tc>
        <w:tc>
          <w:tcPr>
            <w:tcW w:w="1980" w:type="dxa"/>
            <w:hideMark/>
          </w:tcPr>
          <w:p w14:paraId="3E08E60C"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Not Included</w:t>
            </w:r>
          </w:p>
        </w:tc>
        <w:tc>
          <w:tcPr>
            <w:tcW w:w="1887" w:type="dxa"/>
            <w:hideMark/>
          </w:tcPr>
          <w:p w14:paraId="766E353F"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Included</w:t>
            </w:r>
          </w:p>
        </w:tc>
        <w:tc>
          <w:tcPr>
            <w:tcW w:w="4418" w:type="dxa"/>
            <w:hideMark/>
          </w:tcPr>
          <w:p w14:paraId="7CFD9863" w14:textId="77777777" w:rsidR="00DF2400" w:rsidRPr="00DF2400" w:rsidRDefault="00DF2400" w:rsidP="00DF6D36">
            <w:pPr>
              <w:jc w:val="both"/>
              <w:cnfStyle w:val="000000100000" w:firstRow="0" w:lastRow="0" w:firstColumn="0" w:lastColumn="0" w:oddVBand="0" w:evenVBand="0" w:oddHBand="1" w:evenHBand="0" w:firstRowFirstColumn="0" w:firstRowLastColumn="0" w:lastRowFirstColumn="0" w:lastRowLastColumn="0"/>
            </w:pPr>
            <w:r w:rsidRPr="00DF2400">
              <w:t>Advanced Security Management offers enhanced threat detection and security policy enforcement capabilities.</w:t>
            </w:r>
          </w:p>
        </w:tc>
      </w:tr>
      <w:tr w:rsidR="00DF2400" w:rsidRPr="00DF2400" w14:paraId="79155EC0" w14:textId="77777777" w:rsidTr="00DF6D36">
        <w:tc>
          <w:tcPr>
            <w:cnfStyle w:val="001000000000" w:firstRow="0" w:lastRow="0" w:firstColumn="1" w:lastColumn="0" w:oddVBand="0" w:evenVBand="0" w:oddHBand="0" w:evenHBand="0" w:firstRowFirstColumn="0" w:firstRowLastColumn="0" w:lastRowFirstColumn="0" w:lastRowLastColumn="0"/>
            <w:tcW w:w="1705" w:type="dxa"/>
            <w:hideMark/>
          </w:tcPr>
          <w:p w14:paraId="57517B82" w14:textId="77777777" w:rsidR="00DF2400" w:rsidRPr="00DF2400" w:rsidRDefault="00DF2400" w:rsidP="00DF6D36">
            <w:pPr>
              <w:jc w:val="center"/>
            </w:pPr>
            <w:r w:rsidRPr="00DF2400">
              <w:t>Azure Information Protection</w:t>
            </w:r>
          </w:p>
        </w:tc>
        <w:tc>
          <w:tcPr>
            <w:tcW w:w="1980" w:type="dxa"/>
            <w:hideMark/>
          </w:tcPr>
          <w:p w14:paraId="6BFC185E" w14:textId="77777777" w:rsidR="00DF2400" w:rsidRPr="00DF2400" w:rsidRDefault="00DF2400" w:rsidP="00DF6D36">
            <w:pPr>
              <w:jc w:val="center"/>
              <w:cnfStyle w:val="000000000000" w:firstRow="0" w:lastRow="0" w:firstColumn="0" w:lastColumn="0" w:oddVBand="0" w:evenVBand="0" w:oddHBand="0" w:evenHBand="0" w:firstRowFirstColumn="0" w:firstRowLastColumn="0" w:lastRowFirstColumn="0" w:lastRowLastColumn="0"/>
            </w:pPr>
            <w:r w:rsidRPr="00DF2400">
              <w:t>Not Included</w:t>
            </w:r>
          </w:p>
        </w:tc>
        <w:tc>
          <w:tcPr>
            <w:tcW w:w="1887" w:type="dxa"/>
            <w:hideMark/>
          </w:tcPr>
          <w:p w14:paraId="413FCECD" w14:textId="77777777" w:rsidR="00DF2400" w:rsidRPr="00DF2400" w:rsidRDefault="00DF2400" w:rsidP="00DF6D36">
            <w:pPr>
              <w:jc w:val="center"/>
              <w:cnfStyle w:val="000000000000" w:firstRow="0" w:lastRow="0" w:firstColumn="0" w:lastColumn="0" w:oddVBand="0" w:evenVBand="0" w:oddHBand="0" w:evenHBand="0" w:firstRowFirstColumn="0" w:firstRowLastColumn="0" w:lastRowFirstColumn="0" w:lastRowLastColumn="0"/>
            </w:pPr>
            <w:r w:rsidRPr="00DF2400">
              <w:t>Included</w:t>
            </w:r>
          </w:p>
        </w:tc>
        <w:tc>
          <w:tcPr>
            <w:tcW w:w="4418" w:type="dxa"/>
            <w:hideMark/>
          </w:tcPr>
          <w:p w14:paraId="47ED63AA" w14:textId="77777777" w:rsidR="00DF2400" w:rsidRPr="00DF2400" w:rsidRDefault="00DF2400" w:rsidP="00DF6D36">
            <w:pPr>
              <w:jc w:val="both"/>
              <w:cnfStyle w:val="000000000000" w:firstRow="0" w:lastRow="0" w:firstColumn="0" w:lastColumn="0" w:oddVBand="0" w:evenVBand="0" w:oddHBand="0" w:evenHBand="0" w:firstRowFirstColumn="0" w:firstRowLastColumn="0" w:lastRowFirstColumn="0" w:lastRowLastColumn="0"/>
            </w:pPr>
            <w:r w:rsidRPr="00DF2400">
              <w:t>Azure Information Protection classifies and labels data based on its sensitivity, providing encryption and access controls.</w:t>
            </w:r>
          </w:p>
        </w:tc>
      </w:tr>
      <w:tr w:rsidR="009B4CC4" w:rsidRPr="00DF2400" w14:paraId="3C98FEC3" w14:textId="77777777" w:rsidTr="00DF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14:paraId="43E0DE77" w14:textId="77777777" w:rsidR="00DF2400" w:rsidRPr="00DF2400" w:rsidRDefault="00DF2400" w:rsidP="00DF6D36">
            <w:pPr>
              <w:jc w:val="center"/>
            </w:pPr>
            <w:r w:rsidRPr="00DF2400">
              <w:t>Advanced Compliance</w:t>
            </w:r>
          </w:p>
        </w:tc>
        <w:tc>
          <w:tcPr>
            <w:tcW w:w="1980" w:type="dxa"/>
            <w:hideMark/>
          </w:tcPr>
          <w:p w14:paraId="24C358AB"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Not Included</w:t>
            </w:r>
          </w:p>
        </w:tc>
        <w:tc>
          <w:tcPr>
            <w:tcW w:w="1887" w:type="dxa"/>
            <w:hideMark/>
          </w:tcPr>
          <w:p w14:paraId="752D5F00" w14:textId="77777777" w:rsidR="00DF2400" w:rsidRPr="00DF2400" w:rsidRDefault="00DF2400" w:rsidP="00DF6D36">
            <w:pPr>
              <w:jc w:val="center"/>
              <w:cnfStyle w:val="000000100000" w:firstRow="0" w:lastRow="0" w:firstColumn="0" w:lastColumn="0" w:oddVBand="0" w:evenVBand="0" w:oddHBand="1" w:evenHBand="0" w:firstRowFirstColumn="0" w:firstRowLastColumn="0" w:lastRowFirstColumn="0" w:lastRowLastColumn="0"/>
            </w:pPr>
            <w:r w:rsidRPr="00DF2400">
              <w:t>Included</w:t>
            </w:r>
          </w:p>
        </w:tc>
        <w:tc>
          <w:tcPr>
            <w:tcW w:w="4418" w:type="dxa"/>
            <w:hideMark/>
          </w:tcPr>
          <w:p w14:paraId="68A27CC2" w14:textId="77777777" w:rsidR="00DF2400" w:rsidRPr="00DF2400" w:rsidRDefault="00DF2400" w:rsidP="00DF6D36">
            <w:pPr>
              <w:jc w:val="both"/>
              <w:cnfStyle w:val="000000100000" w:firstRow="0" w:lastRow="0" w:firstColumn="0" w:lastColumn="0" w:oddVBand="0" w:evenVBand="0" w:oddHBand="1" w:evenHBand="0" w:firstRowFirstColumn="0" w:firstRowLastColumn="0" w:lastRowFirstColumn="0" w:lastRowLastColumn="0"/>
            </w:pPr>
            <w:r w:rsidRPr="00DF2400">
              <w:t>Advanced Compliance features assist in meeting regulatory requirements by providing tools for data governance and audit trails.</w:t>
            </w:r>
          </w:p>
        </w:tc>
      </w:tr>
    </w:tbl>
    <w:p w14:paraId="3CADC628" w14:textId="77777777" w:rsidR="00DF2400" w:rsidRDefault="00DF2400"/>
    <w:p w14:paraId="6191E696" w14:textId="58C6C9E9" w:rsidR="009B4CC4" w:rsidRPr="009B4CC4" w:rsidRDefault="009B4CC4" w:rsidP="009B4CC4">
      <w:pPr>
        <w:rPr>
          <w:sz w:val="24"/>
          <w:szCs w:val="24"/>
        </w:rPr>
      </w:pPr>
      <w:r w:rsidRPr="009B4CC4">
        <w:rPr>
          <w:b/>
          <w:bCs/>
          <w:sz w:val="24"/>
          <w:szCs w:val="24"/>
        </w:rPr>
        <w:t xml:space="preserve">Brief </w:t>
      </w:r>
      <w:r w:rsidRPr="009B4CC4">
        <w:rPr>
          <w:b/>
          <w:bCs/>
          <w:sz w:val="24"/>
          <w:szCs w:val="24"/>
        </w:rPr>
        <w:t>Description:</w:t>
      </w:r>
    </w:p>
    <w:p w14:paraId="3547E7A7" w14:textId="29CD3689" w:rsidR="009B4CC4" w:rsidRPr="009B4CC4" w:rsidRDefault="009B4CC4" w:rsidP="00DF6D36">
      <w:pPr>
        <w:numPr>
          <w:ilvl w:val="0"/>
          <w:numId w:val="3"/>
        </w:numPr>
        <w:jc w:val="both"/>
      </w:pPr>
      <w:r w:rsidRPr="009B4CC4">
        <w:rPr>
          <w:b/>
          <w:bCs/>
        </w:rPr>
        <w:t>Advanced Threat Protection (ATP):</w:t>
      </w:r>
      <w:r w:rsidRPr="009B4CC4">
        <w:t xml:space="preserve"> In Microsoft Office 365 E3, ATP is included, </w:t>
      </w:r>
      <w:r w:rsidR="00DF6D36" w:rsidRPr="009B4CC4">
        <w:t>this</w:t>
      </w:r>
      <w:r w:rsidRPr="009B4CC4">
        <w:t xml:space="preserve"> feature scans emails and attachments for suspicious content and blocks malicious links or attachments before they reach the user's inbox.</w:t>
      </w:r>
    </w:p>
    <w:p w14:paraId="228EBF5F" w14:textId="77777777" w:rsidR="009B4CC4" w:rsidRPr="009B4CC4" w:rsidRDefault="009B4CC4" w:rsidP="00DF6D36">
      <w:pPr>
        <w:numPr>
          <w:ilvl w:val="0"/>
          <w:numId w:val="3"/>
        </w:numPr>
        <w:jc w:val="both"/>
      </w:pPr>
      <w:r w:rsidRPr="009B4CC4">
        <w:rPr>
          <w:b/>
          <w:bCs/>
        </w:rPr>
        <w:lastRenderedPageBreak/>
        <w:t>Data Loss Prevention (DLP):</w:t>
      </w:r>
      <w:r w:rsidRPr="009B4CC4">
        <w:t xml:space="preserve"> With DLP included in Microsoft Office 365 E3, organizations can set up policies to scan emails and files for sensitive information, such as credit card numbers or social security numbers, and prevent their accidental sharing or leakage outside the organization.</w:t>
      </w:r>
    </w:p>
    <w:p w14:paraId="595060D9" w14:textId="77777777" w:rsidR="009B4CC4" w:rsidRPr="009B4CC4" w:rsidRDefault="009B4CC4" w:rsidP="00DF6D36">
      <w:pPr>
        <w:numPr>
          <w:ilvl w:val="0"/>
          <w:numId w:val="3"/>
        </w:numPr>
        <w:jc w:val="both"/>
      </w:pPr>
      <w:r w:rsidRPr="009B4CC4">
        <w:rPr>
          <w:b/>
          <w:bCs/>
        </w:rPr>
        <w:t>Advanced Security Management:</w:t>
      </w:r>
      <w:r w:rsidRPr="009B4CC4">
        <w:t xml:space="preserve"> Microsoft Office 365 E3 includes Advanced Security Management, which offers enhanced threat detection capabilities by analyzing user behavior and identifying potential security risks. It also allows administrators to enforce security policies and take proactive measures to protect against cyber threats.</w:t>
      </w:r>
    </w:p>
    <w:p w14:paraId="7BA04DA7" w14:textId="77777777" w:rsidR="009B4CC4" w:rsidRPr="009B4CC4" w:rsidRDefault="009B4CC4" w:rsidP="00DF6D36">
      <w:pPr>
        <w:numPr>
          <w:ilvl w:val="0"/>
          <w:numId w:val="3"/>
        </w:numPr>
        <w:jc w:val="both"/>
      </w:pPr>
      <w:r w:rsidRPr="009B4CC4">
        <w:rPr>
          <w:b/>
          <w:bCs/>
        </w:rPr>
        <w:t>Azure Information Protection:</w:t>
      </w:r>
      <w:r w:rsidRPr="009B4CC4">
        <w:t xml:space="preserve"> Azure Information Protection, included in Microsoft Office 365 E3, helps organizations classify and label their data based on its sensitivity. It provides encryption and access controls to protect data both within and outside the organization, ensuring that sensitive information remains secure.</w:t>
      </w:r>
    </w:p>
    <w:p w14:paraId="4FD0044A" w14:textId="77777777" w:rsidR="009B4CC4" w:rsidRPr="009B4CC4" w:rsidRDefault="009B4CC4" w:rsidP="00DF6D36">
      <w:pPr>
        <w:numPr>
          <w:ilvl w:val="0"/>
          <w:numId w:val="3"/>
        </w:numPr>
        <w:jc w:val="both"/>
      </w:pPr>
      <w:r w:rsidRPr="009B4CC4">
        <w:rPr>
          <w:b/>
          <w:bCs/>
        </w:rPr>
        <w:t>Advanced Compliance:</w:t>
      </w:r>
      <w:r w:rsidRPr="009B4CC4">
        <w:t xml:space="preserve"> Microsoft Office 365 E3 includes Advanced Compliance features that assist organizations in meeting regulatory requirements by providing tools for data governance, compliance management, and audit trails. These features help organizations maintain compliance with regulations such as GDPR, HIPAA, and CCPA, reducing the risk of non-compliance penalties.</w:t>
      </w:r>
    </w:p>
    <w:p w14:paraId="25F278DC" w14:textId="77777777" w:rsidR="00DF2400" w:rsidRDefault="00DF2400" w:rsidP="00DF6D36">
      <w:pPr>
        <w:jc w:val="both"/>
      </w:pPr>
    </w:p>
    <w:p w14:paraId="051F6D73" w14:textId="7A18FE60" w:rsidR="00DF2400" w:rsidRPr="00DF6D36" w:rsidRDefault="00DF2400" w:rsidP="00DF2400">
      <w:pPr>
        <w:rPr>
          <w:sz w:val="24"/>
          <w:szCs w:val="24"/>
        </w:rPr>
      </w:pPr>
      <w:r w:rsidRPr="00DF2400">
        <w:rPr>
          <w:b/>
          <w:bCs/>
          <w:sz w:val="24"/>
          <w:szCs w:val="24"/>
        </w:rPr>
        <w:t xml:space="preserve">How </w:t>
      </w:r>
      <w:r w:rsidRPr="00DF6D36">
        <w:rPr>
          <w:b/>
          <w:bCs/>
          <w:sz w:val="24"/>
          <w:szCs w:val="24"/>
        </w:rPr>
        <w:t>c</w:t>
      </w:r>
      <w:r w:rsidRPr="00DF2400">
        <w:rPr>
          <w:b/>
          <w:bCs/>
          <w:sz w:val="24"/>
          <w:szCs w:val="24"/>
        </w:rPr>
        <w:t xml:space="preserve">an E3 </w:t>
      </w:r>
      <w:r w:rsidRPr="00DF6D36">
        <w:rPr>
          <w:b/>
          <w:bCs/>
          <w:sz w:val="24"/>
          <w:szCs w:val="24"/>
        </w:rPr>
        <w:t>b</w:t>
      </w:r>
      <w:r w:rsidRPr="00DF2400">
        <w:rPr>
          <w:b/>
          <w:bCs/>
          <w:sz w:val="24"/>
          <w:szCs w:val="24"/>
        </w:rPr>
        <w:t xml:space="preserve">enefit </w:t>
      </w:r>
      <w:r w:rsidRPr="00DF6D36">
        <w:rPr>
          <w:b/>
          <w:bCs/>
          <w:sz w:val="24"/>
          <w:szCs w:val="24"/>
        </w:rPr>
        <w:t>t</w:t>
      </w:r>
      <w:r w:rsidRPr="00DF2400">
        <w:rPr>
          <w:b/>
          <w:bCs/>
          <w:sz w:val="24"/>
          <w:szCs w:val="24"/>
        </w:rPr>
        <w:t>he</w:t>
      </w:r>
      <w:r w:rsidRPr="00DF6D36">
        <w:rPr>
          <w:b/>
          <w:bCs/>
          <w:sz w:val="24"/>
          <w:szCs w:val="24"/>
        </w:rPr>
        <w:t xml:space="preserve"> c</w:t>
      </w:r>
      <w:r w:rsidRPr="00DF2400">
        <w:rPr>
          <w:b/>
          <w:bCs/>
          <w:sz w:val="24"/>
          <w:szCs w:val="24"/>
        </w:rPr>
        <w:t>ompany:</w:t>
      </w:r>
      <w:r w:rsidRPr="00DF2400">
        <w:rPr>
          <w:sz w:val="24"/>
          <w:szCs w:val="24"/>
        </w:rPr>
        <w:t xml:space="preserve"> </w:t>
      </w:r>
    </w:p>
    <w:p w14:paraId="3DB335AC" w14:textId="77777777" w:rsidR="00DF2400" w:rsidRPr="00DF2400" w:rsidRDefault="00DF2400" w:rsidP="00DF6D36">
      <w:pPr>
        <w:jc w:val="both"/>
      </w:pPr>
      <w:r w:rsidRPr="00DF2400">
        <w:t>Upgrading to Microsoft Office 365 E3 can yield substantial benefits for The Accountability Partners:</w:t>
      </w:r>
    </w:p>
    <w:p w14:paraId="1F1ED4E3" w14:textId="77777777" w:rsidR="00DF2400" w:rsidRPr="00DF2400" w:rsidRDefault="00DF2400" w:rsidP="00DF6D36">
      <w:pPr>
        <w:numPr>
          <w:ilvl w:val="0"/>
          <w:numId w:val="4"/>
        </w:numPr>
        <w:jc w:val="both"/>
      </w:pPr>
      <w:r w:rsidRPr="00DF2400">
        <w:rPr>
          <w:b/>
          <w:bCs/>
        </w:rPr>
        <w:t>Enhanced Security:</w:t>
      </w:r>
      <w:r w:rsidRPr="00DF2400">
        <w:t xml:space="preserve"> By leveraging advanced features like ATP, DLP, and Azure Information Protection, E3 provides comprehensive protection against </w:t>
      </w:r>
      <w:r w:rsidRPr="00DF2400">
        <w:rPr>
          <w:u w:val="single"/>
        </w:rPr>
        <w:t>phishing attacks, data breaches, and unauthorized access.</w:t>
      </w:r>
    </w:p>
    <w:p w14:paraId="7CD9D44A" w14:textId="77777777" w:rsidR="00DF2400" w:rsidRPr="00DF2400" w:rsidRDefault="00DF2400" w:rsidP="00DF6D36">
      <w:pPr>
        <w:numPr>
          <w:ilvl w:val="0"/>
          <w:numId w:val="4"/>
        </w:numPr>
        <w:jc w:val="both"/>
      </w:pPr>
      <w:r w:rsidRPr="00DF2400">
        <w:rPr>
          <w:b/>
          <w:bCs/>
        </w:rPr>
        <w:t>Improved Compliance:</w:t>
      </w:r>
      <w:r w:rsidRPr="00DF2400">
        <w:t xml:space="preserve"> With Advanced Compliance features, E3 assists in meeting regulatory requirements, ensuring adherence to </w:t>
      </w:r>
      <w:r w:rsidRPr="00DF2400">
        <w:rPr>
          <w:u w:val="single"/>
        </w:rPr>
        <w:t>data protection laws and mitigating the risk of non-compliance penalties</w:t>
      </w:r>
      <w:r w:rsidRPr="00DF2400">
        <w:t>.</w:t>
      </w:r>
    </w:p>
    <w:p w14:paraId="4BB21431" w14:textId="77777777" w:rsidR="00DF2400" w:rsidRPr="00DF2400" w:rsidRDefault="00DF2400" w:rsidP="00DF6D36">
      <w:pPr>
        <w:numPr>
          <w:ilvl w:val="0"/>
          <w:numId w:val="4"/>
        </w:numPr>
        <w:jc w:val="both"/>
      </w:pPr>
      <w:r w:rsidRPr="00DF2400">
        <w:rPr>
          <w:b/>
          <w:bCs/>
        </w:rPr>
        <w:t>Better Threat Detection:</w:t>
      </w:r>
      <w:r w:rsidRPr="00DF2400">
        <w:t xml:space="preserve"> The inclusion of Advanced Security Management in E3 </w:t>
      </w:r>
      <w:r w:rsidRPr="00DF2400">
        <w:rPr>
          <w:u w:val="single"/>
        </w:rPr>
        <w:t>enhances threat detection capabilities</w:t>
      </w:r>
      <w:r w:rsidRPr="00DF2400">
        <w:t>, enabling proactive identification and mitigation of security incidents.</w:t>
      </w:r>
    </w:p>
    <w:p w14:paraId="09BD78A4" w14:textId="77777777" w:rsidR="00DF2400" w:rsidRPr="00DF2400" w:rsidRDefault="00DF2400" w:rsidP="00DF6D36">
      <w:pPr>
        <w:numPr>
          <w:ilvl w:val="0"/>
          <w:numId w:val="4"/>
        </w:numPr>
        <w:jc w:val="both"/>
      </w:pPr>
      <w:r w:rsidRPr="00DF2400">
        <w:rPr>
          <w:b/>
          <w:bCs/>
        </w:rPr>
        <w:t>Data Protection:</w:t>
      </w:r>
      <w:r w:rsidRPr="00DF2400">
        <w:t xml:space="preserve"> E3's DLP and Azure Information Protection features help prevent data leaks and unauthorized access</w:t>
      </w:r>
      <w:r w:rsidRPr="00DF2400">
        <w:rPr>
          <w:u w:val="single"/>
        </w:rPr>
        <w:t>, safeguarding sensitive information from unauthorized disclosure</w:t>
      </w:r>
      <w:r w:rsidRPr="00DF2400">
        <w:t>.</w:t>
      </w:r>
    </w:p>
    <w:p w14:paraId="714388CB" w14:textId="77777777" w:rsidR="00DF2400" w:rsidRDefault="00DF2400" w:rsidP="00DF6D36">
      <w:pPr>
        <w:jc w:val="both"/>
      </w:pPr>
    </w:p>
    <w:p w14:paraId="4D44BCFB" w14:textId="65158A7D" w:rsidR="00DF2400" w:rsidRDefault="00DF2400" w:rsidP="00DF6D36">
      <w:pPr>
        <w:jc w:val="both"/>
      </w:pPr>
      <w:r w:rsidRPr="00DF2400">
        <w:t>The comparison table highlights significant differences between Microsoft Office 365 Business Enterprise and E3 versions in terms of cybersecurity features. While the Business Enterprise version offers basic productivity tools, the E3 version includes advanced security capabilities such as Advanced Threat Protection, Data Loss Prevention, Advanced Security Management, Azure Information Protection, and Advanced Compliance. These features provide robust protection against evolving cyber threats and help organizations safeguard their data and comply with regulatory requirements.</w:t>
      </w:r>
    </w:p>
    <w:sectPr w:rsidR="00DF2400" w:rsidSect="008A0BE6">
      <w:pgSz w:w="12240" w:h="15840"/>
      <w:pgMar w:top="135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400DB"/>
    <w:multiLevelType w:val="multilevel"/>
    <w:tmpl w:val="332A5B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C3E7B"/>
    <w:multiLevelType w:val="multilevel"/>
    <w:tmpl w:val="81A0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D7F5D"/>
    <w:multiLevelType w:val="multilevel"/>
    <w:tmpl w:val="07CA268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B3302"/>
    <w:multiLevelType w:val="multilevel"/>
    <w:tmpl w:val="4196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87786">
    <w:abstractNumId w:val="3"/>
  </w:num>
  <w:num w:numId="2" w16cid:durableId="1102409571">
    <w:abstractNumId w:val="1"/>
  </w:num>
  <w:num w:numId="3" w16cid:durableId="1034693704">
    <w:abstractNumId w:val="2"/>
  </w:num>
  <w:num w:numId="4" w16cid:durableId="1574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2C"/>
    <w:rsid w:val="0021402C"/>
    <w:rsid w:val="008A0BE6"/>
    <w:rsid w:val="008B522B"/>
    <w:rsid w:val="009B4CC4"/>
    <w:rsid w:val="00DF2400"/>
    <w:rsid w:val="00DF6D36"/>
    <w:rsid w:val="00E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FFF6"/>
  <w15:chartTrackingRefBased/>
  <w15:docId w15:val="{4439EEF3-E1C2-4D9E-9E92-08BB4661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
    <w:name w:val="Grid Table 7 Colorful"/>
    <w:basedOn w:val="TableNormal"/>
    <w:uiPriority w:val="52"/>
    <w:rsid w:val="00DF24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DF24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DF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24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24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F24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F2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DF2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DF24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9B4C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94">
      <w:bodyDiv w:val="1"/>
      <w:marLeft w:val="0"/>
      <w:marRight w:val="0"/>
      <w:marTop w:val="0"/>
      <w:marBottom w:val="0"/>
      <w:divBdr>
        <w:top w:val="none" w:sz="0" w:space="0" w:color="auto"/>
        <w:left w:val="none" w:sz="0" w:space="0" w:color="auto"/>
        <w:bottom w:val="none" w:sz="0" w:space="0" w:color="auto"/>
        <w:right w:val="none" w:sz="0" w:space="0" w:color="auto"/>
      </w:divBdr>
    </w:div>
    <w:div w:id="454443237">
      <w:bodyDiv w:val="1"/>
      <w:marLeft w:val="0"/>
      <w:marRight w:val="0"/>
      <w:marTop w:val="0"/>
      <w:marBottom w:val="0"/>
      <w:divBdr>
        <w:top w:val="none" w:sz="0" w:space="0" w:color="auto"/>
        <w:left w:val="none" w:sz="0" w:space="0" w:color="auto"/>
        <w:bottom w:val="none" w:sz="0" w:space="0" w:color="auto"/>
        <w:right w:val="none" w:sz="0" w:space="0" w:color="auto"/>
      </w:divBdr>
    </w:div>
    <w:div w:id="600841370">
      <w:bodyDiv w:val="1"/>
      <w:marLeft w:val="0"/>
      <w:marRight w:val="0"/>
      <w:marTop w:val="0"/>
      <w:marBottom w:val="0"/>
      <w:divBdr>
        <w:top w:val="none" w:sz="0" w:space="0" w:color="auto"/>
        <w:left w:val="none" w:sz="0" w:space="0" w:color="auto"/>
        <w:bottom w:val="none" w:sz="0" w:space="0" w:color="auto"/>
        <w:right w:val="none" w:sz="0" w:space="0" w:color="auto"/>
      </w:divBdr>
    </w:div>
    <w:div w:id="871381083">
      <w:bodyDiv w:val="1"/>
      <w:marLeft w:val="0"/>
      <w:marRight w:val="0"/>
      <w:marTop w:val="0"/>
      <w:marBottom w:val="0"/>
      <w:divBdr>
        <w:top w:val="none" w:sz="0" w:space="0" w:color="auto"/>
        <w:left w:val="none" w:sz="0" w:space="0" w:color="auto"/>
        <w:bottom w:val="none" w:sz="0" w:space="0" w:color="auto"/>
        <w:right w:val="none" w:sz="0" w:space="0" w:color="auto"/>
      </w:divBdr>
    </w:div>
    <w:div w:id="976959393">
      <w:bodyDiv w:val="1"/>
      <w:marLeft w:val="0"/>
      <w:marRight w:val="0"/>
      <w:marTop w:val="0"/>
      <w:marBottom w:val="0"/>
      <w:divBdr>
        <w:top w:val="none" w:sz="0" w:space="0" w:color="auto"/>
        <w:left w:val="none" w:sz="0" w:space="0" w:color="auto"/>
        <w:bottom w:val="none" w:sz="0" w:space="0" w:color="auto"/>
        <w:right w:val="none" w:sz="0" w:space="0" w:color="auto"/>
      </w:divBdr>
    </w:div>
    <w:div w:id="1010179630">
      <w:bodyDiv w:val="1"/>
      <w:marLeft w:val="0"/>
      <w:marRight w:val="0"/>
      <w:marTop w:val="0"/>
      <w:marBottom w:val="0"/>
      <w:divBdr>
        <w:top w:val="none" w:sz="0" w:space="0" w:color="auto"/>
        <w:left w:val="none" w:sz="0" w:space="0" w:color="auto"/>
        <w:bottom w:val="none" w:sz="0" w:space="0" w:color="auto"/>
        <w:right w:val="none" w:sz="0" w:space="0" w:color="auto"/>
      </w:divBdr>
    </w:div>
    <w:div w:id="1866209461">
      <w:bodyDiv w:val="1"/>
      <w:marLeft w:val="0"/>
      <w:marRight w:val="0"/>
      <w:marTop w:val="0"/>
      <w:marBottom w:val="0"/>
      <w:divBdr>
        <w:top w:val="none" w:sz="0" w:space="0" w:color="auto"/>
        <w:left w:val="none" w:sz="0" w:space="0" w:color="auto"/>
        <w:bottom w:val="none" w:sz="0" w:space="0" w:color="auto"/>
        <w:right w:val="none" w:sz="0" w:space="0" w:color="auto"/>
      </w:divBdr>
    </w:div>
    <w:div w:id="2009479813">
      <w:bodyDiv w:val="1"/>
      <w:marLeft w:val="0"/>
      <w:marRight w:val="0"/>
      <w:marTop w:val="0"/>
      <w:marBottom w:val="0"/>
      <w:divBdr>
        <w:top w:val="none" w:sz="0" w:space="0" w:color="auto"/>
        <w:left w:val="none" w:sz="0" w:space="0" w:color="auto"/>
        <w:bottom w:val="none" w:sz="0" w:space="0" w:color="auto"/>
        <w:right w:val="none" w:sz="0" w:space="0" w:color="auto"/>
      </w:divBdr>
    </w:div>
    <w:div w:id="20792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4</cp:revision>
  <dcterms:created xsi:type="dcterms:W3CDTF">2024-02-27T03:08:00Z</dcterms:created>
  <dcterms:modified xsi:type="dcterms:W3CDTF">2024-02-27T03:38:00Z</dcterms:modified>
</cp:coreProperties>
</file>