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sz w:val="32"/>
          <w:szCs w:val="32"/>
        </w:rPr>
        <w:t xml:space="preserve">Playwright Concepts Used in This Project (with Usage Examples)</w:t>
      </w:r>
    </w:p>
    <w:p>
      <w:pPr>
        <w:spacing w:after="120"/>
      </w:pPr>
      <w:r>
        <w:rPr>
          <w:sz w:val="22"/>
          <w:szCs w:val="22"/>
        </w:rPr>
        <w:t xml:space="preserve">This document explains the Playwright concepts used in the project and shows where and how each concept is exercised in the codebase.</w:t>
      </w:r>
    </w:p>
    <w:p>
      <w:pPr>
        <w:pStyle w:val="Heading1"/>
      </w:pPr>
      <w:r>
        <w:rPr>
          <w:b/>
          <w:bCs/>
          <w:sz w:val="26"/>
          <w:szCs w:val="26"/>
        </w:rPr>
        <w:t xml:space="preserve">1. Playwright Basics</w:t>
      </w:r>
    </w:p>
    <w:p>
      <w:pPr>
        <w:pStyle w:val="ListParagraph"/>
        <w:numPr>
          <w:ilvl w:val="0"/>
          <w:numId w:val="1"/>
        </w:numPr>
        <w:spacing w:after="80"/>
      </w:pPr>
      <w:r>
        <w:rPr>
          <w:sz w:val="22"/>
          <w:szCs w:val="22"/>
        </w:rPr>
        <w:t xml:space="preserve">What: Launch browser, create page, manage lifecycle.</w:t>
      </w:r>
    </w:p>
    <w:p>
      <w:pPr>
        <w:spacing w:after="120"/>
      </w:pPr>
      <w:r>
        <w:rPr>
          <w:sz w:val="22"/>
          <w:szCs w:val="22"/>
        </w:rPr>
        <w:t xml:space="preserve">How it is used: Browser and page creation are in PlaywrightContext and BrowserSetupSteps.java. Example: Playwright.create(), playwright.chromium().launch(...), browser.newPage(), page.navigate(url).</w:t>
      </w:r>
    </w:p>
    <w:p>
      <w:pPr>
        <w:pStyle w:val="Heading1"/>
      </w:pPr>
      <w:r>
        <w:rPr>
          <w:b/>
          <w:bCs/>
          <w:sz w:val="26"/>
          <w:szCs w:val="26"/>
        </w:rPr>
        <w:t xml:space="preserve">2. Locators</w:t>
      </w:r>
    </w:p>
    <w:p>
      <w:pPr>
        <w:pStyle w:val="ListParagraph"/>
        <w:numPr>
          <w:ilvl w:val="0"/>
          <w:numId w:val="1"/>
        </w:numPr>
        <w:spacing w:after="80"/>
      </w:pPr>
      <w:r>
        <w:rPr>
          <w:sz w:val="22"/>
          <w:szCs w:val="22"/>
        </w:rPr>
        <w:t xml:space="preserve">What: Identify elements using locator strategies.</w:t>
      </w:r>
    </w:p>
    <w:p>
      <w:pPr>
        <w:spacing w:after="120"/>
      </w:pPr>
      <w:r>
        <w:rPr>
          <w:sz w:val="22"/>
          <w:szCs w:val="22"/>
        </w:rPr>
        <w:t xml:space="preserve">How it is used: Locator APIs are used across step files and page objects. Examples:</w:t>
      </w:r>
    </w:p>
    <w:p>
      <w:pPr>
        <w:pStyle w:val="ListParagraph"/>
        <w:numPr>
          <w:ilvl w:val="0"/>
          <w:numId w:val="1"/>
        </w:numPr>
        <w:spacing w:after="80"/>
      </w:pPr>
      <w:r>
        <w:rPr>
          <w:sz w:val="22"/>
          <w:szCs w:val="22"/>
        </w:rPr>
        <w:t xml:space="preserve">PlaywrightContext.page.locator("#username") ? ActionSteps.java / LocatorSteps.java</w:t>
      </w:r>
    </w:p>
    <w:p>
      <w:pPr>
        <w:pStyle w:val="ListParagraph"/>
        <w:numPr>
          <w:ilvl w:val="0"/>
          <w:numId w:val="1"/>
        </w:numPr>
        <w:spacing w:after="80"/>
      </w:pPr>
      <w:r>
        <w:rPr>
          <w:sz w:val="22"/>
          <w:szCs w:val="22"/>
        </w:rPr>
        <w:t xml:space="preserve">page.getByTestId("open-modal") ? MockPage.java and ActionSteps.java</w:t>
      </w:r>
    </w:p>
    <w:p>
      <w:pPr>
        <w:pStyle w:val="ListParagraph"/>
        <w:numPr>
          <w:ilvl w:val="0"/>
          <w:numId w:val="1"/>
        </w:numPr>
        <w:spacing w:after="80"/>
      </w:pPr>
      <w:r>
        <w:rPr>
          <w:sz w:val="22"/>
          <w:szCs w:val="22"/>
        </w:rPr>
        <w:t xml:space="preserve">frameLocator("#inner-frame") ? FramesAndDialogsSteps.java</w:t>
      </w:r>
    </w:p>
    <w:p>
      <w:pPr>
        <w:pStyle w:val="Heading1"/>
      </w:pPr>
      <w:r>
        <w:rPr>
          <w:b/>
          <w:bCs/>
          <w:sz w:val="26"/>
          <w:szCs w:val="26"/>
        </w:rPr>
        <w:t xml:space="preserve">3. Actions</w:t>
      </w:r>
    </w:p>
    <w:p>
      <w:pPr>
        <w:pStyle w:val="ListParagraph"/>
        <w:numPr>
          <w:ilvl w:val="0"/>
          <w:numId w:val="1"/>
        </w:numPr>
        <w:spacing w:after="80"/>
      </w:pPr>
      <w:r>
        <w:rPr>
          <w:sz w:val="22"/>
          <w:szCs w:val="22"/>
        </w:rPr>
        <w:t xml:space="preserve">What: Interact with elements (click, fill, select, etc.).</w:t>
      </w:r>
    </w:p>
    <w:p>
      <w:pPr>
        <w:spacing w:after="120"/>
      </w:pPr>
      <w:r>
        <w:rPr>
          <w:sz w:val="22"/>
          <w:szCs w:val="22"/>
        </w:rPr>
        <w:t xml:space="preserve">How it is used: ActionSteps.java and MockPage.java perform actions. Examples:</w:t>
      </w:r>
    </w:p>
    <w:p>
      <w:pPr>
        <w:pStyle w:val="ListParagraph"/>
        <w:numPr>
          <w:ilvl w:val="0"/>
          <w:numId w:val="1"/>
        </w:numPr>
        <w:spacing w:after="80"/>
      </w:pPr>
      <w:r>
        <w:rPr>
          <w:sz w:val="22"/>
          <w:szCs w:val="22"/>
        </w:rPr>
        <w:t xml:space="preserve">fill(): PlaywrightContext.page.locator("#username").fill("Ada") ? ActionSteps.java</w:t>
      </w:r>
    </w:p>
    <w:p>
      <w:pPr>
        <w:pStyle w:val="ListParagraph"/>
        <w:numPr>
          <w:ilvl w:val="0"/>
          <w:numId w:val="1"/>
        </w:numPr>
        <w:spacing w:after="80"/>
      </w:pPr>
      <w:r>
        <w:rPr>
          <w:sz w:val="22"/>
          <w:szCs w:val="22"/>
        </w:rPr>
        <w:t xml:space="preserve">click(): PlaywrightContext.page.locator("#submit-btn").click() ? ActionSteps.java</w:t>
      </w:r>
    </w:p>
    <w:p>
      <w:pPr>
        <w:pStyle w:val="ListParagraph"/>
        <w:numPr>
          <w:ilvl w:val="0"/>
          <w:numId w:val="1"/>
        </w:numPr>
        <w:spacing w:after="80"/>
      </w:pPr>
      <w:r>
        <w:rPr>
          <w:sz w:val="22"/>
          <w:szCs w:val="22"/>
        </w:rPr>
        <w:t xml:space="preserve">selectOption(): MockPage.selectCountry(...) ? MockPage.java</w:t>
      </w:r>
    </w:p>
    <w:p>
      <w:pPr>
        <w:pStyle w:val="Heading1"/>
      </w:pPr>
      <w:r>
        <w:rPr>
          <w:b/>
          <w:bCs/>
          <w:sz w:val="26"/>
          <w:szCs w:val="26"/>
        </w:rPr>
        <w:t xml:space="preserve">4. Assertions</w:t>
      </w:r>
    </w:p>
    <w:p>
      <w:pPr>
        <w:pStyle w:val="ListParagraph"/>
        <w:numPr>
          <w:ilvl w:val="0"/>
          <w:numId w:val="1"/>
        </w:numPr>
        <w:spacing w:after="80"/>
      </w:pPr>
      <w:r>
        <w:rPr>
          <w:sz w:val="22"/>
          <w:szCs w:val="22"/>
        </w:rPr>
        <w:t xml:space="preserve">What: Verify UI state after actions.</w:t>
      </w:r>
    </w:p>
    <w:p>
      <w:pPr>
        <w:spacing w:after="120"/>
      </w:pPr>
      <w:r>
        <w:rPr>
          <w:sz w:val="22"/>
          <w:szCs w:val="22"/>
        </w:rPr>
        <w:t xml:space="preserve">How it is used: Steps use assertions to validate outcomes. Examples:</w:t>
      </w:r>
    </w:p>
    <w:p>
      <w:pPr>
        <w:pStyle w:val="ListParagraph"/>
        <w:numPr>
          <w:ilvl w:val="0"/>
          <w:numId w:val="1"/>
        </w:numPr>
        <w:spacing w:after="80"/>
      </w:pPr>
      <w:r>
        <w:rPr>
          <w:sz w:val="22"/>
          <w:szCs w:val="22"/>
        </w:rPr>
        <w:t xml:space="preserve">assertTrue with innerText/inputValue checks ? ActionSteps.the_value_in_username_field_is(), NetworkApiSteps.the_api_result_is()</w:t>
      </w:r>
    </w:p>
    <w:p>
      <w:pPr>
        <w:pStyle w:val="ListParagraph"/>
        <w:numPr>
          <w:ilvl w:val="0"/>
          <w:numId w:val="1"/>
        </w:numPr>
        <w:spacing w:after="80"/>
      </w:pPr>
      <w:r>
        <w:rPr>
          <w:sz w:val="22"/>
          <w:szCs w:val="22"/>
        </w:rPr>
        <w:t xml:space="preserve">expect-style waits are used in WaitingSteps (where applicable).</w:t>
      </w:r>
    </w:p>
    <w:p>
      <w:pPr>
        <w:pStyle w:val="Heading1"/>
      </w:pPr>
      <w:r>
        <w:rPr>
          <w:b/>
          <w:bCs/>
          <w:sz w:val="26"/>
          <w:szCs w:val="26"/>
        </w:rPr>
        <w:t xml:space="preserve">5. Waiting</w:t>
      </w:r>
    </w:p>
    <w:p>
      <w:pPr>
        <w:pStyle w:val="ListParagraph"/>
        <w:numPr>
          <w:ilvl w:val="0"/>
          <w:numId w:val="1"/>
        </w:numPr>
        <w:spacing w:after="80"/>
      </w:pPr>
      <w:r>
        <w:rPr>
          <w:sz w:val="22"/>
          <w:szCs w:val="22"/>
        </w:rPr>
        <w:t xml:space="preserve">What: Synchronize with asynchronous UI updates.</w:t>
      </w:r>
    </w:p>
    <w:p>
      <w:pPr>
        <w:spacing w:after="120"/>
      </w:pPr>
      <w:r>
        <w:rPr>
          <w:sz w:val="22"/>
          <w:szCs w:val="22"/>
        </w:rPr>
        <w:t xml:space="preserve">How it is used: WaitingSteps.java demonstrates waitForSelector and expect-based waits. Also, PlaywrightContext.pauseForAction() adds a visual 3s pause after actions for demo purposes.</w:t>
      </w:r>
    </w:p>
    <w:p>
      <w:pPr>
        <w:pStyle w:val="Heading1"/>
      </w:pPr>
      <w:r>
        <w:rPr>
          <w:b/>
          <w:bCs/>
          <w:sz w:val="26"/>
          <w:szCs w:val="26"/>
        </w:rPr>
        <w:t xml:space="preserve">6. Navigation</w:t>
      </w:r>
    </w:p>
    <w:p>
      <w:pPr>
        <w:pStyle w:val="ListParagraph"/>
        <w:numPr>
          <w:ilvl w:val="0"/>
          <w:numId w:val="1"/>
        </w:numPr>
        <w:spacing w:after="80"/>
      </w:pPr>
      <w:r>
        <w:rPr>
          <w:sz w:val="22"/>
          <w:szCs w:val="22"/>
        </w:rPr>
        <w:t xml:space="preserve">What: page.goto, reload, back/forward.</w:t>
      </w:r>
    </w:p>
    <w:p>
      <w:pPr>
        <w:spacing w:after="120"/>
      </w:pPr>
      <w:r>
        <w:rPr>
          <w:sz w:val="22"/>
          <w:szCs w:val="22"/>
        </w:rPr>
        <w:t xml:space="preserve">How it is used: BrowserSetupSteps opens pages with page.navigate(url). NavigationSteps.java covers reload and state checks after navigation.</w:t>
      </w:r>
    </w:p>
    <w:p>
      <w:pPr>
        <w:pStyle w:val="Heading1"/>
      </w:pPr>
      <w:r>
        <w:rPr>
          <w:b/>
          <w:bCs/>
          <w:sz w:val="26"/>
          <w:szCs w:val="26"/>
        </w:rPr>
        <w:t xml:space="preserve">7. Frames and Dialogs</w:t>
      </w:r>
    </w:p>
    <w:p>
      <w:pPr>
        <w:pStyle w:val="ListParagraph"/>
        <w:numPr>
          <w:ilvl w:val="0"/>
          <w:numId w:val="1"/>
        </w:numPr>
        <w:spacing w:after="80"/>
      </w:pPr>
      <w:r>
        <w:rPr>
          <w:sz w:val="22"/>
          <w:szCs w:val="22"/>
        </w:rPr>
        <w:t xml:space="preserve">What: Work with iframes and browser dialogs.</w:t>
      </w:r>
    </w:p>
    <w:p>
      <w:pPr>
        <w:spacing w:after="120"/>
      </w:pPr>
      <w:r>
        <w:rPr>
          <w:sz w:val="22"/>
          <w:szCs w:val="22"/>
        </w:rPr>
        <w:t xml:space="preserve">How it is used: FramesAndDialogsSteps.java uses page.frameLocator("#inner-frame") to access iframe body, and page.onDialog(...) to accept alerts.</w:t>
      </w:r>
    </w:p>
    <w:p>
      <w:pPr>
        <w:pStyle w:val="Heading1"/>
      </w:pPr>
      <w:r>
        <w:rPr>
          <w:b/>
          <w:bCs/>
          <w:sz w:val="26"/>
          <w:szCs w:val="26"/>
        </w:rPr>
        <w:t xml:space="preserve">8. Network and API Interception</w:t>
      </w:r>
    </w:p>
    <w:p>
      <w:pPr>
        <w:pStyle w:val="ListParagraph"/>
        <w:numPr>
          <w:ilvl w:val="0"/>
          <w:numId w:val="1"/>
        </w:numPr>
        <w:spacing w:after="80"/>
      </w:pPr>
      <w:r>
        <w:rPr>
          <w:sz w:val="22"/>
          <w:szCs w:val="22"/>
        </w:rPr>
        <w:t xml:space="preserve">What: Intercept and mock network requests.</w:t>
      </w:r>
    </w:p>
    <w:p>
      <w:pPr>
        <w:spacing w:after="120"/>
      </w:pPr>
      <w:r>
        <w:rPr>
          <w:sz w:val="22"/>
          <w:szCs w:val="22"/>
        </w:rPr>
        <w:t xml:space="preserve">How it is used: NetworkApiSteps.java sets page.route("**/api/user", route =&gt; route.fulfill(...)) to return mocked JSON, then triggers the fetch button on the page and validates the displayed result.</w:t>
      </w:r>
    </w:p>
    <w:p>
      <w:pPr>
        <w:pStyle w:val="Heading1"/>
      </w:pPr>
      <w:r>
        <w:rPr>
          <w:b/>
          <w:bCs/>
          <w:sz w:val="26"/>
          <w:szCs w:val="26"/>
        </w:rPr>
        <w:t xml:space="preserve">9. Browser Contexts and Multi-Page Testing</w:t>
      </w:r>
    </w:p>
    <w:p>
      <w:pPr>
        <w:pStyle w:val="ListParagraph"/>
        <w:numPr>
          <w:ilvl w:val="0"/>
          <w:numId w:val="1"/>
        </w:numPr>
        <w:spacing w:after="80"/>
      </w:pPr>
      <w:r>
        <w:rPr>
          <w:sz w:val="22"/>
          <w:szCs w:val="22"/>
        </w:rPr>
        <w:t xml:space="preserve">What: Create isolated contexts and multiple pages/tabs.</w:t>
      </w:r>
    </w:p>
    <w:p>
      <w:pPr>
        <w:spacing w:after="120"/>
      </w:pPr>
      <w:r>
        <w:rPr>
          <w:sz w:val="22"/>
          <w:szCs w:val="22"/>
        </w:rPr>
        <w:t xml:space="preserve">How it is used: BrowserContextSteps.java creates a second page in the same browser and verifies multi-page behavior. PlaywrightContext holds the shared browser instance.</w:t>
      </w:r>
    </w:p>
    <w:p>
      <w:pPr>
        <w:pStyle w:val="Heading1"/>
      </w:pPr>
      <w:r>
        <w:rPr>
          <w:b/>
          <w:bCs/>
          <w:sz w:val="26"/>
          <w:szCs w:val="26"/>
        </w:rPr>
        <w:t xml:space="preserve">10. Authentication and Storage State</w:t>
      </w:r>
    </w:p>
    <w:p>
      <w:pPr>
        <w:pStyle w:val="ListParagraph"/>
        <w:numPr>
          <w:ilvl w:val="0"/>
          <w:numId w:val="1"/>
        </w:numPr>
        <w:spacing w:after="80"/>
      </w:pPr>
      <w:r>
        <w:rPr>
          <w:sz w:val="22"/>
          <w:szCs w:val="22"/>
        </w:rPr>
        <w:t xml:space="preserve">What: Save and restore storage state to reuse authenticated sessions.</w:t>
      </w:r>
    </w:p>
    <w:p>
      <w:pPr>
        <w:spacing w:after="120"/>
      </w:pPr>
      <w:r>
        <w:rPr>
          <w:sz w:val="22"/>
          <w:szCs w:val="22"/>
        </w:rPr>
        <w:t xml:space="preserve">How it is used: AuthenticationSteps.java calls context.storageState(new StorageStateOptions().setPath("auth-state")) to save state and later reuses it by loading the file when creating a new context.</w:t>
      </w:r>
    </w:p>
    <w:p>
      <w:pPr>
        <w:pStyle w:val="Heading1"/>
      </w:pPr>
      <w:r>
        <w:rPr>
          <w:b/>
          <w:bCs/>
          <w:sz w:val="26"/>
          <w:szCs w:val="26"/>
        </w:rPr>
        <w:t xml:space="preserve">11. Screenshots, Videos, and Tracing</w:t>
      </w:r>
    </w:p>
    <w:p>
      <w:pPr>
        <w:pStyle w:val="ListParagraph"/>
        <w:numPr>
          <w:ilvl w:val="0"/>
          <w:numId w:val="1"/>
        </w:numPr>
        <w:spacing w:after="80"/>
      </w:pPr>
      <w:r>
        <w:rPr>
          <w:sz w:val="22"/>
          <w:szCs w:val="22"/>
        </w:rPr>
        <w:t xml:space="preserve">What: Capture artifacts for debugging and CI evidence.</w:t>
      </w:r>
    </w:p>
    <w:p>
      <w:pPr>
        <w:spacing w:after="120"/>
      </w:pPr>
      <w:r>
        <w:rPr>
          <w:sz w:val="22"/>
          <w:szCs w:val="22"/>
        </w:rPr>
        <w:t xml:space="preserve">How it is used: ScreenshotTraceSteps.java captures page.screenshot("...") and records traces via Playwright tracing APIs; files are verified in step definitions.</w:t>
      </w:r>
    </w:p>
    <w:p>
      <w:pPr>
        <w:pStyle w:val="Heading1"/>
      </w:pPr>
      <w:r>
        <w:rPr>
          <w:b/>
          <w:bCs/>
          <w:sz w:val="26"/>
          <w:szCs w:val="26"/>
        </w:rPr>
        <w:t xml:space="preserve">12. Page Object Model (POM)</w:t>
      </w:r>
    </w:p>
    <w:p>
      <w:pPr>
        <w:pStyle w:val="ListParagraph"/>
        <w:numPr>
          <w:ilvl w:val="0"/>
          <w:numId w:val="1"/>
        </w:numPr>
        <w:spacing w:after="80"/>
      </w:pPr>
      <w:r>
        <w:rPr>
          <w:sz w:val="22"/>
          <w:szCs w:val="22"/>
        </w:rPr>
        <w:t xml:space="preserve">What: Encapsulate selectors and actions in page classes.</w:t>
      </w:r>
    </w:p>
    <w:p>
      <w:pPr>
        <w:spacing w:after="120"/>
      </w:pPr>
      <w:r>
        <w:rPr>
          <w:sz w:val="22"/>
          <w:szCs w:val="22"/>
        </w:rPr>
        <w:t xml:space="preserve">How it is used: pages.MockPage extends BasePage and exposes methods like fillUsername(), clickSubmit(), selectCountry(). Step classes call these methods in POMSteps.java.</w:t>
      </w:r>
    </w:p>
    <w:p>
      <w:pPr>
        <w:pStyle w:val="Heading1"/>
      </w:pPr>
      <w:r>
        <w:rPr>
          <w:b/>
          <w:bCs/>
          <w:sz w:val="26"/>
          <w:szCs w:val="26"/>
        </w:rPr>
        <w:t xml:space="preserve">13. Cucumber + Playwright Integration</w:t>
      </w:r>
    </w:p>
    <w:p>
      <w:pPr>
        <w:pStyle w:val="ListParagraph"/>
        <w:numPr>
          <w:ilvl w:val="0"/>
          <w:numId w:val="1"/>
        </w:numPr>
        <w:spacing w:after="80"/>
      </w:pPr>
      <w:r>
        <w:rPr>
          <w:sz w:val="22"/>
          <w:szCs w:val="22"/>
        </w:rPr>
        <w:t xml:space="preserve">What: Use Gherkin feature files with Java step bindings.</w:t>
      </w:r>
    </w:p>
    <w:p>
      <w:pPr>
        <w:spacing w:after="120"/>
      </w:pPr>
      <w:r>
        <w:rPr>
          <w:sz w:val="22"/>
          <w:szCs w:val="22"/>
        </w:rPr>
        <w:t xml:space="preserve">How it is used: Feature files live in src/test/resources/features; step definitions are in src/test/java/steps. Run with the JUnit Cucumber runner (RunCucumberJUnit4Test.java).</w:t>
      </w:r>
    </w:p>
    <w:p>
      <w:pPr>
        <w:pStyle w:val="Heading1"/>
      </w:pPr>
      <w:r>
        <w:rPr>
          <w:b/>
          <w:bCs/>
          <w:sz w:val="26"/>
          <w:szCs w:val="26"/>
        </w:rPr>
        <w:t xml:space="preserve">14. Real Browser Scenario</w:t>
      </w:r>
    </w:p>
    <w:p>
      <w:pPr>
        <w:pStyle w:val="ListParagraph"/>
        <w:numPr>
          <w:ilvl w:val="0"/>
          <w:numId w:val="1"/>
        </w:numPr>
        <w:spacing w:after="80"/>
      </w:pPr>
      <w:r>
        <w:rPr>
          <w:sz w:val="22"/>
          <w:szCs w:val="22"/>
        </w:rPr>
        <w:t xml:space="preserve">What: Run actions against a live website in headed mode for visual validation.</w:t>
      </w:r>
    </w:p>
    <w:p>
      <w:pPr>
        <w:spacing w:after="120"/>
      </w:pPr>
      <w:r>
        <w:rPr>
          <w:sz w:val="22"/>
          <w:szCs w:val="22"/>
        </w:rPr>
        <w:t xml:space="preserve">How it is used: BrowserSetupSteps.i_open_the_wikipedia_page() opens https://www.wikipedia.org in headed mode and WikipediaActionSteps types into the search box and validates its value.</w:t>
      </w:r>
    </w:p>
    <w:p>
      <w:pPr>
        <w:pStyle w:val="Heading1"/>
      </w:pPr>
      <w:r>
        <w:rPr>
          <w:b/>
          <w:bCs/>
          <w:sz w:val="26"/>
          <w:szCs w:val="26"/>
        </w:rPr>
        <w:t xml:space="preserve">15. Local Mock Page Practice</w:t>
      </w:r>
    </w:p>
    <w:p>
      <w:pPr>
        <w:pStyle w:val="ListParagraph"/>
        <w:numPr>
          <w:ilvl w:val="0"/>
          <w:numId w:val="1"/>
        </w:numPr>
        <w:spacing w:after="80"/>
      </w:pPr>
      <w:r>
        <w:rPr>
          <w:sz w:val="22"/>
          <w:szCs w:val="22"/>
        </w:rPr>
        <w:t xml:space="preserve">What: Use stable local HTML pages for repeatable practice.</w:t>
      </w:r>
    </w:p>
    <w:p>
      <w:pPr>
        <w:spacing w:after="120"/>
      </w:pPr>
      <w:r>
        <w:rPr>
          <w:sz w:val="22"/>
          <w:szCs w:val="22"/>
        </w:rPr>
        <w:t xml:space="preserve">How it is used: src/test/resources/pages/dummy-browser.html and advanced-browser.html provide the UI elements used by the feature files; steps and POM interact with these files via file:// URIs.</w:t>
      </w:r>
    </w:p>
    <w:p>
      <w:pPr>
        <w:pStyle w:val="Heading1"/>
      </w:pPr>
      <w:r>
        <w:rPr>
          <w:b/>
          <w:bCs/>
          <w:sz w:val="26"/>
          <w:szCs w:val="26"/>
        </w:rPr>
        <w:t xml:space="preserve">How to run the examples (quick)</w:t>
      </w:r>
    </w:p>
    <w:p>
      <w:pPr>
        <w:spacing w:after="120"/>
      </w:pPr>
      <w:r>
        <w:rPr>
          <w:sz w:val="22"/>
          <w:szCs w:val="22"/>
        </w:rPr>
        <w:t xml:space="preserve">1) Ensure Playwright browsers are installed (mvn test or npx playwright install). 2) Run mvn test to execute Cucumber feature suite. 3) For visual runs, keep headed mode (already configured in BrowserSetupSteps).</w:t>
      </w:r>
    </w:p>
    <w:p>
      <w:pPr>
        <w:spacing w:after="120"/>
      </w:pPr>
      <w:r>
        <w:rPr>
          <w:sz w:val="22"/>
          <w:szCs w:val="22"/>
        </w:rPr>
        <w:t xml:space="preserve">Files referenced above (key locations): src/test/java/steps/, src/test/java/pages/, src/test/java/support/PlaywrightContext.java, src/test/resources/pages/, src/test/resources/features/.</w:t>
      </w:r>
    </w:p>
    <w:p>
      <w:pPr>
        <w:spacing w:after="120"/>
      </w:pPr>
      <w:r>
        <w:rPr>
          <w:sz w:val="22"/>
          <w:szCs w:val="22"/>
        </w:rPr>
        <w:t xml:space="preserve">Prepared for the Playwright Java project.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2026-08-30T21:02:46.558Z</dcterms:created>
  <dcterms:modified xsi:type="dcterms:W3CDTF">2026-08-30T21:02:46.560Z</dcterms:modified>
</cp:coreProperties>
</file>

<file path=docProps/custom.xml><?xml version="1.0" encoding="utf-8"?>
<Properties xmlns="http://schemas.openxmlformats.org/officeDocument/2006/custom-properties" xmlns:vt="http://schemas.openxmlformats.org/officeDocument/2006/docPropsVTypes"/>
</file>