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8C08EA" w14:textId="77777777" w:rsidR="00172A47" w:rsidRPr="001A35DD" w:rsidRDefault="00172A47" w:rsidP="00172A47">
      <w:pPr>
        <w:jc w:val="center"/>
        <w:rPr>
          <w:b/>
          <w:color w:val="156082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A35DD">
        <w:rPr>
          <w:b/>
          <w:color w:val="156082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Bacterial Analysis of Drinking Water Using VRBA </w:t>
      </w:r>
      <w:proofErr w:type="spellStart"/>
      <w:r w:rsidRPr="001A35DD">
        <w:rPr>
          <w:b/>
          <w:color w:val="156082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Petrifilm</w:t>
      </w:r>
      <w:proofErr w:type="spellEnd"/>
      <w:r w:rsidRPr="001A35DD">
        <w:rPr>
          <w:b/>
          <w:color w:val="156082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Technique</w:t>
      </w:r>
    </w:p>
    <w:p w14:paraId="3E0C1CD0" w14:textId="72F6E7E3" w:rsidR="001A35DD" w:rsidRPr="001A35DD" w:rsidRDefault="001A35DD" w:rsidP="00172A47">
      <w:pPr>
        <w:jc w:val="center"/>
        <w:rPr>
          <w:b/>
          <w:color w:val="156082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156082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(Some data concealed due to confidentiality-can discuss in-person)</w:t>
      </w:r>
    </w:p>
    <w:p w14:paraId="6A3EDB50" w14:textId="77777777" w:rsidR="00172A47" w:rsidRPr="00172A47" w:rsidRDefault="00172A47" w:rsidP="00172A47">
      <w:pPr>
        <w:jc w:val="both"/>
        <w:rPr>
          <w:b/>
          <w:bCs/>
        </w:rPr>
      </w:pPr>
      <w:r w:rsidRPr="00172A47">
        <w:rPr>
          <w:b/>
          <w:bCs/>
        </w:rPr>
        <w:t>Introduction</w:t>
      </w:r>
    </w:p>
    <w:p w14:paraId="087071E5" w14:textId="77777777" w:rsidR="00172A47" w:rsidRPr="00172A47" w:rsidRDefault="00172A47" w:rsidP="00172A47">
      <w:pPr>
        <w:jc w:val="both"/>
      </w:pPr>
      <w:r w:rsidRPr="00172A47">
        <w:t>Bacterial contamination in drinking water poses significant health risks, particularly from pathogens like </w:t>
      </w:r>
      <w:r w:rsidRPr="00172A47">
        <w:rPr>
          <w:i/>
          <w:iCs/>
        </w:rPr>
        <w:t>Escherichia coli</w:t>
      </w:r>
      <w:r w:rsidRPr="00172A47">
        <w:t xml:space="preserve"> and coliforms, which indicate fecal contamination. Traditional methods such as the Most Probable Number (MPN) test are time-consuming (taking up to 5 days) and lack precision in differentiating bacterial species. This project evaluated the efficacy of Violet Red Bile Agar (VRBA) </w:t>
      </w:r>
      <w:proofErr w:type="spellStart"/>
      <w:r w:rsidRPr="00172A47">
        <w:t>Petrifilms</w:t>
      </w:r>
      <w:proofErr w:type="spellEnd"/>
      <w:r w:rsidRPr="00172A47">
        <w:t xml:space="preserve"> as a rapid, accurate, and cost-effective alternative for bacterial water quality testing.</w:t>
      </w:r>
    </w:p>
    <w:p w14:paraId="5CCE0BE5" w14:textId="77777777" w:rsidR="00172A47" w:rsidRPr="00172A47" w:rsidRDefault="00172A47" w:rsidP="00172A47">
      <w:pPr>
        <w:jc w:val="both"/>
        <w:rPr>
          <w:b/>
          <w:bCs/>
        </w:rPr>
      </w:pPr>
      <w:r w:rsidRPr="00172A47">
        <w:rPr>
          <w:b/>
          <w:bCs/>
        </w:rPr>
        <w:t>Objective</w:t>
      </w:r>
    </w:p>
    <w:p w14:paraId="67AB48C0" w14:textId="3C2118A2" w:rsidR="00172A47" w:rsidRPr="00172A47" w:rsidRDefault="00172A47" w:rsidP="00172A47">
      <w:pPr>
        <w:pStyle w:val="ListParagraph"/>
        <w:numPr>
          <w:ilvl w:val="0"/>
          <w:numId w:val="26"/>
        </w:numPr>
        <w:jc w:val="both"/>
      </w:pPr>
      <w:r w:rsidRPr="00172A47">
        <w:t>Quantify </w:t>
      </w:r>
      <w:r w:rsidRPr="00172A47">
        <w:rPr>
          <w:i/>
          <w:iCs/>
        </w:rPr>
        <w:t>E. coli</w:t>
      </w:r>
      <w:r w:rsidRPr="00172A47">
        <w:t> and coliform bacteria in drinking water samples</w:t>
      </w:r>
      <w:r>
        <w:t xml:space="preserve"> In Steel Industry.</w:t>
      </w:r>
    </w:p>
    <w:p w14:paraId="3112D18E" w14:textId="77777777" w:rsidR="00172A47" w:rsidRPr="00172A47" w:rsidRDefault="00172A47" w:rsidP="00172A47">
      <w:pPr>
        <w:pStyle w:val="ListParagraph"/>
        <w:numPr>
          <w:ilvl w:val="0"/>
          <w:numId w:val="26"/>
        </w:numPr>
        <w:jc w:val="both"/>
      </w:pPr>
      <w:r w:rsidRPr="00172A47">
        <w:t xml:space="preserve">Compare time and cost efficiency of VRBA </w:t>
      </w:r>
      <w:proofErr w:type="spellStart"/>
      <w:r w:rsidRPr="00172A47">
        <w:t>Petrifilms</w:t>
      </w:r>
      <w:proofErr w:type="spellEnd"/>
      <w:r w:rsidRPr="00172A47">
        <w:t xml:space="preserve"> vs. conventional methods</w:t>
      </w:r>
    </w:p>
    <w:p w14:paraId="39FE0C54" w14:textId="77777777" w:rsidR="00172A47" w:rsidRPr="00172A47" w:rsidRDefault="00172A47" w:rsidP="00172A47">
      <w:pPr>
        <w:pStyle w:val="ListParagraph"/>
        <w:numPr>
          <w:ilvl w:val="0"/>
          <w:numId w:val="26"/>
        </w:numPr>
        <w:jc w:val="both"/>
      </w:pPr>
      <w:r w:rsidRPr="00172A47">
        <w:t>Validate detection accuracy against standard protocols</w:t>
      </w:r>
    </w:p>
    <w:p w14:paraId="622BC0E4" w14:textId="77777777" w:rsidR="00172A47" w:rsidRPr="00172A47" w:rsidRDefault="00172A47" w:rsidP="00172A47">
      <w:pPr>
        <w:jc w:val="both"/>
        <w:rPr>
          <w:b/>
          <w:bCs/>
        </w:rPr>
      </w:pPr>
      <w:r w:rsidRPr="00172A47">
        <w:rPr>
          <w:b/>
          <w:bCs/>
        </w:rPr>
        <w:t>Methodology</w:t>
      </w:r>
    </w:p>
    <w:p w14:paraId="63E19008" w14:textId="77777777" w:rsidR="00172A47" w:rsidRPr="00172A47" w:rsidRDefault="00172A47" w:rsidP="00172A47">
      <w:pPr>
        <w:jc w:val="both"/>
      </w:pPr>
      <w:r w:rsidRPr="00172A47">
        <w:rPr>
          <w:b/>
          <w:bCs/>
        </w:rPr>
        <w:t>Experimental Design</w:t>
      </w:r>
    </w:p>
    <w:p w14:paraId="5F5F6729" w14:textId="40E19977" w:rsidR="00172A47" w:rsidRPr="00172A47" w:rsidRDefault="00172A47" w:rsidP="00172A47">
      <w:pPr>
        <w:jc w:val="both"/>
      </w:pPr>
      <w:r w:rsidRPr="00172A47">
        <w:t xml:space="preserve">Three methods were </w:t>
      </w:r>
      <w:proofErr w:type="gramStart"/>
      <w:r w:rsidRPr="00172A47">
        <w:t xml:space="preserve">evaluated </w:t>
      </w:r>
      <w:r>
        <w:t>:</w:t>
      </w:r>
      <w:proofErr w:type="gramEnd"/>
      <w:r w:rsidRPr="00172A47">
        <w:t>:</w:t>
      </w:r>
    </w:p>
    <w:p w14:paraId="6A056B14" w14:textId="77777777" w:rsidR="00172A47" w:rsidRPr="00172A47" w:rsidRDefault="00172A47" w:rsidP="00172A47">
      <w:pPr>
        <w:numPr>
          <w:ilvl w:val="0"/>
          <w:numId w:val="28"/>
        </w:numPr>
        <w:jc w:val="both"/>
      </w:pPr>
      <w:r w:rsidRPr="00172A47">
        <w:rPr>
          <w:b/>
          <w:bCs/>
        </w:rPr>
        <w:t>MPN Presumptive Test (Conventional)</w:t>
      </w:r>
    </w:p>
    <w:p w14:paraId="6CE9E0A3" w14:textId="77777777" w:rsidR="00172A47" w:rsidRPr="00172A47" w:rsidRDefault="00172A47" w:rsidP="00172A47">
      <w:pPr>
        <w:numPr>
          <w:ilvl w:val="1"/>
          <w:numId w:val="28"/>
        </w:numPr>
        <w:jc w:val="both"/>
      </w:pPr>
      <w:r w:rsidRPr="00172A47">
        <w:t>15-tube fermentation series</w:t>
      </w:r>
    </w:p>
    <w:p w14:paraId="635BCF83" w14:textId="77777777" w:rsidR="00172A47" w:rsidRDefault="00172A47" w:rsidP="00172A47">
      <w:pPr>
        <w:numPr>
          <w:ilvl w:val="1"/>
          <w:numId w:val="28"/>
        </w:numPr>
        <w:jc w:val="both"/>
      </w:pPr>
      <w:r w:rsidRPr="00172A47">
        <w:t>EMB agar plating and Gram staining (5-day process)</w:t>
      </w:r>
    </w:p>
    <w:p w14:paraId="2898BFF9" w14:textId="2A9154F1" w:rsidR="00172A47" w:rsidRDefault="00172A47" w:rsidP="00172A47">
      <w:pPr>
        <w:numPr>
          <w:ilvl w:val="1"/>
          <w:numId w:val="28"/>
        </w:numPr>
        <w:jc w:val="both"/>
      </w:pPr>
      <w:r w:rsidRPr="00172A47">
        <w:lastRenderedPageBreak/>
        <w:drawing>
          <wp:inline distT="0" distB="0" distL="0" distR="0" wp14:anchorId="24746FDA" wp14:editId="44950ADF">
            <wp:extent cx="4354988" cy="2827020"/>
            <wp:effectExtent l="0" t="0" r="7620" b="0"/>
            <wp:docPr id="197546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657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0357" cy="28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AC9B" w14:textId="5FFD645E" w:rsidR="00172A47" w:rsidRPr="00172A47" w:rsidRDefault="00172A47" w:rsidP="00172A47">
      <w:pPr>
        <w:numPr>
          <w:ilvl w:val="1"/>
          <w:numId w:val="28"/>
        </w:numPr>
        <w:jc w:val="both"/>
      </w:pPr>
      <w:r w:rsidRPr="00172A47">
        <w:drawing>
          <wp:inline distT="0" distB="0" distL="0" distR="0" wp14:anchorId="170043B1" wp14:editId="4B3AC527">
            <wp:extent cx="5943600" cy="3829685"/>
            <wp:effectExtent l="0" t="0" r="0" b="0"/>
            <wp:docPr id="1674600083" name="Picture 1" descr="A collage of different types of water samp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00083" name="Picture 1" descr="A collage of different types of water sampl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CFFF" w14:textId="77777777" w:rsidR="00172A47" w:rsidRPr="00172A47" w:rsidRDefault="00172A47" w:rsidP="00172A47">
      <w:pPr>
        <w:numPr>
          <w:ilvl w:val="0"/>
          <w:numId w:val="28"/>
        </w:numPr>
        <w:jc w:val="both"/>
      </w:pPr>
      <w:r w:rsidRPr="00172A47">
        <w:rPr>
          <w:b/>
          <w:bCs/>
        </w:rPr>
        <w:t>VRBA Plate Method</w:t>
      </w:r>
    </w:p>
    <w:p w14:paraId="091C49B3" w14:textId="77777777" w:rsidR="00172A47" w:rsidRPr="00172A47" w:rsidRDefault="00172A47" w:rsidP="00172A47">
      <w:pPr>
        <w:numPr>
          <w:ilvl w:val="1"/>
          <w:numId w:val="28"/>
        </w:numPr>
        <w:jc w:val="both"/>
      </w:pPr>
      <w:r w:rsidRPr="00172A47">
        <w:t>Sterilized VRBA agar plates</w:t>
      </w:r>
    </w:p>
    <w:p w14:paraId="1D440643" w14:textId="77777777" w:rsidR="00172A47" w:rsidRPr="00172A47" w:rsidRDefault="00172A47" w:rsidP="00172A47">
      <w:pPr>
        <w:numPr>
          <w:ilvl w:val="1"/>
          <w:numId w:val="28"/>
        </w:numPr>
        <w:jc w:val="both"/>
      </w:pPr>
      <w:r w:rsidRPr="00172A47">
        <w:t>48-hour incubation</w:t>
      </w:r>
    </w:p>
    <w:p w14:paraId="55B0EE96" w14:textId="77777777" w:rsidR="00172A47" w:rsidRPr="00172A47" w:rsidRDefault="00172A47" w:rsidP="00172A47">
      <w:pPr>
        <w:numPr>
          <w:ilvl w:val="1"/>
          <w:numId w:val="28"/>
        </w:numPr>
        <w:jc w:val="both"/>
      </w:pPr>
      <w:r w:rsidRPr="00172A47">
        <w:t>Limited differentiation of </w:t>
      </w:r>
      <w:r w:rsidRPr="00172A47">
        <w:rPr>
          <w:i/>
          <w:iCs/>
        </w:rPr>
        <w:t>E. coli</w:t>
      </w:r>
      <w:r w:rsidRPr="00172A47">
        <w:t> (blue) and coliforms (red)</w:t>
      </w:r>
    </w:p>
    <w:p w14:paraId="7FBDDDCF" w14:textId="77777777" w:rsidR="00172A47" w:rsidRPr="00172A47" w:rsidRDefault="00172A47" w:rsidP="00172A47">
      <w:pPr>
        <w:numPr>
          <w:ilvl w:val="0"/>
          <w:numId w:val="28"/>
        </w:numPr>
        <w:jc w:val="both"/>
      </w:pPr>
      <w:r w:rsidRPr="00172A47">
        <w:rPr>
          <w:b/>
          <w:bCs/>
        </w:rPr>
        <w:lastRenderedPageBreak/>
        <w:t xml:space="preserve">VRBA </w:t>
      </w:r>
      <w:proofErr w:type="spellStart"/>
      <w:r w:rsidRPr="00172A47">
        <w:rPr>
          <w:b/>
          <w:bCs/>
        </w:rPr>
        <w:t>Petrifilm</w:t>
      </w:r>
      <w:proofErr w:type="spellEnd"/>
      <w:r w:rsidRPr="00172A47">
        <w:rPr>
          <w:b/>
          <w:bCs/>
        </w:rPr>
        <w:t xml:space="preserve"> Method</w:t>
      </w:r>
    </w:p>
    <w:p w14:paraId="31F34EED" w14:textId="77777777" w:rsidR="00172A47" w:rsidRPr="00172A47" w:rsidRDefault="00172A47" w:rsidP="00172A47">
      <w:pPr>
        <w:numPr>
          <w:ilvl w:val="1"/>
          <w:numId w:val="28"/>
        </w:numPr>
        <w:jc w:val="both"/>
      </w:pPr>
      <w:r w:rsidRPr="00172A47">
        <w:rPr>
          <w:b/>
          <w:bCs/>
        </w:rPr>
        <w:t>Sample Collection:</w:t>
      </w:r>
      <w:r w:rsidRPr="00172A47">
        <w:t> Aseptic collection from confidential Points A (reservoir outlet) and B (distribution endpoint)</w:t>
      </w:r>
    </w:p>
    <w:p w14:paraId="5E27B655" w14:textId="77777777" w:rsidR="00172A47" w:rsidRPr="00172A47" w:rsidRDefault="00172A47" w:rsidP="00172A47">
      <w:pPr>
        <w:numPr>
          <w:ilvl w:val="1"/>
          <w:numId w:val="28"/>
        </w:numPr>
        <w:jc w:val="both"/>
      </w:pPr>
      <w:r w:rsidRPr="00172A47">
        <w:rPr>
          <w:b/>
          <w:bCs/>
        </w:rPr>
        <w:t>Inoculation:</w:t>
      </w:r>
      <w:r w:rsidRPr="00172A47">
        <w:t> 1 mL sample dispensed on pre-prepared films</w:t>
      </w:r>
    </w:p>
    <w:p w14:paraId="348ACBB9" w14:textId="77777777" w:rsidR="00172A47" w:rsidRPr="00172A47" w:rsidRDefault="00172A47" w:rsidP="00172A47">
      <w:pPr>
        <w:numPr>
          <w:ilvl w:val="1"/>
          <w:numId w:val="28"/>
        </w:numPr>
        <w:jc w:val="both"/>
      </w:pPr>
      <w:r w:rsidRPr="00172A47">
        <w:rPr>
          <w:b/>
          <w:bCs/>
        </w:rPr>
        <w:t>Incubation:</w:t>
      </w:r>
      <w:r w:rsidRPr="00172A47">
        <w:t> 24 hours at 37°C</w:t>
      </w:r>
    </w:p>
    <w:p w14:paraId="4BB640D0" w14:textId="77777777" w:rsidR="00172A47" w:rsidRDefault="00172A47" w:rsidP="00172A47">
      <w:pPr>
        <w:numPr>
          <w:ilvl w:val="1"/>
          <w:numId w:val="28"/>
        </w:numPr>
        <w:jc w:val="both"/>
      </w:pPr>
      <w:r w:rsidRPr="00172A47">
        <w:rPr>
          <w:b/>
          <w:bCs/>
        </w:rPr>
        <w:t>Analysis:</w:t>
      </w:r>
      <w:r w:rsidRPr="00172A47">
        <w:t> Automated colony counting (Figure 2)</w:t>
      </w:r>
    </w:p>
    <w:p w14:paraId="29A53533" w14:textId="00353F31" w:rsidR="00172A47" w:rsidRPr="00172A47" w:rsidRDefault="00172A47" w:rsidP="00172A47">
      <w:pPr>
        <w:ind w:left="1440"/>
        <w:jc w:val="both"/>
      </w:pPr>
      <w:r w:rsidRPr="00172A47">
        <w:drawing>
          <wp:inline distT="0" distB="0" distL="0" distR="0" wp14:anchorId="15C5E0A4" wp14:editId="320B0933">
            <wp:extent cx="4663440" cy="3120419"/>
            <wp:effectExtent l="0" t="0" r="3810" b="3810"/>
            <wp:docPr id="1982413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132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8889" cy="31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B986" w14:textId="77777777" w:rsidR="00172A47" w:rsidRPr="00172A47" w:rsidRDefault="00172A47" w:rsidP="00172A47">
      <w:pPr>
        <w:jc w:val="both"/>
      </w:pPr>
      <w:r w:rsidRPr="00172A47">
        <w:t>Validation Protocol</w:t>
      </w:r>
    </w:p>
    <w:p w14:paraId="40800134" w14:textId="77777777" w:rsidR="00172A47" w:rsidRDefault="00172A47" w:rsidP="001A35DD">
      <w:pPr>
        <w:pStyle w:val="ListParagraph"/>
        <w:numPr>
          <w:ilvl w:val="0"/>
          <w:numId w:val="29"/>
        </w:numPr>
        <w:jc w:val="both"/>
      </w:pPr>
      <w:r w:rsidRPr="00172A47">
        <w:t>Cross-verified with MPN confirmatory tests</w:t>
      </w:r>
    </w:p>
    <w:p w14:paraId="22761E5B" w14:textId="4CA91D5D" w:rsidR="001A35DD" w:rsidRDefault="001A35DD" w:rsidP="00172A47">
      <w:pPr>
        <w:jc w:val="both"/>
      </w:pPr>
      <w:r w:rsidRPr="001A35DD">
        <w:lastRenderedPageBreak/>
        <w:drawing>
          <wp:inline distT="0" distB="0" distL="0" distR="0" wp14:anchorId="0ED85566" wp14:editId="37D59EAB">
            <wp:extent cx="5943600" cy="3900170"/>
            <wp:effectExtent l="0" t="0" r="0" b="5080"/>
            <wp:docPr id="153547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779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5E74" w14:textId="545C5304" w:rsidR="001A35DD" w:rsidRPr="00172A47" w:rsidRDefault="001A35DD" w:rsidP="00172A47">
      <w:pPr>
        <w:jc w:val="both"/>
      </w:pPr>
      <w:r w:rsidRPr="001A35DD">
        <w:drawing>
          <wp:inline distT="0" distB="0" distL="0" distR="0" wp14:anchorId="74E992B9" wp14:editId="48682857">
            <wp:extent cx="5943600" cy="3802380"/>
            <wp:effectExtent l="0" t="0" r="0" b="7620"/>
            <wp:docPr id="984844740" name="Picture 1" descr="A close-up of a petri dis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44740" name="Picture 1" descr="A close-up of a petri dish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F239" w14:textId="77777777" w:rsidR="00172A47" w:rsidRPr="00172A47" w:rsidRDefault="00172A47" w:rsidP="001A35DD">
      <w:pPr>
        <w:pStyle w:val="ListParagraph"/>
        <w:numPr>
          <w:ilvl w:val="0"/>
          <w:numId w:val="29"/>
        </w:numPr>
        <w:jc w:val="both"/>
      </w:pPr>
      <w:r w:rsidRPr="00172A47">
        <w:t>Certified reference materials (CRM) for quality control</w:t>
      </w:r>
    </w:p>
    <w:p w14:paraId="63EB2F60" w14:textId="77777777" w:rsidR="00172A47" w:rsidRPr="00172A47" w:rsidRDefault="00172A47" w:rsidP="001A35DD">
      <w:pPr>
        <w:pStyle w:val="ListParagraph"/>
        <w:numPr>
          <w:ilvl w:val="0"/>
          <w:numId w:val="29"/>
        </w:numPr>
        <w:jc w:val="both"/>
      </w:pPr>
      <w:r w:rsidRPr="00172A47">
        <w:lastRenderedPageBreak/>
        <w:t>Compliance with ISO 10500:2012 standards</w:t>
      </w:r>
    </w:p>
    <w:p w14:paraId="50855855" w14:textId="77777777" w:rsidR="00172A47" w:rsidRPr="001A35DD" w:rsidRDefault="00172A47" w:rsidP="00172A47">
      <w:pPr>
        <w:jc w:val="both"/>
        <w:rPr>
          <w:b/>
          <w:bCs/>
        </w:rPr>
      </w:pPr>
      <w:r w:rsidRPr="001A35DD">
        <w:rPr>
          <w:b/>
          <w:bCs/>
        </w:rPr>
        <w:t>Results</w:t>
      </w:r>
    </w:p>
    <w:p w14:paraId="269A8248" w14:textId="77777777" w:rsidR="00172A47" w:rsidRPr="00172A47" w:rsidRDefault="00172A47" w:rsidP="001A35DD">
      <w:pPr>
        <w:pStyle w:val="ListParagraph"/>
        <w:numPr>
          <w:ilvl w:val="0"/>
          <w:numId w:val="30"/>
        </w:numPr>
        <w:jc w:val="both"/>
      </w:pPr>
      <w:r w:rsidRPr="00172A47">
        <w:t>Performance Metrics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5"/>
        <w:gridCol w:w="1640"/>
        <w:gridCol w:w="1441"/>
        <w:gridCol w:w="1787"/>
      </w:tblGrid>
      <w:tr w:rsidR="00172A47" w:rsidRPr="00172A47" w14:paraId="6201D2F4" w14:textId="77777777" w:rsidTr="00172A47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084CFFD" w14:textId="77777777" w:rsidR="00172A47" w:rsidRPr="00172A47" w:rsidRDefault="00172A47" w:rsidP="00172A47">
            <w:pPr>
              <w:jc w:val="both"/>
            </w:pPr>
            <w:r w:rsidRPr="00172A47">
              <w:t>Parameter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2BC97E" w14:textId="77777777" w:rsidR="00172A47" w:rsidRPr="00172A47" w:rsidRDefault="00172A47" w:rsidP="00172A47">
            <w:pPr>
              <w:jc w:val="both"/>
            </w:pPr>
            <w:r w:rsidRPr="00172A47">
              <w:t>MPN Method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DDC388" w14:textId="77777777" w:rsidR="00172A47" w:rsidRPr="00172A47" w:rsidRDefault="00172A47" w:rsidP="00172A47">
            <w:pPr>
              <w:jc w:val="both"/>
            </w:pPr>
            <w:r w:rsidRPr="00172A47">
              <w:t>VRBA Plate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A333A9" w14:textId="77777777" w:rsidR="00172A47" w:rsidRPr="00172A47" w:rsidRDefault="00172A47" w:rsidP="00172A47">
            <w:pPr>
              <w:jc w:val="both"/>
            </w:pPr>
            <w:r w:rsidRPr="00172A47">
              <w:t xml:space="preserve">VRBA </w:t>
            </w:r>
            <w:proofErr w:type="spellStart"/>
            <w:r w:rsidRPr="00172A47">
              <w:t>Petrifilm</w:t>
            </w:r>
            <w:proofErr w:type="spellEnd"/>
          </w:p>
        </w:tc>
      </w:tr>
      <w:tr w:rsidR="00172A47" w:rsidRPr="00172A47" w14:paraId="107BDF90" w14:textId="77777777" w:rsidTr="00172A47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B06BE84" w14:textId="77777777" w:rsidR="00172A47" w:rsidRPr="00172A47" w:rsidRDefault="00172A47" w:rsidP="00172A47">
            <w:pPr>
              <w:jc w:val="both"/>
            </w:pPr>
            <w:r w:rsidRPr="00172A47">
              <w:t>Time Required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C7D306" w14:textId="77777777" w:rsidR="00172A47" w:rsidRPr="00172A47" w:rsidRDefault="00172A47" w:rsidP="00172A47">
            <w:pPr>
              <w:jc w:val="both"/>
            </w:pPr>
            <w:r w:rsidRPr="00172A47">
              <w:t>5 days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F77DCC" w14:textId="77777777" w:rsidR="00172A47" w:rsidRPr="00172A47" w:rsidRDefault="00172A47" w:rsidP="00172A47">
            <w:pPr>
              <w:jc w:val="both"/>
            </w:pPr>
            <w:r w:rsidRPr="00172A47">
              <w:t>2 days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A1D52D" w14:textId="77777777" w:rsidR="00172A47" w:rsidRPr="00172A47" w:rsidRDefault="00172A47" w:rsidP="00172A47">
            <w:pPr>
              <w:jc w:val="both"/>
            </w:pPr>
            <w:r w:rsidRPr="00172A47">
              <w:t>1 day</w:t>
            </w:r>
          </w:p>
        </w:tc>
      </w:tr>
      <w:tr w:rsidR="00172A47" w:rsidRPr="00172A47" w14:paraId="6F69EE54" w14:textId="77777777" w:rsidTr="00172A47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B3C6456" w14:textId="77777777" w:rsidR="00172A47" w:rsidRPr="00172A47" w:rsidRDefault="00172A47" w:rsidP="00172A47">
            <w:pPr>
              <w:jc w:val="both"/>
            </w:pPr>
            <w:r w:rsidRPr="00172A47">
              <w:rPr>
                <w:i/>
                <w:iCs/>
              </w:rPr>
              <w:t>E. coli</w:t>
            </w:r>
            <w:r w:rsidRPr="00172A47">
              <w:t> 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E22CF4" w14:textId="77777777" w:rsidR="00172A47" w:rsidRPr="00172A47" w:rsidRDefault="00172A47" w:rsidP="00172A47">
            <w:pPr>
              <w:jc w:val="both"/>
            </w:pPr>
            <w:r w:rsidRPr="00172A47">
              <w:t>Presumptive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E37444" w14:textId="77777777" w:rsidR="00172A47" w:rsidRPr="00172A47" w:rsidRDefault="00172A47" w:rsidP="00172A47">
            <w:pPr>
              <w:jc w:val="both"/>
            </w:pPr>
            <w:r w:rsidRPr="00172A47">
              <w:t>Partial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F0368F" w14:textId="77777777" w:rsidR="00172A47" w:rsidRPr="00172A47" w:rsidRDefault="00172A47" w:rsidP="00172A47">
            <w:pPr>
              <w:jc w:val="both"/>
            </w:pPr>
            <w:r w:rsidRPr="00172A47">
              <w:t>Definitive</w:t>
            </w:r>
          </w:p>
        </w:tc>
      </w:tr>
      <w:tr w:rsidR="00172A47" w:rsidRPr="00172A47" w14:paraId="7E019416" w14:textId="77777777" w:rsidTr="00172A47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DE8F950" w14:textId="77777777" w:rsidR="00172A47" w:rsidRPr="00172A47" w:rsidRDefault="00172A47" w:rsidP="00172A47">
            <w:pPr>
              <w:jc w:val="both"/>
            </w:pPr>
            <w:r w:rsidRPr="00172A47">
              <w:t>Coliform 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B14202" w14:textId="77777777" w:rsidR="00172A47" w:rsidRPr="00172A47" w:rsidRDefault="00172A47" w:rsidP="00172A47">
            <w:pPr>
              <w:jc w:val="both"/>
            </w:pPr>
            <w:r w:rsidRPr="00172A47">
              <w:t>Presumptive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3E3FAA" w14:textId="77777777" w:rsidR="00172A47" w:rsidRPr="00172A47" w:rsidRDefault="00172A47" w:rsidP="00172A47">
            <w:pPr>
              <w:jc w:val="both"/>
            </w:pPr>
            <w:r w:rsidRPr="00172A47"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1D16D4" w14:textId="77777777" w:rsidR="00172A47" w:rsidRPr="00172A47" w:rsidRDefault="00172A47" w:rsidP="00172A47">
            <w:pPr>
              <w:jc w:val="both"/>
            </w:pPr>
            <w:r w:rsidRPr="00172A47">
              <w:t>Definitive</w:t>
            </w:r>
          </w:p>
        </w:tc>
      </w:tr>
      <w:tr w:rsidR="00172A47" w:rsidRPr="00172A47" w14:paraId="5874BBE6" w14:textId="77777777" w:rsidTr="00172A47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D9AFE5D" w14:textId="77777777" w:rsidR="00172A47" w:rsidRPr="00172A47" w:rsidRDefault="00172A47" w:rsidP="00172A47">
            <w:pPr>
              <w:jc w:val="both"/>
            </w:pPr>
            <w:r w:rsidRPr="00172A47">
              <w:t>Cost/Sample (₹)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1CFEB0" w14:textId="77777777" w:rsidR="00172A47" w:rsidRPr="00172A47" w:rsidRDefault="00172A47" w:rsidP="00172A47">
            <w:pPr>
              <w:jc w:val="both"/>
            </w:pPr>
            <w:r w:rsidRPr="00172A47">
              <w:t>420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639C07" w14:textId="77777777" w:rsidR="00172A47" w:rsidRPr="00172A47" w:rsidRDefault="00172A47" w:rsidP="00172A47">
            <w:pPr>
              <w:jc w:val="both"/>
            </w:pPr>
            <w:r w:rsidRPr="00172A47">
              <w:t>310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657636" w14:textId="77777777" w:rsidR="00172A47" w:rsidRPr="00172A47" w:rsidRDefault="00172A47" w:rsidP="00172A47">
            <w:pPr>
              <w:jc w:val="both"/>
            </w:pPr>
            <w:r w:rsidRPr="00172A47">
              <w:t>180</w:t>
            </w:r>
          </w:p>
        </w:tc>
      </w:tr>
    </w:tbl>
    <w:p w14:paraId="59054A51" w14:textId="238B0851" w:rsidR="00921E8A" w:rsidRDefault="00921E8A" w:rsidP="00172A47">
      <w:pPr>
        <w:jc w:val="both"/>
        <w:rPr>
          <w:i/>
          <w:iCs/>
        </w:rPr>
      </w:pPr>
      <w:r>
        <w:rPr>
          <w:i/>
          <w:iCs/>
        </w:rPr>
        <w:t>Sample A</w:t>
      </w:r>
      <w:r>
        <w:rPr>
          <w:i/>
          <w:iCs/>
        </w:rPr>
        <w:t xml:space="preserve"> </w:t>
      </w:r>
      <w:r>
        <w:rPr>
          <w:i/>
          <w:iCs/>
        </w:rPr>
        <w:tab/>
      </w:r>
      <w:r>
        <w:rPr>
          <w:i/>
          <w:iCs/>
        </w:rPr>
        <w:tab/>
        <w:t>positive</w:t>
      </w:r>
      <w:r>
        <w:rPr>
          <w:i/>
          <w:iCs/>
        </w:rPr>
        <w:tab/>
      </w:r>
      <w:proofErr w:type="spellStart"/>
      <w:r>
        <w:rPr>
          <w:i/>
          <w:iCs/>
        </w:rPr>
        <w:t>positive</w:t>
      </w:r>
      <w:proofErr w:type="spellEnd"/>
      <w:r>
        <w:rPr>
          <w:i/>
          <w:iCs/>
        </w:rPr>
        <w:tab/>
        <w:t xml:space="preserve"> 3</w:t>
      </w:r>
    </w:p>
    <w:p w14:paraId="7963FDD0" w14:textId="47CEA360" w:rsidR="005F3D6C" w:rsidRDefault="00921E8A" w:rsidP="00172A47">
      <w:pPr>
        <w:jc w:val="both"/>
        <w:rPr>
          <w:i/>
          <w:iCs/>
        </w:rPr>
      </w:pPr>
      <w:proofErr w:type="spellStart"/>
      <w:proofErr w:type="gramStart"/>
      <w:r>
        <w:rPr>
          <w:i/>
          <w:iCs/>
        </w:rPr>
        <w:t>e.coli</w:t>
      </w:r>
      <w:proofErr w:type="spellEnd"/>
      <w:proofErr w:type="gramEnd"/>
      <w:r>
        <w:rPr>
          <w:i/>
          <w:iCs/>
        </w:rPr>
        <w:t>(CFU/ml)</w:t>
      </w:r>
      <w:r>
        <w:rPr>
          <w:i/>
          <w:iCs/>
        </w:rPr>
        <w:t xml:space="preserve"> </w:t>
      </w:r>
      <w:r w:rsidR="005F3D6C">
        <w:rPr>
          <w:i/>
          <w:iCs/>
        </w:rPr>
        <w:tab/>
      </w:r>
    </w:p>
    <w:p w14:paraId="25698255" w14:textId="77777777" w:rsidR="005F3D6C" w:rsidRPr="00921E8A" w:rsidRDefault="005F3D6C" w:rsidP="00172A47">
      <w:pPr>
        <w:jc w:val="both"/>
        <w:rPr>
          <w:b/>
          <w:bCs/>
          <w:i/>
          <w:iCs/>
          <w:color w:val="00AA48"/>
          <w:sz w:val="28"/>
          <w:szCs w:val="28"/>
        </w:rPr>
      </w:pPr>
    </w:p>
    <w:p w14:paraId="78F6E279" w14:textId="77777777" w:rsidR="005F3D6C" w:rsidRPr="00921E8A" w:rsidRDefault="005F3D6C" w:rsidP="005F3D6C">
      <w:pPr>
        <w:jc w:val="both"/>
        <w:rPr>
          <w:b/>
          <w:bCs/>
          <w:color w:val="00AA48"/>
          <w:sz w:val="28"/>
          <w:szCs w:val="28"/>
        </w:rPr>
      </w:pPr>
      <w:r w:rsidRPr="00921E8A">
        <w:rPr>
          <w:b/>
          <w:bCs/>
          <w:color w:val="00AA48"/>
          <w:sz w:val="28"/>
          <w:szCs w:val="28"/>
        </w:rPr>
        <w:t>Microbiological Findings</w:t>
      </w:r>
    </w:p>
    <w:p w14:paraId="0091EB27" w14:textId="107891DD" w:rsidR="005F3D6C" w:rsidRPr="00921E8A" w:rsidRDefault="00921E8A" w:rsidP="00172A47">
      <w:pPr>
        <w:jc w:val="both"/>
        <w:rPr>
          <w:b/>
          <w:bCs/>
        </w:rPr>
      </w:pPr>
      <w:r w:rsidRPr="00921E8A">
        <w:rPr>
          <w:b/>
          <w:bCs/>
        </w:rPr>
        <w:t xml:space="preserve">Due to limited resources, the conventional method was only able to detect the presence of E. coli. However, by using the </w:t>
      </w:r>
      <w:proofErr w:type="spellStart"/>
      <w:r w:rsidRPr="00921E8A">
        <w:rPr>
          <w:b/>
          <w:bCs/>
        </w:rPr>
        <w:t>Petrifilm</w:t>
      </w:r>
      <w:proofErr w:type="spellEnd"/>
      <w:r w:rsidRPr="00921E8A">
        <w:rPr>
          <w:b/>
          <w:bCs/>
        </w:rPr>
        <w:t xml:space="preserve"> method, we could determine the exact number of colony-forming units (CFUs), which supports more accurate optimization of chemical dosage for water treatment.</w:t>
      </w:r>
    </w:p>
    <w:p w14:paraId="3A6D542F" w14:textId="77777777" w:rsidR="001A35DD" w:rsidRPr="00921E8A" w:rsidRDefault="001A35DD" w:rsidP="00172A47">
      <w:pPr>
        <w:jc w:val="both"/>
      </w:pPr>
    </w:p>
    <w:p w14:paraId="11594EEF" w14:textId="1B983D1D" w:rsidR="00172A47" w:rsidRPr="001A35DD" w:rsidRDefault="00172A47" w:rsidP="00172A47">
      <w:pPr>
        <w:jc w:val="both"/>
        <w:rPr>
          <w:b/>
          <w:bCs/>
        </w:rPr>
      </w:pPr>
      <w:r w:rsidRPr="001A35DD">
        <w:rPr>
          <w:b/>
          <w:bCs/>
          <w:i/>
          <w:iCs/>
        </w:rPr>
        <w:t>Comparative analysis of detection methods</w:t>
      </w:r>
    </w:p>
    <w:p w14:paraId="2A35DB47" w14:textId="471EC139" w:rsidR="00172A47" w:rsidRDefault="00172A47" w:rsidP="00172A47">
      <w:pPr>
        <w:jc w:val="both"/>
      </w:pPr>
      <w:r w:rsidRPr="00172A47">
        <w:t>Cost-Benefit Analysis</w:t>
      </w:r>
      <w:r w:rsidR="005F3D6C">
        <w:t>:</w:t>
      </w:r>
    </w:p>
    <w:p w14:paraId="69E543E8" w14:textId="77777777" w:rsidR="005F3D6C" w:rsidRPr="001A35DD" w:rsidRDefault="005F3D6C" w:rsidP="005F3D6C">
      <w:pPr>
        <w:jc w:val="both"/>
        <w:rPr>
          <w:b/>
          <w:bCs/>
        </w:rPr>
      </w:pPr>
      <w:r w:rsidRPr="001A35DD">
        <w:rPr>
          <w:b/>
          <w:bCs/>
          <w:i/>
          <w:iCs/>
        </w:rPr>
        <w:t xml:space="preserve">Annual cost savings with </w:t>
      </w:r>
      <w:proofErr w:type="spellStart"/>
      <w:r w:rsidRPr="001A35DD">
        <w:rPr>
          <w:b/>
          <w:bCs/>
          <w:i/>
          <w:iCs/>
        </w:rPr>
        <w:t>Petrifilm</w:t>
      </w:r>
      <w:proofErr w:type="spellEnd"/>
      <w:r w:rsidRPr="001A35DD">
        <w:rPr>
          <w:b/>
          <w:bCs/>
          <w:i/>
          <w:iCs/>
        </w:rPr>
        <w:t xml:space="preserve"> adoption</w:t>
      </w:r>
    </w:p>
    <w:p w14:paraId="131F7187" w14:textId="1619DF3B" w:rsidR="005F3D6C" w:rsidRPr="00172A47" w:rsidRDefault="005F3D6C" w:rsidP="00172A47">
      <w:pPr>
        <w:jc w:val="both"/>
      </w:pPr>
      <w:r w:rsidRPr="005F3D6C">
        <w:lastRenderedPageBreak/>
        <w:drawing>
          <wp:inline distT="0" distB="0" distL="0" distR="0" wp14:anchorId="79958969" wp14:editId="2A4228AA">
            <wp:extent cx="4488180" cy="2956157"/>
            <wp:effectExtent l="0" t="0" r="7620" b="0"/>
            <wp:docPr id="155014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475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7882" cy="296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C5BE" w14:textId="77777777" w:rsidR="001A35DD" w:rsidRDefault="001A35DD" w:rsidP="00172A47">
      <w:pPr>
        <w:jc w:val="both"/>
        <w:rPr>
          <w:i/>
          <w:iCs/>
        </w:rPr>
      </w:pPr>
    </w:p>
    <w:p w14:paraId="30A47299" w14:textId="77777777" w:rsidR="001A35DD" w:rsidRDefault="001A35DD" w:rsidP="00172A47">
      <w:pPr>
        <w:jc w:val="both"/>
        <w:rPr>
          <w:b/>
          <w:bCs/>
        </w:rPr>
      </w:pPr>
    </w:p>
    <w:p w14:paraId="50F3857C" w14:textId="601C16D2" w:rsidR="00172A47" w:rsidRPr="001A35DD" w:rsidRDefault="00172A47" w:rsidP="00172A47">
      <w:pPr>
        <w:jc w:val="both"/>
        <w:rPr>
          <w:b/>
          <w:bCs/>
        </w:rPr>
      </w:pPr>
      <w:r w:rsidRPr="001A35DD">
        <w:rPr>
          <w:b/>
          <w:bCs/>
        </w:rPr>
        <w:t>Discussion</w:t>
      </w:r>
    </w:p>
    <w:p w14:paraId="2954C356" w14:textId="77777777" w:rsidR="00172A47" w:rsidRPr="00172A47" w:rsidRDefault="00172A47" w:rsidP="00172A47">
      <w:pPr>
        <w:jc w:val="both"/>
      </w:pPr>
      <w:r w:rsidRPr="00172A47">
        <w:t xml:space="preserve">The VRBA </w:t>
      </w:r>
      <w:proofErr w:type="spellStart"/>
      <w:r w:rsidRPr="00172A47">
        <w:t>Petrifilm</w:t>
      </w:r>
      <w:proofErr w:type="spellEnd"/>
      <w:r w:rsidRPr="00172A47">
        <w:t xml:space="preserve"> method demonstrated:</w:t>
      </w:r>
    </w:p>
    <w:p w14:paraId="33D67330" w14:textId="77777777" w:rsidR="00172A47" w:rsidRPr="001A35DD" w:rsidRDefault="00172A47" w:rsidP="001A35DD">
      <w:pPr>
        <w:pStyle w:val="ListParagraph"/>
        <w:numPr>
          <w:ilvl w:val="0"/>
          <w:numId w:val="31"/>
        </w:numPr>
        <w:jc w:val="both"/>
        <w:rPr>
          <w:b/>
          <w:bCs/>
        </w:rPr>
      </w:pPr>
      <w:r w:rsidRPr="001A35DD">
        <w:rPr>
          <w:b/>
          <w:bCs/>
        </w:rPr>
        <w:t>Operational Efficiency</w:t>
      </w:r>
    </w:p>
    <w:p w14:paraId="450DD413" w14:textId="77777777" w:rsidR="00172A47" w:rsidRPr="00172A47" w:rsidRDefault="00172A47" w:rsidP="001A35DD">
      <w:pPr>
        <w:pStyle w:val="ListParagraph"/>
        <w:numPr>
          <w:ilvl w:val="0"/>
          <w:numId w:val="32"/>
        </w:numPr>
        <w:jc w:val="both"/>
      </w:pPr>
      <w:r w:rsidRPr="00172A47">
        <w:t>80% faster than MPN (24h vs. 120h)</w:t>
      </w:r>
    </w:p>
    <w:p w14:paraId="3E8DBC5D" w14:textId="31F12F5C" w:rsidR="00172A47" w:rsidRDefault="001A35DD" w:rsidP="001A35DD">
      <w:pPr>
        <w:pStyle w:val="ListParagraph"/>
        <w:numPr>
          <w:ilvl w:val="0"/>
          <w:numId w:val="32"/>
        </w:numPr>
        <w:jc w:val="both"/>
      </w:pPr>
      <w:r>
        <w:t>400</w:t>
      </w:r>
      <w:r w:rsidR="00172A47" w:rsidRPr="00172A47">
        <w:t xml:space="preserve">% cost reduction per </w:t>
      </w:r>
      <w:r>
        <w:t>annum</w:t>
      </w:r>
    </w:p>
    <w:p w14:paraId="627746A8" w14:textId="77777777" w:rsidR="001A35DD" w:rsidRPr="00172A47" w:rsidRDefault="001A35DD" w:rsidP="001A35DD">
      <w:pPr>
        <w:pStyle w:val="ListParagraph"/>
        <w:jc w:val="both"/>
      </w:pPr>
    </w:p>
    <w:p w14:paraId="5E7FFEFF" w14:textId="77777777" w:rsidR="00172A47" w:rsidRPr="001A35DD" w:rsidRDefault="00172A47" w:rsidP="001A35DD">
      <w:pPr>
        <w:pStyle w:val="ListParagraph"/>
        <w:numPr>
          <w:ilvl w:val="0"/>
          <w:numId w:val="31"/>
        </w:numPr>
        <w:jc w:val="both"/>
        <w:rPr>
          <w:b/>
          <w:bCs/>
        </w:rPr>
      </w:pPr>
      <w:r w:rsidRPr="001A35DD">
        <w:rPr>
          <w:b/>
          <w:bCs/>
        </w:rPr>
        <w:t>Technical Superiority</w:t>
      </w:r>
    </w:p>
    <w:p w14:paraId="6F6653DA" w14:textId="77777777" w:rsidR="00172A47" w:rsidRPr="00172A47" w:rsidRDefault="00172A47" w:rsidP="001A35DD">
      <w:pPr>
        <w:pStyle w:val="ListParagraph"/>
        <w:numPr>
          <w:ilvl w:val="0"/>
          <w:numId w:val="33"/>
        </w:numPr>
        <w:jc w:val="both"/>
      </w:pPr>
      <w:r w:rsidRPr="00172A47">
        <w:t>Clear visual differentiation of target organisms</w:t>
      </w:r>
    </w:p>
    <w:p w14:paraId="43ABBC85" w14:textId="77777777" w:rsidR="00172A47" w:rsidRDefault="00172A47" w:rsidP="001A35DD">
      <w:pPr>
        <w:pStyle w:val="ListParagraph"/>
        <w:numPr>
          <w:ilvl w:val="0"/>
          <w:numId w:val="33"/>
        </w:numPr>
        <w:jc w:val="both"/>
      </w:pPr>
      <w:r w:rsidRPr="00172A47">
        <w:t>Eliminated confirmatory steps required in MPN</w:t>
      </w:r>
    </w:p>
    <w:p w14:paraId="37A344C0" w14:textId="77777777" w:rsidR="001A35DD" w:rsidRPr="00172A47" w:rsidRDefault="001A35DD" w:rsidP="001A35DD">
      <w:pPr>
        <w:pStyle w:val="ListParagraph"/>
        <w:jc w:val="both"/>
      </w:pPr>
    </w:p>
    <w:p w14:paraId="2E6C0A91" w14:textId="77777777" w:rsidR="00172A47" w:rsidRPr="001A35DD" w:rsidRDefault="00172A47" w:rsidP="001A35DD">
      <w:pPr>
        <w:pStyle w:val="ListParagraph"/>
        <w:numPr>
          <w:ilvl w:val="0"/>
          <w:numId w:val="31"/>
        </w:numPr>
        <w:jc w:val="both"/>
        <w:rPr>
          <w:b/>
          <w:bCs/>
        </w:rPr>
      </w:pPr>
      <w:r w:rsidRPr="001A35DD">
        <w:rPr>
          <w:b/>
          <w:bCs/>
        </w:rPr>
        <w:t>Implementation Benefits</w:t>
      </w:r>
    </w:p>
    <w:p w14:paraId="01DE24C3" w14:textId="77777777" w:rsidR="00172A47" w:rsidRDefault="00172A47" w:rsidP="001A35DD">
      <w:pPr>
        <w:pStyle w:val="ListParagraph"/>
        <w:numPr>
          <w:ilvl w:val="0"/>
          <w:numId w:val="34"/>
        </w:numPr>
        <w:jc w:val="both"/>
      </w:pPr>
      <w:r w:rsidRPr="00172A47">
        <w:t>Reduced skill requirements for technicians</w:t>
      </w:r>
    </w:p>
    <w:p w14:paraId="65162899" w14:textId="35D2A138" w:rsidR="001A35DD" w:rsidRDefault="001A35DD" w:rsidP="001A35DD">
      <w:pPr>
        <w:pStyle w:val="ListParagraph"/>
        <w:numPr>
          <w:ilvl w:val="0"/>
          <w:numId w:val="34"/>
        </w:numPr>
        <w:jc w:val="both"/>
      </w:pPr>
      <w:r>
        <w:t>Eliminating infrastructure</w:t>
      </w:r>
    </w:p>
    <w:p w14:paraId="7817EFF4" w14:textId="743CCCE9" w:rsidR="001A35DD" w:rsidRPr="00172A47" w:rsidRDefault="001A35DD" w:rsidP="001A35DD">
      <w:pPr>
        <w:pStyle w:val="ListParagraph"/>
        <w:jc w:val="both"/>
      </w:pPr>
      <w:r w:rsidRPr="001A35DD">
        <w:lastRenderedPageBreak/>
        <w:drawing>
          <wp:inline distT="0" distB="0" distL="0" distR="0" wp14:anchorId="5B8DFC0E" wp14:editId="0DBD140F">
            <wp:extent cx="4099560" cy="2702819"/>
            <wp:effectExtent l="0" t="0" r="0" b="2540"/>
            <wp:docPr id="657685752" name="Picture 1" descr="Several images of a laborator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85752" name="Picture 1" descr="Several images of a laboratory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6785" cy="270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F646" w14:textId="77777777" w:rsidR="00172A47" w:rsidRPr="00172A47" w:rsidRDefault="00172A47" w:rsidP="001A35DD">
      <w:pPr>
        <w:pStyle w:val="ListParagraph"/>
        <w:numPr>
          <w:ilvl w:val="0"/>
          <w:numId w:val="34"/>
        </w:numPr>
        <w:jc w:val="both"/>
      </w:pPr>
      <w:r w:rsidRPr="00172A47">
        <w:t>Enabled high-throughput testing (50+ samples/day)</w:t>
      </w:r>
    </w:p>
    <w:p w14:paraId="755B4CEA" w14:textId="77777777" w:rsidR="001A35DD" w:rsidRDefault="001A35DD" w:rsidP="00172A47">
      <w:pPr>
        <w:jc w:val="both"/>
        <w:rPr>
          <w:b/>
          <w:bCs/>
          <w:sz w:val="28"/>
          <w:szCs w:val="28"/>
        </w:rPr>
      </w:pPr>
    </w:p>
    <w:p w14:paraId="59CE1120" w14:textId="77777777" w:rsidR="001A35DD" w:rsidRDefault="001A35DD" w:rsidP="00172A47">
      <w:pPr>
        <w:jc w:val="both"/>
        <w:rPr>
          <w:b/>
          <w:bCs/>
          <w:sz w:val="28"/>
          <w:szCs w:val="28"/>
        </w:rPr>
      </w:pPr>
    </w:p>
    <w:p w14:paraId="021B5C8D" w14:textId="77777777" w:rsidR="00921E8A" w:rsidRPr="00921E8A" w:rsidRDefault="00921E8A" w:rsidP="00921E8A">
      <w:pPr>
        <w:pStyle w:val="ListParagraph"/>
        <w:ind w:left="630"/>
        <w:jc w:val="both"/>
        <w:rPr>
          <w:b/>
          <w:bCs/>
          <w:color w:val="00AA48"/>
          <w:sz w:val="28"/>
          <w:szCs w:val="28"/>
        </w:rPr>
      </w:pPr>
      <w:r w:rsidRPr="00921E8A">
        <w:rPr>
          <w:b/>
          <w:bCs/>
          <w:color w:val="00AA48"/>
          <w:sz w:val="28"/>
          <w:szCs w:val="28"/>
        </w:rPr>
        <w:t>Conclusion</w:t>
      </w:r>
    </w:p>
    <w:p w14:paraId="7C9EBBC8" w14:textId="77777777" w:rsidR="00921E8A" w:rsidRDefault="00921E8A" w:rsidP="00921E8A">
      <w:pPr>
        <w:jc w:val="both"/>
      </w:pPr>
      <w:r w:rsidRPr="00921E8A">
        <w:t xml:space="preserve">The VRBA </w:t>
      </w:r>
      <w:proofErr w:type="spellStart"/>
      <w:r w:rsidRPr="00921E8A">
        <w:t>Petrifilm</w:t>
      </w:r>
      <w:proofErr w:type="spellEnd"/>
      <w:r w:rsidRPr="00921E8A">
        <w:t xml:space="preserve"> method has been validated as an efficient and cost-effective solution for routine water quality monitoring.</w:t>
      </w:r>
    </w:p>
    <w:p w14:paraId="5123D1A7" w14:textId="74FA2E60" w:rsidR="00921E8A" w:rsidRPr="00921E8A" w:rsidRDefault="00921E8A" w:rsidP="00921E8A">
      <w:pPr>
        <w:jc w:val="both"/>
        <w:rPr>
          <w:b/>
          <w:bCs/>
        </w:rPr>
      </w:pPr>
      <w:r w:rsidRPr="000B10BE">
        <w:rPr>
          <w:b/>
          <w:bCs/>
        </w:rPr>
        <w:t xml:space="preserve"> </w:t>
      </w:r>
      <w:r w:rsidRPr="00921E8A">
        <w:rPr>
          <w:b/>
          <w:bCs/>
        </w:rPr>
        <w:t>Key Advantages Demonstrated:</w:t>
      </w:r>
    </w:p>
    <w:p w14:paraId="662EE196" w14:textId="77777777" w:rsidR="00921E8A" w:rsidRPr="00921E8A" w:rsidRDefault="00921E8A" w:rsidP="00921E8A">
      <w:pPr>
        <w:pStyle w:val="ListParagraph"/>
        <w:numPr>
          <w:ilvl w:val="0"/>
          <w:numId w:val="31"/>
        </w:numPr>
        <w:jc w:val="both"/>
      </w:pPr>
      <w:r w:rsidRPr="00921E8A">
        <w:t>Speed: 24-hour turnaround vs. 5 days (MPN method)</w:t>
      </w:r>
    </w:p>
    <w:p w14:paraId="2F91233E" w14:textId="77777777" w:rsidR="00921E8A" w:rsidRPr="00921E8A" w:rsidRDefault="00921E8A" w:rsidP="00921E8A">
      <w:pPr>
        <w:pStyle w:val="ListParagraph"/>
        <w:numPr>
          <w:ilvl w:val="0"/>
          <w:numId w:val="31"/>
        </w:numPr>
        <w:jc w:val="both"/>
      </w:pPr>
      <w:r w:rsidRPr="00921E8A">
        <w:t>Cost Efficiency: ₹1.7M annual savings</w:t>
      </w:r>
    </w:p>
    <w:p w14:paraId="6E01BCA4" w14:textId="77777777" w:rsidR="00921E8A" w:rsidRPr="00921E8A" w:rsidRDefault="00921E8A" w:rsidP="00921E8A">
      <w:pPr>
        <w:pStyle w:val="ListParagraph"/>
        <w:numPr>
          <w:ilvl w:val="0"/>
          <w:numId w:val="31"/>
        </w:numPr>
        <w:jc w:val="both"/>
      </w:pPr>
      <w:r w:rsidRPr="00921E8A">
        <w:t>Accuracy: Definitive differentiation of E. coli and coliforms</w:t>
      </w:r>
    </w:p>
    <w:p w14:paraId="53AEC57B" w14:textId="77777777" w:rsidR="00921E8A" w:rsidRPr="00921E8A" w:rsidRDefault="00921E8A" w:rsidP="00921E8A">
      <w:pPr>
        <w:pStyle w:val="ListParagraph"/>
        <w:numPr>
          <w:ilvl w:val="0"/>
          <w:numId w:val="31"/>
        </w:numPr>
        <w:jc w:val="both"/>
      </w:pPr>
      <w:r w:rsidRPr="00921E8A">
        <w:t>Operational Impact: Data-driven chemical dosing optimization</w:t>
      </w:r>
    </w:p>
    <w:p w14:paraId="61B9024F" w14:textId="23460BC0" w:rsidR="00172A47" w:rsidRPr="00921E8A" w:rsidRDefault="00172A47" w:rsidP="00921E8A">
      <w:pPr>
        <w:pStyle w:val="ListParagraph"/>
        <w:ind w:left="630"/>
        <w:jc w:val="both"/>
      </w:pPr>
    </w:p>
    <w:p w14:paraId="3EE0E619" w14:textId="206C5678" w:rsidR="0099618A" w:rsidRPr="00921E8A" w:rsidRDefault="0099618A" w:rsidP="00921E8A">
      <w:pPr>
        <w:pStyle w:val="ListParagraph"/>
        <w:ind w:left="630"/>
        <w:jc w:val="both"/>
      </w:pPr>
    </w:p>
    <w:sectPr w:rsidR="0099618A" w:rsidRPr="00921E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65BCF"/>
    <w:multiLevelType w:val="multilevel"/>
    <w:tmpl w:val="DF3CB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B876A9"/>
    <w:multiLevelType w:val="multilevel"/>
    <w:tmpl w:val="245E9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C75CA0"/>
    <w:multiLevelType w:val="multilevel"/>
    <w:tmpl w:val="5CE2B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F80F79"/>
    <w:multiLevelType w:val="multilevel"/>
    <w:tmpl w:val="A3E4C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DD25812"/>
    <w:multiLevelType w:val="multilevel"/>
    <w:tmpl w:val="FEDC0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713E68"/>
    <w:multiLevelType w:val="multilevel"/>
    <w:tmpl w:val="9E2A5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D3628B"/>
    <w:multiLevelType w:val="hybridMultilevel"/>
    <w:tmpl w:val="7BE8E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D41BE8"/>
    <w:multiLevelType w:val="multilevel"/>
    <w:tmpl w:val="B0DEC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9C26B38"/>
    <w:multiLevelType w:val="multilevel"/>
    <w:tmpl w:val="21123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C8E2A00"/>
    <w:multiLevelType w:val="multilevel"/>
    <w:tmpl w:val="F0324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CB03537"/>
    <w:multiLevelType w:val="multilevel"/>
    <w:tmpl w:val="98044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9C0E44"/>
    <w:multiLevelType w:val="multilevel"/>
    <w:tmpl w:val="D1E28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34333B"/>
    <w:multiLevelType w:val="multilevel"/>
    <w:tmpl w:val="5330C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8A87F1F"/>
    <w:multiLevelType w:val="hybridMultilevel"/>
    <w:tmpl w:val="1AEE84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615449"/>
    <w:multiLevelType w:val="multilevel"/>
    <w:tmpl w:val="86388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6D6F4C"/>
    <w:multiLevelType w:val="multilevel"/>
    <w:tmpl w:val="0DB4F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2DC5A89"/>
    <w:multiLevelType w:val="hybridMultilevel"/>
    <w:tmpl w:val="E6060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2457C6"/>
    <w:multiLevelType w:val="hybridMultilevel"/>
    <w:tmpl w:val="014C1E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BB5695"/>
    <w:multiLevelType w:val="hybridMultilevel"/>
    <w:tmpl w:val="01E64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F707C5"/>
    <w:multiLevelType w:val="hybridMultilevel"/>
    <w:tmpl w:val="99247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CB78DD"/>
    <w:multiLevelType w:val="multilevel"/>
    <w:tmpl w:val="14A69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76F7B9C"/>
    <w:multiLevelType w:val="multilevel"/>
    <w:tmpl w:val="DEA88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A751546"/>
    <w:multiLevelType w:val="multilevel"/>
    <w:tmpl w:val="C3BA3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A66CE9"/>
    <w:multiLevelType w:val="multilevel"/>
    <w:tmpl w:val="E04EC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BE8200E"/>
    <w:multiLevelType w:val="multilevel"/>
    <w:tmpl w:val="CED2D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22D2389"/>
    <w:multiLevelType w:val="multilevel"/>
    <w:tmpl w:val="0F407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173E51"/>
    <w:multiLevelType w:val="multilevel"/>
    <w:tmpl w:val="B5669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7A03FBF"/>
    <w:multiLevelType w:val="multilevel"/>
    <w:tmpl w:val="74206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9EF4AD3"/>
    <w:multiLevelType w:val="multilevel"/>
    <w:tmpl w:val="8CFE7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CC4B89"/>
    <w:multiLevelType w:val="multilevel"/>
    <w:tmpl w:val="0D443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CBF2119"/>
    <w:multiLevelType w:val="multilevel"/>
    <w:tmpl w:val="07941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DFB78B0"/>
    <w:multiLevelType w:val="multilevel"/>
    <w:tmpl w:val="B34AD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FE6251F"/>
    <w:multiLevelType w:val="multilevel"/>
    <w:tmpl w:val="B4E66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921B5C"/>
    <w:multiLevelType w:val="hybridMultilevel"/>
    <w:tmpl w:val="F274D624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4E2391"/>
    <w:multiLevelType w:val="hybridMultilevel"/>
    <w:tmpl w:val="1E4480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6041766">
    <w:abstractNumId w:val="28"/>
  </w:num>
  <w:num w:numId="2" w16cid:durableId="846099075">
    <w:abstractNumId w:val="25"/>
  </w:num>
  <w:num w:numId="3" w16cid:durableId="1520000235">
    <w:abstractNumId w:val="21"/>
  </w:num>
  <w:num w:numId="4" w16cid:durableId="264848364">
    <w:abstractNumId w:val="23"/>
  </w:num>
  <w:num w:numId="5" w16cid:durableId="611940470">
    <w:abstractNumId w:val="30"/>
  </w:num>
  <w:num w:numId="6" w16cid:durableId="745882371">
    <w:abstractNumId w:val="24"/>
  </w:num>
  <w:num w:numId="7" w16cid:durableId="414017749">
    <w:abstractNumId w:val="3"/>
  </w:num>
  <w:num w:numId="8" w16cid:durableId="44720426">
    <w:abstractNumId w:val="4"/>
  </w:num>
  <w:num w:numId="9" w16cid:durableId="400371437">
    <w:abstractNumId w:val="8"/>
  </w:num>
  <w:num w:numId="10" w16cid:durableId="2012558655">
    <w:abstractNumId w:val="2"/>
  </w:num>
  <w:num w:numId="11" w16cid:durableId="1804273826">
    <w:abstractNumId w:val="26"/>
  </w:num>
  <w:num w:numId="12" w16cid:durableId="632826771">
    <w:abstractNumId w:val="20"/>
  </w:num>
  <w:num w:numId="13" w16cid:durableId="1943107555">
    <w:abstractNumId w:val="31"/>
  </w:num>
  <w:num w:numId="14" w16cid:durableId="1465807780">
    <w:abstractNumId w:val="9"/>
  </w:num>
  <w:num w:numId="15" w16cid:durableId="1481582982">
    <w:abstractNumId w:val="27"/>
  </w:num>
  <w:num w:numId="16" w16cid:durableId="1510362697">
    <w:abstractNumId w:val="7"/>
  </w:num>
  <w:num w:numId="17" w16cid:durableId="1423793892">
    <w:abstractNumId w:val="1"/>
  </w:num>
  <w:num w:numId="18" w16cid:durableId="720400637">
    <w:abstractNumId w:val="12"/>
  </w:num>
  <w:num w:numId="19" w16cid:durableId="423262115">
    <w:abstractNumId w:val="15"/>
  </w:num>
  <w:num w:numId="20" w16cid:durableId="1889149807">
    <w:abstractNumId w:val="29"/>
  </w:num>
  <w:num w:numId="21" w16cid:durableId="107428988">
    <w:abstractNumId w:val="0"/>
  </w:num>
  <w:num w:numId="22" w16cid:durableId="1064182949">
    <w:abstractNumId w:val="32"/>
  </w:num>
  <w:num w:numId="23" w16cid:durableId="205411437">
    <w:abstractNumId w:val="5"/>
  </w:num>
  <w:num w:numId="24" w16cid:durableId="1606885857">
    <w:abstractNumId w:val="11"/>
  </w:num>
  <w:num w:numId="25" w16cid:durableId="1808207249">
    <w:abstractNumId w:val="22"/>
  </w:num>
  <w:num w:numId="26" w16cid:durableId="1473401392">
    <w:abstractNumId w:val="19"/>
  </w:num>
  <w:num w:numId="27" w16cid:durableId="504786422">
    <w:abstractNumId w:val="16"/>
  </w:num>
  <w:num w:numId="28" w16cid:durableId="860704611">
    <w:abstractNumId w:val="14"/>
  </w:num>
  <w:num w:numId="29" w16cid:durableId="887499628">
    <w:abstractNumId w:val="6"/>
  </w:num>
  <w:num w:numId="30" w16cid:durableId="1257901538">
    <w:abstractNumId w:val="18"/>
  </w:num>
  <w:num w:numId="31" w16cid:durableId="1452895275">
    <w:abstractNumId w:val="33"/>
  </w:num>
  <w:num w:numId="32" w16cid:durableId="1102266553">
    <w:abstractNumId w:val="13"/>
  </w:num>
  <w:num w:numId="33" w16cid:durableId="1163618173">
    <w:abstractNumId w:val="34"/>
  </w:num>
  <w:num w:numId="34" w16cid:durableId="1217014210">
    <w:abstractNumId w:val="17"/>
  </w:num>
  <w:num w:numId="35" w16cid:durableId="5975628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18A"/>
    <w:rsid w:val="000B10BE"/>
    <w:rsid w:val="00172A47"/>
    <w:rsid w:val="001A35DD"/>
    <w:rsid w:val="005F3D6C"/>
    <w:rsid w:val="0069595C"/>
    <w:rsid w:val="00921E8A"/>
    <w:rsid w:val="0099618A"/>
    <w:rsid w:val="00E765E1"/>
    <w:rsid w:val="00F07B9A"/>
    <w:rsid w:val="00F64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D1C13"/>
  <w15:chartTrackingRefBased/>
  <w15:docId w15:val="{EA9718F8-C736-44B4-B505-DBEC599E0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61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61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61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61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61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61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61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61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61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61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61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61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61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61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61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61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61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61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61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61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61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61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61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61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61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61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61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61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61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204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8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5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2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3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4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6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138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74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1010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26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5099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68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7509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80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9480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145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6853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22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5028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67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7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7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1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02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6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203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67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3609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442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5531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139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65811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442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4959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3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4213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464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Arunima BOLLAMPALLY</dc:creator>
  <cp:keywords/>
  <dc:description/>
  <cp:lastModifiedBy>Arunima BOLLAMPALLY</cp:lastModifiedBy>
  <cp:revision>6</cp:revision>
  <dcterms:created xsi:type="dcterms:W3CDTF">2025-06-13T05:19:00Z</dcterms:created>
  <dcterms:modified xsi:type="dcterms:W3CDTF">2025-07-10T18:05:00Z</dcterms:modified>
</cp:coreProperties>
</file>