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DD48E" w14:textId="595FF39E" w:rsidR="001656F4" w:rsidRDefault="00D20E8E" w:rsidP="1A402481">
      <w:pPr>
        <w:pStyle w:val="Title"/>
      </w:pPr>
      <w:r>
        <w:rPr>
          <w:noProof/>
        </w:rPr>
        <mc:AlternateContent>
          <mc:Choice Requires="wps">
            <w:drawing>
              <wp:anchor distT="0" distB="0" distL="0" distR="0" simplePos="0" relativeHeight="251658241" behindDoc="1" locked="0" layoutInCell="1" allowOverlap="1" wp14:anchorId="2D71EF1A" wp14:editId="06EE80D4">
                <wp:simplePos x="0" y="0"/>
                <wp:positionH relativeFrom="page">
                  <wp:posOffset>0</wp:posOffset>
                </wp:positionH>
                <wp:positionV relativeFrom="page">
                  <wp:posOffset>0</wp:posOffset>
                </wp:positionV>
                <wp:extent cx="7772400" cy="100584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1" style="position:absolute;margin-left:0;margin-top:0;width:612pt;height:11in;z-index:-15870976;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11604E3E">
                <v:path arrowok="t"/>
                <w10:wrap anchorx="page" anchory="page"/>
              </v:shape>
            </w:pict>
          </mc:Fallback>
        </mc:AlternateContent>
      </w:r>
      <w:r>
        <w:t>A2(Team) MVP F</w:t>
      </w:r>
      <w:r w:rsidR="00BD27F2">
        <w:t>inal</w:t>
      </w:r>
      <w:r>
        <w:t xml:space="preserve"> Version</w:t>
      </w:r>
    </w:p>
    <w:p w14:paraId="23E04AD1" w14:textId="77777777" w:rsidR="001656F4" w:rsidRDefault="00D20E8E">
      <w:pPr>
        <w:pStyle w:val="BodyText"/>
        <w:spacing w:before="211"/>
        <w:rPr>
          <w:b/>
          <w:sz w:val="20"/>
        </w:rPr>
      </w:pPr>
      <w:r>
        <w:rPr>
          <w:b/>
          <w:noProof/>
          <w:sz w:val="20"/>
        </w:rPr>
        <w:drawing>
          <wp:anchor distT="0" distB="0" distL="0" distR="0" simplePos="0" relativeHeight="251658251" behindDoc="1" locked="0" layoutInCell="1" allowOverlap="1" wp14:anchorId="06D10A54" wp14:editId="1C85ECAB">
            <wp:simplePos x="0" y="0"/>
            <wp:positionH relativeFrom="page">
              <wp:posOffset>914400</wp:posOffset>
            </wp:positionH>
            <wp:positionV relativeFrom="paragraph">
              <wp:posOffset>295700</wp:posOffset>
            </wp:positionV>
            <wp:extent cx="5944558" cy="354387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5944558" cy="3543871"/>
                    </a:xfrm>
                    <a:prstGeom prst="rect">
                      <a:avLst/>
                    </a:prstGeom>
                  </pic:spPr>
                </pic:pic>
              </a:graphicData>
            </a:graphic>
          </wp:anchor>
        </w:drawing>
      </w:r>
    </w:p>
    <w:p w14:paraId="27A3E50A" w14:textId="34AAEB23" w:rsidR="001656F4" w:rsidRDefault="00D20E8E" w:rsidP="00AD7D3F">
      <w:pPr>
        <w:pStyle w:val="Heading3"/>
        <w:spacing w:before="396" w:line="271" w:lineRule="auto"/>
        <w:ind w:left="3557" w:right="3857" w:firstLine="55"/>
        <w:jc w:val="center"/>
      </w:pPr>
      <w:r w:rsidRPr="1A402481">
        <w:rPr>
          <w:w w:val="90"/>
          <w:sz w:val="36"/>
          <w:szCs w:val="36"/>
        </w:rPr>
        <w:t xml:space="preserve">Arunima Bollampally </w:t>
      </w:r>
    </w:p>
    <w:p w14:paraId="5596739E" w14:textId="77777777" w:rsidR="001656F4" w:rsidRDefault="001656F4" w:rsidP="1A402481"/>
    <w:p w14:paraId="07DE5D14" w14:textId="77777777" w:rsidR="001656F4" w:rsidRDefault="001656F4" w:rsidP="1A402481"/>
    <w:p w14:paraId="78A57239" w14:textId="77777777" w:rsidR="001656F4" w:rsidRDefault="001656F4" w:rsidP="1A402481"/>
    <w:p w14:paraId="7E1BEA1E" w14:textId="77777777" w:rsidR="001656F4" w:rsidRDefault="001656F4" w:rsidP="1A402481"/>
    <w:p w14:paraId="3CD62C82" w14:textId="77777777" w:rsidR="001656F4" w:rsidRDefault="001656F4" w:rsidP="1A402481">
      <w:pPr>
        <w:sectPr w:rsidR="001656F4">
          <w:headerReference w:type="default" r:id="rId8"/>
          <w:footerReference w:type="default" r:id="rId9"/>
          <w:type w:val="continuous"/>
          <w:pgSz w:w="12240" w:h="15840"/>
          <w:pgMar w:top="1360" w:right="1080" w:bottom="280" w:left="1440" w:header="720" w:footer="720" w:gutter="0"/>
          <w:cols w:space="720"/>
        </w:sectPr>
      </w:pPr>
    </w:p>
    <w:p w14:paraId="250588F5" w14:textId="77777777" w:rsidR="00BD27F2" w:rsidRDefault="00BD27F2" w:rsidP="1A402481">
      <w:pPr>
        <w:pStyle w:val="Heading1"/>
        <w:rPr>
          <w:sz w:val="48"/>
          <w:szCs w:val="48"/>
        </w:rPr>
      </w:pPr>
      <w:r>
        <w:lastRenderedPageBreak/>
        <w:t>MVP Development &amp; Analysis</w:t>
      </w:r>
    </w:p>
    <w:p w14:paraId="7F7638B6" w14:textId="77777777" w:rsidR="001656F4" w:rsidRDefault="00D20E8E" w:rsidP="1A402481">
      <w:r>
        <w:rPr>
          <w:noProof/>
        </w:rPr>
        <mc:AlternateContent>
          <mc:Choice Requires="wps">
            <w:drawing>
              <wp:anchor distT="0" distB="0" distL="0" distR="0" simplePos="0" relativeHeight="251658242" behindDoc="1" locked="0" layoutInCell="1" allowOverlap="1" wp14:anchorId="58D51FC8" wp14:editId="03311653">
                <wp:simplePos x="0" y="0"/>
                <wp:positionH relativeFrom="page">
                  <wp:posOffset>0</wp:posOffset>
                </wp:positionH>
                <wp:positionV relativeFrom="page">
                  <wp:posOffset>0</wp:posOffset>
                </wp:positionV>
                <wp:extent cx="7772400" cy="1005840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3" style="position:absolute;margin-left:0;margin-top:0;width:612pt;height:11in;z-index:-15870464;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7C9DDFF9">
                <v:path arrowok="t"/>
                <w10:wrap anchorx="page" anchory="page"/>
              </v:shape>
            </w:pict>
          </mc:Fallback>
        </mc:AlternateContent>
      </w:r>
      <w:r>
        <w:t xml:space="preserve">Farmers face challenges in managing crop </w:t>
      </w:r>
      <w:proofErr w:type="gramStart"/>
      <w:r>
        <w:t>stubble</w:t>
      </w:r>
      <w:proofErr w:type="gramEnd"/>
      <w:r>
        <w:t>, often resorting to burning crop residues, which contributes to air pollution, soil degradation, health risks for nearby communities, and economic losses. At the same time, biofuel companies face challenges in sourcing a consistent, high-quality supply of biomass for fuel production. The lack of an efficient collection and distribution system results in wasted agricultural residues that could otherwise be used for renewable energy.</w:t>
      </w:r>
    </w:p>
    <w:p w14:paraId="756A94E0" w14:textId="77777777" w:rsidR="001656F4" w:rsidRDefault="001656F4" w:rsidP="1A402481"/>
    <w:p w14:paraId="14DE51D5" w14:textId="77777777" w:rsidR="001656F4" w:rsidRDefault="00D20E8E" w:rsidP="1A402481">
      <w:r>
        <w:t xml:space="preserve">Our AI-powered logistics company is designed for farmers who want to sell their produce without the hassle of transporting their stubble. We, URJA LINK, are providing </w:t>
      </w:r>
      <w:proofErr w:type="gramStart"/>
      <w:r>
        <w:t>the logistics</w:t>
      </w:r>
      <w:proofErr w:type="gramEnd"/>
      <w:r>
        <w:t xml:space="preserve"> to transfer stubble to biofuel companies, creating a reliable and scalable supply chain for stubble-based biomass.</w:t>
      </w:r>
    </w:p>
    <w:p w14:paraId="2FF626FB" w14:textId="77777777" w:rsidR="001656F4" w:rsidRDefault="001656F4" w:rsidP="1A402481"/>
    <w:p w14:paraId="087CEAED" w14:textId="77777777" w:rsidR="00BD27F2" w:rsidRDefault="00D20E8E" w:rsidP="1A402481">
      <w:r>
        <w:t xml:space="preserve">Features of our </w:t>
      </w:r>
      <w:r w:rsidRPr="1A402481">
        <w:rPr>
          <w:b/>
          <w:bCs/>
        </w:rPr>
        <w:t xml:space="preserve">URJALINK </w:t>
      </w:r>
      <w:r>
        <w:t>website:</w:t>
      </w:r>
      <w:r w:rsidR="00BD27F2" w:rsidRPr="00BD27F2">
        <w:t xml:space="preserve"> </w:t>
      </w:r>
    </w:p>
    <w:p w14:paraId="1142336B" w14:textId="75F30E6A" w:rsidR="001656F4" w:rsidRDefault="00BD27F2" w:rsidP="1A402481">
      <w:pPr>
        <w:rPr>
          <w:color w:val="252525"/>
          <w:sz w:val="24"/>
          <w:szCs w:val="24"/>
        </w:rPr>
      </w:pPr>
      <w:r w:rsidRPr="00BD27F2">
        <w:t>https://preview--</w:t>
      </w:r>
      <w:proofErr w:type="spellStart"/>
      <w:r w:rsidRPr="00BD27F2">
        <w:t>farmwaste-marketplace.lovable.app</w:t>
      </w:r>
      <w:proofErr w:type="spellEnd"/>
      <w:r w:rsidRPr="00BD27F2">
        <w:t>/auth</w:t>
      </w:r>
    </w:p>
    <w:p w14:paraId="7209F948" w14:textId="77777777" w:rsidR="00BD27F2" w:rsidRDefault="00BD27F2" w:rsidP="1A402481"/>
    <w:p w14:paraId="32A8F848" w14:textId="77777777" w:rsidR="001656F4" w:rsidRDefault="00D20E8E" w:rsidP="1A402481">
      <w:r>
        <w:t>✔</w:t>
      </w:r>
      <w:r>
        <w:t xml:space="preserve"> Separate modules for Seller (farmers) and buyers (biofuel companies)</w:t>
      </w:r>
    </w:p>
    <w:p w14:paraId="1749A512" w14:textId="60CDE3A3" w:rsidR="001656F4" w:rsidRDefault="00D20E8E">
      <w:pPr>
        <w:pStyle w:val="BodyText"/>
        <w:spacing w:before="66"/>
      </w:pPr>
      <w:r w:rsidRPr="1A402481">
        <w:rPr>
          <w:rFonts w:ascii="Segoe UI Symbol" w:hAnsi="Segoe UI Symbol"/>
          <w:color w:val="252525"/>
          <w:spacing w:val="-2"/>
          <w:sz w:val="30"/>
          <w:szCs w:val="30"/>
        </w:rPr>
        <w:t>✔</w:t>
      </w:r>
      <w:r w:rsidRPr="1A402481">
        <w:rPr>
          <w:rFonts w:ascii="Segoe UI Symbol" w:hAnsi="Segoe UI Symbol"/>
          <w:color w:val="252525"/>
          <w:spacing w:val="-15"/>
          <w:sz w:val="30"/>
          <w:szCs w:val="30"/>
        </w:rPr>
        <w:t xml:space="preserve"> </w:t>
      </w:r>
      <w:r w:rsidRPr="1A402481">
        <w:rPr>
          <w:color w:val="252525"/>
          <w:spacing w:val="-2"/>
          <w:sz w:val="30"/>
          <w:szCs w:val="30"/>
        </w:rPr>
        <w:t>Seller</w:t>
      </w:r>
      <w:r w:rsidRPr="1A402481">
        <w:rPr>
          <w:color w:val="252525"/>
          <w:spacing w:val="-13"/>
          <w:sz w:val="30"/>
          <w:szCs w:val="30"/>
        </w:rPr>
        <w:t xml:space="preserve"> </w:t>
      </w:r>
      <w:r w:rsidRPr="1A402481">
        <w:rPr>
          <w:color w:val="252525"/>
          <w:spacing w:val="-2"/>
          <w:sz w:val="30"/>
          <w:szCs w:val="30"/>
        </w:rPr>
        <w:t>module</w:t>
      </w:r>
      <w:r w:rsidRPr="1A402481">
        <w:rPr>
          <w:color w:val="252525"/>
          <w:spacing w:val="-12"/>
          <w:sz w:val="30"/>
          <w:szCs w:val="30"/>
        </w:rPr>
        <w:t xml:space="preserve"> </w:t>
      </w:r>
      <w:r w:rsidRPr="1A402481">
        <w:rPr>
          <w:color w:val="252525"/>
          <w:spacing w:val="-2"/>
          <w:sz w:val="30"/>
          <w:szCs w:val="30"/>
        </w:rPr>
        <w:t>has</w:t>
      </w:r>
      <w:r w:rsidRPr="1A402481">
        <w:rPr>
          <w:color w:val="252525"/>
          <w:spacing w:val="-9"/>
          <w:sz w:val="30"/>
          <w:szCs w:val="30"/>
        </w:rPr>
        <w:t xml:space="preserve"> </w:t>
      </w:r>
      <w:r w:rsidR="00484559" w:rsidRPr="1A402481">
        <w:rPr>
          <w:color w:val="252525"/>
          <w:spacing w:val="-2"/>
          <w:sz w:val="30"/>
          <w:szCs w:val="30"/>
        </w:rPr>
        <w:t>information</w:t>
      </w:r>
      <w:r w:rsidRPr="1A402481">
        <w:rPr>
          <w:color w:val="252525"/>
          <w:spacing w:val="-9"/>
          <w:sz w:val="30"/>
          <w:szCs w:val="30"/>
        </w:rPr>
        <w:t xml:space="preserve"> </w:t>
      </w:r>
      <w:r w:rsidRPr="1A402481">
        <w:rPr>
          <w:color w:val="252525"/>
          <w:spacing w:val="-2"/>
          <w:sz w:val="30"/>
          <w:szCs w:val="30"/>
        </w:rPr>
        <w:t>on</w:t>
      </w:r>
      <w:r w:rsidRPr="1A402481">
        <w:rPr>
          <w:color w:val="252525"/>
          <w:spacing w:val="-8"/>
          <w:sz w:val="30"/>
          <w:szCs w:val="30"/>
        </w:rPr>
        <w:t xml:space="preserve"> </w:t>
      </w:r>
      <w:r w:rsidRPr="1A402481">
        <w:rPr>
          <w:color w:val="252525"/>
          <w:spacing w:val="-5"/>
          <w:sz w:val="30"/>
          <w:szCs w:val="30"/>
        </w:rPr>
        <w:t>the</w:t>
      </w:r>
    </w:p>
    <w:p w14:paraId="7F4E5EE1" w14:textId="77777777" w:rsidR="001656F4" w:rsidRDefault="00D20E8E" w:rsidP="1A402481">
      <w:pPr>
        <w:pStyle w:val="ListParagraph"/>
        <w:numPr>
          <w:ilvl w:val="0"/>
          <w:numId w:val="8"/>
        </w:numPr>
        <w:tabs>
          <w:tab w:val="left" w:pos="720"/>
        </w:tabs>
      </w:pPr>
      <w:r>
        <w:t>Type of the Stubble, photo</w:t>
      </w:r>
    </w:p>
    <w:p w14:paraId="7C9AD88B" w14:textId="77777777" w:rsidR="001656F4" w:rsidRDefault="00D20E8E" w:rsidP="1A402481">
      <w:pPr>
        <w:pStyle w:val="ListParagraph"/>
        <w:numPr>
          <w:ilvl w:val="0"/>
          <w:numId w:val="8"/>
        </w:numPr>
        <w:tabs>
          <w:tab w:val="left" w:pos="720"/>
        </w:tabs>
      </w:pPr>
      <w:r>
        <w:lastRenderedPageBreak/>
        <w:t>Location of pick up</w:t>
      </w:r>
    </w:p>
    <w:p w14:paraId="5B72419C" w14:textId="77777777" w:rsidR="001656F4" w:rsidRDefault="00D20E8E" w:rsidP="1A402481">
      <w:pPr>
        <w:pStyle w:val="ListParagraph"/>
        <w:numPr>
          <w:ilvl w:val="0"/>
          <w:numId w:val="8"/>
        </w:numPr>
        <w:tabs>
          <w:tab w:val="left" w:pos="720"/>
        </w:tabs>
      </w:pPr>
      <w:r>
        <w:t>Distance</w:t>
      </w:r>
    </w:p>
    <w:p w14:paraId="494BD3EA" w14:textId="77777777" w:rsidR="001656F4" w:rsidRDefault="00D20E8E" w:rsidP="1A402481">
      <w:pPr>
        <w:pStyle w:val="ListParagraph"/>
        <w:numPr>
          <w:ilvl w:val="0"/>
          <w:numId w:val="8"/>
        </w:numPr>
        <w:tabs>
          <w:tab w:val="left" w:pos="720"/>
        </w:tabs>
      </w:pPr>
      <w:r>
        <w:t>Quantity, price</w:t>
      </w:r>
    </w:p>
    <w:p w14:paraId="7D0D9477" w14:textId="77777777" w:rsidR="001656F4" w:rsidRDefault="00D20E8E" w:rsidP="1A402481">
      <w:pPr>
        <w:pStyle w:val="ListParagraph"/>
        <w:numPr>
          <w:ilvl w:val="0"/>
          <w:numId w:val="8"/>
        </w:numPr>
        <w:tabs>
          <w:tab w:val="left" w:pos="720"/>
        </w:tabs>
      </w:pPr>
      <w:r>
        <w:t>Status of Acceptance or rejection</w:t>
      </w:r>
    </w:p>
    <w:p w14:paraId="0D059EFB" w14:textId="77777777" w:rsidR="001656F4" w:rsidRDefault="00D20E8E">
      <w:pPr>
        <w:pStyle w:val="BodyText"/>
        <w:spacing w:before="63"/>
      </w:pPr>
      <w:r w:rsidRPr="1A402481">
        <w:rPr>
          <w:rFonts w:ascii="Segoe UI Symbol" w:hAnsi="Segoe UI Symbol"/>
          <w:color w:val="252525"/>
          <w:spacing w:val="-2"/>
          <w:sz w:val="30"/>
          <w:szCs w:val="30"/>
        </w:rPr>
        <w:t>✔</w:t>
      </w:r>
      <w:r w:rsidRPr="1A402481">
        <w:rPr>
          <w:rFonts w:ascii="Segoe UI Symbol" w:hAnsi="Segoe UI Symbol"/>
          <w:color w:val="252525"/>
          <w:spacing w:val="-15"/>
          <w:sz w:val="30"/>
          <w:szCs w:val="30"/>
        </w:rPr>
        <w:t xml:space="preserve"> </w:t>
      </w:r>
      <w:r w:rsidRPr="1A402481">
        <w:rPr>
          <w:color w:val="252525"/>
          <w:spacing w:val="-2"/>
          <w:sz w:val="30"/>
          <w:szCs w:val="30"/>
        </w:rPr>
        <w:t>Buyer</w:t>
      </w:r>
      <w:r w:rsidRPr="1A402481">
        <w:rPr>
          <w:color w:val="252525"/>
          <w:spacing w:val="-9"/>
          <w:sz w:val="30"/>
          <w:szCs w:val="30"/>
        </w:rPr>
        <w:t xml:space="preserve"> </w:t>
      </w:r>
      <w:r w:rsidRPr="1A402481">
        <w:rPr>
          <w:color w:val="252525"/>
          <w:spacing w:val="-2"/>
          <w:sz w:val="30"/>
          <w:szCs w:val="30"/>
        </w:rPr>
        <w:t>module</w:t>
      </w:r>
      <w:r w:rsidRPr="1A402481">
        <w:rPr>
          <w:color w:val="252525"/>
          <w:spacing w:val="-8"/>
          <w:sz w:val="30"/>
          <w:szCs w:val="30"/>
        </w:rPr>
        <w:t xml:space="preserve"> </w:t>
      </w:r>
      <w:r w:rsidRPr="1A402481">
        <w:rPr>
          <w:color w:val="252525"/>
          <w:spacing w:val="-2"/>
          <w:sz w:val="30"/>
          <w:szCs w:val="30"/>
        </w:rPr>
        <w:t>has</w:t>
      </w:r>
      <w:r w:rsidRPr="1A402481">
        <w:rPr>
          <w:color w:val="252525"/>
          <w:spacing w:val="-7"/>
          <w:sz w:val="30"/>
          <w:szCs w:val="30"/>
        </w:rPr>
        <w:t xml:space="preserve"> </w:t>
      </w:r>
      <w:r w:rsidRPr="1A402481">
        <w:rPr>
          <w:color w:val="252525"/>
          <w:spacing w:val="-2"/>
          <w:sz w:val="30"/>
          <w:szCs w:val="30"/>
        </w:rPr>
        <w:t>the</w:t>
      </w:r>
      <w:r w:rsidRPr="1A402481">
        <w:rPr>
          <w:color w:val="252525"/>
          <w:spacing w:val="-8"/>
          <w:sz w:val="30"/>
          <w:szCs w:val="30"/>
        </w:rPr>
        <w:t xml:space="preserve"> </w:t>
      </w:r>
      <w:r w:rsidRPr="1A402481">
        <w:rPr>
          <w:color w:val="252525"/>
          <w:spacing w:val="-2"/>
          <w:sz w:val="30"/>
          <w:szCs w:val="30"/>
        </w:rPr>
        <w:t>information</w:t>
      </w:r>
      <w:r w:rsidRPr="1A402481">
        <w:rPr>
          <w:color w:val="252525"/>
          <w:spacing w:val="-7"/>
          <w:sz w:val="30"/>
          <w:szCs w:val="30"/>
        </w:rPr>
        <w:t xml:space="preserve"> </w:t>
      </w:r>
      <w:r w:rsidRPr="1A402481">
        <w:rPr>
          <w:color w:val="252525"/>
          <w:spacing w:val="-2"/>
          <w:sz w:val="30"/>
          <w:szCs w:val="30"/>
        </w:rPr>
        <w:t>on</w:t>
      </w:r>
      <w:r w:rsidRPr="1A402481">
        <w:rPr>
          <w:color w:val="252525"/>
          <w:spacing w:val="-7"/>
          <w:sz w:val="30"/>
          <w:szCs w:val="30"/>
        </w:rPr>
        <w:t xml:space="preserve"> </w:t>
      </w:r>
      <w:r w:rsidRPr="1A402481">
        <w:rPr>
          <w:color w:val="252525"/>
          <w:spacing w:val="-5"/>
          <w:sz w:val="30"/>
          <w:szCs w:val="30"/>
        </w:rPr>
        <w:t>the</w:t>
      </w:r>
    </w:p>
    <w:p w14:paraId="2BB0BF81" w14:textId="77777777" w:rsidR="001656F4" w:rsidRDefault="00D20E8E" w:rsidP="1A402481">
      <w:pPr>
        <w:pStyle w:val="ListParagraph"/>
        <w:numPr>
          <w:ilvl w:val="0"/>
          <w:numId w:val="8"/>
        </w:numPr>
        <w:tabs>
          <w:tab w:val="left" w:pos="720"/>
        </w:tabs>
      </w:pPr>
      <w:r>
        <w:t>Type of the Stubble</w:t>
      </w:r>
    </w:p>
    <w:p w14:paraId="36AF73CF" w14:textId="77777777" w:rsidR="001656F4" w:rsidRDefault="00D20E8E" w:rsidP="1A402481">
      <w:pPr>
        <w:pStyle w:val="ListParagraph"/>
        <w:numPr>
          <w:ilvl w:val="0"/>
          <w:numId w:val="8"/>
        </w:numPr>
        <w:tabs>
          <w:tab w:val="left" w:pos="720"/>
        </w:tabs>
      </w:pPr>
      <w:r>
        <w:t>Price per Grade</w:t>
      </w:r>
    </w:p>
    <w:p w14:paraId="03FA8BAB" w14:textId="77777777" w:rsidR="001656F4" w:rsidRDefault="00D20E8E" w:rsidP="1A402481">
      <w:pPr>
        <w:pStyle w:val="ListParagraph"/>
        <w:numPr>
          <w:ilvl w:val="0"/>
          <w:numId w:val="8"/>
        </w:numPr>
        <w:tabs>
          <w:tab w:val="left" w:pos="720"/>
        </w:tabs>
      </w:pPr>
      <w:r>
        <w:t>Location of pick up</w:t>
      </w:r>
    </w:p>
    <w:p w14:paraId="3DCCCCD4" w14:textId="77777777" w:rsidR="001656F4" w:rsidRDefault="00D20E8E" w:rsidP="1A402481">
      <w:pPr>
        <w:pStyle w:val="ListParagraph"/>
        <w:numPr>
          <w:ilvl w:val="0"/>
          <w:numId w:val="8"/>
        </w:numPr>
        <w:tabs>
          <w:tab w:val="left" w:pos="720"/>
        </w:tabs>
      </w:pPr>
      <w:r>
        <w:t>Distance</w:t>
      </w:r>
    </w:p>
    <w:p w14:paraId="74DAB336" w14:textId="77777777" w:rsidR="001656F4" w:rsidRPr="00484559" w:rsidRDefault="00D20E8E" w:rsidP="1A402481">
      <w:pPr>
        <w:pStyle w:val="ListParagraph"/>
        <w:numPr>
          <w:ilvl w:val="0"/>
          <w:numId w:val="8"/>
        </w:numPr>
        <w:tabs>
          <w:tab w:val="left" w:pos="720"/>
        </w:tabs>
      </w:pPr>
      <w:r>
        <w:t>Estimated receipt time</w:t>
      </w:r>
    </w:p>
    <w:p w14:paraId="706D30F8" w14:textId="7EE95775" w:rsidR="00484559" w:rsidRDefault="00484559" w:rsidP="1A402481">
      <w:pPr>
        <w:pStyle w:val="ListParagraph"/>
        <w:numPr>
          <w:ilvl w:val="0"/>
          <w:numId w:val="8"/>
        </w:numPr>
        <w:tabs>
          <w:tab w:val="left" w:pos="720"/>
        </w:tabs>
      </w:pPr>
      <w:r>
        <w:t>Amount of Co2 reduced</w:t>
      </w:r>
    </w:p>
    <w:p w14:paraId="051A026D" w14:textId="77777777" w:rsidR="001656F4" w:rsidRDefault="001656F4" w:rsidP="1A402481"/>
    <w:p w14:paraId="51DBC0FA" w14:textId="77777777" w:rsidR="001656F4" w:rsidRDefault="00D20E8E" w:rsidP="1A402481">
      <w:pPr>
        <w:pStyle w:val="Heading1"/>
        <w:rPr>
          <w:b/>
          <w:bCs/>
          <w:sz w:val="36"/>
          <w:szCs w:val="36"/>
        </w:rPr>
      </w:pPr>
      <w:r>
        <w:t>PROCESS FLOW CHARTS:</w:t>
      </w:r>
    </w:p>
    <w:p w14:paraId="76870531" w14:textId="55A2D102" w:rsidR="001656F4" w:rsidRDefault="00D20E8E" w:rsidP="1A402481">
      <w:r>
        <w:t>Through marketing, we will make our toll-free numbers available to farmers. They can call and talk to our AI assistant or service agent and register their product. Our role starts with receiving an order from the farmers and locating the nearest biofuel buyer from the website information. We will then check for the nearest available truck to collect the stubble. Once the stubble reaches the buyers, the biofuel company tests the material in their lab and generates a report within 24 hrs. Based on the grade assigned to the stubble in the report, we convey the price to the farmer and lock the deal. We give a buffer period of 1-2 days for the buyer to make the payment. After receiving the payment, we will credit the money to the farmer's account.</w:t>
      </w:r>
    </w:p>
    <w:p w14:paraId="34DF28DB" w14:textId="77777777" w:rsidR="001656F4" w:rsidRDefault="001656F4" w:rsidP="1A402481">
      <w:pPr>
        <w:sectPr w:rsidR="001656F4">
          <w:headerReference w:type="default" r:id="rId10"/>
          <w:footerReference w:type="default" r:id="rId11"/>
          <w:pgSz w:w="12240" w:h="15840"/>
          <w:pgMar w:top="1360" w:right="1080" w:bottom="280" w:left="1440" w:header="720" w:footer="720" w:gutter="0"/>
          <w:cols w:space="720"/>
        </w:sectPr>
      </w:pPr>
    </w:p>
    <w:p w14:paraId="702F1D5E" w14:textId="77777777" w:rsidR="001656F4" w:rsidRDefault="00D20E8E" w:rsidP="1A402481">
      <w:pPr>
        <w:pStyle w:val="Heading2"/>
      </w:pPr>
      <w:r>
        <w:rPr>
          <w:noProof/>
        </w:rPr>
        <w:lastRenderedPageBreak/>
        <mc:AlternateContent>
          <mc:Choice Requires="wps">
            <w:drawing>
              <wp:anchor distT="0" distB="0" distL="0" distR="0" simplePos="0" relativeHeight="251658243" behindDoc="1" locked="0" layoutInCell="1" allowOverlap="1" wp14:anchorId="0D321964" wp14:editId="5604BD63">
                <wp:simplePos x="0" y="0"/>
                <wp:positionH relativeFrom="page">
                  <wp:posOffset>0</wp:posOffset>
                </wp:positionH>
                <wp:positionV relativeFrom="page">
                  <wp:posOffset>0</wp:posOffset>
                </wp:positionV>
                <wp:extent cx="7772400" cy="100584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4" style="position:absolute;margin-left:0;margin-top:0;width:612pt;height:11in;z-index:-15869440;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636F1185">
                <v:path arrowok="t"/>
                <w10:wrap anchorx="page" anchory="page"/>
              </v:shape>
            </w:pict>
          </mc:Fallback>
        </mc:AlternateContent>
      </w:r>
      <w:bookmarkStart w:id="0" w:name="Model_Structure:"/>
      <w:bookmarkEnd w:id="0"/>
      <w:r>
        <w:t>Model Structure:</w:t>
      </w:r>
    </w:p>
    <w:p w14:paraId="5A8687BF" w14:textId="77777777" w:rsidR="001656F4" w:rsidRDefault="00D20E8E" w:rsidP="1A402481">
      <w:r>
        <w:t>URJA LINK follows an AI-powered, three-layered model integrating farmers, logistics, and biofuel companies:</w:t>
      </w:r>
    </w:p>
    <w:p w14:paraId="76129A1A" w14:textId="77777777" w:rsidR="001656F4" w:rsidRDefault="001656F4" w:rsidP="1A402481"/>
    <w:p w14:paraId="42AED0FB" w14:textId="77777777" w:rsidR="001656F4" w:rsidRDefault="00D20E8E" w:rsidP="1A402481">
      <w:pPr>
        <w:pStyle w:val="Heading3"/>
        <w:numPr>
          <w:ilvl w:val="0"/>
          <w:numId w:val="7"/>
        </w:numPr>
        <w:tabs>
          <w:tab w:val="left" w:pos="339"/>
        </w:tabs>
      </w:pPr>
      <w:bookmarkStart w:id="1" w:name="A)_Data_Collection_&amp;_Farmer_Registration"/>
      <w:bookmarkEnd w:id="1"/>
      <w:r>
        <w:t>Data Collection &amp; Farmer Registration</w:t>
      </w:r>
    </w:p>
    <w:p w14:paraId="4793F8A3" w14:textId="77777777" w:rsidR="001656F4" w:rsidRDefault="001656F4" w:rsidP="1A402481"/>
    <w:p w14:paraId="12B65BAF" w14:textId="372302F8" w:rsidR="001656F4" w:rsidRDefault="0100362C" w:rsidP="1A402481">
      <w:pPr>
        <w:pStyle w:val="ListParagraph"/>
        <w:numPr>
          <w:ilvl w:val="1"/>
          <w:numId w:val="7"/>
        </w:numPr>
        <w:tabs>
          <w:tab w:val="left" w:pos="720"/>
        </w:tabs>
      </w:pPr>
      <w:r>
        <w:t>Farmers can register their stubble through an AI-powered voice assistance system, a dedicated website, or service agents. This multi-channel approach ensures accessibility, particularly for the 87% of farmers who own mobile phones, including those with limited internet proficiency.</w:t>
      </w:r>
    </w:p>
    <w:p w14:paraId="78E81393" w14:textId="77777777" w:rsidR="001656F4" w:rsidRDefault="00D20E8E" w:rsidP="1A402481">
      <w:pPr>
        <w:pStyle w:val="ListParagraph"/>
        <w:numPr>
          <w:ilvl w:val="1"/>
          <w:numId w:val="7"/>
        </w:numPr>
        <w:tabs>
          <w:tab w:val="left" w:pos="720"/>
        </w:tabs>
      </w:pPr>
      <w:r>
        <w:t>Input includes stubble type, location, quantity, and price expectations.</w:t>
      </w:r>
    </w:p>
    <w:p w14:paraId="7A43E7C8" w14:textId="77777777" w:rsidR="001656F4" w:rsidRDefault="00D20E8E" w:rsidP="1A402481">
      <w:pPr>
        <w:pStyle w:val="ListParagraph"/>
        <w:numPr>
          <w:ilvl w:val="1"/>
          <w:numId w:val="7"/>
        </w:numPr>
        <w:tabs>
          <w:tab w:val="left" w:pos="720"/>
        </w:tabs>
      </w:pPr>
      <w:r>
        <w:t>AI-assistant guides farmers in regional languages helping them in hassle free information.</w:t>
      </w:r>
    </w:p>
    <w:p w14:paraId="1A1FEDC0" w14:textId="77777777" w:rsidR="001656F4" w:rsidRDefault="00D20E8E">
      <w:pPr>
        <w:pStyle w:val="BodyText"/>
        <w:spacing w:before="7"/>
        <w:rPr>
          <w:sz w:val="3"/>
        </w:rPr>
      </w:pPr>
      <w:r>
        <w:rPr>
          <w:noProof/>
          <w:sz w:val="3"/>
        </w:rPr>
        <w:lastRenderedPageBreak/>
        <w:drawing>
          <wp:anchor distT="0" distB="0" distL="0" distR="0" simplePos="0" relativeHeight="251658252" behindDoc="1" locked="0" layoutInCell="1" allowOverlap="1" wp14:anchorId="0EE2684F" wp14:editId="1EC851BA">
            <wp:simplePos x="0" y="0"/>
            <wp:positionH relativeFrom="page">
              <wp:posOffset>2146935</wp:posOffset>
            </wp:positionH>
            <wp:positionV relativeFrom="paragraph">
              <wp:posOffset>41815</wp:posOffset>
            </wp:positionV>
            <wp:extent cx="3697555" cy="4929187"/>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3697555" cy="4929187"/>
                    </a:xfrm>
                    <a:prstGeom prst="rect">
                      <a:avLst/>
                    </a:prstGeom>
                  </pic:spPr>
                </pic:pic>
              </a:graphicData>
            </a:graphic>
          </wp:anchor>
        </w:drawing>
      </w:r>
    </w:p>
    <w:p w14:paraId="55F0AF99" w14:textId="77777777" w:rsidR="001656F4" w:rsidRDefault="001656F4" w:rsidP="1A402481"/>
    <w:p w14:paraId="0D8D5A0D" w14:textId="77777777" w:rsidR="001656F4" w:rsidRDefault="00D20E8E" w:rsidP="1A402481">
      <w:pPr>
        <w:pStyle w:val="Heading3"/>
        <w:numPr>
          <w:ilvl w:val="0"/>
          <w:numId w:val="7"/>
        </w:numPr>
        <w:tabs>
          <w:tab w:val="left" w:pos="318"/>
        </w:tabs>
      </w:pPr>
      <w:bookmarkStart w:id="2" w:name="B)_Logistics_Optimization"/>
      <w:bookmarkEnd w:id="2"/>
      <w:r>
        <w:t>Logistics Optimization</w:t>
      </w:r>
    </w:p>
    <w:p w14:paraId="02C4538F" w14:textId="77777777" w:rsidR="001656F4" w:rsidRDefault="001656F4" w:rsidP="1A402481"/>
    <w:p w14:paraId="40C63638" w14:textId="410D6945" w:rsidR="001656F4" w:rsidRDefault="00D20E8E" w:rsidP="1A402481">
      <w:pPr>
        <w:pStyle w:val="ListParagraph"/>
        <w:numPr>
          <w:ilvl w:val="1"/>
          <w:numId w:val="7"/>
        </w:numPr>
        <w:tabs>
          <w:tab w:val="left" w:pos="721"/>
        </w:tabs>
      </w:pPr>
      <w:r>
        <w:t xml:space="preserve">AI helps us </w:t>
      </w:r>
      <w:r w:rsidR="00484559">
        <w:t>match</w:t>
      </w:r>
      <w:r>
        <w:t xml:space="preserve"> </w:t>
      </w:r>
      <w:r w:rsidR="00484559">
        <w:t>farmers</w:t>
      </w:r>
      <w:r w:rsidR="00484559">
        <w:t>’</w:t>
      </w:r>
      <w:r>
        <w:t xml:space="preserve"> orders with nearby biofuel buyers based on stubble type and demand.</w:t>
      </w:r>
    </w:p>
    <w:p w14:paraId="0F1ACEB4" w14:textId="77777777" w:rsidR="001656F4" w:rsidRDefault="001656F4" w:rsidP="1A402481">
      <w:pPr>
        <w:sectPr w:rsidR="001656F4">
          <w:headerReference w:type="default" r:id="rId13"/>
          <w:footerReference w:type="default" r:id="rId14"/>
          <w:pgSz w:w="12240" w:h="15840"/>
          <w:pgMar w:top="1360" w:right="1080" w:bottom="280" w:left="1440" w:header="720" w:footer="720" w:gutter="0"/>
          <w:cols w:space="720"/>
        </w:sectPr>
      </w:pPr>
    </w:p>
    <w:p w14:paraId="12787708" w14:textId="5CEF3C29" w:rsidR="001656F4" w:rsidRDefault="00D20E8E" w:rsidP="1A402481">
      <w:pPr>
        <w:pStyle w:val="ListParagraph"/>
        <w:numPr>
          <w:ilvl w:val="1"/>
          <w:numId w:val="7"/>
        </w:numPr>
        <w:tabs>
          <w:tab w:val="left" w:pos="720"/>
        </w:tabs>
      </w:pPr>
      <w:r>
        <w:rPr>
          <w:noProof/>
          <w:sz w:val="24"/>
        </w:rPr>
        <w:lastRenderedPageBreak/>
        <mc:AlternateContent>
          <mc:Choice Requires="wps">
            <w:drawing>
              <wp:anchor distT="0" distB="0" distL="0" distR="0" simplePos="0" relativeHeight="251658244" behindDoc="1" locked="0" layoutInCell="1" allowOverlap="1" wp14:anchorId="05F41ACD" wp14:editId="00B4CFDE">
                <wp:simplePos x="0" y="0"/>
                <wp:positionH relativeFrom="page">
                  <wp:posOffset>0</wp:posOffset>
                </wp:positionH>
                <wp:positionV relativeFrom="page">
                  <wp:posOffset>0</wp:posOffset>
                </wp:positionV>
                <wp:extent cx="7772400" cy="100584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6" style="position:absolute;margin-left:0;margin-top:0;width:612pt;height:11in;z-index:-15868928;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7713D2A6">
                <v:path arrowok="t"/>
                <w10:wrap anchorx="page" anchory="page"/>
              </v:shape>
            </w:pict>
          </mc:Fallback>
        </mc:AlternateContent>
      </w:r>
      <w:r>
        <w:rPr>
          <w:noProof/>
          <w:sz w:val="24"/>
        </w:rPr>
        <w:drawing>
          <wp:anchor distT="0" distB="0" distL="0" distR="0" simplePos="0" relativeHeight="251658240" behindDoc="0" locked="0" layoutInCell="1" allowOverlap="1" wp14:anchorId="33971D43" wp14:editId="474A7439">
            <wp:simplePos x="0" y="0"/>
            <wp:positionH relativeFrom="page">
              <wp:posOffset>1143000</wp:posOffset>
            </wp:positionH>
            <wp:positionV relativeFrom="paragraph">
              <wp:posOffset>471297</wp:posOffset>
            </wp:positionV>
            <wp:extent cx="5943600" cy="4457700"/>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5943600" cy="4457700"/>
                    </a:xfrm>
                    <a:prstGeom prst="rect">
                      <a:avLst/>
                    </a:prstGeom>
                  </pic:spPr>
                </pic:pic>
              </a:graphicData>
            </a:graphic>
          </wp:anchor>
        </w:drawing>
      </w:r>
      <w:r>
        <w:t xml:space="preserve">Route optimization identifies the </w:t>
      </w:r>
      <w:r w:rsidR="00484559">
        <w:t>best route available for transport.</w:t>
      </w:r>
    </w:p>
    <w:p w14:paraId="327B24C1" w14:textId="77777777" w:rsidR="001656F4" w:rsidRDefault="001656F4" w:rsidP="1A402481"/>
    <w:p w14:paraId="393DD874" w14:textId="77777777" w:rsidR="001656F4" w:rsidRDefault="001656F4" w:rsidP="1A402481"/>
    <w:p w14:paraId="14A5B9E7" w14:textId="77777777" w:rsidR="001656F4" w:rsidRDefault="001656F4" w:rsidP="1A402481"/>
    <w:p w14:paraId="34D98BA4" w14:textId="77777777" w:rsidR="001656F4" w:rsidRDefault="001656F4" w:rsidP="1A402481"/>
    <w:p w14:paraId="18CED950" w14:textId="77777777" w:rsidR="001656F4" w:rsidRDefault="001656F4" w:rsidP="1A402481"/>
    <w:p w14:paraId="52739785" w14:textId="77777777" w:rsidR="001656F4" w:rsidRDefault="001656F4" w:rsidP="1A402481"/>
    <w:p w14:paraId="3788B1C4" w14:textId="77777777" w:rsidR="001656F4" w:rsidRDefault="001656F4" w:rsidP="1A402481"/>
    <w:p w14:paraId="12188DFD" w14:textId="77777777" w:rsidR="001656F4" w:rsidRDefault="001656F4" w:rsidP="1A402481"/>
    <w:p w14:paraId="530BD7F5" w14:textId="77777777" w:rsidR="001656F4" w:rsidRDefault="001656F4" w:rsidP="1A402481"/>
    <w:p w14:paraId="0868C2ED" w14:textId="77777777" w:rsidR="001656F4" w:rsidRDefault="001656F4" w:rsidP="1A402481"/>
    <w:p w14:paraId="360AA74F" w14:textId="77777777" w:rsidR="001656F4" w:rsidRDefault="001656F4" w:rsidP="1A402481"/>
    <w:p w14:paraId="51C157CB" w14:textId="77777777" w:rsidR="001656F4" w:rsidRDefault="001656F4" w:rsidP="1A402481"/>
    <w:p w14:paraId="0151D546" w14:textId="77777777" w:rsidR="001656F4" w:rsidRDefault="001656F4" w:rsidP="1A402481"/>
    <w:p w14:paraId="3B6F9FB1" w14:textId="77777777" w:rsidR="001656F4" w:rsidRDefault="001656F4" w:rsidP="1A402481"/>
    <w:p w14:paraId="444E2B29" w14:textId="77777777" w:rsidR="001656F4" w:rsidRDefault="001656F4" w:rsidP="1A402481"/>
    <w:p w14:paraId="31C75A45" w14:textId="77777777" w:rsidR="001656F4" w:rsidRDefault="00D20E8E" w:rsidP="1A402481">
      <w:pPr>
        <w:pStyle w:val="Heading2"/>
        <w:numPr>
          <w:ilvl w:val="0"/>
          <w:numId w:val="7"/>
        </w:numPr>
        <w:tabs>
          <w:tab w:val="left" w:pos="328"/>
        </w:tabs>
      </w:pPr>
      <w:bookmarkStart w:id="3" w:name="C)_Quality_Assessment_&amp;_Payment_Processi"/>
      <w:bookmarkEnd w:id="3"/>
      <w:r>
        <w:lastRenderedPageBreak/>
        <w:t>Quality Assessment &amp; Payment Processing</w:t>
      </w:r>
    </w:p>
    <w:p w14:paraId="47DED39F" w14:textId="77777777" w:rsidR="001656F4" w:rsidRDefault="001656F4" w:rsidP="1A402481"/>
    <w:p w14:paraId="4A694A56" w14:textId="77777777" w:rsidR="001656F4" w:rsidRDefault="00D20E8E" w:rsidP="1A402481">
      <w:pPr>
        <w:pStyle w:val="ListParagraph"/>
        <w:numPr>
          <w:ilvl w:val="1"/>
          <w:numId w:val="7"/>
        </w:numPr>
        <w:tabs>
          <w:tab w:val="left" w:pos="720"/>
        </w:tabs>
      </w:pPr>
      <w:r>
        <w:t>Once delivered, biofuel companies test stubble quality and assign a grade.</w:t>
      </w:r>
    </w:p>
    <w:p w14:paraId="44559B56" w14:textId="77777777" w:rsidR="001656F4" w:rsidRDefault="00D20E8E" w:rsidP="1A402481">
      <w:pPr>
        <w:pStyle w:val="ListParagraph"/>
        <w:numPr>
          <w:ilvl w:val="1"/>
          <w:numId w:val="7"/>
        </w:numPr>
        <w:tabs>
          <w:tab w:val="left" w:pos="720"/>
        </w:tabs>
      </w:pPr>
      <w:r>
        <w:t>Based on the quality reports, we finalize pricing and inform the farmer.</w:t>
      </w:r>
    </w:p>
    <w:p w14:paraId="058914E0" w14:textId="64B74DB2" w:rsidR="001656F4" w:rsidRPr="00AD7D3F" w:rsidRDefault="00D20E8E" w:rsidP="00AD7D3F">
      <w:pPr>
        <w:pStyle w:val="NoSpacing"/>
        <w:rPr>
          <w:sz w:val="20"/>
          <w:szCs w:val="20"/>
        </w:rPr>
      </w:pPr>
      <w:r>
        <w:t>Secure payment processing ensures timely transfers to farmers post-verification.</w:t>
      </w:r>
      <w:r>
        <w:rPr>
          <w:noProof/>
          <w:sz w:val="20"/>
        </w:rPr>
        <w:lastRenderedPageBreak/>
        <mc:AlternateContent>
          <mc:Choice Requires="wps">
            <w:drawing>
              <wp:anchor distT="0" distB="0" distL="0" distR="0" simplePos="0" relativeHeight="251658245" behindDoc="1" locked="0" layoutInCell="1" allowOverlap="1" wp14:anchorId="0E598EBB" wp14:editId="1CC559D4">
                <wp:simplePos x="0" y="0"/>
                <wp:positionH relativeFrom="page">
                  <wp:posOffset>0</wp:posOffset>
                </wp:positionH>
                <wp:positionV relativeFrom="page">
                  <wp:posOffset>0</wp:posOffset>
                </wp:positionV>
                <wp:extent cx="7772400" cy="1005840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8" style="position:absolute;margin-left:0;margin-top:0;width:612pt;height:11in;z-index:-15867904;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51441FFC">
                <v:path arrowok="t"/>
                <w10:wrap anchorx="page" anchory="page"/>
              </v:shape>
            </w:pict>
          </mc:Fallback>
        </mc:AlternateContent>
      </w:r>
      <w:r>
        <w:rPr>
          <w:noProof/>
          <w:sz w:val="20"/>
        </w:rPr>
        <w:drawing>
          <wp:inline distT="0" distB="0" distL="0" distR="0" wp14:anchorId="5A13CED7" wp14:editId="44F2EA1E">
            <wp:extent cx="4420195" cy="589359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420195" cy="5893593"/>
                    </a:xfrm>
                    <a:prstGeom prst="rect">
                      <a:avLst/>
                    </a:prstGeom>
                  </pic:spPr>
                </pic:pic>
              </a:graphicData>
            </a:graphic>
          </wp:inline>
        </w:drawing>
      </w:r>
    </w:p>
    <w:p w14:paraId="76F29164" w14:textId="77777777" w:rsidR="001656F4" w:rsidRDefault="001656F4" w:rsidP="1A402481"/>
    <w:p w14:paraId="52C09620" w14:textId="77777777" w:rsidR="001656F4" w:rsidRDefault="00D20E8E" w:rsidP="1A402481">
      <w:pPr>
        <w:pStyle w:val="Heading2"/>
        <w:rPr>
          <w:sz w:val="36"/>
          <w:szCs w:val="36"/>
        </w:rPr>
      </w:pPr>
      <w:bookmarkStart w:id="4" w:name="2._Net-Positivity_Impact"/>
      <w:bookmarkEnd w:id="4"/>
      <w:r>
        <w:t>2. Net-Positivity Impact</w:t>
      </w:r>
    </w:p>
    <w:p w14:paraId="414C1993" w14:textId="77777777" w:rsidR="001656F4" w:rsidRDefault="00D20E8E" w:rsidP="1A402481">
      <w:r>
        <w:t>URJA LINK promotes economic, environmental, and social benefits through sustainable stubble management.</w:t>
      </w:r>
    </w:p>
    <w:p w14:paraId="1F7DEEFA" w14:textId="77777777" w:rsidR="001656F4" w:rsidRDefault="001656F4" w:rsidP="1A402481">
      <w:pPr>
        <w:sectPr w:rsidR="001656F4">
          <w:headerReference w:type="default" r:id="rId17"/>
          <w:footerReference w:type="default" r:id="rId18"/>
          <w:pgSz w:w="12240" w:h="15840"/>
          <w:pgMar w:top="1440" w:right="1080" w:bottom="280" w:left="1440" w:header="720" w:footer="720" w:gutter="0"/>
          <w:cols w:space="720"/>
        </w:sectPr>
      </w:pPr>
    </w:p>
    <w:p w14:paraId="3D45A6BE" w14:textId="77777777" w:rsidR="001656F4" w:rsidRDefault="00D20E8E" w:rsidP="1A402481">
      <w:pPr>
        <w:pStyle w:val="Heading3"/>
        <w:numPr>
          <w:ilvl w:val="0"/>
          <w:numId w:val="6"/>
        </w:numPr>
        <w:tabs>
          <w:tab w:val="left" w:pos="339"/>
        </w:tabs>
      </w:pPr>
      <w:r>
        <w:rPr>
          <w:noProof/>
        </w:rPr>
        <w:lastRenderedPageBreak/>
        <mc:AlternateContent>
          <mc:Choice Requires="wps">
            <w:drawing>
              <wp:anchor distT="0" distB="0" distL="0" distR="0" simplePos="0" relativeHeight="251658246" behindDoc="1" locked="0" layoutInCell="1" allowOverlap="1" wp14:anchorId="360C5CD6" wp14:editId="135252B7">
                <wp:simplePos x="0" y="0"/>
                <wp:positionH relativeFrom="page">
                  <wp:posOffset>0</wp:posOffset>
                </wp:positionH>
                <wp:positionV relativeFrom="page">
                  <wp:posOffset>0</wp:posOffset>
                </wp:positionV>
                <wp:extent cx="7772400" cy="1005840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10" style="position:absolute;margin-left:0;margin-top:0;width:612pt;height:11in;z-index:-15867392;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60CF4923">
                <v:path arrowok="t"/>
                <w10:wrap anchorx="page" anchory="page"/>
              </v:shape>
            </w:pict>
          </mc:Fallback>
        </mc:AlternateContent>
      </w:r>
      <w:bookmarkStart w:id="5" w:name="A)_Environmental_Benefits"/>
      <w:bookmarkEnd w:id="5"/>
      <w:r>
        <w:t>Environmental Benefits</w:t>
      </w:r>
    </w:p>
    <w:p w14:paraId="341A8A29" w14:textId="77777777" w:rsidR="001656F4" w:rsidRDefault="001656F4" w:rsidP="1A402481"/>
    <w:p w14:paraId="79331724" w14:textId="77777777" w:rsidR="001656F4" w:rsidRDefault="00D20E8E" w:rsidP="1A402481">
      <w:pPr>
        <w:tabs>
          <w:tab w:val="left" w:pos="505"/>
          <w:tab w:val="left" w:pos="1595"/>
          <w:tab w:val="left" w:pos="2211"/>
          <w:tab w:val="left" w:pos="3431"/>
          <w:tab w:val="left" w:pos="4551"/>
          <w:tab w:val="left" w:pos="5600"/>
          <w:tab w:val="left" w:pos="6814"/>
          <w:tab w:val="left" w:pos="7593"/>
          <w:tab w:val="left" w:pos="8578"/>
        </w:tabs>
      </w:pPr>
      <w:r>
        <w:t>✔</w:t>
      </w:r>
      <w:r>
        <w:rPr>
          <w:rFonts w:ascii="Segoe UI Symbol" w:hAnsi="Segoe UI Symbol"/>
          <w:color w:val="252525"/>
        </w:rPr>
        <w:tab/>
      </w:r>
      <w:r>
        <w:t>Reduces</w:t>
      </w:r>
      <w:r>
        <w:rPr>
          <w:color w:val="252525"/>
        </w:rPr>
        <w:tab/>
      </w:r>
      <w:r>
        <w:t>Air</w:t>
      </w:r>
      <w:r>
        <w:rPr>
          <w:color w:val="252525"/>
        </w:rPr>
        <w:tab/>
      </w:r>
      <w:r>
        <w:t>Pollution:</w:t>
      </w:r>
      <w:r>
        <w:rPr>
          <w:color w:val="252525"/>
        </w:rPr>
        <w:tab/>
      </w:r>
      <w:r>
        <w:t>Prevents</w:t>
      </w:r>
      <w:r>
        <w:rPr>
          <w:color w:val="252525"/>
        </w:rPr>
        <w:tab/>
      </w:r>
      <w:r>
        <w:t>harmful</w:t>
      </w:r>
      <w:r>
        <w:rPr>
          <w:color w:val="252525"/>
        </w:rPr>
        <w:tab/>
      </w:r>
      <w:r>
        <w:t>emissions</w:t>
      </w:r>
      <w:r>
        <w:rPr>
          <w:color w:val="252525"/>
        </w:rPr>
        <w:tab/>
      </w:r>
      <w:r>
        <w:t>from</w:t>
      </w:r>
      <w:r>
        <w:rPr>
          <w:color w:val="252525"/>
        </w:rPr>
        <w:tab/>
      </w:r>
      <w:r>
        <w:t>stubble</w:t>
      </w:r>
      <w:r>
        <w:rPr>
          <w:color w:val="252525"/>
        </w:rPr>
        <w:tab/>
      </w:r>
      <w:r>
        <w:t>burning.</w:t>
      </w:r>
    </w:p>
    <w:p w14:paraId="380BAE86" w14:textId="77777777" w:rsidR="001656F4" w:rsidRDefault="00D20E8E" w:rsidP="1A402481">
      <w:pPr>
        <w:tabs>
          <w:tab w:val="left" w:pos="485"/>
          <w:tab w:val="left" w:pos="1699"/>
          <w:tab w:val="left" w:pos="2341"/>
          <w:tab w:val="left" w:pos="3321"/>
          <w:tab w:val="left" w:pos="4421"/>
          <w:tab w:val="left" w:pos="5450"/>
          <w:tab w:val="left" w:pos="6104"/>
          <w:tab w:val="left" w:pos="7018"/>
          <w:tab w:val="left" w:pos="7538"/>
          <w:tab w:val="left" w:pos="8561"/>
        </w:tabs>
      </w:pPr>
      <w:r>
        <w:t>✔</w:t>
      </w:r>
      <w:r>
        <w:rPr>
          <w:rFonts w:ascii="Segoe UI Symbol" w:hAnsi="Segoe UI Symbol"/>
          <w:color w:val="252525"/>
        </w:rPr>
        <w:tab/>
      </w:r>
      <w:r>
        <w:t>Enhances</w:t>
      </w:r>
      <w:r>
        <w:rPr>
          <w:color w:val="252525"/>
        </w:rPr>
        <w:tab/>
      </w:r>
      <w:r>
        <w:t>Soil</w:t>
      </w:r>
      <w:r>
        <w:rPr>
          <w:color w:val="252525"/>
        </w:rPr>
        <w:tab/>
      </w:r>
      <w:r>
        <w:t>Health:</w:t>
      </w:r>
      <w:r>
        <w:rPr>
          <w:color w:val="252525"/>
        </w:rPr>
        <w:tab/>
      </w:r>
      <w:r>
        <w:t>Prevents</w:t>
      </w:r>
      <w:r>
        <w:rPr>
          <w:color w:val="252525"/>
        </w:rPr>
        <w:tab/>
      </w:r>
      <w:r>
        <w:t>nutrient</w:t>
      </w:r>
      <w:r>
        <w:rPr>
          <w:color w:val="252525"/>
        </w:rPr>
        <w:tab/>
      </w:r>
      <w:r>
        <w:t>loss</w:t>
      </w:r>
      <w:r>
        <w:rPr>
          <w:color w:val="252525"/>
        </w:rPr>
        <w:tab/>
      </w:r>
      <w:r>
        <w:t>caused</w:t>
      </w:r>
      <w:r>
        <w:rPr>
          <w:color w:val="252525"/>
        </w:rPr>
        <w:tab/>
      </w:r>
      <w:r>
        <w:t>by</w:t>
      </w:r>
      <w:r>
        <w:rPr>
          <w:color w:val="252525"/>
        </w:rPr>
        <w:tab/>
      </w:r>
      <w:r>
        <w:t>burning</w:t>
      </w:r>
      <w:r>
        <w:rPr>
          <w:color w:val="252525"/>
        </w:rPr>
        <w:tab/>
      </w:r>
      <w:r>
        <w:t>residues.</w:t>
      </w:r>
    </w:p>
    <w:p w14:paraId="33331AA1" w14:textId="77777777" w:rsidR="001656F4" w:rsidRDefault="00D20E8E" w:rsidP="1A402481">
      <w:r>
        <w:t>✔</w:t>
      </w:r>
      <w:r>
        <w:t xml:space="preserve"> Promotes Renewable Energy: Converts agricultural waste into sustainable biofuel.</w:t>
      </w:r>
    </w:p>
    <w:p w14:paraId="4A91650F" w14:textId="77777777" w:rsidR="001656F4" w:rsidRDefault="001656F4" w:rsidP="1A402481"/>
    <w:p w14:paraId="46DED0BB" w14:textId="77777777" w:rsidR="001656F4" w:rsidRDefault="00D20E8E" w:rsidP="1A402481">
      <w:pPr>
        <w:pStyle w:val="Heading3"/>
        <w:numPr>
          <w:ilvl w:val="0"/>
          <w:numId w:val="6"/>
        </w:numPr>
        <w:tabs>
          <w:tab w:val="left" w:pos="318"/>
        </w:tabs>
      </w:pPr>
      <w:bookmarkStart w:id="6" w:name="B)_Economic_Benefits"/>
      <w:bookmarkEnd w:id="6"/>
      <w:r>
        <w:t>Economic Benefits</w:t>
      </w:r>
    </w:p>
    <w:p w14:paraId="6CFA7F6E" w14:textId="77777777" w:rsidR="001656F4" w:rsidRDefault="001656F4" w:rsidP="1A402481"/>
    <w:p w14:paraId="60F79592" w14:textId="77777777" w:rsidR="001656F4" w:rsidRDefault="00D20E8E" w:rsidP="1A402481">
      <w:r>
        <w:t>✔</w:t>
      </w:r>
      <w:r>
        <w:t xml:space="preserve"> Generates Additional Income for Farmers: Farmers profit from stubble instead of wasting it.</w:t>
      </w:r>
    </w:p>
    <w:p w14:paraId="1531F090" w14:textId="77777777" w:rsidR="001656F4" w:rsidRDefault="00D20E8E" w:rsidP="1A402481">
      <w:pPr>
        <w:tabs>
          <w:tab w:val="left" w:pos="8708"/>
        </w:tabs>
      </w:pPr>
      <w:r>
        <w:t>✔</w:t>
      </w:r>
      <w:r>
        <w:t xml:space="preserve"> Reduces Biofuel Production Costs: Ensures a steady, cost-effective biomass</w:t>
      </w:r>
      <w:r>
        <w:rPr>
          <w:color w:val="252525"/>
        </w:rPr>
        <w:tab/>
      </w:r>
      <w:r>
        <w:t>supply.</w:t>
      </w:r>
    </w:p>
    <w:p w14:paraId="37E674B8" w14:textId="77777777" w:rsidR="001656F4" w:rsidRDefault="00D20E8E" w:rsidP="1A402481">
      <w:r>
        <w:t>✔</w:t>
      </w:r>
      <w:r>
        <w:t xml:space="preserve"> Optimized Logistics Reduces Costs: AI-based transport </w:t>
      </w:r>
      <w:proofErr w:type="gramStart"/>
      <w:r>
        <w:t>matching</w:t>
      </w:r>
      <w:proofErr w:type="gramEnd"/>
      <w:r>
        <w:t xml:space="preserve"> minimizes inefficiencies.</w:t>
      </w:r>
    </w:p>
    <w:p w14:paraId="1F18775C" w14:textId="77777777" w:rsidR="001656F4" w:rsidRDefault="001656F4" w:rsidP="1A402481"/>
    <w:p w14:paraId="08A7C6F6" w14:textId="77777777" w:rsidR="001656F4" w:rsidRDefault="00D20E8E" w:rsidP="1A402481">
      <w:pPr>
        <w:pStyle w:val="Heading3"/>
        <w:numPr>
          <w:ilvl w:val="0"/>
          <w:numId w:val="6"/>
        </w:numPr>
        <w:tabs>
          <w:tab w:val="left" w:pos="328"/>
        </w:tabs>
      </w:pPr>
      <w:bookmarkStart w:id="7" w:name="C)_Social_Benefits"/>
      <w:bookmarkEnd w:id="7"/>
      <w:r>
        <w:t>Social Benefits</w:t>
      </w:r>
    </w:p>
    <w:p w14:paraId="27888A3C" w14:textId="77777777" w:rsidR="001656F4" w:rsidRDefault="001656F4" w:rsidP="1A402481"/>
    <w:p w14:paraId="3C2BE27C" w14:textId="77777777" w:rsidR="001656F4" w:rsidRDefault="00D20E8E" w:rsidP="1A402481">
      <w:pPr>
        <w:tabs>
          <w:tab w:val="left" w:pos="480"/>
          <w:tab w:val="left" w:pos="1459"/>
          <w:tab w:val="left" w:pos="2251"/>
          <w:tab w:val="left" w:pos="3816"/>
          <w:tab w:val="left" w:pos="4606"/>
          <w:tab w:val="left" w:pos="5275"/>
          <w:tab w:val="left" w:pos="5745"/>
          <w:tab w:val="left" w:pos="6823"/>
          <w:tab w:val="left" w:pos="8062"/>
          <w:tab w:val="left" w:pos="8703"/>
        </w:tabs>
      </w:pPr>
      <w:r>
        <w:t>✔</w:t>
      </w:r>
      <w:r>
        <w:rPr>
          <w:rFonts w:ascii="Segoe UI Symbol" w:hAnsi="Segoe UI Symbol"/>
          <w:color w:val="252525"/>
        </w:rPr>
        <w:tab/>
      </w:r>
      <w:r>
        <w:t>Creates</w:t>
      </w:r>
      <w:r>
        <w:rPr>
          <w:color w:val="252525"/>
        </w:rPr>
        <w:tab/>
      </w:r>
      <w:r>
        <w:t>Rural</w:t>
      </w:r>
      <w:r>
        <w:rPr>
          <w:color w:val="252525"/>
        </w:rPr>
        <w:tab/>
      </w:r>
      <w:r>
        <w:t>Employment:</w:t>
      </w:r>
      <w:r>
        <w:rPr>
          <w:color w:val="252525"/>
        </w:rPr>
        <w:tab/>
      </w:r>
      <w:r>
        <w:t>More</w:t>
      </w:r>
      <w:r>
        <w:rPr>
          <w:color w:val="252525"/>
        </w:rPr>
        <w:tab/>
      </w:r>
      <w:r>
        <w:t>jobs</w:t>
      </w:r>
      <w:r>
        <w:rPr>
          <w:color w:val="252525"/>
        </w:rPr>
        <w:tab/>
      </w:r>
      <w:r>
        <w:t>in</w:t>
      </w:r>
      <w:r>
        <w:rPr>
          <w:color w:val="252525"/>
        </w:rPr>
        <w:tab/>
      </w:r>
      <w:r>
        <w:t>logistics,</w:t>
      </w:r>
      <w:r>
        <w:rPr>
          <w:color w:val="252525"/>
        </w:rPr>
        <w:tab/>
      </w:r>
      <w:r>
        <w:t>collection,</w:t>
      </w:r>
      <w:r>
        <w:rPr>
          <w:color w:val="252525"/>
        </w:rPr>
        <w:tab/>
      </w:r>
      <w:r>
        <w:t>and</w:t>
      </w:r>
      <w:r>
        <w:rPr>
          <w:color w:val="252525"/>
        </w:rPr>
        <w:tab/>
      </w:r>
      <w:r>
        <w:t>testing.</w:t>
      </w:r>
    </w:p>
    <w:p w14:paraId="7A9C7BD8" w14:textId="77777777" w:rsidR="001656F4" w:rsidRDefault="00D20E8E" w:rsidP="1A402481">
      <w:r>
        <w:lastRenderedPageBreak/>
        <w:t>✔</w:t>
      </w:r>
      <w:r>
        <w:t xml:space="preserve"> Empowers Farmers: Transparent pricing and guaranteed payments improve financial stability and confidence.</w:t>
      </w:r>
    </w:p>
    <w:p w14:paraId="604814A3" w14:textId="77777777" w:rsidR="001656F4" w:rsidRDefault="00D20E8E" w:rsidP="1A402481">
      <w:r>
        <w:t>Thus, URJA LINK</w:t>
      </w:r>
      <w:r>
        <w:t>’</w:t>
      </w:r>
      <w:r>
        <w:t>s AI-powered logistics framework matching helps our company to create an efficient, sustainable, and profitable ecosystem for farmers and biofuel companies. By eliminating waste and optimizing transportation, URJA LINK drives a net-positive impact on the environment, economy, and rural communities.</w:t>
      </w:r>
    </w:p>
    <w:p w14:paraId="484CA521" w14:textId="77777777" w:rsidR="001656F4" w:rsidRDefault="001656F4" w:rsidP="1A402481"/>
    <w:p w14:paraId="3F67BCC1" w14:textId="77777777" w:rsidR="001656F4" w:rsidRDefault="00D20E8E" w:rsidP="1A402481">
      <w:pPr>
        <w:pStyle w:val="Heading2"/>
      </w:pPr>
      <w:bookmarkStart w:id="8" w:name="Ease_of_Access_to_the_Website:"/>
      <w:bookmarkEnd w:id="8"/>
      <w:r>
        <w:t>Ease of Access to the Website:</w:t>
      </w:r>
    </w:p>
    <w:p w14:paraId="09C102D2" w14:textId="77777777" w:rsidR="001656F4" w:rsidRDefault="001656F4" w:rsidP="1A402481">
      <w:pPr>
        <w:rPr>
          <w:b/>
          <w:bCs/>
        </w:rPr>
      </w:pPr>
    </w:p>
    <w:p w14:paraId="4C95E970" w14:textId="77777777" w:rsidR="001656F4" w:rsidRDefault="00D20E8E" w:rsidP="1A402481">
      <w:r>
        <w:t xml:space="preserve">Farmers prefer a user-friendly interface with regional language support. Given that many may have limited experience with smartphones, incorporating voice commands is crucial and will be a key focus during the initial testing phase. To enhance accessibility, we have integrated an AI assistant that allows farmers to interact seamlessly. If the AI assistant does not fully address their queries, they are directed to a customer executive for a live conversation. This ensures that even farmers without smartphones can register their products efficiently. The website enables ease of booking by simple step-by-step </w:t>
      </w:r>
      <w:proofErr w:type="gramStart"/>
      <w:r>
        <w:t>process</w:t>
      </w:r>
      <w:proofErr w:type="gramEnd"/>
      <w:r>
        <w:t xml:space="preserve"> to schedule waste collection. Integrating AI to determine the locations of farmers and biofuel companies enables logistics optimization by identifying the most efficient routes, reducing transportation costs, and minimizing delays in stubble collection and delivery.</w:t>
      </w:r>
    </w:p>
    <w:p w14:paraId="2E293B8A" w14:textId="77777777" w:rsidR="001656F4" w:rsidRDefault="00D20E8E" w:rsidP="1A402481">
      <w:pPr>
        <w:pStyle w:val="Heading2"/>
      </w:pPr>
      <w:r>
        <w:t xml:space="preserve">Training </w:t>
      </w:r>
      <w:proofErr w:type="gramStart"/>
      <w:r>
        <w:t>the AI</w:t>
      </w:r>
      <w:proofErr w:type="gramEnd"/>
      <w:r>
        <w:t>:</w:t>
      </w:r>
    </w:p>
    <w:p w14:paraId="7EDDEC67" w14:textId="77777777" w:rsidR="001656F4" w:rsidRDefault="001656F4" w:rsidP="1A402481">
      <w:pPr>
        <w:rPr>
          <w:b/>
          <w:bCs/>
        </w:rPr>
      </w:pPr>
    </w:p>
    <w:p w14:paraId="23AB49BF" w14:textId="0D5F9872" w:rsidR="001656F4" w:rsidRDefault="00D20E8E" w:rsidP="1A402481">
      <w:r>
        <w:t xml:space="preserve">At this MVP stage, we have integrated AI-assisted customer call features and geographic </w:t>
      </w:r>
      <w:r>
        <w:lastRenderedPageBreak/>
        <w:t>location tracking. The website has been trained with market data on various agricultural wastes, enabling automatic price calculations based on the buyer</w:t>
      </w:r>
      <w:r>
        <w:t>’</w:t>
      </w:r>
      <w:r>
        <w:t>s required quantity. Additionally, we have included an</w:t>
      </w:r>
      <w:r>
        <w:rPr>
          <w:noProof/>
        </w:rPr>
        <mc:AlternateContent>
          <mc:Choice Requires="wps">
            <w:drawing>
              <wp:anchor distT="0" distB="0" distL="0" distR="0" simplePos="0" relativeHeight="251658247" behindDoc="1" locked="0" layoutInCell="1" allowOverlap="1" wp14:anchorId="583BE935" wp14:editId="0D6E6EF9">
                <wp:simplePos x="0" y="0"/>
                <wp:positionH relativeFrom="page">
                  <wp:posOffset>0</wp:posOffset>
                </wp:positionH>
                <wp:positionV relativeFrom="page">
                  <wp:posOffset>0</wp:posOffset>
                </wp:positionV>
                <wp:extent cx="7772400" cy="1005840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11" style="position:absolute;margin-left:0;margin-top:0;width:612pt;height:11in;z-index:-15866880;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3DA68259">
                <v:path arrowok="t"/>
                <w10:wrap anchorx="page" anchory="page"/>
              </v:shape>
            </w:pict>
          </mc:Fallback>
        </mc:AlternateContent>
      </w:r>
      <w:r w:rsidR="00AD7D3F">
        <w:t xml:space="preserve"> </w:t>
      </w:r>
      <w:r>
        <w:t>image upload feature for stubble, with plans to implement AI-powered image analysis in the future. This enhancement will allow the system to assess quality estimates early on, aiding in better segregation. Furthermore, AI will use historical market images to learn and classify waste quality, enabling it to analyze and verify the quality of uploaded samples from farmers.</w:t>
      </w:r>
    </w:p>
    <w:p w14:paraId="7D38E9D8" w14:textId="77777777" w:rsidR="001656F4" w:rsidRDefault="001656F4" w:rsidP="1A402481"/>
    <w:p w14:paraId="0B6FEBEC" w14:textId="77777777" w:rsidR="001656F4" w:rsidRDefault="00D20E8E" w:rsidP="1A402481">
      <w:pPr>
        <w:pStyle w:val="Heading2"/>
      </w:pPr>
      <w:r>
        <w:t>Target for future AI training:</w:t>
      </w:r>
    </w:p>
    <w:p w14:paraId="5FBA784D" w14:textId="77777777" w:rsidR="001656F4" w:rsidRDefault="001656F4" w:rsidP="1A402481">
      <w:pPr>
        <w:rPr>
          <w:b/>
          <w:bCs/>
        </w:rPr>
      </w:pPr>
    </w:p>
    <w:p w14:paraId="0FA60B53" w14:textId="77777777" w:rsidR="001656F4" w:rsidRDefault="00D20E8E" w:rsidP="1A402481">
      <w:pPr>
        <w:pStyle w:val="ListParagraph"/>
        <w:numPr>
          <w:ilvl w:val="0"/>
          <w:numId w:val="5"/>
        </w:numPr>
        <w:tabs>
          <w:tab w:val="left" w:pos="229"/>
        </w:tabs>
      </w:pPr>
      <w:bookmarkStart w:id="9" w:name="1._AI_in_Route_Optimization:"/>
      <w:bookmarkEnd w:id="9"/>
      <w:r>
        <w:t>AI in Route Optimization:</w:t>
      </w:r>
    </w:p>
    <w:p w14:paraId="700D3176" w14:textId="77777777" w:rsidR="001656F4" w:rsidRDefault="001656F4" w:rsidP="1A402481"/>
    <w:p w14:paraId="452F728E" w14:textId="77777777" w:rsidR="001656F4" w:rsidRDefault="00D20E8E" w:rsidP="1A402481">
      <w:pPr>
        <w:pStyle w:val="ListParagraph"/>
        <w:numPr>
          <w:ilvl w:val="1"/>
          <w:numId w:val="5"/>
        </w:numPr>
        <w:tabs>
          <w:tab w:val="left" w:pos="721"/>
        </w:tabs>
      </w:pPr>
      <w:r>
        <w:t>When a user selects multiple farms, AI will automatically generate the most efficient collection route, minimizing distance, reducing fuel costs, and ensuring timely pickups.</w:t>
      </w:r>
    </w:p>
    <w:p w14:paraId="484A80A3" w14:textId="77777777" w:rsidR="001656F4" w:rsidRDefault="001656F4" w:rsidP="1A402481"/>
    <w:p w14:paraId="6D35B8E4" w14:textId="77777777" w:rsidR="001656F4" w:rsidRDefault="00D20E8E" w:rsidP="1A402481">
      <w:pPr>
        <w:pStyle w:val="ListParagraph"/>
        <w:numPr>
          <w:ilvl w:val="0"/>
          <w:numId w:val="5"/>
        </w:numPr>
        <w:tabs>
          <w:tab w:val="left" w:pos="229"/>
        </w:tabs>
      </w:pPr>
      <w:bookmarkStart w:id="10" w:name="2._AI_in_Customer_Support:"/>
      <w:bookmarkEnd w:id="10"/>
      <w:r>
        <w:t>AI in Customer Support:</w:t>
      </w:r>
    </w:p>
    <w:p w14:paraId="4102EE33" w14:textId="77777777" w:rsidR="001656F4" w:rsidRDefault="001656F4" w:rsidP="1A402481"/>
    <w:p w14:paraId="2878FF9B" w14:textId="77777777" w:rsidR="001656F4" w:rsidRDefault="00D20E8E" w:rsidP="1A402481">
      <w:pPr>
        <w:pStyle w:val="ListParagraph"/>
        <w:numPr>
          <w:ilvl w:val="1"/>
          <w:numId w:val="5"/>
        </w:numPr>
        <w:tabs>
          <w:tab w:val="left" w:pos="721"/>
        </w:tabs>
      </w:pPr>
      <w:r>
        <w:t>Conversational AI (Chat &amp; Voice): Enhances customer interactions through AI-driven chatbots and voice assistants.</w:t>
      </w:r>
    </w:p>
    <w:p w14:paraId="44F2B86C" w14:textId="77777777" w:rsidR="001656F4" w:rsidRDefault="00D20E8E" w:rsidP="1A402481">
      <w:pPr>
        <w:pStyle w:val="ListParagraph"/>
        <w:numPr>
          <w:ilvl w:val="1"/>
          <w:numId w:val="5"/>
        </w:numPr>
        <w:tabs>
          <w:tab w:val="left" w:pos="721"/>
        </w:tabs>
      </w:pPr>
      <w:r>
        <w:lastRenderedPageBreak/>
        <w:t>Customer Inquiry &amp; Response Data: AI learns from past chat logs, call transcripts, and email exchanges to improve responses.</w:t>
      </w:r>
    </w:p>
    <w:p w14:paraId="2E99DC48" w14:textId="77777777" w:rsidR="001656F4" w:rsidRDefault="00D20E8E" w:rsidP="1A402481">
      <w:pPr>
        <w:pStyle w:val="ListParagraph"/>
        <w:numPr>
          <w:ilvl w:val="1"/>
          <w:numId w:val="5"/>
        </w:numPr>
        <w:tabs>
          <w:tab w:val="left" w:pos="721"/>
        </w:tabs>
      </w:pPr>
      <w:r>
        <w:t>Named Entity Recognition (NER) Training: Helps AI identify key details such as items, locations, quantities, and dates in conversations.</w:t>
      </w:r>
    </w:p>
    <w:p w14:paraId="5FA46FD9" w14:textId="77777777" w:rsidR="001656F4" w:rsidRDefault="00D20E8E" w:rsidP="1A402481">
      <w:pPr>
        <w:pStyle w:val="ListParagraph"/>
        <w:numPr>
          <w:ilvl w:val="1"/>
          <w:numId w:val="5"/>
        </w:numPr>
        <w:tabs>
          <w:tab w:val="left" w:pos="721"/>
        </w:tabs>
      </w:pPr>
      <w:r>
        <w:t>User Profiles &amp; Interaction History: Personalizes AI responses based on previous interactions with the user.</w:t>
      </w:r>
    </w:p>
    <w:p w14:paraId="4263D2CA" w14:textId="77777777" w:rsidR="001656F4" w:rsidRDefault="001656F4" w:rsidP="1A402481"/>
    <w:p w14:paraId="0A9A6BFF" w14:textId="77777777" w:rsidR="001656F4" w:rsidRDefault="00D20E8E" w:rsidP="1A402481">
      <w:pPr>
        <w:pStyle w:val="ListParagraph"/>
        <w:numPr>
          <w:ilvl w:val="0"/>
          <w:numId w:val="5"/>
        </w:numPr>
        <w:tabs>
          <w:tab w:val="left" w:pos="229"/>
        </w:tabs>
      </w:pPr>
      <w:bookmarkStart w:id="11" w:name="3._AI-Driven_Market_&amp;_Environmental_Insi"/>
      <w:bookmarkEnd w:id="11"/>
      <w:r>
        <w:t>AI-Driven Market &amp; Environmental Insights:</w:t>
      </w:r>
    </w:p>
    <w:p w14:paraId="612DDC98" w14:textId="77777777" w:rsidR="001656F4" w:rsidRDefault="001656F4" w:rsidP="1A402481"/>
    <w:p w14:paraId="37748D95" w14:textId="77777777" w:rsidR="001656F4" w:rsidRDefault="00D20E8E" w:rsidP="1A402481">
      <w:pPr>
        <w:pStyle w:val="ListParagraph"/>
        <w:numPr>
          <w:ilvl w:val="1"/>
          <w:numId w:val="5"/>
        </w:numPr>
        <w:tabs>
          <w:tab w:val="left" w:pos="720"/>
        </w:tabs>
      </w:pPr>
      <w:r>
        <w:t>Weather &amp; Seasonal Data: AI considers seasonal variations in agricultural waste availability.</w:t>
      </w:r>
    </w:p>
    <w:p w14:paraId="0D686938" w14:textId="77777777" w:rsidR="001656F4" w:rsidRDefault="00D20E8E" w:rsidP="1A402481">
      <w:pPr>
        <w:pStyle w:val="ListParagraph"/>
        <w:numPr>
          <w:ilvl w:val="1"/>
          <w:numId w:val="5"/>
        </w:numPr>
        <w:tabs>
          <w:tab w:val="left" w:pos="720"/>
        </w:tabs>
      </w:pPr>
      <w:r>
        <w:t>Market Pricing Data: AI suggests dynamic pricing for stubble based on market demand.</w:t>
      </w:r>
    </w:p>
    <w:p w14:paraId="799945E2" w14:textId="77777777" w:rsidR="001656F4" w:rsidRDefault="00D20E8E" w:rsidP="1A402481">
      <w:pPr>
        <w:pStyle w:val="ListParagraph"/>
        <w:numPr>
          <w:ilvl w:val="1"/>
          <w:numId w:val="5"/>
        </w:numPr>
        <w:tabs>
          <w:tab w:val="left" w:pos="721"/>
        </w:tabs>
      </w:pPr>
      <w:r>
        <w:t>Regulatory Compliance Data: Ensures waste management regulations are followed before listings are approved.</w:t>
      </w:r>
    </w:p>
    <w:p w14:paraId="081AE651" w14:textId="77777777" w:rsidR="001656F4" w:rsidRDefault="001656F4" w:rsidP="1A402481"/>
    <w:p w14:paraId="0B02649B" w14:textId="77777777" w:rsidR="001656F4" w:rsidRDefault="00D20E8E" w:rsidP="1A402481">
      <w:pPr>
        <w:pStyle w:val="ListParagraph"/>
        <w:numPr>
          <w:ilvl w:val="0"/>
          <w:numId w:val="5"/>
        </w:numPr>
        <w:tabs>
          <w:tab w:val="left" w:pos="229"/>
        </w:tabs>
      </w:pPr>
      <w:bookmarkStart w:id="12" w:name="4._Future_Expansion_Plans:"/>
      <w:bookmarkEnd w:id="12"/>
      <w:r>
        <w:t>Future Expansion Plans:</w:t>
      </w:r>
    </w:p>
    <w:p w14:paraId="75DA441B" w14:textId="77777777" w:rsidR="001656F4" w:rsidRDefault="001656F4" w:rsidP="1A402481"/>
    <w:p w14:paraId="5173A9AE" w14:textId="77777777" w:rsidR="001656F4" w:rsidRDefault="00D20E8E" w:rsidP="1A402481">
      <w:pPr>
        <w:pStyle w:val="ListParagraph"/>
        <w:numPr>
          <w:ilvl w:val="1"/>
          <w:numId w:val="5"/>
        </w:numPr>
        <w:tabs>
          <w:tab w:val="left" w:pos="721"/>
        </w:tabs>
      </w:pPr>
      <w:r>
        <w:t>Product/Waste Category Expansion: AI will support additional waste types such as sawdust and used cooking oil.</w:t>
      </w:r>
    </w:p>
    <w:p w14:paraId="5D416B60" w14:textId="77777777" w:rsidR="001656F4" w:rsidRDefault="00D20E8E" w:rsidP="1A402481">
      <w:pPr>
        <w:pStyle w:val="ListParagraph"/>
        <w:numPr>
          <w:ilvl w:val="1"/>
          <w:numId w:val="5"/>
        </w:numPr>
        <w:tabs>
          <w:tab w:val="left" w:pos="721"/>
        </w:tabs>
      </w:pPr>
      <w:r>
        <w:t>Measurement Standardization: AI will recognize and process standard units (kg, liters, tons) to ensure accurate data interpretation.</w:t>
      </w:r>
    </w:p>
    <w:p w14:paraId="31C122AF" w14:textId="77777777" w:rsidR="001656F4" w:rsidRDefault="00D20E8E" w:rsidP="1A402481">
      <w:pPr>
        <w:pStyle w:val="ListParagraph"/>
        <w:numPr>
          <w:ilvl w:val="1"/>
          <w:numId w:val="5"/>
        </w:numPr>
        <w:tabs>
          <w:tab w:val="left" w:pos="721"/>
        </w:tabs>
      </w:pPr>
      <w:r>
        <w:lastRenderedPageBreak/>
        <w:t>Timestamp Data Utilization: AI will automatically record waste production dates, helping users track and manage their inventory efficiently</w:t>
      </w:r>
    </w:p>
    <w:p w14:paraId="7584676A" w14:textId="71FD2933" w:rsidR="001656F4" w:rsidRDefault="00D20E8E" w:rsidP="1A402481">
      <w:pPr>
        <w:pStyle w:val="Heading2"/>
        <w:rPr>
          <w:rFonts w:ascii="Garamond" w:eastAsia="Garamond" w:hAnsi="Garamond" w:cs="Garamond"/>
          <w:color w:val="262626" w:themeColor="text1" w:themeTint="D9"/>
        </w:rPr>
      </w:pPr>
      <w:r>
        <w:rPr>
          <w:noProof/>
        </w:rPr>
        <mc:AlternateContent>
          <mc:Choice Requires="wps">
            <w:drawing>
              <wp:anchor distT="0" distB="0" distL="0" distR="0" simplePos="0" relativeHeight="251658248" behindDoc="1" locked="0" layoutInCell="1" allowOverlap="1" wp14:anchorId="60A3FC54" wp14:editId="0E14135C">
                <wp:simplePos x="0" y="0"/>
                <wp:positionH relativeFrom="page">
                  <wp:posOffset>0</wp:posOffset>
                </wp:positionH>
                <wp:positionV relativeFrom="page">
                  <wp:posOffset>0</wp:posOffset>
                </wp:positionV>
                <wp:extent cx="7772400" cy="1005840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12" style="position:absolute;margin-left:0;margin-top:0;width:612pt;height:11in;z-index:-15866368;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257E8A8E">
                <v:path arrowok="t"/>
                <w10:wrap anchorx="page" anchory="page"/>
              </v:shape>
            </w:pict>
          </mc:Fallback>
        </mc:AlternateContent>
      </w:r>
      <w:r>
        <w:t>Iterative Improvements from Phase 1 to Final Version</w:t>
      </w:r>
      <w:r>
        <w:br/>
      </w:r>
      <w:r>
        <w:br/>
      </w:r>
      <w:r w:rsidR="4B979AA8" w:rsidRPr="1439577A">
        <w:t>Financial Projection Summary</w:t>
      </w:r>
    </w:p>
    <w:p w14:paraId="32ECA9DE" w14:textId="1AED1DE7" w:rsidR="001656F4" w:rsidRDefault="4B979AA8" w:rsidP="1439577A">
      <w:pPr>
        <w:spacing w:before="240" w:after="240"/>
        <w:jc w:val="both"/>
        <w:rPr>
          <w:rFonts w:ascii="Garamond" w:eastAsia="Garamond" w:hAnsi="Garamond" w:cs="Garamond"/>
          <w:sz w:val="24"/>
          <w:szCs w:val="24"/>
          <w:lang w:eastAsia="ja-JP"/>
        </w:rPr>
      </w:pPr>
      <w:r w:rsidRPr="1A402481">
        <w:rPr>
          <w:rFonts w:ascii="Garamond" w:eastAsia="Garamond" w:hAnsi="Garamond" w:cs="Garamond"/>
          <w:b/>
          <w:bCs/>
          <w:lang w:eastAsia="ja-JP"/>
        </w:rPr>
        <w:t>Market Target:</w:t>
      </w:r>
    </w:p>
    <w:p w14:paraId="24395149" w14:textId="7C211D63" w:rsidR="001656F4" w:rsidRDefault="4B979AA8" w:rsidP="1A402481">
      <w:pPr>
        <w:pStyle w:val="ListParagraph"/>
        <w:numPr>
          <w:ilvl w:val="1"/>
          <w:numId w:val="4"/>
        </w:numPr>
        <w:rPr>
          <w:rFonts w:ascii="Garamond" w:eastAsia="Garamond" w:hAnsi="Garamond" w:cs="Garamond"/>
          <w:lang w:eastAsia="ja-JP"/>
        </w:rPr>
      </w:pPr>
      <w:r w:rsidRPr="1A402481">
        <w:rPr>
          <w:b/>
          <w:bCs/>
        </w:rPr>
        <w:t>TAM:</w:t>
      </w:r>
      <w:r>
        <w:t xml:space="preserve"> 352 million tons (stubble waste in Uttar Pradesh)</w:t>
      </w:r>
    </w:p>
    <w:p w14:paraId="7F4DC85C" w14:textId="03995716" w:rsidR="001656F4" w:rsidRDefault="4B979AA8" w:rsidP="1A402481">
      <w:pPr>
        <w:pStyle w:val="ListParagraph"/>
        <w:numPr>
          <w:ilvl w:val="1"/>
          <w:numId w:val="4"/>
        </w:numPr>
        <w:rPr>
          <w:rFonts w:ascii="Garamond" w:eastAsia="Garamond" w:hAnsi="Garamond" w:cs="Garamond"/>
          <w:lang w:eastAsia="ja-JP"/>
        </w:rPr>
      </w:pPr>
      <w:r w:rsidRPr="1A402481">
        <w:rPr>
          <w:b/>
          <w:bCs/>
        </w:rPr>
        <w:t>SAM:</w:t>
      </w:r>
      <w:r>
        <w:t xml:space="preserve"> 15 million tons</w:t>
      </w:r>
    </w:p>
    <w:p w14:paraId="63970668" w14:textId="04A0C79C" w:rsidR="001656F4" w:rsidRDefault="4B979AA8" w:rsidP="1A402481">
      <w:pPr>
        <w:pStyle w:val="ListParagraph"/>
        <w:numPr>
          <w:ilvl w:val="1"/>
          <w:numId w:val="4"/>
        </w:numPr>
        <w:rPr>
          <w:rFonts w:ascii="Garamond" w:eastAsia="Garamond" w:hAnsi="Garamond" w:cs="Garamond"/>
          <w:lang w:eastAsia="ja-JP"/>
        </w:rPr>
      </w:pPr>
      <w:r w:rsidRPr="1A402481">
        <w:rPr>
          <w:b/>
          <w:bCs/>
        </w:rPr>
        <w:t>SOM:</w:t>
      </w:r>
      <w:r>
        <w:t xml:space="preserve"> 750,000 tons (5% of SAM)</w:t>
      </w:r>
    </w:p>
    <w:p w14:paraId="4F087B21" w14:textId="7A203B36" w:rsidR="001656F4" w:rsidRDefault="4B979AA8" w:rsidP="1439577A">
      <w:pPr>
        <w:spacing w:before="240" w:after="240"/>
        <w:jc w:val="both"/>
        <w:rPr>
          <w:rFonts w:ascii="Garamond" w:eastAsia="Garamond" w:hAnsi="Garamond" w:cs="Garamond"/>
          <w:sz w:val="24"/>
          <w:szCs w:val="24"/>
          <w:lang w:eastAsia="ja-JP"/>
        </w:rPr>
      </w:pPr>
      <w:r w:rsidRPr="1A402481">
        <w:rPr>
          <w:rFonts w:ascii="Garamond" w:eastAsia="Garamond" w:hAnsi="Garamond" w:cs="Garamond"/>
          <w:b/>
          <w:bCs/>
          <w:lang w:eastAsia="ja-JP"/>
        </w:rPr>
        <w:t>Revenue Target:</w:t>
      </w:r>
    </w:p>
    <w:p w14:paraId="0AA43EDD" w14:textId="33A090EC" w:rsidR="001656F4" w:rsidRDefault="4B979AA8" w:rsidP="1A402481">
      <w:pPr>
        <w:pStyle w:val="ListParagraph"/>
        <w:numPr>
          <w:ilvl w:val="1"/>
          <w:numId w:val="4"/>
        </w:numPr>
        <w:rPr>
          <w:rFonts w:ascii="Garamond" w:eastAsia="Garamond" w:hAnsi="Garamond" w:cs="Garamond"/>
          <w:lang w:eastAsia="ja-JP"/>
        </w:rPr>
      </w:pPr>
      <w:r w:rsidRPr="1A402481">
        <w:rPr>
          <w:b/>
          <w:bCs/>
        </w:rPr>
        <w:t>1st Year Goal:</w:t>
      </w:r>
      <w:r>
        <w:t xml:space="preserve"> Acquire </w:t>
      </w:r>
      <w:r w:rsidRPr="1A402481">
        <w:rPr>
          <w:b/>
          <w:bCs/>
        </w:rPr>
        <w:t>1,000 farmers</w:t>
      </w:r>
      <w:r>
        <w:t xml:space="preserve">, process </w:t>
      </w:r>
      <w:r w:rsidRPr="1A402481">
        <w:rPr>
          <w:b/>
          <w:bCs/>
        </w:rPr>
        <w:t>750,000 tons</w:t>
      </w:r>
      <w:r>
        <w:t xml:space="preserve"> of stubble waste at </w:t>
      </w:r>
      <w:r w:rsidRPr="1A402481">
        <w:rPr>
          <w:b/>
          <w:bCs/>
        </w:rPr>
        <w:t>₹</w:t>
      </w:r>
      <w:r w:rsidRPr="1A402481">
        <w:rPr>
          <w:b/>
          <w:bCs/>
        </w:rPr>
        <w:t>5,900/ton</w:t>
      </w:r>
      <w:r>
        <w:t xml:space="preserve">, generating </w:t>
      </w:r>
      <w:r w:rsidRPr="1A402481">
        <w:rPr>
          <w:b/>
          <w:bCs/>
        </w:rPr>
        <w:t>₹</w:t>
      </w:r>
      <w:r w:rsidRPr="1A402481">
        <w:rPr>
          <w:b/>
          <w:bCs/>
        </w:rPr>
        <w:t>663.75 million</w:t>
      </w:r>
      <w:r>
        <w:t xml:space="preserve"> in revenue with a </w:t>
      </w:r>
      <w:r w:rsidRPr="1A402481">
        <w:rPr>
          <w:b/>
          <w:bCs/>
        </w:rPr>
        <w:t>15% margin per transaction</w:t>
      </w:r>
      <w:r>
        <w:t>.</w:t>
      </w:r>
      <w:r>
        <w:br/>
      </w:r>
    </w:p>
    <w:p w14:paraId="4835704E" w14:textId="79451059" w:rsidR="001656F4" w:rsidRDefault="4B979AA8" w:rsidP="1439577A">
      <w:pPr>
        <w:jc w:val="both"/>
        <w:rPr>
          <w:rFonts w:ascii="Garamond" w:eastAsia="Garamond" w:hAnsi="Garamond" w:cs="Garamond"/>
          <w:sz w:val="24"/>
          <w:szCs w:val="24"/>
          <w:lang w:eastAsia="ja-JP"/>
        </w:rPr>
      </w:pPr>
      <w:r w:rsidRPr="1A402481">
        <w:rPr>
          <w:rFonts w:ascii="Garamond" w:eastAsia="Garamond" w:hAnsi="Garamond" w:cs="Garamond"/>
          <w:b/>
          <w:bCs/>
          <w:lang w:eastAsia="ja-JP"/>
        </w:rPr>
        <w:t>Cost strategy:</w:t>
      </w:r>
    </w:p>
    <w:p w14:paraId="13438B9B" w14:textId="355C3EF8" w:rsidR="001656F4" w:rsidRDefault="4B979AA8" w:rsidP="1439577A">
      <w:pPr>
        <w:spacing w:before="240" w:after="240"/>
        <w:jc w:val="both"/>
        <w:rPr>
          <w:rFonts w:ascii="Garamond" w:eastAsia="Garamond" w:hAnsi="Garamond" w:cs="Garamond"/>
          <w:sz w:val="24"/>
          <w:szCs w:val="24"/>
          <w:lang w:eastAsia="ja-JP"/>
        </w:rPr>
      </w:pPr>
      <w:r w:rsidRPr="1A402481">
        <w:rPr>
          <w:rFonts w:ascii="Garamond" w:eastAsia="Garamond" w:hAnsi="Garamond" w:cs="Garamond"/>
          <w:b/>
          <w:bCs/>
          <w:lang w:eastAsia="ja-JP"/>
        </w:rPr>
        <w:t>Year 1:</w:t>
      </w:r>
    </w:p>
    <w:p w14:paraId="4BBD1A13" w14:textId="7C2B7187" w:rsidR="001656F4" w:rsidRDefault="4B979AA8" w:rsidP="1A402481">
      <w:pPr>
        <w:pStyle w:val="ListParagraph"/>
        <w:numPr>
          <w:ilvl w:val="0"/>
          <w:numId w:val="3"/>
        </w:numPr>
        <w:rPr>
          <w:rFonts w:ascii="Garamond" w:eastAsia="Garamond" w:hAnsi="Garamond" w:cs="Garamond"/>
          <w:lang w:eastAsia="ja-JP"/>
        </w:rPr>
      </w:pPr>
      <w:r>
        <w:t xml:space="preserve">The company will rely on outsourced logistics services, incurring a cost of </w:t>
      </w:r>
      <w:r w:rsidRPr="1A402481">
        <w:rPr>
          <w:b/>
          <w:bCs/>
        </w:rPr>
        <w:t>₹</w:t>
      </w:r>
      <w:r w:rsidRPr="1A402481">
        <w:rPr>
          <w:b/>
          <w:bCs/>
        </w:rPr>
        <w:t>900 million</w:t>
      </w:r>
      <w:r>
        <w:t xml:space="preserve"> to support initial operations.</w:t>
      </w:r>
    </w:p>
    <w:p w14:paraId="1BFE33BB" w14:textId="701361CE" w:rsidR="001656F4" w:rsidRDefault="4B979AA8" w:rsidP="1439577A">
      <w:pPr>
        <w:spacing w:before="240" w:after="240"/>
        <w:jc w:val="both"/>
        <w:rPr>
          <w:rFonts w:ascii="Garamond" w:eastAsia="Garamond" w:hAnsi="Garamond" w:cs="Garamond"/>
          <w:sz w:val="24"/>
          <w:szCs w:val="24"/>
          <w:lang w:eastAsia="ja-JP"/>
        </w:rPr>
      </w:pPr>
      <w:proofErr w:type="gramStart"/>
      <w:r w:rsidRPr="1A402481">
        <w:rPr>
          <w:rFonts w:ascii="Garamond" w:eastAsia="Garamond" w:hAnsi="Garamond" w:cs="Garamond"/>
          <w:b/>
          <w:bCs/>
          <w:lang w:eastAsia="ja-JP"/>
        </w:rPr>
        <w:t>Year</w:t>
      </w:r>
      <w:proofErr w:type="gramEnd"/>
      <w:r w:rsidRPr="1A402481">
        <w:rPr>
          <w:rFonts w:ascii="Garamond" w:eastAsia="Garamond" w:hAnsi="Garamond" w:cs="Garamond"/>
          <w:b/>
          <w:bCs/>
          <w:lang w:eastAsia="ja-JP"/>
        </w:rPr>
        <w:t xml:space="preserve"> 2 and 4:</w:t>
      </w:r>
    </w:p>
    <w:p w14:paraId="7047D5DB" w14:textId="652DF9BD" w:rsidR="001656F4" w:rsidRDefault="4B979AA8" w:rsidP="1A402481">
      <w:pPr>
        <w:pStyle w:val="ListParagraph"/>
        <w:numPr>
          <w:ilvl w:val="0"/>
          <w:numId w:val="2"/>
        </w:numPr>
        <w:rPr>
          <w:rFonts w:ascii="Garamond" w:eastAsia="Garamond" w:hAnsi="Garamond" w:cs="Garamond"/>
          <w:lang w:eastAsia="ja-JP"/>
        </w:rPr>
      </w:pPr>
      <w:r>
        <w:lastRenderedPageBreak/>
        <w:t xml:space="preserve">To optimize costs, the company will invest in </w:t>
      </w:r>
      <w:r w:rsidRPr="1A402481">
        <w:rPr>
          <w:b/>
          <w:bCs/>
        </w:rPr>
        <w:t>10 electric vehicles</w:t>
      </w:r>
      <w:r>
        <w:t xml:space="preserve"> for in-house logistics management, gradually reducing dependence on third-party logistics providers.</w:t>
      </w:r>
    </w:p>
    <w:p w14:paraId="28D00E06" w14:textId="13E1ED11" w:rsidR="001656F4" w:rsidRDefault="4B979AA8" w:rsidP="1A402481">
      <w:pPr>
        <w:pStyle w:val="ListParagraph"/>
        <w:numPr>
          <w:ilvl w:val="0"/>
          <w:numId w:val="2"/>
        </w:numPr>
        <w:rPr>
          <w:rFonts w:ascii="Garamond" w:eastAsia="Garamond" w:hAnsi="Garamond" w:cs="Garamond"/>
          <w:lang w:eastAsia="ja-JP"/>
        </w:rPr>
      </w:pPr>
      <w:r>
        <w:t>Expansion efforts will be implemented alongside the logistics transition to enhance operational efficiency.</w:t>
      </w:r>
    </w:p>
    <w:p w14:paraId="5DAE4A4C" w14:textId="1C48EEFB" w:rsidR="001656F4" w:rsidRDefault="4B979AA8" w:rsidP="1439577A">
      <w:pPr>
        <w:spacing w:before="240" w:after="240"/>
        <w:jc w:val="both"/>
        <w:rPr>
          <w:rFonts w:ascii="Garamond" w:eastAsia="Garamond" w:hAnsi="Garamond" w:cs="Garamond"/>
          <w:sz w:val="24"/>
          <w:szCs w:val="24"/>
          <w:lang w:eastAsia="ja-JP"/>
        </w:rPr>
      </w:pPr>
      <w:r w:rsidRPr="1A402481">
        <w:rPr>
          <w:rFonts w:ascii="Garamond" w:eastAsia="Garamond" w:hAnsi="Garamond" w:cs="Garamond"/>
          <w:b/>
          <w:bCs/>
          <w:lang w:eastAsia="ja-JP"/>
        </w:rPr>
        <w:t>Cost Optimization:</w:t>
      </w:r>
    </w:p>
    <w:p w14:paraId="01ACA535" w14:textId="2DD99FF1" w:rsidR="001656F4" w:rsidRDefault="4B979AA8" w:rsidP="1A402481">
      <w:pPr>
        <w:pStyle w:val="ListParagraph"/>
        <w:numPr>
          <w:ilvl w:val="0"/>
          <w:numId w:val="1"/>
        </w:numPr>
        <w:rPr>
          <w:rFonts w:ascii="Garamond" w:eastAsia="Garamond" w:hAnsi="Garamond" w:cs="Garamond"/>
          <w:lang w:eastAsia="ja-JP"/>
        </w:rPr>
      </w:pPr>
      <w:r w:rsidRPr="1A402481">
        <w:rPr>
          <w:b/>
          <w:bCs/>
        </w:rPr>
        <w:t>Gradual Reduction</w:t>
      </w:r>
      <w:r>
        <w:t xml:space="preserve"> in marketing and website management expenses to improve cost efficiency.</w:t>
      </w:r>
    </w:p>
    <w:p w14:paraId="3EB235A3" w14:textId="57EA5E3B" w:rsidR="001656F4" w:rsidRDefault="4B979AA8" w:rsidP="1A402481">
      <w:pPr>
        <w:pStyle w:val="ListParagraph"/>
        <w:numPr>
          <w:ilvl w:val="0"/>
          <w:numId w:val="1"/>
        </w:numPr>
        <w:rPr>
          <w:rFonts w:ascii="Garamond" w:eastAsia="Garamond" w:hAnsi="Garamond" w:cs="Garamond"/>
          <w:lang w:eastAsia="ja-JP"/>
        </w:rPr>
      </w:pPr>
      <w:r w:rsidRPr="1A402481">
        <w:rPr>
          <w:b/>
          <w:bCs/>
        </w:rPr>
        <w:t>Government Subsidy Utilization</w:t>
      </w:r>
      <w:r>
        <w:t xml:space="preserve"> to offset operational costs and enhance financial sustainability.</w:t>
      </w:r>
    </w:p>
    <w:p w14:paraId="4806E264" w14:textId="30A68A37" w:rsidR="001656F4" w:rsidRDefault="00D20E8E" w:rsidP="770B150C">
      <w:pPr>
        <w:pStyle w:val="Heading2"/>
        <w:spacing w:before="54"/>
        <w:rPr>
          <w:color w:val="0A769F"/>
        </w:rPr>
      </w:pPr>
      <w:r>
        <w:br/>
      </w:r>
    </w:p>
    <w:p w14:paraId="4B27E108" w14:textId="77777777" w:rsidR="001656F4" w:rsidRDefault="001656F4" w:rsidP="1A402481">
      <w:pPr>
        <w:rPr>
          <w:b/>
          <w:bCs/>
        </w:rPr>
      </w:pPr>
    </w:p>
    <w:p w14:paraId="53F0CD6A" w14:textId="77777777" w:rsidR="001656F4" w:rsidRDefault="00D20E8E" w:rsidP="1A402481">
      <w:pPr>
        <w:pStyle w:val="Heading2"/>
      </w:pPr>
      <w:r>
        <w:t>Version 1: (Current version)</w:t>
      </w:r>
    </w:p>
    <w:p w14:paraId="58054FB8" w14:textId="77777777" w:rsidR="001656F4" w:rsidRDefault="001656F4" w:rsidP="1A402481">
      <w:pPr>
        <w:rPr>
          <w:b/>
          <w:bCs/>
        </w:rPr>
      </w:pPr>
    </w:p>
    <w:p w14:paraId="5ED03B7B" w14:textId="77777777" w:rsidR="001656F4" w:rsidRDefault="00D20E8E" w:rsidP="1A402481">
      <w:pPr>
        <w:pStyle w:val="ListParagraph"/>
        <w:numPr>
          <w:ilvl w:val="1"/>
          <w:numId w:val="5"/>
        </w:numPr>
        <w:tabs>
          <w:tab w:val="left" w:pos="720"/>
        </w:tabs>
      </w:pPr>
      <w:r>
        <w:t>Tested accessibility and stability of the webpage to ensure seamless user experience.</w:t>
      </w:r>
    </w:p>
    <w:p w14:paraId="57AC9CF1" w14:textId="74453925" w:rsidR="00AF45D1" w:rsidRPr="00AF45D1" w:rsidRDefault="00D20E8E" w:rsidP="1A402481">
      <w:pPr>
        <w:pStyle w:val="ListParagraph"/>
        <w:numPr>
          <w:ilvl w:val="1"/>
          <w:numId w:val="5"/>
        </w:numPr>
        <w:tabs>
          <w:tab w:val="left" w:pos="720"/>
        </w:tabs>
      </w:pPr>
      <w:r>
        <w:t>Integrated three initial waste categories for buyers, based on India's most common crops.</w:t>
      </w:r>
      <w:r w:rsidR="00AF45D1">
        <w:t xml:space="preserve"> </w:t>
      </w:r>
      <w:r w:rsidR="00AF45D1" w:rsidRPr="00AF45D1">
        <w:t xml:space="preserve">Changed one of the crop waste </w:t>
      </w:r>
      <w:proofErr w:type="gramStart"/>
      <w:r w:rsidR="00AF45D1" w:rsidRPr="00AF45D1">
        <w:t>category</w:t>
      </w:r>
      <w:proofErr w:type="gramEnd"/>
      <w:r w:rsidR="00AF45D1" w:rsidRPr="00AF45D1">
        <w:t xml:space="preserve"> from Sugarcane to Corn waste, given the burning of sugarcane </w:t>
      </w:r>
      <w:proofErr w:type="gramStart"/>
      <w:r w:rsidR="00AF45D1" w:rsidRPr="00AF45D1">
        <w:t>crop</w:t>
      </w:r>
      <w:proofErr w:type="gramEnd"/>
      <w:r w:rsidR="00AF45D1" w:rsidRPr="00AF45D1">
        <w:t xml:space="preserve"> for easy harvest and transport.</w:t>
      </w:r>
    </w:p>
    <w:p w14:paraId="4D3E15B6" w14:textId="77777777" w:rsidR="001656F4" w:rsidRDefault="00D20E8E" w:rsidP="1A402481">
      <w:pPr>
        <w:pStyle w:val="ListParagraph"/>
        <w:numPr>
          <w:ilvl w:val="1"/>
          <w:numId w:val="5"/>
        </w:numPr>
        <w:tabs>
          <w:tab w:val="left" w:pos="720"/>
        </w:tabs>
      </w:pPr>
      <w:r>
        <w:t>Added a customer support call button to assist users with issue resolution.</w:t>
      </w:r>
    </w:p>
    <w:p w14:paraId="61D3CD3E" w14:textId="77777777" w:rsidR="001656F4" w:rsidRDefault="00D20E8E" w:rsidP="1A402481">
      <w:pPr>
        <w:pStyle w:val="ListParagraph"/>
        <w:numPr>
          <w:ilvl w:val="1"/>
          <w:numId w:val="5"/>
        </w:numPr>
        <w:tabs>
          <w:tab w:val="left" w:pos="721"/>
        </w:tabs>
      </w:pPr>
      <w:r>
        <w:t>AI Training Implementation: As outlined in the "T</w:t>
      </w:r>
      <w:r w:rsidRPr="1A402481">
        <w:rPr>
          <w:b/>
          <w:bCs/>
        </w:rPr>
        <w:t>raining the AI</w:t>
      </w:r>
      <w:r>
        <w:t xml:space="preserve">" section, we </w:t>
      </w:r>
      <w:r>
        <w:lastRenderedPageBreak/>
        <w:t>have integrated AI-assisted customer call features, geographic location tracking and price calculation.</w:t>
      </w:r>
    </w:p>
    <w:p w14:paraId="5F72C44E" w14:textId="553673EF" w:rsidR="001656F4" w:rsidRDefault="00D20E8E" w:rsidP="1A402481">
      <w:pPr>
        <w:pStyle w:val="ListParagraph"/>
        <w:numPr>
          <w:ilvl w:val="1"/>
          <w:numId w:val="5"/>
        </w:numPr>
        <w:tabs>
          <w:tab w:val="left" w:pos="720"/>
        </w:tabs>
      </w:pPr>
      <w:r w:rsidRPr="00AF45D1">
        <w:t>Payment Method &amp; Tracking System:</w:t>
      </w:r>
      <w:r w:rsidR="00AF45D1">
        <w:t xml:space="preserve"> </w:t>
      </w:r>
      <w:r w:rsidRPr="00AF45D1">
        <w:t>Buyers finalize costs after quality testing and receive automated invoices. Multiple payment options (bank transfers, cash, etc.) will be integrated for flexibility.</w:t>
      </w:r>
    </w:p>
    <w:p w14:paraId="50E1C9A3" w14:textId="77777777" w:rsidR="001656F4" w:rsidRDefault="001656F4" w:rsidP="1A402481"/>
    <w:p w14:paraId="0101623D" w14:textId="77777777" w:rsidR="001656F4" w:rsidRDefault="001656F4" w:rsidP="1A402481"/>
    <w:p w14:paraId="2D22607B" w14:textId="77777777" w:rsidR="001656F4" w:rsidRDefault="001656F4" w:rsidP="1A402481"/>
    <w:p w14:paraId="1ADC0982" w14:textId="77777777" w:rsidR="001656F4" w:rsidRDefault="00D20E8E" w:rsidP="1A402481">
      <w:pPr>
        <w:pStyle w:val="Heading2"/>
      </w:pPr>
      <w:r>
        <w:t>Version 2: (in Future)</w:t>
      </w:r>
    </w:p>
    <w:p w14:paraId="06656F66" w14:textId="77777777" w:rsidR="001656F4" w:rsidRDefault="001656F4" w:rsidP="1A402481">
      <w:pPr>
        <w:rPr>
          <w:b/>
          <w:bCs/>
        </w:rPr>
      </w:pPr>
    </w:p>
    <w:p w14:paraId="7C6F497F" w14:textId="77777777" w:rsidR="001656F4" w:rsidRDefault="00D20E8E">
      <w:pPr>
        <w:pStyle w:val="BodyText"/>
        <w:ind w:left="360"/>
        <w:jc w:val="both"/>
      </w:pPr>
      <w:r w:rsidRPr="1A402481">
        <w:rPr>
          <w:color w:val="252525"/>
          <w:spacing w:val="-4"/>
          <w:sz w:val="30"/>
          <w:szCs w:val="30"/>
        </w:rPr>
        <w:t>We</w:t>
      </w:r>
      <w:r w:rsidRPr="1A402481">
        <w:rPr>
          <w:color w:val="252525"/>
          <w:spacing w:val="-7"/>
          <w:sz w:val="30"/>
          <w:szCs w:val="30"/>
        </w:rPr>
        <w:t xml:space="preserve"> </w:t>
      </w:r>
      <w:r w:rsidRPr="1A402481">
        <w:rPr>
          <w:color w:val="252525"/>
          <w:spacing w:val="-4"/>
          <w:sz w:val="30"/>
          <w:szCs w:val="30"/>
        </w:rPr>
        <w:t>aim</w:t>
      </w:r>
      <w:r w:rsidRPr="1A402481">
        <w:rPr>
          <w:color w:val="252525"/>
          <w:spacing w:val="-6"/>
          <w:sz w:val="30"/>
          <w:szCs w:val="30"/>
        </w:rPr>
        <w:t xml:space="preserve"> </w:t>
      </w:r>
      <w:r w:rsidRPr="1A402481">
        <w:rPr>
          <w:color w:val="252525"/>
          <w:spacing w:val="-4"/>
          <w:sz w:val="30"/>
          <w:szCs w:val="30"/>
        </w:rPr>
        <w:t>to train the</w:t>
      </w:r>
      <w:r w:rsidRPr="1A402481">
        <w:rPr>
          <w:color w:val="252525"/>
          <w:spacing w:val="-7"/>
          <w:sz w:val="30"/>
          <w:szCs w:val="30"/>
        </w:rPr>
        <w:t xml:space="preserve"> </w:t>
      </w:r>
      <w:r w:rsidRPr="1A402481">
        <w:rPr>
          <w:color w:val="252525"/>
          <w:spacing w:val="-4"/>
          <w:sz w:val="30"/>
          <w:szCs w:val="30"/>
        </w:rPr>
        <w:t>website</w:t>
      </w:r>
      <w:r w:rsidRPr="1A402481">
        <w:rPr>
          <w:color w:val="252525"/>
          <w:spacing w:val="-6"/>
          <w:sz w:val="30"/>
          <w:szCs w:val="30"/>
        </w:rPr>
        <w:t xml:space="preserve"> </w:t>
      </w:r>
      <w:r w:rsidRPr="1A402481">
        <w:rPr>
          <w:color w:val="252525"/>
          <w:spacing w:val="-4"/>
          <w:sz w:val="30"/>
          <w:szCs w:val="30"/>
        </w:rPr>
        <w:t>to integrate</w:t>
      </w:r>
      <w:r w:rsidRPr="1A402481">
        <w:rPr>
          <w:color w:val="252525"/>
          <w:spacing w:val="-6"/>
          <w:sz w:val="30"/>
          <w:szCs w:val="30"/>
        </w:rPr>
        <w:t xml:space="preserve"> </w:t>
      </w:r>
      <w:r w:rsidRPr="1A402481">
        <w:rPr>
          <w:color w:val="252525"/>
          <w:spacing w:val="-4"/>
          <w:sz w:val="30"/>
          <w:szCs w:val="30"/>
        </w:rPr>
        <w:t>the</w:t>
      </w:r>
      <w:r w:rsidRPr="1A402481">
        <w:rPr>
          <w:color w:val="252525"/>
          <w:spacing w:val="-6"/>
          <w:sz w:val="30"/>
          <w:szCs w:val="30"/>
        </w:rPr>
        <w:t xml:space="preserve"> </w:t>
      </w:r>
      <w:r w:rsidRPr="1A402481">
        <w:rPr>
          <w:color w:val="252525"/>
          <w:spacing w:val="-4"/>
          <w:sz w:val="30"/>
          <w:szCs w:val="30"/>
        </w:rPr>
        <w:t>following</w:t>
      </w:r>
      <w:r w:rsidRPr="1A402481">
        <w:rPr>
          <w:color w:val="252525"/>
          <w:spacing w:val="-9"/>
          <w:sz w:val="30"/>
          <w:szCs w:val="30"/>
        </w:rPr>
        <w:t xml:space="preserve"> </w:t>
      </w:r>
      <w:r w:rsidRPr="1A402481">
        <w:rPr>
          <w:color w:val="252525"/>
          <w:spacing w:val="-4"/>
          <w:sz w:val="30"/>
          <w:szCs w:val="30"/>
        </w:rPr>
        <w:t>key</w:t>
      </w:r>
      <w:r w:rsidRPr="1A402481">
        <w:rPr>
          <w:color w:val="252525"/>
          <w:spacing w:val="-6"/>
          <w:sz w:val="30"/>
          <w:szCs w:val="30"/>
        </w:rPr>
        <w:t xml:space="preserve"> </w:t>
      </w:r>
      <w:r w:rsidRPr="1A402481">
        <w:rPr>
          <w:color w:val="252525"/>
          <w:spacing w:val="-4"/>
          <w:sz w:val="30"/>
          <w:szCs w:val="30"/>
        </w:rPr>
        <w:t>features:</w:t>
      </w:r>
    </w:p>
    <w:p w14:paraId="5463807D" w14:textId="77777777" w:rsidR="001656F4" w:rsidRDefault="00D20E8E" w:rsidP="1A402481">
      <w:pPr>
        <w:pStyle w:val="ListParagraph"/>
        <w:numPr>
          <w:ilvl w:val="1"/>
          <w:numId w:val="5"/>
        </w:numPr>
        <w:tabs>
          <w:tab w:val="left" w:pos="721"/>
        </w:tabs>
      </w:pPr>
      <w:r>
        <w:t>User Profiles and Tracking: Farmers will be able to track CO</w:t>
      </w:r>
      <w:r>
        <w:t>₂</w:t>
      </w:r>
      <w:r>
        <w:t xml:space="preserve"> reductions and total sales, while biofuel companies can monitor waste-to-fuel conversion rates. These profiles will remain private but may later be linked to a rating system for credibility and trust-building.</w:t>
      </w:r>
    </w:p>
    <w:p w14:paraId="08451A7F" w14:textId="77777777" w:rsidR="001656F4" w:rsidRDefault="00D20E8E" w:rsidP="1A402481">
      <w:pPr>
        <w:pStyle w:val="ListParagraph"/>
        <w:numPr>
          <w:ilvl w:val="1"/>
          <w:numId w:val="5"/>
        </w:numPr>
        <w:tabs>
          <w:tab w:val="left" w:pos="721"/>
        </w:tabs>
      </w:pPr>
      <w:r>
        <w:t>Notification System for Transparency: A real-time notification system will provide alerts for completed transactions, shipment updates, and payment statuses. This feature enhances transparency and enables farmers to build their ratings for future transactions.</w:t>
      </w:r>
    </w:p>
    <w:p w14:paraId="5E1640DE" w14:textId="77777777" w:rsidR="001656F4" w:rsidRDefault="00D20E8E" w:rsidP="1A402481">
      <w:pPr>
        <w:pStyle w:val="ListParagraph"/>
        <w:numPr>
          <w:ilvl w:val="1"/>
          <w:numId w:val="5"/>
        </w:numPr>
        <w:tabs>
          <w:tab w:val="left" w:pos="721"/>
        </w:tabs>
      </w:pPr>
      <w:r>
        <w:t>Payment Tracking System: A visual payment tracking system will be integrated to streamline the invoice process, ensuring users have clear visibility into their payment statuses and transaction histories.</w:t>
      </w:r>
    </w:p>
    <w:p w14:paraId="16C37079" w14:textId="77777777" w:rsidR="001656F4" w:rsidRDefault="00D20E8E" w:rsidP="1A402481">
      <w:pPr>
        <w:pStyle w:val="ListParagraph"/>
        <w:numPr>
          <w:ilvl w:val="1"/>
          <w:numId w:val="5"/>
        </w:numPr>
        <w:tabs>
          <w:tab w:val="left" w:pos="721"/>
        </w:tabs>
      </w:pPr>
      <w:r>
        <w:t xml:space="preserve">Minimum Transaction Limits for Efficiency: To ensure smooth transactions, </w:t>
      </w:r>
      <w:r>
        <w:lastRenderedPageBreak/>
        <w:t>minimum purchase and sale limits will be set. This helps reduce waste for farmers while optimizing logistics costs, making the process more efficient for all stakeholders.</w:t>
      </w:r>
    </w:p>
    <w:p w14:paraId="62BE940B" w14:textId="77777777" w:rsidR="001656F4" w:rsidRDefault="00D20E8E" w:rsidP="1A402481">
      <w:pPr>
        <w:pStyle w:val="ListParagraph"/>
        <w:numPr>
          <w:ilvl w:val="1"/>
          <w:numId w:val="5"/>
        </w:numPr>
        <w:tabs>
          <w:tab w:val="left" w:pos="721"/>
        </w:tabs>
      </w:pPr>
      <w:r>
        <w:t>Dynamic Counteroffer System: A flexible counteroffer system will allow biofuel companies to specify the type and quantity of waste they want to purchase. Farmers can highlight the quality of their stubble (e.g., organic) and negotiate for better pricing, improving supply-demand alignment.</w:t>
      </w:r>
    </w:p>
    <w:p w14:paraId="44424BC7" w14:textId="77777777" w:rsidR="001656F4" w:rsidRDefault="00D20E8E" w:rsidP="1A402481">
      <w:pPr>
        <w:pStyle w:val="ListParagraph"/>
        <w:numPr>
          <w:ilvl w:val="1"/>
          <w:numId w:val="5"/>
        </w:numPr>
        <w:tabs>
          <w:tab w:val="left" w:pos="721"/>
        </w:tabs>
      </w:pPr>
      <w:r>
        <w:t>User Feedback Integration for Continuous Improvement: A structured user feedback mechanism will be implemented to gather insights from farmers and biofuel companies. This data will be used to identify pain points, refine platform features, enhance transaction processes, and optimize logistics for improved overall efficiency.</w:t>
      </w:r>
    </w:p>
    <w:p w14:paraId="3E61ECB5" w14:textId="77777777" w:rsidR="001656F4" w:rsidRDefault="001656F4" w:rsidP="1A402481">
      <w:pPr>
        <w:sectPr w:rsidR="001656F4">
          <w:headerReference w:type="default" r:id="rId19"/>
          <w:footerReference w:type="default" r:id="rId20"/>
          <w:pgSz w:w="12240" w:h="15840"/>
          <w:pgMar w:top="1680" w:right="1080" w:bottom="280" w:left="1440" w:header="720" w:footer="720" w:gutter="0"/>
          <w:cols w:space="720"/>
        </w:sectPr>
      </w:pPr>
    </w:p>
    <w:p w14:paraId="4DC2A64F" w14:textId="77777777" w:rsidR="001656F4" w:rsidRDefault="00D20E8E">
      <w:pPr>
        <w:pStyle w:val="BodyText"/>
      </w:pPr>
      <w:r>
        <w:rPr>
          <w:noProof/>
        </w:rPr>
        <w:lastRenderedPageBreak/>
        <mc:AlternateContent>
          <mc:Choice Requires="wps">
            <w:drawing>
              <wp:anchor distT="0" distB="0" distL="0" distR="0" simplePos="0" relativeHeight="251658249" behindDoc="1" locked="0" layoutInCell="1" allowOverlap="1" wp14:anchorId="33377907" wp14:editId="722ADBC1">
                <wp:simplePos x="0" y="0"/>
                <wp:positionH relativeFrom="page">
                  <wp:posOffset>0</wp:posOffset>
                </wp:positionH>
                <wp:positionV relativeFrom="page">
                  <wp:posOffset>0</wp:posOffset>
                </wp:positionV>
                <wp:extent cx="7772400" cy="1005840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13" style="position:absolute;margin-left:0;margin-top:0;width:612pt;height:11in;z-index:-15865856;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24404A6A">
                <v:path arrowok="t"/>
                <w10:wrap anchorx="page" anchory="page"/>
              </v:shape>
            </w:pict>
          </mc:Fallback>
        </mc:AlternateContent>
      </w:r>
    </w:p>
    <w:p w14:paraId="3F72F446" w14:textId="77777777" w:rsidR="001656F4" w:rsidRDefault="001656F4" w:rsidP="1A402481"/>
    <w:p w14:paraId="3811F786" w14:textId="77777777" w:rsidR="001656F4" w:rsidRDefault="00D20E8E" w:rsidP="1A402481">
      <w:pPr>
        <w:pStyle w:val="Heading2"/>
      </w:pPr>
      <w:r>
        <w:t>Version 3</w:t>
      </w:r>
    </w:p>
    <w:p w14:paraId="24519E35" w14:textId="77777777" w:rsidR="001656F4" w:rsidRDefault="001656F4" w:rsidP="1A402481">
      <w:pPr>
        <w:rPr>
          <w:b/>
          <w:bCs/>
        </w:rPr>
      </w:pPr>
    </w:p>
    <w:p w14:paraId="6A2F1884" w14:textId="38C03B0C" w:rsidR="001656F4" w:rsidRPr="00AF45D1" w:rsidRDefault="00D20E8E" w:rsidP="1A402481">
      <w:pPr>
        <w:pStyle w:val="ListParagraph"/>
        <w:numPr>
          <w:ilvl w:val="1"/>
          <w:numId w:val="5"/>
        </w:numPr>
        <w:tabs>
          <w:tab w:val="left" w:pos="721"/>
        </w:tabs>
      </w:pPr>
      <w:r>
        <w:t>Expansion to Food Waste &amp; Paper Companies: Broadens market scope and enhances waste utilization. This expansion strengthens sustainability efforts and increases the platform</w:t>
      </w:r>
      <w:r>
        <w:t>’</w:t>
      </w:r>
      <w:r>
        <w:t>s impact on the circular economy.</w:t>
      </w:r>
      <w:r w:rsidR="00AF45D1">
        <w:t xml:space="preserve"> This also helps us to maintain our operations throughout the year.</w:t>
      </w:r>
    </w:p>
    <w:p w14:paraId="1D1ED3C7" w14:textId="5CCBAFB2" w:rsidR="00AF45D1" w:rsidRDefault="00AF45D1" w:rsidP="1A402481">
      <w:pPr>
        <w:pStyle w:val="ListParagraph"/>
        <w:numPr>
          <w:ilvl w:val="1"/>
          <w:numId w:val="5"/>
        </w:numPr>
        <w:tabs>
          <w:tab w:val="left" w:pos="721"/>
        </w:tabs>
      </w:pPr>
      <w:r>
        <w:t xml:space="preserve">Global Footprint: We intend to expand to other markets like Indonesia, Philippines, Mexico and Brazil where crop burning is still prevalent. </w:t>
      </w:r>
    </w:p>
    <w:p w14:paraId="2BCC61D0" w14:textId="44BBE6FF" w:rsidR="001656F4" w:rsidRDefault="00D20E8E" w:rsidP="1A402481">
      <w:pPr>
        <w:pStyle w:val="ListParagraph"/>
        <w:numPr>
          <w:ilvl w:val="1"/>
          <w:numId w:val="5"/>
        </w:numPr>
        <w:tabs>
          <w:tab w:val="left" w:pos="721"/>
        </w:tabs>
      </w:pPr>
      <w:r>
        <w:t xml:space="preserve">Demand Projection &amp; Logistics Optimization: Demand </w:t>
      </w:r>
      <w:r w:rsidR="00AF45D1">
        <w:t xml:space="preserve">projection using AI </w:t>
      </w:r>
      <w:r>
        <w:t xml:space="preserve">helps </w:t>
      </w:r>
      <w:r w:rsidR="00AF45D1">
        <w:t xml:space="preserve">us </w:t>
      </w:r>
      <w:r>
        <w:t>balance supply and demand, reducing waste and costs. Seasonal demand fluctuations require flexible fleet management, and partnerships with local transport providers may be more cost-effective than owning a fleet. Government incentives and carbon credit programs will also be explored for long-term viability.</w:t>
      </w:r>
    </w:p>
    <w:p w14:paraId="5AD12494" w14:textId="41A60491" w:rsidR="001656F4" w:rsidRDefault="00D20E8E" w:rsidP="1A402481">
      <w:pPr>
        <w:pStyle w:val="ListParagraph"/>
        <w:numPr>
          <w:ilvl w:val="1"/>
          <w:numId w:val="5"/>
        </w:numPr>
        <w:tabs>
          <w:tab w:val="left" w:pos="721"/>
        </w:tabs>
      </w:pPr>
      <w:r>
        <w:t>Biofuel Facility Coordination: Data analytics will be used to forecast supply collection volumes. Collaboration with multiple biofuel plants will help manage supply-demand fluctuations and ensure a stable supply chain.</w:t>
      </w:r>
    </w:p>
    <w:p w14:paraId="24752E90" w14:textId="77777777" w:rsidR="001656F4" w:rsidRDefault="001656F4" w:rsidP="1A402481"/>
    <w:p w14:paraId="3E881A43" w14:textId="77777777" w:rsidR="001656F4" w:rsidRDefault="001656F4" w:rsidP="1A402481"/>
    <w:p w14:paraId="06644EEA" w14:textId="77777777" w:rsidR="001656F4" w:rsidRDefault="00D20E8E" w:rsidP="1A402481">
      <w:r>
        <w:t>URJA LINK</w:t>
      </w:r>
      <w:r>
        <w:t>’</w:t>
      </w:r>
      <w:r>
        <w:t xml:space="preserve">s AI-powered logistics platform effectively bridges the gap between farmers and biofuel companies, creating a sustainable and profitable supply chain for agricultural </w:t>
      </w:r>
      <w:r>
        <w:lastRenderedPageBreak/>
        <w:t>waste. By integrating AI- driven logistics, real-time tracking, and secure payments, the platform enhances efficiency, reduces waste, and supports environmental and economic sustainability. Future enhancements, including dynamic pricing, demand forecasting, and expansion to new waste categories, will further optimize resource utilization and strengthen the biofuel industry. URJA LINK</w:t>
      </w:r>
      <w:r>
        <w:t>’</w:t>
      </w:r>
      <w:r>
        <w:t>s scalable model ensures long</w:t>
      </w:r>
      <w:proofErr w:type="gramStart"/>
      <w:r>
        <w:t>- term</w:t>
      </w:r>
      <w:proofErr w:type="gramEnd"/>
      <w:r>
        <w:t xml:space="preserve"> impact, benefiting farmers, businesses, and the environment alike. As solution development is an iterative process, we will continue refining and improving our product until an optimal and scalable solution is achieved.</w:t>
      </w:r>
    </w:p>
    <w:p w14:paraId="513420ED" w14:textId="77777777" w:rsidR="001656F4" w:rsidRDefault="001656F4" w:rsidP="1A402481">
      <w:pPr>
        <w:sectPr w:rsidR="001656F4">
          <w:headerReference w:type="default" r:id="rId21"/>
          <w:footerReference w:type="default" r:id="rId22"/>
          <w:pgSz w:w="12240" w:h="15840"/>
          <w:pgMar w:top="1820" w:right="1080" w:bottom="280" w:left="1440" w:header="720" w:footer="720" w:gutter="0"/>
          <w:cols w:space="720"/>
        </w:sectPr>
      </w:pPr>
    </w:p>
    <w:p w14:paraId="57E00D98" w14:textId="77777777" w:rsidR="001656F4" w:rsidRDefault="00D20E8E" w:rsidP="1A402481">
      <w:pPr>
        <w:pStyle w:val="Heading1"/>
      </w:pPr>
      <w:r>
        <w:rPr>
          <w:noProof/>
        </w:rPr>
        <w:lastRenderedPageBreak/>
        <mc:AlternateContent>
          <mc:Choice Requires="wps">
            <w:drawing>
              <wp:anchor distT="0" distB="0" distL="0" distR="0" simplePos="0" relativeHeight="251658250" behindDoc="1" locked="0" layoutInCell="1" allowOverlap="1" wp14:anchorId="713D6FA0" wp14:editId="5CF03859">
                <wp:simplePos x="0" y="0"/>
                <wp:positionH relativeFrom="page">
                  <wp:posOffset>0</wp:posOffset>
                </wp:positionH>
                <wp:positionV relativeFrom="page">
                  <wp:posOffset>0</wp:posOffset>
                </wp:positionV>
                <wp:extent cx="7772400" cy="1005840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2400" cy="10058400"/>
                        </a:xfrm>
                        <a:custGeom>
                          <a:avLst/>
                          <a:gdLst/>
                          <a:ahLst/>
                          <a:cxnLst/>
                          <a:rect l="l" t="t" r="r" b="b"/>
                          <a:pathLst>
                            <a:path w="7772400" h="10058400">
                              <a:moveTo>
                                <a:pt x="7772400" y="0"/>
                              </a:moveTo>
                              <a:lnTo>
                                <a:pt x="0" y="0"/>
                              </a:lnTo>
                              <a:lnTo>
                                <a:pt x="0" y="10058400"/>
                              </a:lnTo>
                              <a:lnTo>
                                <a:pt x="7772400" y="10058400"/>
                              </a:lnTo>
                              <a:lnTo>
                                <a:pt x="7772400" y="0"/>
                              </a:lnTo>
                              <a:close/>
                            </a:path>
                          </a:pathLst>
                        </a:custGeom>
                        <a:solidFill>
                          <a:srgbClr val="ECF8F3"/>
                        </a:solidFill>
                      </wps:spPr>
                      <wps:bodyPr wrap="square" lIns="0" tIns="0" rIns="0" bIns="0" rtlCol="0">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v:shape id="Graphic 14" style="position:absolute;margin-left:0;margin-top:0;width:612pt;height:11in;z-index:-15865344;visibility:visible;mso-wrap-style:square;mso-wrap-distance-left:0;mso-wrap-distance-top:0;mso-wrap-distance-right:0;mso-wrap-distance-bottom:0;mso-position-horizontal:absolute;mso-position-horizontal-relative:page;mso-position-vertical:absolute;mso-position-vertical-relative:page;v-text-anchor:top" coordsize="7772400,10058400" o:spid="_x0000_s1026" fillcolor="#ecf8f3" stroked="f" path="m7772400,l,,,10058400r7772400,l77724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" w14:anchorId="7EBE371D">
                <v:path arrowok="t"/>
                <w10:wrap anchorx="page" anchory="page"/>
              </v:shape>
            </w:pict>
          </mc:Fallback>
        </mc:AlternateContent>
      </w:r>
      <w:bookmarkStart w:id="13" w:name="References__Buyofuel._(n.d.)._Bagasse_pr"/>
      <w:bookmarkEnd w:id="13"/>
      <w:r>
        <w:t>References</w:t>
      </w:r>
    </w:p>
    <w:p w14:paraId="497676D4" w14:textId="77777777" w:rsidR="001656F4" w:rsidRDefault="001656F4" w:rsidP="1A402481">
      <w:pPr>
        <w:rPr>
          <w:b/>
          <w:bCs/>
        </w:rPr>
      </w:pPr>
    </w:p>
    <w:p w14:paraId="60B99175" w14:textId="77777777" w:rsidR="001656F4" w:rsidRDefault="00D20E8E" w:rsidP="1A402481">
      <w:pPr>
        <w:rPr>
          <w:sz w:val="24"/>
          <w:szCs w:val="24"/>
        </w:rPr>
      </w:pPr>
      <w:proofErr w:type="spellStart"/>
      <w:r>
        <w:t>Buyofuel</w:t>
      </w:r>
      <w:proofErr w:type="spellEnd"/>
      <w:r>
        <w:t xml:space="preserve">. (n.d.). </w:t>
      </w:r>
      <w:r w:rsidRPr="1A402481">
        <w:rPr>
          <w:i/>
          <w:iCs/>
        </w:rPr>
        <w:t>Bagasse price in India: Market forces</w:t>
      </w:r>
      <w:r>
        <w:t xml:space="preserve">. </w:t>
      </w:r>
      <w:hyperlink r:id="rId23">
        <w:r w:rsidR="001656F4" w:rsidRPr="1A402481">
          <w:rPr>
            <w:u w:val="single"/>
          </w:rPr>
          <w:t>https://buyofuel.com/blogs/bagasse-price-india-</w:t>
        </w:r>
      </w:hyperlink>
      <w:r>
        <w:t xml:space="preserve"> </w:t>
      </w:r>
      <w:hyperlink r:id="rId24">
        <w:r w:rsidR="001656F4" w:rsidRPr="1A402481">
          <w:rPr>
            <w:u w:val="single"/>
          </w:rPr>
          <w:t>market-forces/</w:t>
        </w:r>
      </w:hyperlink>
    </w:p>
    <w:p w14:paraId="4A0E2BAA" w14:textId="77777777" w:rsidR="001656F4" w:rsidRDefault="001656F4" w:rsidP="1A402481"/>
    <w:p w14:paraId="1CAE03C2" w14:textId="77777777" w:rsidR="001656F4" w:rsidRDefault="00D20E8E" w:rsidP="1A402481">
      <w:pPr>
        <w:spacing w:line="273" w:lineRule="auto"/>
        <w:rPr>
          <w:sz w:val="24"/>
          <w:szCs w:val="24"/>
        </w:rPr>
      </w:pPr>
      <w:r w:rsidRPr="1A402481">
        <w:rPr>
          <w:color w:val="007EAC"/>
          <w:w w:val="90"/>
        </w:rPr>
        <w:t>Narsi.</w:t>
      </w:r>
      <w:r w:rsidRPr="1A402481">
        <w:rPr>
          <w:color w:val="007EAC"/>
          <w:spacing w:val="-2"/>
          <w:w w:val="90"/>
        </w:rPr>
        <w:t xml:space="preserve"> </w:t>
      </w:r>
      <w:r w:rsidRPr="1A402481">
        <w:rPr>
          <w:color w:val="007EAC"/>
          <w:w w:val="90"/>
        </w:rPr>
        <w:t>(2024,</w:t>
      </w:r>
      <w:r w:rsidRPr="1A402481">
        <w:rPr>
          <w:color w:val="007EAC"/>
          <w:spacing w:val="-2"/>
          <w:w w:val="90"/>
        </w:rPr>
        <w:t xml:space="preserve"> </w:t>
      </w:r>
      <w:r w:rsidRPr="1A402481">
        <w:rPr>
          <w:color w:val="007EAC"/>
          <w:w w:val="90"/>
        </w:rPr>
        <w:t>December</w:t>
      </w:r>
      <w:r w:rsidRPr="1A402481">
        <w:rPr>
          <w:color w:val="007EAC"/>
          <w:spacing w:val="-4"/>
          <w:w w:val="90"/>
        </w:rPr>
        <w:t xml:space="preserve"> </w:t>
      </w:r>
      <w:r w:rsidRPr="1A402481">
        <w:rPr>
          <w:color w:val="007EAC"/>
          <w:w w:val="90"/>
        </w:rPr>
        <w:t xml:space="preserve">3). </w:t>
      </w:r>
      <w:r w:rsidRPr="1A402481">
        <w:rPr>
          <w:i/>
          <w:iCs/>
          <w:w w:val="90"/>
        </w:rPr>
        <w:t>Rice</w:t>
      </w:r>
      <w:r w:rsidRPr="1A402481">
        <w:rPr>
          <w:i/>
          <w:iCs/>
          <w:spacing w:val="-8"/>
          <w:w w:val="90"/>
        </w:rPr>
        <w:t xml:space="preserve"> </w:t>
      </w:r>
      <w:r w:rsidRPr="1A402481">
        <w:rPr>
          <w:i/>
          <w:iCs/>
          <w:w w:val="90"/>
        </w:rPr>
        <w:t>straw</w:t>
      </w:r>
      <w:r w:rsidRPr="1A402481">
        <w:rPr>
          <w:i/>
          <w:iCs/>
          <w:spacing w:val="-2"/>
          <w:w w:val="90"/>
        </w:rPr>
        <w:t xml:space="preserve"> </w:t>
      </w:r>
      <w:r w:rsidRPr="1A402481">
        <w:rPr>
          <w:i/>
          <w:iCs/>
          <w:w w:val="90"/>
        </w:rPr>
        <w:t>in</w:t>
      </w:r>
      <w:r w:rsidRPr="1A402481">
        <w:rPr>
          <w:i/>
          <w:iCs/>
          <w:spacing w:val="-6"/>
          <w:w w:val="90"/>
        </w:rPr>
        <w:t xml:space="preserve"> </w:t>
      </w:r>
      <w:r w:rsidRPr="1A402481">
        <w:rPr>
          <w:i/>
          <w:iCs/>
          <w:w w:val="90"/>
        </w:rPr>
        <w:t>India</w:t>
      </w:r>
      <w:r w:rsidRPr="1A402481">
        <w:rPr>
          <w:i/>
          <w:iCs/>
          <w:spacing w:val="-3"/>
          <w:w w:val="90"/>
        </w:rPr>
        <w:t xml:space="preserve"> </w:t>
      </w:r>
      <w:r w:rsidRPr="1A402481">
        <w:rPr>
          <w:i/>
          <w:iCs/>
          <w:w w:val="90"/>
        </w:rPr>
        <w:t>-</w:t>
      </w:r>
      <w:r w:rsidRPr="1A402481">
        <w:rPr>
          <w:i/>
          <w:iCs/>
          <w:spacing w:val="-2"/>
          <w:w w:val="90"/>
        </w:rPr>
        <w:t xml:space="preserve"> </w:t>
      </w:r>
      <w:r w:rsidRPr="1A402481">
        <w:rPr>
          <w:i/>
          <w:iCs/>
          <w:w w:val="90"/>
        </w:rPr>
        <w:t>Availability,</w:t>
      </w:r>
      <w:r w:rsidRPr="1A402481">
        <w:rPr>
          <w:i/>
          <w:iCs/>
          <w:spacing w:val="-2"/>
          <w:w w:val="90"/>
        </w:rPr>
        <w:t xml:space="preserve"> </w:t>
      </w:r>
      <w:r w:rsidRPr="1A402481">
        <w:rPr>
          <w:i/>
          <w:iCs/>
          <w:w w:val="90"/>
        </w:rPr>
        <w:t>supply</w:t>
      </w:r>
      <w:r w:rsidRPr="1A402481">
        <w:rPr>
          <w:i/>
          <w:iCs/>
          <w:spacing w:val="-4"/>
          <w:w w:val="90"/>
        </w:rPr>
        <w:t xml:space="preserve"> </w:t>
      </w:r>
      <w:r w:rsidRPr="1A402481">
        <w:rPr>
          <w:i/>
          <w:iCs/>
          <w:w w:val="90"/>
        </w:rPr>
        <w:t>chain,</w:t>
      </w:r>
      <w:r w:rsidRPr="1A402481">
        <w:rPr>
          <w:i/>
          <w:iCs/>
          <w:spacing w:val="-6"/>
          <w:w w:val="90"/>
        </w:rPr>
        <w:t xml:space="preserve"> </w:t>
      </w:r>
      <w:r w:rsidRPr="1A402481">
        <w:rPr>
          <w:i/>
          <w:iCs/>
          <w:w w:val="90"/>
        </w:rPr>
        <w:t>prices,</w:t>
      </w:r>
      <w:r w:rsidRPr="1A402481">
        <w:rPr>
          <w:i/>
          <w:iCs/>
          <w:spacing w:val="-2"/>
          <w:w w:val="90"/>
        </w:rPr>
        <w:t xml:space="preserve"> </w:t>
      </w:r>
      <w:r w:rsidRPr="1A402481">
        <w:rPr>
          <w:i/>
          <w:iCs/>
          <w:w w:val="90"/>
        </w:rPr>
        <w:t>surplus</w:t>
      </w:r>
      <w:r w:rsidRPr="1A402481">
        <w:rPr>
          <w:i/>
          <w:iCs/>
          <w:spacing w:val="-3"/>
          <w:w w:val="90"/>
        </w:rPr>
        <w:t xml:space="preserve"> </w:t>
      </w:r>
      <w:r w:rsidRPr="1A402481">
        <w:rPr>
          <w:i/>
          <w:iCs/>
          <w:w w:val="90"/>
        </w:rPr>
        <w:t>-</w:t>
      </w:r>
      <w:r w:rsidRPr="1A402481">
        <w:rPr>
          <w:i/>
          <w:iCs/>
          <w:spacing w:val="-2"/>
          <w:w w:val="90"/>
        </w:rPr>
        <w:t xml:space="preserve"> </w:t>
      </w:r>
      <w:proofErr w:type="spellStart"/>
      <w:r w:rsidRPr="1A402481">
        <w:rPr>
          <w:i/>
          <w:iCs/>
          <w:w w:val="90"/>
        </w:rPr>
        <w:t>BioBiz</w:t>
      </w:r>
      <w:proofErr w:type="spellEnd"/>
      <w:r w:rsidRPr="1A402481">
        <w:rPr>
          <w:w w:val="90"/>
        </w:rPr>
        <w:t>.</w:t>
      </w:r>
      <w:r w:rsidRPr="1A402481">
        <w:rPr>
          <w:spacing w:val="-2"/>
          <w:w w:val="90"/>
        </w:rPr>
        <w:t xml:space="preserve"> </w:t>
      </w:r>
      <w:proofErr w:type="spellStart"/>
      <w:r w:rsidRPr="1A402481">
        <w:rPr>
          <w:color w:val="007EAC"/>
          <w:w w:val="90"/>
        </w:rPr>
        <w:t>BioBiz</w:t>
      </w:r>
      <w:proofErr w:type="spellEnd"/>
      <w:r w:rsidRPr="1A402481">
        <w:rPr>
          <w:color w:val="007EAC"/>
          <w:w w:val="90"/>
        </w:rPr>
        <w:t xml:space="preserve">. </w:t>
      </w:r>
      <w:hyperlink r:id="rId25">
        <w:r w:rsidR="001656F4" w:rsidRPr="1A402481">
          <w:rPr>
            <w:color w:val="467885"/>
            <w:spacing w:val="-2"/>
            <w:u w:val="single" w:color="467885"/>
          </w:rPr>
          <w:t>https://biobiz.in/s/bring/in/12</w:t>
        </w:r>
      </w:hyperlink>
    </w:p>
    <w:p w14:paraId="5AD2EBA3" w14:textId="77777777" w:rsidR="001656F4" w:rsidRDefault="001656F4" w:rsidP="1A402481"/>
    <w:p w14:paraId="68A6B4F6" w14:textId="77777777" w:rsidR="001656F4" w:rsidRDefault="00D20E8E">
      <w:pPr>
        <w:pStyle w:val="BodyText"/>
      </w:pPr>
      <w:proofErr w:type="spellStart"/>
      <w:r w:rsidRPr="1A402481">
        <w:rPr>
          <w:color w:val="007EAC"/>
          <w:spacing w:val="-6"/>
          <w:sz w:val="30"/>
          <w:szCs w:val="30"/>
        </w:rPr>
        <w:t>Profodd</w:t>
      </w:r>
      <w:proofErr w:type="spellEnd"/>
      <w:r w:rsidRPr="1A402481">
        <w:rPr>
          <w:color w:val="007EAC"/>
          <w:spacing w:val="12"/>
          <w:sz w:val="30"/>
          <w:szCs w:val="30"/>
        </w:rPr>
        <w:t xml:space="preserve"> </w:t>
      </w:r>
      <w:r w:rsidRPr="1A402481">
        <w:rPr>
          <w:color w:val="007EAC"/>
          <w:spacing w:val="-6"/>
          <w:sz w:val="30"/>
          <w:szCs w:val="30"/>
        </w:rPr>
        <w:t>Private</w:t>
      </w:r>
      <w:r w:rsidRPr="1A402481">
        <w:rPr>
          <w:color w:val="007EAC"/>
          <w:spacing w:val="12"/>
          <w:sz w:val="30"/>
          <w:szCs w:val="30"/>
        </w:rPr>
        <w:t xml:space="preserve"> </w:t>
      </w:r>
      <w:r w:rsidRPr="1A402481">
        <w:rPr>
          <w:color w:val="007EAC"/>
          <w:spacing w:val="-6"/>
          <w:sz w:val="30"/>
          <w:szCs w:val="30"/>
        </w:rPr>
        <w:t>Limited.</w:t>
      </w:r>
      <w:r w:rsidRPr="1A402481">
        <w:rPr>
          <w:color w:val="007EAC"/>
          <w:spacing w:val="15"/>
          <w:sz w:val="30"/>
          <w:szCs w:val="30"/>
        </w:rPr>
        <w:t xml:space="preserve"> </w:t>
      </w:r>
      <w:r w:rsidRPr="1A402481">
        <w:rPr>
          <w:color w:val="007EAC"/>
          <w:spacing w:val="-6"/>
          <w:sz w:val="30"/>
          <w:szCs w:val="30"/>
        </w:rPr>
        <w:t>(n.d.).</w:t>
      </w:r>
      <w:r w:rsidRPr="1A402481">
        <w:rPr>
          <w:color w:val="007EAC"/>
          <w:spacing w:val="18"/>
          <w:sz w:val="30"/>
          <w:szCs w:val="30"/>
        </w:rPr>
        <w:t xml:space="preserve"> </w:t>
      </w:r>
      <w:r w:rsidRPr="1A402481">
        <w:rPr>
          <w:i/>
          <w:iCs/>
          <w:spacing w:val="-6"/>
          <w:sz w:val="30"/>
          <w:szCs w:val="30"/>
        </w:rPr>
        <w:t>Wheat</w:t>
      </w:r>
      <w:r w:rsidRPr="1A402481">
        <w:rPr>
          <w:i/>
          <w:iCs/>
          <w:spacing w:val="13"/>
          <w:sz w:val="30"/>
          <w:szCs w:val="30"/>
        </w:rPr>
        <w:t xml:space="preserve"> </w:t>
      </w:r>
      <w:r w:rsidRPr="1A402481">
        <w:rPr>
          <w:i/>
          <w:iCs/>
          <w:spacing w:val="-6"/>
          <w:sz w:val="30"/>
          <w:szCs w:val="30"/>
        </w:rPr>
        <w:t>straw</w:t>
      </w:r>
      <w:r w:rsidRPr="1A402481">
        <w:rPr>
          <w:i/>
          <w:iCs/>
          <w:spacing w:val="14"/>
          <w:sz w:val="30"/>
          <w:szCs w:val="30"/>
        </w:rPr>
        <w:t xml:space="preserve"> </w:t>
      </w:r>
      <w:proofErr w:type="spellStart"/>
      <w:r w:rsidRPr="1A402481">
        <w:rPr>
          <w:i/>
          <w:iCs/>
          <w:spacing w:val="-6"/>
          <w:sz w:val="30"/>
          <w:szCs w:val="30"/>
        </w:rPr>
        <w:t>hay</w:t>
      </w:r>
      <w:proofErr w:type="spellEnd"/>
      <w:hyperlink r:id="rId26">
        <w:r w:rsidR="001656F4" w:rsidRPr="1A402481">
          <w:rPr>
            <w:color w:val="007EAC"/>
            <w:spacing w:val="-6"/>
            <w:sz w:val="30"/>
            <w:szCs w:val="30"/>
          </w:rPr>
          <w:t>.</w:t>
        </w:r>
        <w:r w:rsidR="001656F4" w:rsidRPr="1A402481">
          <w:rPr>
            <w:color w:val="467885"/>
            <w:spacing w:val="-6"/>
            <w:sz w:val="30"/>
            <w:szCs w:val="30"/>
            <w:u w:val="single" w:color="467885"/>
          </w:rPr>
          <w:t>https://www.profodd.com/wheat-straw-hay.html</w:t>
        </w:r>
      </w:hyperlink>
    </w:p>
    <w:p w14:paraId="5E793F05" w14:textId="77777777" w:rsidR="001656F4" w:rsidRDefault="001656F4" w:rsidP="1A402481"/>
    <w:p w14:paraId="6C73941B" w14:textId="77777777" w:rsidR="001656F4" w:rsidRDefault="00D20E8E" w:rsidP="1A402481">
      <w:pPr>
        <w:spacing w:line="273" w:lineRule="auto"/>
        <w:ind w:right="348"/>
        <w:jc w:val="both"/>
        <w:rPr>
          <w:sz w:val="24"/>
          <w:szCs w:val="24"/>
        </w:rPr>
      </w:pPr>
      <w:r w:rsidRPr="1A402481">
        <w:rPr>
          <w:color w:val="252525"/>
          <w:spacing w:val="-6"/>
        </w:rPr>
        <w:t>International</w:t>
      </w:r>
      <w:r w:rsidRPr="1A402481">
        <w:rPr>
          <w:color w:val="252525"/>
          <w:spacing w:val="-9"/>
        </w:rPr>
        <w:t xml:space="preserve"> </w:t>
      </w:r>
      <w:r w:rsidRPr="1A402481">
        <w:rPr>
          <w:color w:val="252525"/>
          <w:spacing w:val="-6"/>
        </w:rPr>
        <w:t>Energy</w:t>
      </w:r>
      <w:r w:rsidRPr="1A402481">
        <w:rPr>
          <w:color w:val="252525"/>
          <w:spacing w:val="-8"/>
        </w:rPr>
        <w:t xml:space="preserve"> </w:t>
      </w:r>
      <w:r w:rsidRPr="1A402481">
        <w:rPr>
          <w:color w:val="252525"/>
          <w:spacing w:val="-6"/>
        </w:rPr>
        <w:t>Agency. (2023, October</w:t>
      </w:r>
      <w:r w:rsidRPr="1A402481">
        <w:rPr>
          <w:color w:val="252525"/>
          <w:spacing w:val="-8"/>
        </w:rPr>
        <w:t xml:space="preserve"> </w:t>
      </w:r>
      <w:r w:rsidRPr="1A402481">
        <w:rPr>
          <w:color w:val="252525"/>
          <w:spacing w:val="-6"/>
        </w:rPr>
        <w:t>4).</w:t>
      </w:r>
      <w:r w:rsidRPr="1A402481">
        <w:rPr>
          <w:color w:val="252525"/>
          <w:spacing w:val="-3"/>
        </w:rPr>
        <w:t xml:space="preserve"> </w:t>
      </w:r>
      <w:r w:rsidRPr="1A402481">
        <w:rPr>
          <w:i/>
          <w:iCs/>
          <w:color w:val="252525"/>
          <w:spacing w:val="-6"/>
        </w:rPr>
        <w:t>India could triple</w:t>
      </w:r>
      <w:r w:rsidRPr="1A402481">
        <w:rPr>
          <w:i/>
          <w:iCs/>
          <w:color w:val="252525"/>
          <w:spacing w:val="-8"/>
        </w:rPr>
        <w:t xml:space="preserve"> </w:t>
      </w:r>
      <w:r w:rsidRPr="1A402481">
        <w:rPr>
          <w:i/>
          <w:iCs/>
          <w:color w:val="252525"/>
          <w:spacing w:val="-6"/>
        </w:rPr>
        <w:t>its</w:t>
      </w:r>
      <w:r w:rsidRPr="1A402481">
        <w:rPr>
          <w:i/>
          <w:iCs/>
          <w:color w:val="252525"/>
          <w:spacing w:val="-8"/>
        </w:rPr>
        <w:t xml:space="preserve"> </w:t>
      </w:r>
      <w:r w:rsidRPr="1A402481">
        <w:rPr>
          <w:i/>
          <w:iCs/>
          <w:color w:val="252525"/>
          <w:spacing w:val="-6"/>
        </w:rPr>
        <w:t>biofuel use</w:t>
      </w:r>
      <w:r w:rsidRPr="1A402481">
        <w:rPr>
          <w:i/>
          <w:iCs/>
          <w:color w:val="252525"/>
          <w:spacing w:val="-8"/>
        </w:rPr>
        <w:t xml:space="preserve"> </w:t>
      </w:r>
      <w:r w:rsidRPr="1A402481">
        <w:rPr>
          <w:i/>
          <w:iCs/>
          <w:color w:val="252525"/>
          <w:spacing w:val="-6"/>
        </w:rPr>
        <w:t>and accelerate</w:t>
      </w:r>
      <w:r w:rsidRPr="1A402481">
        <w:rPr>
          <w:i/>
          <w:iCs/>
          <w:color w:val="252525"/>
          <w:spacing w:val="-9"/>
        </w:rPr>
        <w:t xml:space="preserve"> </w:t>
      </w:r>
      <w:r w:rsidRPr="1A402481">
        <w:rPr>
          <w:i/>
          <w:iCs/>
          <w:color w:val="252525"/>
          <w:spacing w:val="-6"/>
        </w:rPr>
        <w:t xml:space="preserve">global </w:t>
      </w:r>
      <w:r w:rsidRPr="1A402481">
        <w:rPr>
          <w:i/>
          <w:iCs/>
          <w:color w:val="252525"/>
        </w:rPr>
        <w:t>deployment</w:t>
      </w:r>
      <w:r w:rsidRPr="1A402481">
        <w:rPr>
          <w:color w:val="252525"/>
        </w:rPr>
        <w:t xml:space="preserve">. IEA. </w:t>
      </w:r>
      <w:hyperlink r:id="rId27">
        <w:r w:rsidR="001656F4" w:rsidRPr="1A402481">
          <w:rPr>
            <w:color w:val="467885"/>
            <w:u w:val="single" w:color="467885"/>
          </w:rPr>
          <w:t>https://www.iea.org/commentaries/india-could-triple-its-biofuel-use-and-</w:t>
        </w:r>
      </w:hyperlink>
      <w:r w:rsidRPr="1A402481">
        <w:rPr>
          <w:color w:val="467885"/>
        </w:rPr>
        <w:t xml:space="preserve"> </w:t>
      </w:r>
      <w:hyperlink r:id="rId28">
        <w:r w:rsidR="001656F4" w:rsidRPr="1A402481">
          <w:rPr>
            <w:color w:val="467885"/>
            <w:spacing w:val="-2"/>
            <w:u w:val="single" w:color="467885"/>
          </w:rPr>
          <w:t>accelerate-global-deployment</w:t>
        </w:r>
      </w:hyperlink>
    </w:p>
    <w:p w14:paraId="2905C23A" w14:textId="77777777" w:rsidR="001656F4" w:rsidRDefault="001656F4" w:rsidP="1A402481"/>
    <w:p w14:paraId="5CF8ECA2" w14:textId="77777777" w:rsidR="001656F4" w:rsidRDefault="00D20E8E" w:rsidP="1A402481">
      <w:pPr>
        <w:spacing w:before="1" w:line="273" w:lineRule="auto"/>
        <w:ind w:right="348"/>
        <w:rPr>
          <w:sz w:val="24"/>
          <w:szCs w:val="24"/>
        </w:rPr>
      </w:pPr>
      <w:r w:rsidRPr="1A402481">
        <w:rPr>
          <w:color w:val="252525"/>
          <w:w w:val="90"/>
        </w:rPr>
        <w:t>Press Information Bureau, Government</w:t>
      </w:r>
      <w:r w:rsidRPr="1A402481">
        <w:rPr>
          <w:color w:val="252525"/>
          <w:spacing w:val="-1"/>
          <w:w w:val="90"/>
        </w:rPr>
        <w:t xml:space="preserve"> </w:t>
      </w:r>
      <w:r w:rsidRPr="1A402481">
        <w:rPr>
          <w:color w:val="252525"/>
          <w:w w:val="90"/>
        </w:rPr>
        <w:t>of India. (2018, August</w:t>
      </w:r>
      <w:r w:rsidRPr="1A402481">
        <w:rPr>
          <w:color w:val="252525"/>
          <w:spacing w:val="-1"/>
          <w:w w:val="90"/>
        </w:rPr>
        <w:t xml:space="preserve"> </w:t>
      </w:r>
      <w:r w:rsidRPr="1A402481">
        <w:rPr>
          <w:color w:val="252525"/>
          <w:w w:val="90"/>
        </w:rPr>
        <w:t>10).</w:t>
      </w:r>
      <w:r w:rsidRPr="1A402481">
        <w:rPr>
          <w:color w:val="252525"/>
        </w:rPr>
        <w:t xml:space="preserve"> </w:t>
      </w:r>
      <w:r w:rsidRPr="1A402481">
        <w:rPr>
          <w:i/>
          <w:iCs/>
          <w:color w:val="252525"/>
          <w:w w:val="90"/>
        </w:rPr>
        <w:t>Government approves</w:t>
      </w:r>
      <w:r w:rsidRPr="1A402481">
        <w:rPr>
          <w:i/>
          <w:iCs/>
          <w:color w:val="252525"/>
          <w:spacing w:val="-1"/>
          <w:w w:val="90"/>
        </w:rPr>
        <w:t xml:space="preserve"> </w:t>
      </w:r>
      <w:r w:rsidRPr="1A402481">
        <w:rPr>
          <w:i/>
          <w:iCs/>
          <w:color w:val="252525"/>
          <w:w w:val="90"/>
        </w:rPr>
        <w:t xml:space="preserve">National Policy </w:t>
      </w:r>
      <w:r w:rsidRPr="1A402481">
        <w:rPr>
          <w:i/>
          <w:iCs/>
          <w:color w:val="252525"/>
          <w:spacing w:val="-2"/>
        </w:rPr>
        <w:t>on Biofuels</w:t>
      </w:r>
      <w:r w:rsidRPr="1A402481">
        <w:rPr>
          <w:i/>
          <w:iCs/>
          <w:color w:val="252525"/>
          <w:spacing w:val="-3"/>
        </w:rPr>
        <w:t xml:space="preserve"> </w:t>
      </w:r>
      <w:r w:rsidRPr="1A402481">
        <w:rPr>
          <w:i/>
          <w:iCs/>
          <w:color w:val="252525"/>
          <w:spacing w:val="-2"/>
        </w:rPr>
        <w:t>–</w:t>
      </w:r>
      <w:r w:rsidRPr="1A402481">
        <w:rPr>
          <w:i/>
          <w:iCs/>
          <w:color w:val="252525"/>
          <w:spacing w:val="-9"/>
        </w:rPr>
        <w:t xml:space="preserve"> </w:t>
      </w:r>
      <w:r w:rsidRPr="1A402481">
        <w:rPr>
          <w:i/>
          <w:iCs/>
          <w:color w:val="252525"/>
          <w:spacing w:val="-2"/>
        </w:rPr>
        <w:t>2018</w:t>
      </w:r>
      <w:r w:rsidRPr="1A402481">
        <w:rPr>
          <w:color w:val="252525"/>
          <w:spacing w:val="-2"/>
        </w:rPr>
        <w:t xml:space="preserve">. PIB. </w:t>
      </w:r>
      <w:hyperlink r:id="rId29">
        <w:r w:rsidR="001656F4" w:rsidRPr="1A402481">
          <w:rPr>
            <w:color w:val="467885"/>
            <w:spacing w:val="-2"/>
            <w:u w:val="single" w:color="467885"/>
          </w:rPr>
          <w:t>https://pib.gov.in/newsite/printrelease.aspx?relid=183388</w:t>
        </w:r>
      </w:hyperlink>
    </w:p>
    <w:p w14:paraId="549ADA38" w14:textId="77777777" w:rsidR="001656F4" w:rsidRDefault="001656F4" w:rsidP="1A402481"/>
    <w:p w14:paraId="53B2683D" w14:textId="77777777" w:rsidR="001656F4" w:rsidRDefault="00D20E8E" w:rsidP="1A402481">
      <w:pPr>
        <w:spacing w:line="273" w:lineRule="auto"/>
        <w:rPr>
          <w:sz w:val="24"/>
          <w:szCs w:val="24"/>
        </w:rPr>
      </w:pPr>
      <w:r w:rsidRPr="1A402481">
        <w:rPr>
          <w:color w:val="252525"/>
          <w:w w:val="90"/>
        </w:rPr>
        <w:lastRenderedPageBreak/>
        <w:t>Press Information Bureau, Government of India. (2015, April 15).</w:t>
      </w:r>
      <w:r w:rsidRPr="1A402481">
        <w:rPr>
          <w:color w:val="252525"/>
          <w:spacing w:val="31"/>
        </w:rPr>
        <w:t xml:space="preserve"> </w:t>
      </w:r>
      <w:r w:rsidRPr="1A402481">
        <w:rPr>
          <w:i/>
          <w:iCs/>
          <w:color w:val="252525"/>
          <w:w w:val="90"/>
        </w:rPr>
        <w:t xml:space="preserve">Government promoting </w:t>
      </w:r>
      <w:proofErr w:type="gramStart"/>
      <w:r w:rsidRPr="1A402481">
        <w:rPr>
          <w:i/>
          <w:iCs/>
          <w:color w:val="252525"/>
          <w:w w:val="90"/>
        </w:rPr>
        <w:t>production of</w:t>
      </w:r>
      <w:r w:rsidRPr="1A402481">
        <w:rPr>
          <w:i/>
          <w:iCs/>
          <w:color w:val="252525"/>
          <w:spacing w:val="80"/>
        </w:rPr>
        <w:t xml:space="preserve"> </w:t>
      </w:r>
      <w:r w:rsidRPr="1A402481">
        <w:rPr>
          <w:i/>
          <w:iCs/>
          <w:color w:val="252525"/>
          <w:spacing w:val="-4"/>
        </w:rPr>
        <w:t>organic</w:t>
      </w:r>
      <w:proofErr w:type="gramEnd"/>
      <w:r w:rsidRPr="1A402481">
        <w:rPr>
          <w:i/>
          <w:iCs/>
          <w:color w:val="252525"/>
          <w:spacing w:val="-4"/>
        </w:rPr>
        <w:t xml:space="preserve"> fertilizers</w:t>
      </w:r>
      <w:r w:rsidRPr="1A402481">
        <w:rPr>
          <w:color w:val="252525"/>
          <w:spacing w:val="-4"/>
        </w:rPr>
        <w:t xml:space="preserve">. PIB. </w:t>
      </w:r>
      <w:hyperlink r:id="rId30">
        <w:r w:rsidR="001656F4" w:rsidRPr="1A402481">
          <w:rPr>
            <w:color w:val="467885"/>
            <w:spacing w:val="-4"/>
            <w:u w:val="single" w:color="467885"/>
          </w:rPr>
          <w:t>https://pib.gov.in/newsite/PrintRelease.aspx?relid=124299</w:t>
        </w:r>
      </w:hyperlink>
    </w:p>
    <w:p w14:paraId="7E55DA73" w14:textId="77777777" w:rsidR="001656F4" w:rsidRDefault="001656F4" w:rsidP="1A402481"/>
    <w:p w14:paraId="3EAA7C5E" w14:textId="77777777" w:rsidR="001656F4" w:rsidRDefault="00D20E8E">
      <w:pPr>
        <w:spacing w:before="1" w:line="273" w:lineRule="auto"/>
      </w:pPr>
      <w:r w:rsidRPr="1A402481">
        <w:rPr>
          <w:color w:val="252525"/>
          <w:w w:val="85"/>
        </w:rPr>
        <w:t xml:space="preserve">ScienceDirect. (2024). </w:t>
      </w:r>
      <w:r w:rsidRPr="1A402481">
        <w:rPr>
          <w:i/>
          <w:iCs/>
          <w:color w:val="252525"/>
          <w:w w:val="85"/>
        </w:rPr>
        <w:t>Assessment of India's biofuel production potential and policy framework</w:t>
      </w:r>
      <w:r w:rsidRPr="1A402481">
        <w:rPr>
          <w:color w:val="252525"/>
          <w:w w:val="85"/>
        </w:rPr>
        <w:t>. ScienceDirect.</w:t>
      </w:r>
      <w:r w:rsidRPr="1A402481">
        <w:rPr>
          <w:color w:val="252525"/>
          <w:w w:val="95"/>
        </w:rPr>
        <w:t xml:space="preserve"> </w:t>
      </w:r>
      <w:hyperlink r:id="rId31">
        <w:r w:rsidR="001656F4" w:rsidRPr="1A402481">
          <w:rPr>
            <w:color w:val="467885"/>
            <w:spacing w:val="-2"/>
            <w:w w:val="95"/>
            <w:u w:val="single" w:color="467885"/>
          </w:rPr>
          <w:t>https://www.sciencedirect.com/science/article/pii/S240584402415846X</w:t>
        </w:r>
      </w:hyperlink>
    </w:p>
    <w:p w14:paraId="417756D5" w14:textId="083C4252" w:rsidR="00A23114" w:rsidRDefault="00A23114" w:rsidP="1A402481"/>
    <w:p w14:paraId="2BAC37A2" w14:textId="2BE9857B" w:rsidR="7948E6E5" w:rsidRDefault="3FA900E6" w:rsidP="7948E6E5">
      <w:pPr>
        <w:spacing w:before="1" w:line="273" w:lineRule="auto"/>
      </w:pPr>
      <w:r w:rsidRPr="1A402481">
        <w:rPr>
          <w:sz w:val="29"/>
          <w:szCs w:val="29"/>
        </w:rPr>
        <w:t>National Center for Biotechnology Information. (2019). Impacts of crop residue burning on air quality and human health. National Library of Medicine. https://pmc.ncbi.nlm.nih.gov/articles/PMC6427124/</w:t>
      </w:r>
    </w:p>
    <w:p w14:paraId="0492870D" w14:textId="49EFEBEE" w:rsidR="7948E6E5" w:rsidRDefault="3FA900E6" w:rsidP="312DD1C2">
      <w:pPr>
        <w:spacing w:before="1" w:line="273" w:lineRule="auto"/>
      </w:pPr>
      <w:r w:rsidRPr="1A402481">
        <w:rPr>
          <w:sz w:val="29"/>
          <w:szCs w:val="29"/>
        </w:rPr>
        <w:t>Food and Agriculture Organization. (2021). Crop residue management for sustainable agriculture and climate resilience. FAO Open Knowledge Repository. https://openknowledge.fao.org/server/api/core/bitstreams/a89a226c-d9e7-48f6-a90f-ac8759c533d7/content</w:t>
      </w:r>
    </w:p>
    <w:p w14:paraId="1A989A5A" w14:textId="1DBEDDEB" w:rsidR="7948E6E5" w:rsidRDefault="3FA900E6" w:rsidP="312DD1C2">
      <w:pPr>
        <w:spacing w:before="1" w:line="273" w:lineRule="auto"/>
      </w:pPr>
      <w:r w:rsidRPr="1A402481">
        <w:rPr>
          <w:sz w:val="29"/>
          <w:szCs w:val="29"/>
        </w:rPr>
        <w:t>Department of Agriculture &amp; Farmers Welfare, Government of India. (2024). Land use statistics 2022-23. https://desagri.gov.in/wp-content/uploads/2024/09/Final-file-of-LUS-2022-23-for-uploading.pdf</w:t>
      </w:r>
    </w:p>
    <w:p w14:paraId="4E99A905" w14:textId="1E6A1668" w:rsidR="7948E6E5" w:rsidRDefault="7948E6E5" w:rsidP="1A402481"/>
    <w:p w14:paraId="4D035347" w14:textId="77777777" w:rsidR="00A23114" w:rsidRDefault="00A23114" w:rsidP="1A402481"/>
    <w:p w14:paraId="2FE4E1D9" w14:textId="28FD3774" w:rsidR="00A23114" w:rsidRDefault="00A23114" w:rsidP="1A402481">
      <w:pPr>
        <w:spacing w:before="1" w:line="273" w:lineRule="auto"/>
        <w:ind w:left="6480" w:firstLine="720"/>
        <w:rPr>
          <w:sz w:val="21"/>
          <w:szCs w:val="21"/>
        </w:rPr>
      </w:pPr>
      <w:proofErr w:type="gramStart"/>
      <w:r w:rsidRPr="1A402481">
        <w:rPr>
          <w:sz w:val="29"/>
          <w:szCs w:val="29"/>
        </w:rPr>
        <w:t>Contd..</w:t>
      </w:r>
      <w:proofErr w:type="gramEnd"/>
    </w:p>
    <w:p w14:paraId="4BA2640B" w14:textId="77777777" w:rsidR="00A23114" w:rsidRDefault="00A23114" w:rsidP="1A402481"/>
    <w:p w14:paraId="460A5B56" w14:textId="77777777" w:rsidR="00A23114" w:rsidRDefault="00A23114" w:rsidP="1A402481"/>
    <w:p w14:paraId="4BE808E6" w14:textId="77777777" w:rsidR="00A23114" w:rsidRDefault="00A23114" w:rsidP="1A402481"/>
    <w:p w14:paraId="5FFE4E26" w14:textId="77777777" w:rsidR="00A23114" w:rsidRDefault="00A23114" w:rsidP="1A402481"/>
    <w:p w14:paraId="018EAB13" w14:textId="77777777" w:rsidR="00A23114" w:rsidRDefault="00A23114" w:rsidP="1A402481"/>
    <w:p w14:paraId="60F797F8" w14:textId="77777777" w:rsidR="00A23114" w:rsidRDefault="00A23114" w:rsidP="1A402481"/>
    <w:p w14:paraId="0290DBC1" w14:textId="77777777" w:rsidR="00A23114" w:rsidRDefault="00A23114" w:rsidP="1A402481"/>
    <w:p w14:paraId="003EB46F" w14:textId="77777777" w:rsidR="00A23114" w:rsidRDefault="00A23114" w:rsidP="1A402481"/>
    <w:p w14:paraId="14856636" w14:textId="77777777" w:rsidR="00A23114" w:rsidRDefault="00A23114" w:rsidP="1A402481"/>
    <w:p w14:paraId="3E50FC54" w14:textId="77777777" w:rsidR="00A23114" w:rsidRDefault="00A23114" w:rsidP="1A402481"/>
    <w:p w14:paraId="76AB1471" w14:textId="77777777" w:rsidR="00A23114" w:rsidRDefault="00A23114" w:rsidP="1A402481"/>
    <w:p w14:paraId="4B4804A4" w14:textId="77777777" w:rsidR="00A23114" w:rsidRDefault="00A23114" w:rsidP="1A402481"/>
    <w:p w14:paraId="47E13D5D" w14:textId="77777777" w:rsidR="00A23114" w:rsidRDefault="00A23114" w:rsidP="1A402481"/>
    <w:p w14:paraId="29922191" w14:textId="77777777" w:rsidR="00A23114" w:rsidRDefault="00A23114" w:rsidP="1A402481"/>
    <w:p w14:paraId="3C657646" w14:textId="77777777" w:rsidR="00A23114" w:rsidRDefault="00A23114" w:rsidP="1A402481"/>
    <w:p w14:paraId="472F4AA5" w14:textId="77777777" w:rsidR="00A23114" w:rsidRDefault="00A23114" w:rsidP="1A402481"/>
    <w:p w14:paraId="0DE7FC88" w14:textId="77777777" w:rsidR="00A23114" w:rsidRDefault="00A23114" w:rsidP="1A402481"/>
    <w:p w14:paraId="14F3FD69" w14:textId="77777777" w:rsidR="00A23114" w:rsidRDefault="00A23114" w:rsidP="1A402481"/>
    <w:p w14:paraId="6B7042E5" w14:textId="77777777" w:rsidR="00A23114" w:rsidRDefault="00A23114" w:rsidP="1A402481"/>
    <w:p w14:paraId="7AB5F1E4" w14:textId="77777777" w:rsidR="00A23114" w:rsidRDefault="00A23114" w:rsidP="1A402481"/>
    <w:p w14:paraId="75AA849D" w14:textId="77777777" w:rsidR="00A23114" w:rsidRDefault="00A23114" w:rsidP="1A402481"/>
    <w:p w14:paraId="252DCB52" w14:textId="77777777" w:rsidR="00A23114" w:rsidRDefault="00A23114" w:rsidP="1A402481"/>
    <w:p w14:paraId="2115C5A4" w14:textId="77777777" w:rsidR="00A23114" w:rsidRDefault="00A23114" w:rsidP="1A402481"/>
    <w:p w14:paraId="0889B8CE" w14:textId="77777777" w:rsidR="00A23114" w:rsidRDefault="00A23114" w:rsidP="1A402481"/>
    <w:p w14:paraId="18F1837D" w14:textId="686FCD66" w:rsidR="00A23114" w:rsidRPr="00A23114" w:rsidRDefault="00A23114" w:rsidP="1A402481">
      <w:pPr>
        <w:pStyle w:val="Heading1"/>
        <w:rPr>
          <w:b/>
          <w:bCs/>
        </w:rPr>
      </w:pPr>
      <w:r>
        <w:t>BROCHURE:</w:t>
      </w:r>
    </w:p>
    <w:p w14:paraId="3B9A8016" w14:textId="4BE05976" w:rsidR="00A23114" w:rsidRDefault="00A23114" w:rsidP="1A402481">
      <w:pPr>
        <w:spacing w:before="1" w:line="273" w:lineRule="auto"/>
        <w:rPr>
          <w:sz w:val="24"/>
          <w:szCs w:val="24"/>
        </w:rPr>
      </w:pPr>
      <w:r>
        <w:rPr>
          <w:noProof/>
        </w:rPr>
        <w:lastRenderedPageBreak/>
        <w:drawing>
          <wp:inline distT="0" distB="0" distL="0" distR="0" wp14:anchorId="74F1908E" wp14:editId="6C058730">
            <wp:extent cx="5257800" cy="4062353"/>
            <wp:effectExtent l="0" t="0" r="0" b="0"/>
            <wp:docPr id="1245444236" name="Picture 11" descr="A person holding money and a paper mon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257800" cy="4062353"/>
                    </a:xfrm>
                    <a:prstGeom prst="rect">
                      <a:avLst/>
                    </a:prstGeom>
                  </pic:spPr>
                </pic:pic>
              </a:graphicData>
            </a:graphic>
          </wp:inline>
        </w:drawing>
      </w:r>
    </w:p>
    <w:p w14:paraId="3D2C637E" w14:textId="100CD35D" w:rsidR="00A23114" w:rsidRDefault="00A23114" w:rsidP="1A402481">
      <w:pPr>
        <w:spacing w:before="1" w:line="273" w:lineRule="auto"/>
        <w:rPr>
          <w:sz w:val="24"/>
          <w:szCs w:val="24"/>
        </w:rPr>
      </w:pPr>
      <w:r>
        <w:rPr>
          <w:noProof/>
        </w:rPr>
        <w:lastRenderedPageBreak/>
        <w:drawing>
          <wp:inline distT="0" distB="0" distL="0" distR="0" wp14:anchorId="4608C7D1" wp14:editId="27680490">
            <wp:extent cx="5303488" cy="4097655"/>
            <wp:effectExtent l="0" t="0" r="0" b="0"/>
            <wp:docPr id="968215607" name="Picture 12" descr="A collage of images of a fire and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03488" cy="4097655"/>
                    </a:xfrm>
                    <a:prstGeom prst="rect">
                      <a:avLst/>
                    </a:prstGeom>
                  </pic:spPr>
                </pic:pic>
              </a:graphicData>
            </a:graphic>
          </wp:inline>
        </w:drawing>
      </w:r>
    </w:p>
    <w:sectPr w:rsidR="00A23114">
      <w:headerReference w:type="default" r:id="rId34"/>
      <w:footerReference w:type="default" r:id="rId35"/>
      <w:pgSz w:w="12240" w:h="15840"/>
      <w:pgMar w:top="1360" w:right="1080" w:bottom="2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E592E" w14:textId="77777777" w:rsidR="005D1D83" w:rsidRDefault="005D1D83">
      <w:r>
        <w:separator/>
      </w:r>
    </w:p>
  </w:endnote>
  <w:endnote w:type="continuationSeparator" w:id="0">
    <w:p w14:paraId="1F1D3D63" w14:textId="77777777" w:rsidR="005D1D83" w:rsidRDefault="005D1D83">
      <w:r>
        <w:continuationSeparator/>
      </w:r>
    </w:p>
  </w:endnote>
  <w:endnote w:type="continuationNotice" w:id="1">
    <w:p w14:paraId="168E4FE2" w14:textId="77777777" w:rsidR="005D1D83" w:rsidRDefault="005D1D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40091BB3" w14:textId="77777777" w:rsidTr="7948E6E5">
      <w:trPr>
        <w:trHeight w:val="300"/>
      </w:trPr>
      <w:tc>
        <w:tcPr>
          <w:tcW w:w="3240" w:type="dxa"/>
        </w:tcPr>
        <w:p w14:paraId="4B494F75" w14:textId="3DC86F6D" w:rsidR="7948E6E5" w:rsidRDefault="7948E6E5" w:rsidP="7948E6E5">
          <w:pPr>
            <w:pStyle w:val="Header"/>
            <w:ind w:left="-115"/>
          </w:pPr>
        </w:p>
      </w:tc>
      <w:tc>
        <w:tcPr>
          <w:tcW w:w="3240" w:type="dxa"/>
        </w:tcPr>
        <w:p w14:paraId="6AC75FCD" w14:textId="15F4409D" w:rsidR="7948E6E5" w:rsidRDefault="7948E6E5" w:rsidP="7948E6E5">
          <w:pPr>
            <w:pStyle w:val="Header"/>
            <w:jc w:val="center"/>
          </w:pPr>
        </w:p>
      </w:tc>
      <w:tc>
        <w:tcPr>
          <w:tcW w:w="3240" w:type="dxa"/>
        </w:tcPr>
        <w:p w14:paraId="3DA2C236" w14:textId="2F769CBC" w:rsidR="7948E6E5" w:rsidRDefault="7948E6E5" w:rsidP="7948E6E5">
          <w:pPr>
            <w:pStyle w:val="Header"/>
            <w:ind w:right="-115"/>
            <w:jc w:val="right"/>
          </w:pPr>
        </w:p>
      </w:tc>
    </w:tr>
  </w:tbl>
  <w:p w14:paraId="3BC3E560" w14:textId="54B03EA8" w:rsidR="7948E6E5" w:rsidRDefault="7948E6E5" w:rsidP="7948E6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038D1865" w14:textId="77777777" w:rsidTr="7948E6E5">
      <w:trPr>
        <w:trHeight w:val="300"/>
      </w:trPr>
      <w:tc>
        <w:tcPr>
          <w:tcW w:w="3240" w:type="dxa"/>
        </w:tcPr>
        <w:p w14:paraId="79A3C3B8" w14:textId="1FAF3CCB" w:rsidR="7948E6E5" w:rsidRDefault="7948E6E5" w:rsidP="7948E6E5">
          <w:pPr>
            <w:pStyle w:val="Header"/>
            <w:ind w:left="-115"/>
          </w:pPr>
        </w:p>
      </w:tc>
      <w:tc>
        <w:tcPr>
          <w:tcW w:w="3240" w:type="dxa"/>
        </w:tcPr>
        <w:p w14:paraId="6577A1CC" w14:textId="79468202" w:rsidR="7948E6E5" w:rsidRDefault="7948E6E5" w:rsidP="7948E6E5">
          <w:pPr>
            <w:pStyle w:val="Header"/>
            <w:jc w:val="center"/>
          </w:pPr>
        </w:p>
      </w:tc>
      <w:tc>
        <w:tcPr>
          <w:tcW w:w="3240" w:type="dxa"/>
        </w:tcPr>
        <w:p w14:paraId="26434071" w14:textId="08B62694" w:rsidR="7948E6E5" w:rsidRDefault="7948E6E5" w:rsidP="7948E6E5">
          <w:pPr>
            <w:pStyle w:val="Header"/>
            <w:ind w:right="-115"/>
            <w:jc w:val="right"/>
          </w:pPr>
        </w:p>
      </w:tc>
    </w:tr>
  </w:tbl>
  <w:p w14:paraId="636EB01E" w14:textId="7E1358F3" w:rsidR="7948E6E5" w:rsidRDefault="7948E6E5" w:rsidP="7948E6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0C3B76B8" w14:textId="77777777" w:rsidTr="7948E6E5">
      <w:trPr>
        <w:trHeight w:val="300"/>
      </w:trPr>
      <w:tc>
        <w:tcPr>
          <w:tcW w:w="3240" w:type="dxa"/>
        </w:tcPr>
        <w:p w14:paraId="06A4074F" w14:textId="7BBBB1E2" w:rsidR="7948E6E5" w:rsidRDefault="7948E6E5" w:rsidP="7948E6E5">
          <w:pPr>
            <w:pStyle w:val="Header"/>
            <w:ind w:left="-115"/>
          </w:pPr>
        </w:p>
      </w:tc>
      <w:tc>
        <w:tcPr>
          <w:tcW w:w="3240" w:type="dxa"/>
        </w:tcPr>
        <w:p w14:paraId="3F38FCD9" w14:textId="3B364E5A" w:rsidR="7948E6E5" w:rsidRDefault="7948E6E5" w:rsidP="7948E6E5">
          <w:pPr>
            <w:pStyle w:val="Header"/>
            <w:jc w:val="center"/>
          </w:pPr>
        </w:p>
      </w:tc>
      <w:tc>
        <w:tcPr>
          <w:tcW w:w="3240" w:type="dxa"/>
        </w:tcPr>
        <w:p w14:paraId="0FA000FF" w14:textId="469FB306" w:rsidR="7948E6E5" w:rsidRDefault="7948E6E5" w:rsidP="7948E6E5">
          <w:pPr>
            <w:pStyle w:val="Header"/>
            <w:ind w:right="-115"/>
            <w:jc w:val="right"/>
          </w:pPr>
        </w:p>
      </w:tc>
    </w:tr>
  </w:tbl>
  <w:p w14:paraId="62AAFD86" w14:textId="43F9718D" w:rsidR="7948E6E5" w:rsidRDefault="7948E6E5" w:rsidP="7948E6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39DD9FA5" w14:textId="77777777" w:rsidTr="7948E6E5">
      <w:trPr>
        <w:trHeight w:val="300"/>
      </w:trPr>
      <w:tc>
        <w:tcPr>
          <w:tcW w:w="3240" w:type="dxa"/>
        </w:tcPr>
        <w:p w14:paraId="272813BD" w14:textId="236B5D7B" w:rsidR="7948E6E5" w:rsidRDefault="7948E6E5" w:rsidP="7948E6E5">
          <w:pPr>
            <w:pStyle w:val="Header"/>
            <w:ind w:left="-115"/>
          </w:pPr>
        </w:p>
      </w:tc>
      <w:tc>
        <w:tcPr>
          <w:tcW w:w="3240" w:type="dxa"/>
        </w:tcPr>
        <w:p w14:paraId="006457A3" w14:textId="2482E9AE" w:rsidR="7948E6E5" w:rsidRDefault="7948E6E5" w:rsidP="7948E6E5">
          <w:pPr>
            <w:pStyle w:val="Header"/>
            <w:jc w:val="center"/>
          </w:pPr>
        </w:p>
      </w:tc>
      <w:tc>
        <w:tcPr>
          <w:tcW w:w="3240" w:type="dxa"/>
        </w:tcPr>
        <w:p w14:paraId="6C2AFDBC" w14:textId="724D5F11" w:rsidR="7948E6E5" w:rsidRDefault="7948E6E5" w:rsidP="7948E6E5">
          <w:pPr>
            <w:pStyle w:val="Header"/>
            <w:ind w:right="-115"/>
            <w:jc w:val="right"/>
          </w:pPr>
        </w:p>
      </w:tc>
    </w:tr>
  </w:tbl>
  <w:p w14:paraId="1E7706C4" w14:textId="0241A125" w:rsidR="7948E6E5" w:rsidRDefault="7948E6E5" w:rsidP="7948E6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64F48759" w14:textId="77777777" w:rsidTr="7948E6E5">
      <w:trPr>
        <w:trHeight w:val="300"/>
      </w:trPr>
      <w:tc>
        <w:tcPr>
          <w:tcW w:w="3240" w:type="dxa"/>
        </w:tcPr>
        <w:p w14:paraId="2C25633F" w14:textId="147783BA" w:rsidR="7948E6E5" w:rsidRDefault="7948E6E5" w:rsidP="7948E6E5">
          <w:pPr>
            <w:pStyle w:val="Header"/>
            <w:ind w:left="-115"/>
          </w:pPr>
        </w:p>
      </w:tc>
      <w:tc>
        <w:tcPr>
          <w:tcW w:w="3240" w:type="dxa"/>
        </w:tcPr>
        <w:p w14:paraId="0E4A0433" w14:textId="77EAB1F4" w:rsidR="7948E6E5" w:rsidRDefault="7948E6E5" w:rsidP="7948E6E5">
          <w:pPr>
            <w:pStyle w:val="Header"/>
            <w:jc w:val="center"/>
          </w:pPr>
        </w:p>
      </w:tc>
      <w:tc>
        <w:tcPr>
          <w:tcW w:w="3240" w:type="dxa"/>
        </w:tcPr>
        <w:p w14:paraId="27629898" w14:textId="0C14D261" w:rsidR="7948E6E5" w:rsidRDefault="7948E6E5" w:rsidP="7948E6E5">
          <w:pPr>
            <w:pStyle w:val="Header"/>
            <w:ind w:right="-115"/>
            <w:jc w:val="right"/>
          </w:pPr>
        </w:p>
      </w:tc>
    </w:tr>
  </w:tbl>
  <w:p w14:paraId="09923975" w14:textId="1C404F55" w:rsidR="7948E6E5" w:rsidRDefault="7948E6E5" w:rsidP="7948E6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250A013F" w14:textId="77777777" w:rsidTr="7948E6E5">
      <w:trPr>
        <w:trHeight w:val="300"/>
      </w:trPr>
      <w:tc>
        <w:tcPr>
          <w:tcW w:w="3240" w:type="dxa"/>
        </w:tcPr>
        <w:p w14:paraId="37E2ACA3" w14:textId="689798F5" w:rsidR="7948E6E5" w:rsidRDefault="7948E6E5" w:rsidP="7948E6E5">
          <w:pPr>
            <w:pStyle w:val="Header"/>
            <w:ind w:left="-115"/>
          </w:pPr>
        </w:p>
      </w:tc>
      <w:tc>
        <w:tcPr>
          <w:tcW w:w="3240" w:type="dxa"/>
        </w:tcPr>
        <w:p w14:paraId="4FFF2F84" w14:textId="39E8FF27" w:rsidR="7948E6E5" w:rsidRDefault="7948E6E5" w:rsidP="7948E6E5">
          <w:pPr>
            <w:pStyle w:val="Header"/>
            <w:jc w:val="center"/>
          </w:pPr>
        </w:p>
      </w:tc>
      <w:tc>
        <w:tcPr>
          <w:tcW w:w="3240" w:type="dxa"/>
        </w:tcPr>
        <w:p w14:paraId="4AEBFCF9" w14:textId="62E8544F" w:rsidR="7948E6E5" w:rsidRDefault="7948E6E5" w:rsidP="7948E6E5">
          <w:pPr>
            <w:pStyle w:val="Header"/>
            <w:ind w:right="-115"/>
            <w:jc w:val="right"/>
          </w:pPr>
        </w:p>
      </w:tc>
    </w:tr>
  </w:tbl>
  <w:p w14:paraId="2B2C6EC6" w14:textId="10F27422" w:rsidR="7948E6E5" w:rsidRDefault="7948E6E5" w:rsidP="7948E6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4C363372" w14:textId="77777777" w:rsidTr="7948E6E5">
      <w:trPr>
        <w:trHeight w:val="300"/>
      </w:trPr>
      <w:tc>
        <w:tcPr>
          <w:tcW w:w="3240" w:type="dxa"/>
        </w:tcPr>
        <w:p w14:paraId="3D5A45E5" w14:textId="5011FB43" w:rsidR="7948E6E5" w:rsidRDefault="7948E6E5" w:rsidP="7948E6E5">
          <w:pPr>
            <w:pStyle w:val="Header"/>
            <w:ind w:left="-115"/>
          </w:pPr>
        </w:p>
      </w:tc>
      <w:tc>
        <w:tcPr>
          <w:tcW w:w="3240" w:type="dxa"/>
        </w:tcPr>
        <w:p w14:paraId="0C51897F" w14:textId="2A55FC8A" w:rsidR="7948E6E5" w:rsidRDefault="7948E6E5" w:rsidP="7948E6E5">
          <w:pPr>
            <w:pStyle w:val="Header"/>
            <w:jc w:val="center"/>
          </w:pPr>
        </w:p>
      </w:tc>
      <w:tc>
        <w:tcPr>
          <w:tcW w:w="3240" w:type="dxa"/>
        </w:tcPr>
        <w:p w14:paraId="42448409" w14:textId="44C000D5" w:rsidR="7948E6E5" w:rsidRDefault="7948E6E5" w:rsidP="7948E6E5">
          <w:pPr>
            <w:pStyle w:val="Header"/>
            <w:ind w:right="-115"/>
            <w:jc w:val="right"/>
          </w:pPr>
        </w:p>
      </w:tc>
    </w:tr>
  </w:tbl>
  <w:p w14:paraId="08584ACC" w14:textId="23B8A806" w:rsidR="7948E6E5" w:rsidRDefault="7948E6E5" w:rsidP="7948E6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FFC270" w14:textId="77777777" w:rsidR="005D1D83" w:rsidRDefault="005D1D83">
      <w:r>
        <w:separator/>
      </w:r>
    </w:p>
  </w:footnote>
  <w:footnote w:type="continuationSeparator" w:id="0">
    <w:p w14:paraId="4C5074D6" w14:textId="77777777" w:rsidR="005D1D83" w:rsidRDefault="005D1D83">
      <w:r>
        <w:continuationSeparator/>
      </w:r>
    </w:p>
  </w:footnote>
  <w:footnote w:type="continuationNotice" w:id="1">
    <w:p w14:paraId="00CCA853" w14:textId="77777777" w:rsidR="005D1D83" w:rsidRDefault="005D1D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2C5336C8" w14:textId="77777777" w:rsidTr="7948E6E5">
      <w:trPr>
        <w:trHeight w:val="300"/>
      </w:trPr>
      <w:tc>
        <w:tcPr>
          <w:tcW w:w="3240" w:type="dxa"/>
        </w:tcPr>
        <w:p w14:paraId="4FCA83A2" w14:textId="599A4374" w:rsidR="7948E6E5" w:rsidRDefault="7948E6E5" w:rsidP="7948E6E5">
          <w:pPr>
            <w:pStyle w:val="Header"/>
            <w:ind w:left="-115"/>
          </w:pPr>
        </w:p>
      </w:tc>
      <w:tc>
        <w:tcPr>
          <w:tcW w:w="3240" w:type="dxa"/>
        </w:tcPr>
        <w:p w14:paraId="361D0554" w14:textId="69374735" w:rsidR="7948E6E5" w:rsidRDefault="7948E6E5" w:rsidP="7948E6E5">
          <w:pPr>
            <w:pStyle w:val="Header"/>
            <w:jc w:val="center"/>
          </w:pPr>
        </w:p>
      </w:tc>
      <w:tc>
        <w:tcPr>
          <w:tcW w:w="3240" w:type="dxa"/>
        </w:tcPr>
        <w:p w14:paraId="6132D5B0" w14:textId="57857BCE" w:rsidR="7948E6E5" w:rsidRDefault="7948E6E5" w:rsidP="7948E6E5">
          <w:pPr>
            <w:pStyle w:val="Header"/>
            <w:ind w:right="-115"/>
            <w:jc w:val="right"/>
          </w:pPr>
        </w:p>
      </w:tc>
    </w:tr>
  </w:tbl>
  <w:p w14:paraId="6BF7B77E" w14:textId="28681182" w:rsidR="7948E6E5" w:rsidRDefault="7948E6E5" w:rsidP="7948E6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082A9B76" w14:textId="77777777" w:rsidTr="7948E6E5">
      <w:trPr>
        <w:trHeight w:val="300"/>
      </w:trPr>
      <w:tc>
        <w:tcPr>
          <w:tcW w:w="3240" w:type="dxa"/>
        </w:tcPr>
        <w:p w14:paraId="784A012C" w14:textId="46A7CE6E" w:rsidR="7948E6E5" w:rsidRDefault="7948E6E5" w:rsidP="7948E6E5">
          <w:pPr>
            <w:pStyle w:val="Header"/>
            <w:ind w:left="-115"/>
          </w:pPr>
        </w:p>
      </w:tc>
      <w:tc>
        <w:tcPr>
          <w:tcW w:w="3240" w:type="dxa"/>
        </w:tcPr>
        <w:p w14:paraId="47F91151" w14:textId="07A8B4D4" w:rsidR="7948E6E5" w:rsidRDefault="7948E6E5" w:rsidP="7948E6E5">
          <w:pPr>
            <w:pStyle w:val="Header"/>
            <w:jc w:val="center"/>
          </w:pPr>
        </w:p>
      </w:tc>
      <w:tc>
        <w:tcPr>
          <w:tcW w:w="3240" w:type="dxa"/>
        </w:tcPr>
        <w:p w14:paraId="044C1D72" w14:textId="7AF3FB8B" w:rsidR="7948E6E5" w:rsidRDefault="7948E6E5" w:rsidP="7948E6E5">
          <w:pPr>
            <w:pStyle w:val="Header"/>
            <w:ind w:right="-115"/>
            <w:jc w:val="right"/>
          </w:pPr>
        </w:p>
      </w:tc>
    </w:tr>
  </w:tbl>
  <w:p w14:paraId="66905653" w14:textId="17CE3E89" w:rsidR="7948E6E5" w:rsidRDefault="7948E6E5" w:rsidP="7948E6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0466061F" w14:textId="77777777" w:rsidTr="7948E6E5">
      <w:trPr>
        <w:trHeight w:val="300"/>
      </w:trPr>
      <w:tc>
        <w:tcPr>
          <w:tcW w:w="3240" w:type="dxa"/>
        </w:tcPr>
        <w:p w14:paraId="47A5686E" w14:textId="3CF04FFE" w:rsidR="7948E6E5" w:rsidRDefault="7948E6E5" w:rsidP="7948E6E5">
          <w:pPr>
            <w:pStyle w:val="Header"/>
            <w:ind w:left="-115"/>
          </w:pPr>
        </w:p>
      </w:tc>
      <w:tc>
        <w:tcPr>
          <w:tcW w:w="3240" w:type="dxa"/>
        </w:tcPr>
        <w:p w14:paraId="3A8D32CB" w14:textId="0F43F9AC" w:rsidR="7948E6E5" w:rsidRDefault="7948E6E5" w:rsidP="7948E6E5">
          <w:pPr>
            <w:pStyle w:val="Header"/>
            <w:jc w:val="center"/>
          </w:pPr>
        </w:p>
      </w:tc>
      <w:tc>
        <w:tcPr>
          <w:tcW w:w="3240" w:type="dxa"/>
        </w:tcPr>
        <w:p w14:paraId="64A9C587" w14:textId="1E152AA6" w:rsidR="7948E6E5" w:rsidRDefault="7948E6E5" w:rsidP="7948E6E5">
          <w:pPr>
            <w:pStyle w:val="Header"/>
            <w:ind w:right="-115"/>
            <w:jc w:val="right"/>
          </w:pPr>
        </w:p>
      </w:tc>
    </w:tr>
  </w:tbl>
  <w:p w14:paraId="100F6AF9" w14:textId="7A20D431" w:rsidR="7948E6E5" w:rsidRDefault="7948E6E5" w:rsidP="7948E6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0640D888" w14:textId="77777777" w:rsidTr="7948E6E5">
      <w:trPr>
        <w:trHeight w:val="300"/>
      </w:trPr>
      <w:tc>
        <w:tcPr>
          <w:tcW w:w="3240" w:type="dxa"/>
        </w:tcPr>
        <w:p w14:paraId="23F3CC04" w14:textId="5D6150F1" w:rsidR="7948E6E5" w:rsidRDefault="7948E6E5" w:rsidP="7948E6E5">
          <w:pPr>
            <w:pStyle w:val="Header"/>
            <w:ind w:left="-115"/>
          </w:pPr>
        </w:p>
      </w:tc>
      <w:tc>
        <w:tcPr>
          <w:tcW w:w="3240" w:type="dxa"/>
        </w:tcPr>
        <w:p w14:paraId="1A5A2EED" w14:textId="0603735B" w:rsidR="7948E6E5" w:rsidRDefault="7948E6E5" w:rsidP="7948E6E5">
          <w:pPr>
            <w:pStyle w:val="Header"/>
            <w:jc w:val="center"/>
          </w:pPr>
        </w:p>
      </w:tc>
      <w:tc>
        <w:tcPr>
          <w:tcW w:w="3240" w:type="dxa"/>
        </w:tcPr>
        <w:p w14:paraId="35B16E69" w14:textId="6ACFD5B1" w:rsidR="7948E6E5" w:rsidRDefault="7948E6E5" w:rsidP="7948E6E5">
          <w:pPr>
            <w:pStyle w:val="Header"/>
            <w:ind w:right="-115"/>
            <w:jc w:val="right"/>
          </w:pPr>
        </w:p>
      </w:tc>
    </w:tr>
  </w:tbl>
  <w:p w14:paraId="3CC906FE" w14:textId="2BA7DC7D" w:rsidR="7948E6E5" w:rsidRDefault="7948E6E5" w:rsidP="7948E6E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2EAB6631" w14:textId="77777777" w:rsidTr="7948E6E5">
      <w:trPr>
        <w:trHeight w:val="300"/>
      </w:trPr>
      <w:tc>
        <w:tcPr>
          <w:tcW w:w="3240" w:type="dxa"/>
        </w:tcPr>
        <w:p w14:paraId="02DF3DF4" w14:textId="4745DED6" w:rsidR="7948E6E5" w:rsidRDefault="7948E6E5" w:rsidP="7948E6E5">
          <w:pPr>
            <w:pStyle w:val="Header"/>
            <w:ind w:left="-115"/>
          </w:pPr>
        </w:p>
      </w:tc>
      <w:tc>
        <w:tcPr>
          <w:tcW w:w="3240" w:type="dxa"/>
        </w:tcPr>
        <w:p w14:paraId="30F4B7D0" w14:textId="784D35AE" w:rsidR="7948E6E5" w:rsidRDefault="7948E6E5" w:rsidP="7948E6E5">
          <w:pPr>
            <w:pStyle w:val="Header"/>
            <w:jc w:val="center"/>
          </w:pPr>
        </w:p>
      </w:tc>
      <w:tc>
        <w:tcPr>
          <w:tcW w:w="3240" w:type="dxa"/>
        </w:tcPr>
        <w:p w14:paraId="61776FB5" w14:textId="2478DE0D" w:rsidR="7948E6E5" w:rsidRDefault="7948E6E5" w:rsidP="7948E6E5">
          <w:pPr>
            <w:pStyle w:val="Header"/>
            <w:ind w:right="-115"/>
            <w:jc w:val="right"/>
          </w:pPr>
        </w:p>
      </w:tc>
    </w:tr>
  </w:tbl>
  <w:p w14:paraId="50A22C0D" w14:textId="1FEC707A" w:rsidR="7948E6E5" w:rsidRDefault="7948E6E5" w:rsidP="7948E6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72B56889" w14:textId="77777777" w:rsidTr="7948E6E5">
      <w:trPr>
        <w:trHeight w:val="300"/>
      </w:trPr>
      <w:tc>
        <w:tcPr>
          <w:tcW w:w="3240" w:type="dxa"/>
        </w:tcPr>
        <w:p w14:paraId="2160F7F3" w14:textId="1D35C19E" w:rsidR="7948E6E5" w:rsidRDefault="7948E6E5" w:rsidP="7948E6E5">
          <w:pPr>
            <w:pStyle w:val="Header"/>
            <w:ind w:left="-115"/>
          </w:pPr>
        </w:p>
      </w:tc>
      <w:tc>
        <w:tcPr>
          <w:tcW w:w="3240" w:type="dxa"/>
        </w:tcPr>
        <w:p w14:paraId="36502EF4" w14:textId="2A2DECD2" w:rsidR="7948E6E5" w:rsidRDefault="7948E6E5" w:rsidP="7948E6E5">
          <w:pPr>
            <w:pStyle w:val="Header"/>
            <w:jc w:val="center"/>
          </w:pPr>
        </w:p>
      </w:tc>
      <w:tc>
        <w:tcPr>
          <w:tcW w:w="3240" w:type="dxa"/>
        </w:tcPr>
        <w:p w14:paraId="2EDF9514" w14:textId="0ED91F5E" w:rsidR="7948E6E5" w:rsidRDefault="7948E6E5" w:rsidP="7948E6E5">
          <w:pPr>
            <w:pStyle w:val="Header"/>
            <w:ind w:right="-115"/>
            <w:jc w:val="right"/>
          </w:pPr>
        </w:p>
      </w:tc>
    </w:tr>
  </w:tbl>
  <w:p w14:paraId="44314ACF" w14:textId="79F4D220" w:rsidR="7948E6E5" w:rsidRDefault="7948E6E5" w:rsidP="7948E6E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40"/>
      <w:gridCol w:w="3240"/>
      <w:gridCol w:w="3240"/>
    </w:tblGrid>
    <w:tr w:rsidR="7948E6E5" w14:paraId="2A4E7FC7" w14:textId="77777777" w:rsidTr="7948E6E5">
      <w:trPr>
        <w:trHeight w:val="300"/>
      </w:trPr>
      <w:tc>
        <w:tcPr>
          <w:tcW w:w="3240" w:type="dxa"/>
        </w:tcPr>
        <w:p w14:paraId="49CB8275" w14:textId="222F6F84" w:rsidR="7948E6E5" w:rsidRDefault="7948E6E5" w:rsidP="7948E6E5">
          <w:pPr>
            <w:pStyle w:val="Header"/>
            <w:ind w:left="-115"/>
          </w:pPr>
        </w:p>
      </w:tc>
      <w:tc>
        <w:tcPr>
          <w:tcW w:w="3240" w:type="dxa"/>
        </w:tcPr>
        <w:p w14:paraId="7FE34685" w14:textId="1B31E7F8" w:rsidR="7948E6E5" w:rsidRDefault="7948E6E5" w:rsidP="7948E6E5">
          <w:pPr>
            <w:pStyle w:val="Header"/>
            <w:jc w:val="center"/>
          </w:pPr>
        </w:p>
      </w:tc>
      <w:tc>
        <w:tcPr>
          <w:tcW w:w="3240" w:type="dxa"/>
        </w:tcPr>
        <w:p w14:paraId="4E47A464" w14:textId="5BC799E5" w:rsidR="7948E6E5" w:rsidRDefault="7948E6E5" w:rsidP="7948E6E5">
          <w:pPr>
            <w:pStyle w:val="Header"/>
            <w:ind w:right="-115"/>
            <w:jc w:val="right"/>
          </w:pPr>
        </w:p>
      </w:tc>
    </w:tr>
  </w:tbl>
  <w:p w14:paraId="01233798" w14:textId="762ACECC" w:rsidR="7948E6E5" w:rsidRDefault="7948E6E5" w:rsidP="7948E6E5">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94354"/>
    <w:multiLevelType w:val="hybridMultilevel"/>
    <w:tmpl w:val="8206C932"/>
    <w:lvl w:ilvl="0" w:tplc="377E5E4C">
      <w:numFmt w:val="bullet"/>
      <w:lvlText w:val=""/>
      <w:lvlJc w:val="left"/>
      <w:pPr>
        <w:ind w:left="721" w:hanging="360"/>
      </w:pPr>
      <w:rPr>
        <w:rFonts w:ascii="Symbol" w:eastAsia="Symbol" w:hAnsi="Symbol" w:cs="Symbol" w:hint="default"/>
        <w:b w:val="0"/>
        <w:bCs w:val="0"/>
        <w:i w:val="0"/>
        <w:iCs w:val="0"/>
        <w:color w:val="252525"/>
        <w:spacing w:val="0"/>
        <w:w w:val="100"/>
        <w:sz w:val="24"/>
        <w:szCs w:val="24"/>
        <w:lang w:val="en-US" w:eastAsia="en-US" w:bidi="ar-SA"/>
      </w:rPr>
    </w:lvl>
    <w:lvl w:ilvl="1" w:tplc="0D2E0C4E">
      <w:numFmt w:val="bullet"/>
      <w:lvlText w:val="•"/>
      <w:lvlJc w:val="left"/>
      <w:pPr>
        <w:ind w:left="1620" w:hanging="360"/>
      </w:pPr>
      <w:rPr>
        <w:rFonts w:hint="default"/>
        <w:lang w:val="en-US" w:eastAsia="en-US" w:bidi="ar-SA"/>
      </w:rPr>
    </w:lvl>
    <w:lvl w:ilvl="2" w:tplc="4BD48ED8">
      <w:numFmt w:val="bullet"/>
      <w:lvlText w:val="•"/>
      <w:lvlJc w:val="left"/>
      <w:pPr>
        <w:ind w:left="2520" w:hanging="360"/>
      </w:pPr>
      <w:rPr>
        <w:rFonts w:hint="default"/>
        <w:lang w:val="en-US" w:eastAsia="en-US" w:bidi="ar-SA"/>
      </w:rPr>
    </w:lvl>
    <w:lvl w:ilvl="3" w:tplc="55921318">
      <w:numFmt w:val="bullet"/>
      <w:lvlText w:val="•"/>
      <w:lvlJc w:val="left"/>
      <w:pPr>
        <w:ind w:left="3420" w:hanging="360"/>
      </w:pPr>
      <w:rPr>
        <w:rFonts w:hint="default"/>
        <w:lang w:val="en-US" w:eastAsia="en-US" w:bidi="ar-SA"/>
      </w:rPr>
    </w:lvl>
    <w:lvl w:ilvl="4" w:tplc="D2D6EA28">
      <w:numFmt w:val="bullet"/>
      <w:lvlText w:val="•"/>
      <w:lvlJc w:val="left"/>
      <w:pPr>
        <w:ind w:left="4320" w:hanging="360"/>
      </w:pPr>
      <w:rPr>
        <w:rFonts w:hint="default"/>
        <w:lang w:val="en-US" w:eastAsia="en-US" w:bidi="ar-SA"/>
      </w:rPr>
    </w:lvl>
    <w:lvl w:ilvl="5" w:tplc="98CA1D40">
      <w:numFmt w:val="bullet"/>
      <w:lvlText w:val="•"/>
      <w:lvlJc w:val="left"/>
      <w:pPr>
        <w:ind w:left="5220" w:hanging="360"/>
      </w:pPr>
      <w:rPr>
        <w:rFonts w:hint="default"/>
        <w:lang w:val="en-US" w:eastAsia="en-US" w:bidi="ar-SA"/>
      </w:rPr>
    </w:lvl>
    <w:lvl w:ilvl="6" w:tplc="82BE4FE4">
      <w:numFmt w:val="bullet"/>
      <w:lvlText w:val="•"/>
      <w:lvlJc w:val="left"/>
      <w:pPr>
        <w:ind w:left="6120" w:hanging="360"/>
      </w:pPr>
      <w:rPr>
        <w:rFonts w:hint="default"/>
        <w:lang w:val="en-US" w:eastAsia="en-US" w:bidi="ar-SA"/>
      </w:rPr>
    </w:lvl>
    <w:lvl w:ilvl="7" w:tplc="6610F860">
      <w:numFmt w:val="bullet"/>
      <w:lvlText w:val="•"/>
      <w:lvlJc w:val="left"/>
      <w:pPr>
        <w:ind w:left="7020" w:hanging="360"/>
      </w:pPr>
      <w:rPr>
        <w:rFonts w:hint="default"/>
        <w:lang w:val="en-US" w:eastAsia="en-US" w:bidi="ar-SA"/>
      </w:rPr>
    </w:lvl>
    <w:lvl w:ilvl="8" w:tplc="042427D0">
      <w:numFmt w:val="bullet"/>
      <w:lvlText w:val="•"/>
      <w:lvlJc w:val="left"/>
      <w:pPr>
        <w:ind w:left="7920" w:hanging="360"/>
      </w:pPr>
      <w:rPr>
        <w:rFonts w:hint="default"/>
        <w:lang w:val="en-US" w:eastAsia="en-US" w:bidi="ar-SA"/>
      </w:rPr>
    </w:lvl>
  </w:abstractNum>
  <w:abstractNum w:abstractNumId="1" w15:restartNumberingAfterBreak="0">
    <w:nsid w:val="495254CF"/>
    <w:multiLevelType w:val="hybridMultilevel"/>
    <w:tmpl w:val="FFFFFFFF"/>
    <w:lvl w:ilvl="0" w:tplc="01F45C30">
      <w:start w:val="1"/>
      <w:numFmt w:val="bullet"/>
      <w:lvlText w:val=""/>
      <w:lvlJc w:val="left"/>
      <w:pPr>
        <w:ind w:left="720" w:hanging="360"/>
      </w:pPr>
      <w:rPr>
        <w:rFonts w:ascii="Symbol" w:hAnsi="Symbol" w:hint="default"/>
      </w:rPr>
    </w:lvl>
    <w:lvl w:ilvl="1" w:tplc="281C2B48">
      <w:start w:val="1"/>
      <w:numFmt w:val="bullet"/>
      <w:lvlText w:val="o"/>
      <w:lvlJc w:val="left"/>
      <w:pPr>
        <w:ind w:left="840" w:hanging="420"/>
      </w:pPr>
      <w:rPr>
        <w:rFonts w:ascii="Courier New" w:hAnsi="Courier New" w:hint="default"/>
      </w:rPr>
    </w:lvl>
    <w:lvl w:ilvl="2" w:tplc="E6AE241C">
      <w:start w:val="1"/>
      <w:numFmt w:val="bullet"/>
      <w:lvlText w:val=""/>
      <w:lvlJc w:val="left"/>
      <w:pPr>
        <w:ind w:left="1260" w:hanging="420"/>
      </w:pPr>
      <w:rPr>
        <w:rFonts w:ascii="Wingdings" w:hAnsi="Wingdings" w:hint="default"/>
      </w:rPr>
    </w:lvl>
    <w:lvl w:ilvl="3" w:tplc="87AA2EB8">
      <w:start w:val="1"/>
      <w:numFmt w:val="bullet"/>
      <w:lvlText w:val=""/>
      <w:lvlJc w:val="left"/>
      <w:pPr>
        <w:ind w:left="1680" w:hanging="420"/>
      </w:pPr>
      <w:rPr>
        <w:rFonts w:ascii="Symbol" w:hAnsi="Symbol" w:hint="default"/>
      </w:rPr>
    </w:lvl>
    <w:lvl w:ilvl="4" w:tplc="A5B6AED2">
      <w:start w:val="1"/>
      <w:numFmt w:val="bullet"/>
      <w:lvlText w:val="o"/>
      <w:lvlJc w:val="left"/>
      <w:pPr>
        <w:ind w:left="2100" w:hanging="420"/>
      </w:pPr>
      <w:rPr>
        <w:rFonts w:ascii="Courier New" w:hAnsi="Courier New" w:hint="default"/>
      </w:rPr>
    </w:lvl>
    <w:lvl w:ilvl="5" w:tplc="5754C52C">
      <w:start w:val="1"/>
      <w:numFmt w:val="bullet"/>
      <w:lvlText w:val=""/>
      <w:lvlJc w:val="left"/>
      <w:pPr>
        <w:ind w:left="2520" w:hanging="420"/>
      </w:pPr>
      <w:rPr>
        <w:rFonts w:ascii="Wingdings" w:hAnsi="Wingdings" w:hint="default"/>
      </w:rPr>
    </w:lvl>
    <w:lvl w:ilvl="6" w:tplc="B8785148">
      <w:start w:val="1"/>
      <w:numFmt w:val="bullet"/>
      <w:lvlText w:val=""/>
      <w:lvlJc w:val="left"/>
      <w:pPr>
        <w:ind w:left="2940" w:hanging="420"/>
      </w:pPr>
      <w:rPr>
        <w:rFonts w:ascii="Symbol" w:hAnsi="Symbol" w:hint="default"/>
      </w:rPr>
    </w:lvl>
    <w:lvl w:ilvl="7" w:tplc="C4B60E3A">
      <w:start w:val="1"/>
      <w:numFmt w:val="bullet"/>
      <w:lvlText w:val="o"/>
      <w:lvlJc w:val="left"/>
      <w:pPr>
        <w:ind w:left="3360" w:hanging="420"/>
      </w:pPr>
      <w:rPr>
        <w:rFonts w:ascii="Courier New" w:hAnsi="Courier New" w:hint="default"/>
      </w:rPr>
    </w:lvl>
    <w:lvl w:ilvl="8" w:tplc="335E28F2">
      <w:start w:val="1"/>
      <w:numFmt w:val="bullet"/>
      <w:lvlText w:val=""/>
      <w:lvlJc w:val="left"/>
      <w:pPr>
        <w:ind w:left="3780" w:hanging="420"/>
      </w:pPr>
      <w:rPr>
        <w:rFonts w:ascii="Wingdings" w:hAnsi="Wingdings" w:hint="default"/>
      </w:rPr>
    </w:lvl>
  </w:abstractNum>
  <w:abstractNum w:abstractNumId="2" w15:restartNumberingAfterBreak="0">
    <w:nsid w:val="5267466F"/>
    <w:multiLevelType w:val="hybridMultilevel"/>
    <w:tmpl w:val="FFFFFFFF"/>
    <w:lvl w:ilvl="0" w:tplc="BF9A11F8">
      <w:start w:val="1"/>
      <w:numFmt w:val="bullet"/>
      <w:lvlText w:val=""/>
      <w:lvlJc w:val="left"/>
      <w:pPr>
        <w:ind w:left="720" w:hanging="360"/>
      </w:pPr>
      <w:rPr>
        <w:rFonts w:ascii="Symbol" w:hAnsi="Symbol" w:hint="default"/>
      </w:rPr>
    </w:lvl>
    <w:lvl w:ilvl="1" w:tplc="B776A370">
      <w:start w:val="1"/>
      <w:numFmt w:val="bullet"/>
      <w:lvlText w:val="o"/>
      <w:lvlJc w:val="left"/>
      <w:pPr>
        <w:ind w:left="840" w:hanging="420"/>
      </w:pPr>
      <w:rPr>
        <w:rFonts w:ascii="Courier New" w:hAnsi="Courier New" w:hint="default"/>
      </w:rPr>
    </w:lvl>
    <w:lvl w:ilvl="2" w:tplc="92A43002">
      <w:start w:val="1"/>
      <w:numFmt w:val="bullet"/>
      <w:lvlText w:val=""/>
      <w:lvlJc w:val="left"/>
      <w:pPr>
        <w:ind w:left="1260" w:hanging="420"/>
      </w:pPr>
      <w:rPr>
        <w:rFonts w:ascii="Wingdings" w:hAnsi="Wingdings" w:hint="default"/>
      </w:rPr>
    </w:lvl>
    <w:lvl w:ilvl="3" w:tplc="1F70887E">
      <w:start w:val="1"/>
      <w:numFmt w:val="bullet"/>
      <w:lvlText w:val=""/>
      <w:lvlJc w:val="left"/>
      <w:pPr>
        <w:ind w:left="1680" w:hanging="420"/>
      </w:pPr>
      <w:rPr>
        <w:rFonts w:ascii="Symbol" w:hAnsi="Symbol" w:hint="default"/>
      </w:rPr>
    </w:lvl>
    <w:lvl w:ilvl="4" w:tplc="C03E7CA2">
      <w:start w:val="1"/>
      <w:numFmt w:val="bullet"/>
      <w:lvlText w:val="o"/>
      <w:lvlJc w:val="left"/>
      <w:pPr>
        <w:ind w:left="2100" w:hanging="420"/>
      </w:pPr>
      <w:rPr>
        <w:rFonts w:ascii="Courier New" w:hAnsi="Courier New" w:hint="default"/>
      </w:rPr>
    </w:lvl>
    <w:lvl w:ilvl="5" w:tplc="C55C0448">
      <w:start w:val="1"/>
      <w:numFmt w:val="bullet"/>
      <w:lvlText w:val=""/>
      <w:lvlJc w:val="left"/>
      <w:pPr>
        <w:ind w:left="2520" w:hanging="420"/>
      </w:pPr>
      <w:rPr>
        <w:rFonts w:ascii="Wingdings" w:hAnsi="Wingdings" w:hint="default"/>
      </w:rPr>
    </w:lvl>
    <w:lvl w:ilvl="6" w:tplc="901ACE6A">
      <w:start w:val="1"/>
      <w:numFmt w:val="bullet"/>
      <w:lvlText w:val=""/>
      <w:lvlJc w:val="left"/>
      <w:pPr>
        <w:ind w:left="2940" w:hanging="420"/>
      </w:pPr>
      <w:rPr>
        <w:rFonts w:ascii="Symbol" w:hAnsi="Symbol" w:hint="default"/>
      </w:rPr>
    </w:lvl>
    <w:lvl w:ilvl="7" w:tplc="5D30733C">
      <w:start w:val="1"/>
      <w:numFmt w:val="bullet"/>
      <w:lvlText w:val="o"/>
      <w:lvlJc w:val="left"/>
      <w:pPr>
        <w:ind w:left="3360" w:hanging="420"/>
      </w:pPr>
      <w:rPr>
        <w:rFonts w:ascii="Courier New" w:hAnsi="Courier New" w:hint="default"/>
      </w:rPr>
    </w:lvl>
    <w:lvl w:ilvl="8" w:tplc="5AC6C4AA">
      <w:start w:val="1"/>
      <w:numFmt w:val="bullet"/>
      <w:lvlText w:val=""/>
      <w:lvlJc w:val="left"/>
      <w:pPr>
        <w:ind w:left="3780" w:hanging="420"/>
      </w:pPr>
      <w:rPr>
        <w:rFonts w:ascii="Wingdings" w:hAnsi="Wingdings" w:hint="default"/>
      </w:rPr>
    </w:lvl>
  </w:abstractNum>
  <w:abstractNum w:abstractNumId="3" w15:restartNumberingAfterBreak="0">
    <w:nsid w:val="5FD36BD5"/>
    <w:multiLevelType w:val="hybridMultilevel"/>
    <w:tmpl w:val="15DA98B8"/>
    <w:lvl w:ilvl="0" w:tplc="6CBA7E4A">
      <w:start w:val="1"/>
      <w:numFmt w:val="decimal"/>
      <w:lvlText w:val="%1."/>
      <w:lvlJc w:val="left"/>
      <w:pPr>
        <w:ind w:left="229" w:hanging="230"/>
      </w:pPr>
      <w:rPr>
        <w:rFonts w:ascii="Times New Roman" w:eastAsia="Times New Roman" w:hAnsi="Times New Roman" w:cs="Times New Roman" w:hint="default"/>
        <w:b w:val="0"/>
        <w:bCs w:val="0"/>
        <w:i w:val="0"/>
        <w:iCs w:val="0"/>
        <w:color w:val="007EAC"/>
        <w:spacing w:val="0"/>
        <w:w w:val="87"/>
        <w:sz w:val="24"/>
        <w:szCs w:val="24"/>
        <w:lang w:val="en-US" w:eastAsia="en-US" w:bidi="ar-SA"/>
      </w:rPr>
    </w:lvl>
    <w:lvl w:ilvl="1" w:tplc="7E98FF5E">
      <w:numFmt w:val="bullet"/>
      <w:lvlText w:val=""/>
      <w:lvlJc w:val="left"/>
      <w:pPr>
        <w:ind w:left="721" w:hanging="360"/>
      </w:pPr>
      <w:rPr>
        <w:rFonts w:ascii="Symbol" w:eastAsia="Symbol" w:hAnsi="Symbol" w:cs="Symbol" w:hint="default"/>
        <w:b w:val="0"/>
        <w:bCs w:val="0"/>
        <w:i w:val="0"/>
        <w:iCs w:val="0"/>
        <w:color w:val="252525"/>
        <w:spacing w:val="0"/>
        <w:w w:val="100"/>
        <w:sz w:val="24"/>
        <w:szCs w:val="24"/>
        <w:lang w:val="en-US" w:eastAsia="en-US" w:bidi="ar-SA"/>
      </w:rPr>
    </w:lvl>
    <w:lvl w:ilvl="2" w:tplc="779C21F8">
      <w:numFmt w:val="bullet"/>
      <w:lvlText w:val="•"/>
      <w:lvlJc w:val="left"/>
      <w:pPr>
        <w:ind w:left="1720" w:hanging="360"/>
      </w:pPr>
      <w:rPr>
        <w:rFonts w:hint="default"/>
        <w:lang w:val="en-US" w:eastAsia="en-US" w:bidi="ar-SA"/>
      </w:rPr>
    </w:lvl>
    <w:lvl w:ilvl="3" w:tplc="7CD09898">
      <w:numFmt w:val="bullet"/>
      <w:lvlText w:val="•"/>
      <w:lvlJc w:val="left"/>
      <w:pPr>
        <w:ind w:left="2720" w:hanging="360"/>
      </w:pPr>
      <w:rPr>
        <w:rFonts w:hint="default"/>
        <w:lang w:val="en-US" w:eastAsia="en-US" w:bidi="ar-SA"/>
      </w:rPr>
    </w:lvl>
    <w:lvl w:ilvl="4" w:tplc="8F0075E8">
      <w:numFmt w:val="bullet"/>
      <w:lvlText w:val="•"/>
      <w:lvlJc w:val="left"/>
      <w:pPr>
        <w:ind w:left="3720" w:hanging="360"/>
      </w:pPr>
      <w:rPr>
        <w:rFonts w:hint="default"/>
        <w:lang w:val="en-US" w:eastAsia="en-US" w:bidi="ar-SA"/>
      </w:rPr>
    </w:lvl>
    <w:lvl w:ilvl="5" w:tplc="A6545EA6">
      <w:numFmt w:val="bullet"/>
      <w:lvlText w:val="•"/>
      <w:lvlJc w:val="left"/>
      <w:pPr>
        <w:ind w:left="4720" w:hanging="360"/>
      </w:pPr>
      <w:rPr>
        <w:rFonts w:hint="default"/>
        <w:lang w:val="en-US" w:eastAsia="en-US" w:bidi="ar-SA"/>
      </w:rPr>
    </w:lvl>
    <w:lvl w:ilvl="6" w:tplc="5BF2E400">
      <w:numFmt w:val="bullet"/>
      <w:lvlText w:val="•"/>
      <w:lvlJc w:val="left"/>
      <w:pPr>
        <w:ind w:left="5720" w:hanging="360"/>
      </w:pPr>
      <w:rPr>
        <w:rFonts w:hint="default"/>
        <w:lang w:val="en-US" w:eastAsia="en-US" w:bidi="ar-SA"/>
      </w:rPr>
    </w:lvl>
    <w:lvl w:ilvl="7" w:tplc="84B0D022">
      <w:numFmt w:val="bullet"/>
      <w:lvlText w:val="•"/>
      <w:lvlJc w:val="left"/>
      <w:pPr>
        <w:ind w:left="6720" w:hanging="360"/>
      </w:pPr>
      <w:rPr>
        <w:rFonts w:hint="default"/>
        <w:lang w:val="en-US" w:eastAsia="en-US" w:bidi="ar-SA"/>
      </w:rPr>
    </w:lvl>
    <w:lvl w:ilvl="8" w:tplc="3078D2A0">
      <w:numFmt w:val="bullet"/>
      <w:lvlText w:val="•"/>
      <w:lvlJc w:val="left"/>
      <w:pPr>
        <w:ind w:left="7720" w:hanging="360"/>
      </w:pPr>
      <w:rPr>
        <w:rFonts w:hint="default"/>
        <w:lang w:val="en-US" w:eastAsia="en-US" w:bidi="ar-SA"/>
      </w:rPr>
    </w:lvl>
  </w:abstractNum>
  <w:abstractNum w:abstractNumId="4" w15:restartNumberingAfterBreak="0">
    <w:nsid w:val="735A22EF"/>
    <w:multiLevelType w:val="hybridMultilevel"/>
    <w:tmpl w:val="FFFFFFFF"/>
    <w:lvl w:ilvl="0" w:tplc="49CA56F6">
      <w:start w:val="1"/>
      <w:numFmt w:val="bullet"/>
      <w:lvlText w:val=""/>
      <w:lvlJc w:val="left"/>
      <w:pPr>
        <w:ind w:left="720" w:hanging="360"/>
      </w:pPr>
      <w:rPr>
        <w:rFonts w:ascii="Symbol" w:hAnsi="Symbol" w:hint="default"/>
      </w:rPr>
    </w:lvl>
    <w:lvl w:ilvl="1" w:tplc="907C6A04">
      <w:start w:val="1"/>
      <w:numFmt w:val="bullet"/>
      <w:lvlText w:val=""/>
      <w:lvlJc w:val="left"/>
      <w:pPr>
        <w:ind w:left="1440" w:hanging="360"/>
      </w:pPr>
      <w:rPr>
        <w:rFonts w:ascii="Symbol" w:hAnsi="Symbol" w:hint="default"/>
      </w:rPr>
    </w:lvl>
    <w:lvl w:ilvl="2" w:tplc="9B3CB558">
      <w:start w:val="1"/>
      <w:numFmt w:val="bullet"/>
      <w:lvlText w:val=""/>
      <w:lvlJc w:val="left"/>
      <w:pPr>
        <w:ind w:left="1260" w:hanging="420"/>
      </w:pPr>
      <w:rPr>
        <w:rFonts w:ascii="Wingdings" w:hAnsi="Wingdings" w:hint="default"/>
      </w:rPr>
    </w:lvl>
    <w:lvl w:ilvl="3" w:tplc="8FE0FDDC">
      <w:start w:val="1"/>
      <w:numFmt w:val="bullet"/>
      <w:lvlText w:val=""/>
      <w:lvlJc w:val="left"/>
      <w:pPr>
        <w:ind w:left="1680" w:hanging="420"/>
      </w:pPr>
      <w:rPr>
        <w:rFonts w:ascii="Symbol" w:hAnsi="Symbol" w:hint="default"/>
      </w:rPr>
    </w:lvl>
    <w:lvl w:ilvl="4" w:tplc="801C1B3C">
      <w:start w:val="1"/>
      <w:numFmt w:val="bullet"/>
      <w:lvlText w:val="o"/>
      <w:lvlJc w:val="left"/>
      <w:pPr>
        <w:ind w:left="2100" w:hanging="420"/>
      </w:pPr>
      <w:rPr>
        <w:rFonts w:ascii="Courier New" w:hAnsi="Courier New" w:hint="default"/>
      </w:rPr>
    </w:lvl>
    <w:lvl w:ilvl="5" w:tplc="1E08A23E">
      <w:start w:val="1"/>
      <w:numFmt w:val="bullet"/>
      <w:lvlText w:val=""/>
      <w:lvlJc w:val="left"/>
      <w:pPr>
        <w:ind w:left="2520" w:hanging="420"/>
      </w:pPr>
      <w:rPr>
        <w:rFonts w:ascii="Wingdings" w:hAnsi="Wingdings" w:hint="default"/>
      </w:rPr>
    </w:lvl>
    <w:lvl w:ilvl="6" w:tplc="92E85834">
      <w:start w:val="1"/>
      <w:numFmt w:val="bullet"/>
      <w:lvlText w:val=""/>
      <w:lvlJc w:val="left"/>
      <w:pPr>
        <w:ind w:left="2940" w:hanging="420"/>
      </w:pPr>
      <w:rPr>
        <w:rFonts w:ascii="Symbol" w:hAnsi="Symbol" w:hint="default"/>
      </w:rPr>
    </w:lvl>
    <w:lvl w:ilvl="7" w:tplc="34FCF564">
      <w:start w:val="1"/>
      <w:numFmt w:val="bullet"/>
      <w:lvlText w:val="o"/>
      <w:lvlJc w:val="left"/>
      <w:pPr>
        <w:ind w:left="3360" w:hanging="420"/>
      </w:pPr>
      <w:rPr>
        <w:rFonts w:ascii="Courier New" w:hAnsi="Courier New" w:hint="default"/>
      </w:rPr>
    </w:lvl>
    <w:lvl w:ilvl="8" w:tplc="82E27688">
      <w:start w:val="1"/>
      <w:numFmt w:val="bullet"/>
      <w:lvlText w:val=""/>
      <w:lvlJc w:val="left"/>
      <w:pPr>
        <w:ind w:left="3780" w:hanging="420"/>
      </w:pPr>
      <w:rPr>
        <w:rFonts w:ascii="Wingdings" w:hAnsi="Wingdings" w:hint="default"/>
      </w:rPr>
    </w:lvl>
  </w:abstractNum>
  <w:abstractNum w:abstractNumId="5" w15:restartNumberingAfterBreak="0">
    <w:nsid w:val="741D4568"/>
    <w:multiLevelType w:val="hybridMultilevel"/>
    <w:tmpl w:val="EB26AF3E"/>
    <w:lvl w:ilvl="0" w:tplc="721E6784">
      <w:start w:val="1"/>
      <w:numFmt w:val="upperLetter"/>
      <w:lvlText w:val="%1)"/>
      <w:lvlJc w:val="left"/>
      <w:pPr>
        <w:ind w:left="340" w:hanging="341"/>
      </w:pPr>
      <w:rPr>
        <w:rFonts w:ascii="Times New Roman" w:eastAsia="Times New Roman" w:hAnsi="Times New Roman" w:cs="Times New Roman" w:hint="default"/>
        <w:b w:val="0"/>
        <w:bCs w:val="0"/>
        <w:i w:val="0"/>
        <w:iCs w:val="0"/>
        <w:color w:val="007EAC"/>
        <w:spacing w:val="0"/>
        <w:w w:val="91"/>
        <w:sz w:val="28"/>
        <w:szCs w:val="28"/>
        <w:lang w:val="en-US" w:eastAsia="en-US" w:bidi="ar-SA"/>
      </w:rPr>
    </w:lvl>
    <w:lvl w:ilvl="1" w:tplc="BAFE5B40">
      <w:numFmt w:val="bullet"/>
      <w:lvlText w:val=""/>
      <w:lvlJc w:val="left"/>
      <w:pPr>
        <w:ind w:left="721" w:hanging="360"/>
      </w:pPr>
      <w:rPr>
        <w:rFonts w:ascii="Symbol" w:eastAsia="Symbol" w:hAnsi="Symbol" w:cs="Symbol" w:hint="default"/>
        <w:b w:val="0"/>
        <w:bCs w:val="0"/>
        <w:i w:val="0"/>
        <w:iCs w:val="0"/>
        <w:color w:val="252525"/>
        <w:spacing w:val="0"/>
        <w:w w:val="100"/>
        <w:sz w:val="24"/>
        <w:szCs w:val="24"/>
        <w:lang w:val="en-US" w:eastAsia="en-US" w:bidi="ar-SA"/>
      </w:rPr>
    </w:lvl>
    <w:lvl w:ilvl="2" w:tplc="36DC1EBE">
      <w:numFmt w:val="bullet"/>
      <w:lvlText w:val="•"/>
      <w:lvlJc w:val="left"/>
      <w:pPr>
        <w:ind w:left="1720" w:hanging="360"/>
      </w:pPr>
      <w:rPr>
        <w:rFonts w:hint="default"/>
        <w:lang w:val="en-US" w:eastAsia="en-US" w:bidi="ar-SA"/>
      </w:rPr>
    </w:lvl>
    <w:lvl w:ilvl="3" w:tplc="C2DE3786">
      <w:numFmt w:val="bullet"/>
      <w:lvlText w:val="•"/>
      <w:lvlJc w:val="left"/>
      <w:pPr>
        <w:ind w:left="2720" w:hanging="360"/>
      </w:pPr>
      <w:rPr>
        <w:rFonts w:hint="default"/>
        <w:lang w:val="en-US" w:eastAsia="en-US" w:bidi="ar-SA"/>
      </w:rPr>
    </w:lvl>
    <w:lvl w:ilvl="4" w:tplc="7844603E">
      <w:numFmt w:val="bullet"/>
      <w:lvlText w:val="•"/>
      <w:lvlJc w:val="left"/>
      <w:pPr>
        <w:ind w:left="3720" w:hanging="360"/>
      </w:pPr>
      <w:rPr>
        <w:rFonts w:hint="default"/>
        <w:lang w:val="en-US" w:eastAsia="en-US" w:bidi="ar-SA"/>
      </w:rPr>
    </w:lvl>
    <w:lvl w:ilvl="5" w:tplc="B05895D0">
      <w:numFmt w:val="bullet"/>
      <w:lvlText w:val="•"/>
      <w:lvlJc w:val="left"/>
      <w:pPr>
        <w:ind w:left="4720" w:hanging="360"/>
      </w:pPr>
      <w:rPr>
        <w:rFonts w:hint="default"/>
        <w:lang w:val="en-US" w:eastAsia="en-US" w:bidi="ar-SA"/>
      </w:rPr>
    </w:lvl>
    <w:lvl w:ilvl="6" w:tplc="C59C7B16">
      <w:numFmt w:val="bullet"/>
      <w:lvlText w:val="•"/>
      <w:lvlJc w:val="left"/>
      <w:pPr>
        <w:ind w:left="5720" w:hanging="360"/>
      </w:pPr>
      <w:rPr>
        <w:rFonts w:hint="default"/>
        <w:lang w:val="en-US" w:eastAsia="en-US" w:bidi="ar-SA"/>
      </w:rPr>
    </w:lvl>
    <w:lvl w:ilvl="7" w:tplc="8BFCACBE">
      <w:numFmt w:val="bullet"/>
      <w:lvlText w:val="•"/>
      <w:lvlJc w:val="left"/>
      <w:pPr>
        <w:ind w:left="6720" w:hanging="360"/>
      </w:pPr>
      <w:rPr>
        <w:rFonts w:hint="default"/>
        <w:lang w:val="en-US" w:eastAsia="en-US" w:bidi="ar-SA"/>
      </w:rPr>
    </w:lvl>
    <w:lvl w:ilvl="8" w:tplc="9B3CD1D6">
      <w:numFmt w:val="bullet"/>
      <w:lvlText w:val="•"/>
      <w:lvlJc w:val="left"/>
      <w:pPr>
        <w:ind w:left="7720" w:hanging="360"/>
      </w:pPr>
      <w:rPr>
        <w:rFonts w:hint="default"/>
        <w:lang w:val="en-US" w:eastAsia="en-US" w:bidi="ar-SA"/>
      </w:rPr>
    </w:lvl>
  </w:abstractNum>
  <w:abstractNum w:abstractNumId="6" w15:restartNumberingAfterBreak="0">
    <w:nsid w:val="75FB6DBF"/>
    <w:multiLevelType w:val="hybridMultilevel"/>
    <w:tmpl w:val="107822E4"/>
    <w:lvl w:ilvl="0" w:tplc="E62A8CDE">
      <w:start w:val="1"/>
      <w:numFmt w:val="upperLetter"/>
      <w:lvlText w:val="%1)"/>
      <w:lvlJc w:val="left"/>
      <w:pPr>
        <w:ind w:left="340" w:hanging="341"/>
      </w:pPr>
      <w:rPr>
        <w:rFonts w:ascii="Times New Roman" w:eastAsia="Times New Roman" w:hAnsi="Times New Roman" w:cs="Times New Roman" w:hint="default"/>
        <w:b w:val="0"/>
        <w:bCs w:val="0"/>
        <w:i w:val="0"/>
        <w:iCs w:val="0"/>
        <w:color w:val="007EAC"/>
        <w:spacing w:val="0"/>
        <w:w w:val="91"/>
        <w:sz w:val="28"/>
        <w:szCs w:val="28"/>
        <w:lang w:val="en-US" w:eastAsia="en-US" w:bidi="ar-SA"/>
      </w:rPr>
    </w:lvl>
    <w:lvl w:ilvl="1" w:tplc="CA4EB3C0">
      <w:numFmt w:val="bullet"/>
      <w:lvlText w:val="•"/>
      <w:lvlJc w:val="left"/>
      <w:pPr>
        <w:ind w:left="1278" w:hanging="341"/>
      </w:pPr>
      <w:rPr>
        <w:rFonts w:hint="default"/>
        <w:lang w:val="en-US" w:eastAsia="en-US" w:bidi="ar-SA"/>
      </w:rPr>
    </w:lvl>
    <w:lvl w:ilvl="2" w:tplc="4FB8DAD6">
      <w:numFmt w:val="bullet"/>
      <w:lvlText w:val="•"/>
      <w:lvlJc w:val="left"/>
      <w:pPr>
        <w:ind w:left="2216" w:hanging="341"/>
      </w:pPr>
      <w:rPr>
        <w:rFonts w:hint="default"/>
        <w:lang w:val="en-US" w:eastAsia="en-US" w:bidi="ar-SA"/>
      </w:rPr>
    </w:lvl>
    <w:lvl w:ilvl="3" w:tplc="D2DA7B92">
      <w:numFmt w:val="bullet"/>
      <w:lvlText w:val="•"/>
      <w:lvlJc w:val="left"/>
      <w:pPr>
        <w:ind w:left="3154" w:hanging="341"/>
      </w:pPr>
      <w:rPr>
        <w:rFonts w:hint="default"/>
        <w:lang w:val="en-US" w:eastAsia="en-US" w:bidi="ar-SA"/>
      </w:rPr>
    </w:lvl>
    <w:lvl w:ilvl="4" w:tplc="16225CAE">
      <w:numFmt w:val="bullet"/>
      <w:lvlText w:val="•"/>
      <w:lvlJc w:val="left"/>
      <w:pPr>
        <w:ind w:left="4092" w:hanging="341"/>
      </w:pPr>
      <w:rPr>
        <w:rFonts w:hint="default"/>
        <w:lang w:val="en-US" w:eastAsia="en-US" w:bidi="ar-SA"/>
      </w:rPr>
    </w:lvl>
    <w:lvl w:ilvl="5" w:tplc="D4823D04">
      <w:numFmt w:val="bullet"/>
      <w:lvlText w:val="•"/>
      <w:lvlJc w:val="left"/>
      <w:pPr>
        <w:ind w:left="5030" w:hanging="341"/>
      </w:pPr>
      <w:rPr>
        <w:rFonts w:hint="default"/>
        <w:lang w:val="en-US" w:eastAsia="en-US" w:bidi="ar-SA"/>
      </w:rPr>
    </w:lvl>
    <w:lvl w:ilvl="6" w:tplc="480A3CB8">
      <w:numFmt w:val="bullet"/>
      <w:lvlText w:val="•"/>
      <w:lvlJc w:val="left"/>
      <w:pPr>
        <w:ind w:left="5968" w:hanging="341"/>
      </w:pPr>
      <w:rPr>
        <w:rFonts w:hint="default"/>
        <w:lang w:val="en-US" w:eastAsia="en-US" w:bidi="ar-SA"/>
      </w:rPr>
    </w:lvl>
    <w:lvl w:ilvl="7" w:tplc="ADDA38FC">
      <w:numFmt w:val="bullet"/>
      <w:lvlText w:val="•"/>
      <w:lvlJc w:val="left"/>
      <w:pPr>
        <w:ind w:left="6906" w:hanging="341"/>
      </w:pPr>
      <w:rPr>
        <w:rFonts w:hint="default"/>
        <w:lang w:val="en-US" w:eastAsia="en-US" w:bidi="ar-SA"/>
      </w:rPr>
    </w:lvl>
    <w:lvl w:ilvl="8" w:tplc="AB02E3FE">
      <w:numFmt w:val="bullet"/>
      <w:lvlText w:val="•"/>
      <w:lvlJc w:val="left"/>
      <w:pPr>
        <w:ind w:left="7844" w:hanging="341"/>
      </w:pPr>
      <w:rPr>
        <w:rFonts w:hint="default"/>
        <w:lang w:val="en-US" w:eastAsia="en-US" w:bidi="ar-SA"/>
      </w:rPr>
    </w:lvl>
  </w:abstractNum>
  <w:abstractNum w:abstractNumId="7" w15:restartNumberingAfterBreak="0">
    <w:nsid w:val="790E9C22"/>
    <w:multiLevelType w:val="hybridMultilevel"/>
    <w:tmpl w:val="FFFFFFFF"/>
    <w:lvl w:ilvl="0" w:tplc="9670C0A8">
      <w:start w:val="1"/>
      <w:numFmt w:val="bullet"/>
      <w:lvlText w:val=""/>
      <w:lvlJc w:val="left"/>
      <w:pPr>
        <w:ind w:left="720" w:hanging="360"/>
      </w:pPr>
      <w:rPr>
        <w:rFonts w:ascii="Symbol" w:hAnsi="Symbol" w:hint="default"/>
      </w:rPr>
    </w:lvl>
    <w:lvl w:ilvl="1" w:tplc="72EC6524">
      <w:start w:val="1"/>
      <w:numFmt w:val="bullet"/>
      <w:lvlText w:val="o"/>
      <w:lvlJc w:val="left"/>
      <w:pPr>
        <w:ind w:left="840" w:hanging="420"/>
      </w:pPr>
      <w:rPr>
        <w:rFonts w:ascii="Courier New" w:hAnsi="Courier New" w:hint="default"/>
      </w:rPr>
    </w:lvl>
    <w:lvl w:ilvl="2" w:tplc="7832889C">
      <w:start w:val="1"/>
      <w:numFmt w:val="bullet"/>
      <w:lvlText w:val=""/>
      <w:lvlJc w:val="left"/>
      <w:pPr>
        <w:ind w:left="1260" w:hanging="420"/>
      </w:pPr>
      <w:rPr>
        <w:rFonts w:ascii="Wingdings" w:hAnsi="Wingdings" w:hint="default"/>
      </w:rPr>
    </w:lvl>
    <w:lvl w:ilvl="3" w:tplc="2E8C1CB0">
      <w:start w:val="1"/>
      <w:numFmt w:val="bullet"/>
      <w:lvlText w:val=""/>
      <w:lvlJc w:val="left"/>
      <w:pPr>
        <w:ind w:left="1680" w:hanging="420"/>
      </w:pPr>
      <w:rPr>
        <w:rFonts w:ascii="Symbol" w:hAnsi="Symbol" w:hint="default"/>
      </w:rPr>
    </w:lvl>
    <w:lvl w:ilvl="4" w:tplc="DA6CDBF4">
      <w:start w:val="1"/>
      <w:numFmt w:val="bullet"/>
      <w:lvlText w:val="o"/>
      <w:lvlJc w:val="left"/>
      <w:pPr>
        <w:ind w:left="2100" w:hanging="420"/>
      </w:pPr>
      <w:rPr>
        <w:rFonts w:ascii="Courier New" w:hAnsi="Courier New" w:hint="default"/>
      </w:rPr>
    </w:lvl>
    <w:lvl w:ilvl="5" w:tplc="BE4AA6F0">
      <w:start w:val="1"/>
      <w:numFmt w:val="bullet"/>
      <w:lvlText w:val=""/>
      <w:lvlJc w:val="left"/>
      <w:pPr>
        <w:ind w:left="2520" w:hanging="420"/>
      </w:pPr>
      <w:rPr>
        <w:rFonts w:ascii="Wingdings" w:hAnsi="Wingdings" w:hint="default"/>
      </w:rPr>
    </w:lvl>
    <w:lvl w:ilvl="6" w:tplc="D7BE290C">
      <w:start w:val="1"/>
      <w:numFmt w:val="bullet"/>
      <w:lvlText w:val=""/>
      <w:lvlJc w:val="left"/>
      <w:pPr>
        <w:ind w:left="2940" w:hanging="420"/>
      </w:pPr>
      <w:rPr>
        <w:rFonts w:ascii="Symbol" w:hAnsi="Symbol" w:hint="default"/>
      </w:rPr>
    </w:lvl>
    <w:lvl w:ilvl="7" w:tplc="2E562988">
      <w:start w:val="1"/>
      <w:numFmt w:val="bullet"/>
      <w:lvlText w:val="o"/>
      <w:lvlJc w:val="left"/>
      <w:pPr>
        <w:ind w:left="3360" w:hanging="420"/>
      </w:pPr>
      <w:rPr>
        <w:rFonts w:ascii="Courier New" w:hAnsi="Courier New" w:hint="default"/>
      </w:rPr>
    </w:lvl>
    <w:lvl w:ilvl="8" w:tplc="BE0EBE8A">
      <w:start w:val="1"/>
      <w:numFmt w:val="bullet"/>
      <w:lvlText w:val=""/>
      <w:lvlJc w:val="left"/>
      <w:pPr>
        <w:ind w:left="3780" w:hanging="420"/>
      </w:pPr>
      <w:rPr>
        <w:rFonts w:ascii="Wingdings" w:hAnsi="Wingdings" w:hint="default"/>
      </w:rPr>
    </w:lvl>
  </w:abstractNum>
  <w:num w:numId="1" w16cid:durableId="1491942520">
    <w:abstractNumId w:val="2"/>
  </w:num>
  <w:num w:numId="2" w16cid:durableId="1444038852">
    <w:abstractNumId w:val="7"/>
  </w:num>
  <w:num w:numId="3" w16cid:durableId="305478109">
    <w:abstractNumId w:val="1"/>
  </w:num>
  <w:num w:numId="4" w16cid:durableId="669529461">
    <w:abstractNumId w:val="4"/>
  </w:num>
  <w:num w:numId="5" w16cid:durableId="953287423">
    <w:abstractNumId w:val="3"/>
  </w:num>
  <w:num w:numId="6" w16cid:durableId="125903502">
    <w:abstractNumId w:val="6"/>
  </w:num>
  <w:num w:numId="7" w16cid:durableId="897088115">
    <w:abstractNumId w:val="5"/>
  </w:num>
  <w:num w:numId="8" w16cid:durableId="9498969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F4"/>
    <w:rsid w:val="001656F4"/>
    <w:rsid w:val="001A5C3A"/>
    <w:rsid w:val="0024626C"/>
    <w:rsid w:val="00266A4E"/>
    <w:rsid w:val="002C727D"/>
    <w:rsid w:val="002D7634"/>
    <w:rsid w:val="00484559"/>
    <w:rsid w:val="005D1D83"/>
    <w:rsid w:val="006773E6"/>
    <w:rsid w:val="006841C3"/>
    <w:rsid w:val="00717ED1"/>
    <w:rsid w:val="00866999"/>
    <w:rsid w:val="00921F0C"/>
    <w:rsid w:val="009F5EDE"/>
    <w:rsid w:val="00A23114"/>
    <w:rsid w:val="00A73896"/>
    <w:rsid w:val="00AD7D3F"/>
    <w:rsid w:val="00AF45D1"/>
    <w:rsid w:val="00B440C4"/>
    <w:rsid w:val="00BD27F2"/>
    <w:rsid w:val="00D20E8E"/>
    <w:rsid w:val="00DE06A7"/>
    <w:rsid w:val="00E03A0E"/>
    <w:rsid w:val="00EA4539"/>
    <w:rsid w:val="00F063B7"/>
    <w:rsid w:val="0100362C"/>
    <w:rsid w:val="1439577A"/>
    <w:rsid w:val="1A402481"/>
    <w:rsid w:val="312DD1C2"/>
    <w:rsid w:val="3D8CA809"/>
    <w:rsid w:val="3FA900E6"/>
    <w:rsid w:val="4B979AA8"/>
    <w:rsid w:val="4E7DB6DE"/>
    <w:rsid w:val="5F713847"/>
    <w:rsid w:val="770B150C"/>
    <w:rsid w:val="7948E6E5"/>
    <w:rsid w:val="7FC2E9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30F5B"/>
  <w15:docId w15:val="{E4B5C75B-9633-4D1D-86D6-EE2BDA30C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1A402481"/>
    <w:pPr>
      <w:spacing w:after="300" w:line="288" w:lineRule="auto"/>
    </w:pPr>
    <w:rPr>
      <w:rFonts w:ascii="Perpetua"/>
      <w:color w:val="262626" w:themeColor="text1" w:themeTint="D9"/>
      <w:sz w:val="30"/>
      <w:szCs w:val="30"/>
    </w:rPr>
  </w:style>
  <w:style w:type="paragraph" w:styleId="Heading1">
    <w:name w:val="heading 1"/>
    <w:basedOn w:val="Normal"/>
    <w:uiPriority w:val="9"/>
    <w:qFormat/>
    <w:rsid w:val="1A402481"/>
    <w:pPr>
      <w:spacing w:before="600" w:after="100"/>
      <w:outlineLvl w:val="0"/>
    </w:pPr>
    <w:rPr>
      <w:color w:val="007FAC"/>
      <w:sz w:val="54"/>
      <w:szCs w:val="54"/>
    </w:rPr>
  </w:style>
  <w:style w:type="paragraph" w:styleId="Heading2">
    <w:name w:val="heading 2"/>
    <w:basedOn w:val="Normal"/>
    <w:uiPriority w:val="9"/>
    <w:unhideWhenUsed/>
    <w:qFormat/>
    <w:rsid w:val="1A402481"/>
    <w:pPr>
      <w:spacing w:before="300" w:after="100"/>
      <w:outlineLvl w:val="1"/>
    </w:pPr>
    <w:rPr>
      <w:color w:val="007FAC"/>
      <w:sz w:val="40"/>
      <w:szCs w:val="40"/>
    </w:rPr>
  </w:style>
  <w:style w:type="paragraph" w:styleId="Heading3">
    <w:name w:val="heading 3"/>
    <w:basedOn w:val="Normal"/>
    <w:uiPriority w:val="9"/>
    <w:unhideWhenUsed/>
    <w:qFormat/>
    <w:rsid w:val="1A402481"/>
    <w:pPr>
      <w:spacing w:before="300" w:after="100"/>
      <w:outlineLvl w:val="2"/>
    </w:pPr>
    <w:rPr>
      <w:color w:val="007FAC"/>
      <w:sz w:val="38"/>
      <w:szCs w:val="38"/>
    </w:rPr>
  </w:style>
  <w:style w:type="paragraph" w:styleId="Heading4">
    <w:name w:val="heading 4"/>
    <w:basedOn w:val="Normal"/>
    <w:uiPriority w:val="9"/>
    <w:unhideWhenUsed/>
    <w:qFormat/>
    <w:rsid w:val="1A402481"/>
    <w:pPr>
      <w:spacing w:before="300" w:after="100"/>
      <w:outlineLvl w:val="3"/>
    </w:pPr>
    <w:rPr>
      <w:color w:val="007FAC"/>
      <w:sz w:val="36"/>
      <w:szCs w:val="36"/>
    </w:rPr>
  </w:style>
  <w:style w:type="paragraph" w:styleId="Heading5">
    <w:name w:val="heading 5"/>
    <w:basedOn w:val="Normal"/>
    <w:next w:val="Normal"/>
    <w:uiPriority w:val="9"/>
    <w:unhideWhenUsed/>
    <w:qFormat/>
    <w:rsid w:val="1A402481"/>
    <w:pPr>
      <w:keepNext/>
      <w:keepLines/>
      <w:spacing w:before="300" w:after="100"/>
      <w:outlineLvl w:val="4"/>
    </w:pPr>
    <w:rPr>
      <w:color w:val="007FAC"/>
      <w:sz w:val="35"/>
      <w:szCs w:val="35"/>
    </w:rPr>
  </w:style>
  <w:style w:type="paragraph" w:styleId="Heading6">
    <w:name w:val="heading 6"/>
    <w:basedOn w:val="Normal"/>
    <w:next w:val="Normal"/>
    <w:uiPriority w:val="9"/>
    <w:unhideWhenUsed/>
    <w:qFormat/>
    <w:rsid w:val="1A402481"/>
    <w:pPr>
      <w:keepNext/>
      <w:keepLines/>
      <w:spacing w:before="300" w:after="100"/>
      <w:outlineLvl w:val="5"/>
    </w:pPr>
    <w:rPr>
      <w:color w:val="007FAC"/>
      <w:sz w:val="34"/>
      <w:szCs w:val="34"/>
    </w:rPr>
  </w:style>
  <w:style w:type="paragraph" w:styleId="Heading7">
    <w:name w:val="heading 7"/>
    <w:basedOn w:val="Normal"/>
    <w:next w:val="Normal"/>
    <w:uiPriority w:val="9"/>
    <w:unhideWhenUsed/>
    <w:qFormat/>
    <w:rsid w:val="1A402481"/>
    <w:pPr>
      <w:keepNext/>
      <w:keepLines/>
      <w:spacing w:before="300" w:after="100"/>
      <w:outlineLvl w:val="6"/>
    </w:pPr>
    <w:rPr>
      <w:color w:val="007FAC"/>
      <w:sz w:val="33"/>
      <w:szCs w:val="33"/>
    </w:rPr>
  </w:style>
  <w:style w:type="paragraph" w:styleId="Heading8">
    <w:name w:val="heading 8"/>
    <w:basedOn w:val="Normal"/>
    <w:next w:val="Normal"/>
    <w:uiPriority w:val="9"/>
    <w:unhideWhenUsed/>
    <w:qFormat/>
    <w:rsid w:val="1A402481"/>
    <w:pPr>
      <w:keepNext/>
      <w:keepLines/>
      <w:spacing w:before="300" w:after="100"/>
      <w:outlineLvl w:val="7"/>
    </w:pPr>
    <w:rPr>
      <w:color w:val="007FAC"/>
      <w:sz w:val="31"/>
      <w:szCs w:val="31"/>
    </w:rPr>
  </w:style>
  <w:style w:type="paragraph" w:styleId="Heading9">
    <w:name w:val="heading 9"/>
    <w:basedOn w:val="Normal"/>
    <w:next w:val="Normal"/>
    <w:uiPriority w:val="9"/>
    <w:unhideWhenUsed/>
    <w:qFormat/>
    <w:rsid w:val="1A402481"/>
    <w:pPr>
      <w:keepNext/>
      <w:keepLines/>
      <w:spacing w:before="300" w:after="100"/>
      <w:outlineLvl w:val="8"/>
    </w:pPr>
    <w:rPr>
      <w:color w:val="007F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1A402481"/>
    <w:rPr>
      <w:sz w:val="24"/>
      <w:szCs w:val="24"/>
    </w:rPr>
  </w:style>
  <w:style w:type="paragraph" w:styleId="Title">
    <w:name w:val="Title"/>
    <w:basedOn w:val="Normal"/>
    <w:uiPriority w:val="10"/>
    <w:qFormat/>
    <w:rsid w:val="1A402481"/>
    <w:pPr>
      <w:spacing w:after="200"/>
    </w:pPr>
    <w:rPr>
      <w:i/>
      <w:iCs/>
      <w:sz w:val="92"/>
      <w:szCs w:val="92"/>
    </w:rPr>
  </w:style>
  <w:style w:type="paragraph" w:styleId="ListParagraph">
    <w:name w:val="List Paragraph"/>
    <w:basedOn w:val="Normal"/>
    <w:uiPriority w:val="1"/>
    <w:qFormat/>
    <w:rsid w:val="1A402481"/>
    <w:pPr>
      <w:ind w:hanging="360"/>
      <w:contextualSpacing/>
    </w:pPr>
  </w:style>
  <w:style w:type="paragraph" w:customStyle="1" w:styleId="TableParagraph">
    <w:name w:val="Table Paragraph"/>
    <w:basedOn w:val="Normal"/>
    <w:uiPriority w:val="1"/>
    <w:qFormat/>
    <w:rsid w:val="1A402481"/>
  </w:style>
  <w:style w:type="paragraph" w:styleId="Header">
    <w:name w:val="header"/>
    <w:basedOn w:val="Normal"/>
    <w:uiPriority w:val="99"/>
    <w:unhideWhenUsed/>
    <w:rsid w:val="1A402481"/>
    <w:pPr>
      <w:tabs>
        <w:tab w:val="center" w:pos="4680"/>
        <w:tab w:val="right" w:pos="9360"/>
      </w:tabs>
    </w:pPr>
  </w:style>
  <w:style w:type="paragraph" w:styleId="Footer">
    <w:name w:val="footer"/>
    <w:basedOn w:val="Normal"/>
    <w:uiPriority w:val="99"/>
    <w:unhideWhenUsed/>
    <w:rsid w:val="1A402481"/>
    <w:pPr>
      <w:tabs>
        <w:tab w:val="center" w:pos="4680"/>
        <w:tab w:val="right" w:pos="9360"/>
      </w:tabs>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rsid w:val="1A402481"/>
    <w:pPr>
      <w:spacing w:after="500"/>
    </w:pPr>
    <w:rPr>
      <w:color w:val="007FAC"/>
      <w:sz w:val="48"/>
      <w:szCs w:val="48"/>
    </w:rPr>
  </w:style>
  <w:style w:type="paragraph" w:styleId="NoSpacing">
    <w:name w:val="No Spacing"/>
    <w:uiPriority w:val="1"/>
    <w:qFormat/>
    <w:rsid w:val="1A40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s://www.profodd.com/wheat-straw-hay.html" TargetMode="External"/><Relationship Id="rId21" Type="http://schemas.openxmlformats.org/officeDocument/2006/relationships/header" Target="header6.xml"/><Relationship Id="rId34" Type="http://schemas.openxmlformats.org/officeDocument/2006/relationships/header" Target="header7.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header" Target="header4.xml"/><Relationship Id="rId25" Type="http://schemas.openxmlformats.org/officeDocument/2006/relationships/hyperlink" Target="https://biobiz.in/s/bring/in/12" TargetMode="External"/><Relationship Id="rId33" Type="http://schemas.openxmlformats.org/officeDocument/2006/relationships/image" Target="media/image6.jpeg"/><Relationship Id="rId38"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oter" Target="footer5.xml"/><Relationship Id="rId29" Type="http://schemas.openxmlformats.org/officeDocument/2006/relationships/hyperlink" Target="https://pib.gov.in/newsite/printrelease.aspx?relid=18338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buyofuel.com/blogs/bagasse-price-india-market-forces/" TargetMode="External"/><Relationship Id="rId32" Type="http://schemas.openxmlformats.org/officeDocument/2006/relationships/image" Target="media/image5.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buyofuel.com/blogs/bagasse-price-india-market-forces/" TargetMode="External"/><Relationship Id="rId28" Type="http://schemas.openxmlformats.org/officeDocument/2006/relationships/hyperlink" Target="https://www.iea.org/commentaries/india-could-triple-its-biofuel-use-and-accelerate-global-deployment"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hyperlink" Target="https://www.sciencedirect.com/science/article/pii/S240584402415846X"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yperlink" Target="https://www.iea.org/commentaries/india-could-triple-its-biofuel-use-and-accelerate-global-deployment" TargetMode="External"/><Relationship Id="rId30" Type="http://schemas.openxmlformats.org/officeDocument/2006/relationships/hyperlink" Target="https://pib.gov.in/newsite/PrintRelease.aspx?relid=124299" TargetMode="External"/><Relationship Id="rId35" Type="http://schemas.openxmlformats.org/officeDocument/2006/relationships/footer" Target="footer7.xm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24</Pages>
  <Words>2310</Words>
  <Characters>13167</Characters>
  <Application>Microsoft Office Word</Application>
  <DocSecurity>0</DocSecurity>
  <Lines>109</Lines>
  <Paragraphs>30</Paragraphs>
  <ScaleCrop>false</ScaleCrop>
  <Company/>
  <LinksUpToDate>false</LinksUpToDate>
  <CharactersWithSpaces>15447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Gim Gonzales</dc:creator>
  <cp:keywords/>
  <cp:lastModifiedBy>Arunima BOLLAMPALLY</cp:lastModifiedBy>
  <cp:revision>2</cp:revision>
  <dcterms:created xsi:type="dcterms:W3CDTF">2025-05-18T20:35:00Z</dcterms:created>
  <dcterms:modified xsi:type="dcterms:W3CDTF">2025-05-18T20:35:00Z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2025-02-25T00:00:00Z</vt:filetime>
  </property>
  <property fmtid="{D5CDD505-2E9C-101B-9397-08002B2CF9AE}" pid="3" name="Creator">
    <vt:lpwstr>Microsoft Word</vt:lpwstr>
  </property>
  <property fmtid="{D5CDD505-2E9C-101B-9397-08002B2CF9AE}" pid="4" name="LastSaved">
    <vt:filetime>2025-02-28T00:00:00Z</vt:filetime>
  </property>
</Properties>
</file>