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944" w:rsidRPr="009A3D3C" w:rsidRDefault="00026921" w:rsidP="00026921">
      <w:pPr>
        <w:widowControl w:val="0"/>
        <w:autoSpaceDE w:val="0"/>
        <w:autoSpaceDN w:val="0"/>
        <w:adjustRightInd w:val="0"/>
        <w:spacing w:after="0" w:line="240" w:lineRule="auto"/>
        <w:rPr>
          <w:rFonts w:ascii="Times New Roman" w:hAnsi="Times New Roman"/>
          <w:sz w:val="28"/>
          <w:szCs w:val="28"/>
        </w:rPr>
      </w:pPr>
      <w:r>
        <w:rPr>
          <w:rFonts w:ascii="Cambria" w:hAnsi="Cambria" w:cs="Cambria"/>
          <w:b/>
          <w:bCs/>
          <w:sz w:val="28"/>
          <w:szCs w:val="28"/>
        </w:rPr>
        <w:t xml:space="preserve">                                                      </w:t>
      </w:r>
      <w:r w:rsidR="00165E80">
        <w:rPr>
          <w:rFonts w:ascii="Cambria" w:hAnsi="Cambria" w:cs="Cambria"/>
          <w:b/>
          <w:bCs/>
          <w:sz w:val="28"/>
          <w:szCs w:val="28"/>
        </w:rPr>
        <w:t xml:space="preserve">Arun </w:t>
      </w:r>
      <w:proofErr w:type="spellStart"/>
      <w:r w:rsidR="00165E80">
        <w:rPr>
          <w:rFonts w:ascii="Cambria" w:hAnsi="Cambria" w:cs="Cambria"/>
          <w:b/>
          <w:bCs/>
          <w:sz w:val="28"/>
          <w:szCs w:val="28"/>
        </w:rPr>
        <w:t>kumar</w:t>
      </w:r>
      <w:proofErr w:type="spellEnd"/>
      <w:r w:rsidR="00165E80">
        <w:rPr>
          <w:rFonts w:ascii="Cambria" w:hAnsi="Cambria" w:cs="Cambria"/>
          <w:b/>
          <w:bCs/>
          <w:sz w:val="28"/>
          <w:szCs w:val="28"/>
        </w:rPr>
        <w:t xml:space="preserve"> Jegarkal</w:t>
      </w:r>
    </w:p>
    <w:tbl>
      <w:tblPr>
        <w:tblW w:w="10710" w:type="dxa"/>
        <w:tblLayout w:type="fixed"/>
        <w:tblCellMar>
          <w:left w:w="0" w:type="dxa"/>
          <w:right w:w="0" w:type="dxa"/>
        </w:tblCellMar>
        <w:tblLook w:val="0000" w:firstRow="0" w:lastRow="0" w:firstColumn="0" w:lastColumn="0" w:noHBand="0" w:noVBand="0"/>
      </w:tblPr>
      <w:tblGrid>
        <w:gridCol w:w="6946"/>
        <w:gridCol w:w="54"/>
        <w:gridCol w:w="3612"/>
        <w:gridCol w:w="30"/>
        <w:gridCol w:w="68"/>
      </w:tblGrid>
      <w:tr w:rsidR="00F17944" w:rsidRPr="009A3D3C" w:rsidTr="00B13B32">
        <w:trPr>
          <w:trHeight w:val="274"/>
        </w:trPr>
        <w:tc>
          <w:tcPr>
            <w:tcW w:w="6946" w:type="dxa"/>
            <w:vAlign w:val="bottom"/>
          </w:tcPr>
          <w:p w:rsidR="00F17944" w:rsidRPr="009A3D3C" w:rsidRDefault="009E7AAF" w:rsidP="00165E80">
            <w:pPr>
              <w:widowControl w:val="0"/>
              <w:autoSpaceDE w:val="0"/>
              <w:autoSpaceDN w:val="0"/>
              <w:adjustRightInd w:val="0"/>
              <w:spacing w:after="0" w:line="240" w:lineRule="auto"/>
              <w:ind w:left="40"/>
              <w:rPr>
                <w:rFonts w:ascii="Times New Roman" w:hAnsi="Times New Roman"/>
                <w:b/>
                <w:sz w:val="18"/>
                <w:szCs w:val="18"/>
              </w:rPr>
            </w:pPr>
            <w:r w:rsidRPr="009A3D3C">
              <w:rPr>
                <w:rFonts w:ascii="Cambria" w:hAnsi="Cambria" w:cs="Cambria"/>
                <w:b/>
                <w:sz w:val="18"/>
                <w:szCs w:val="18"/>
              </w:rPr>
              <w:t xml:space="preserve">(806) </w:t>
            </w:r>
            <w:r w:rsidR="00165E80">
              <w:rPr>
                <w:rFonts w:ascii="Cambria" w:hAnsi="Cambria" w:cs="Cambria"/>
                <w:b/>
                <w:sz w:val="18"/>
                <w:szCs w:val="18"/>
              </w:rPr>
              <w:t>407</w:t>
            </w:r>
            <w:r w:rsidRPr="009A3D3C">
              <w:rPr>
                <w:rFonts w:ascii="Cambria" w:hAnsi="Cambria" w:cs="Cambria"/>
                <w:b/>
                <w:sz w:val="18"/>
                <w:szCs w:val="18"/>
              </w:rPr>
              <w:t xml:space="preserve"> –</w:t>
            </w:r>
            <w:r w:rsidR="00165E80">
              <w:rPr>
                <w:rFonts w:ascii="Cambria" w:hAnsi="Cambria" w:cs="Cambria"/>
                <w:b/>
                <w:sz w:val="18"/>
                <w:szCs w:val="18"/>
              </w:rPr>
              <w:t>0756</w:t>
            </w:r>
            <w:r w:rsidR="00640AFB" w:rsidRPr="009A3D3C">
              <w:rPr>
                <w:rFonts w:ascii="Times New Roman" w:hAnsi="Times New Roman"/>
                <w:sz w:val="18"/>
                <w:szCs w:val="18"/>
              </w:rPr>
              <w:t xml:space="preserve"> </w:t>
            </w:r>
            <w:r w:rsidR="00640AFB">
              <w:rPr>
                <w:rFonts w:ascii="Times New Roman" w:hAnsi="Times New Roman"/>
                <w:sz w:val="18"/>
                <w:szCs w:val="18"/>
              </w:rPr>
              <w:t xml:space="preserve">                              </w:t>
            </w:r>
            <w:r w:rsidR="00026921">
              <w:rPr>
                <w:rFonts w:ascii="Times New Roman" w:hAnsi="Times New Roman"/>
                <w:sz w:val="18"/>
                <w:szCs w:val="18"/>
              </w:rPr>
              <w:t xml:space="preserve">                  </w:t>
            </w:r>
            <w:r w:rsidR="00165E80" w:rsidRPr="00165E80">
              <w:rPr>
                <w:rStyle w:val="Hyperlink"/>
                <w:rFonts w:ascii="Arial" w:hAnsi="Arial" w:cs="Arial"/>
                <w:sz w:val="20"/>
                <w:szCs w:val="20"/>
              </w:rPr>
              <w:t>arun-kumar.jegarkal@ttu.edu</w:t>
            </w:r>
          </w:p>
        </w:tc>
        <w:tc>
          <w:tcPr>
            <w:tcW w:w="54" w:type="dxa"/>
            <w:vAlign w:val="bottom"/>
          </w:tcPr>
          <w:p w:rsidR="00F17944" w:rsidRPr="009A3D3C" w:rsidRDefault="00110285" w:rsidP="00B854F7">
            <w:pPr>
              <w:widowControl w:val="0"/>
              <w:autoSpaceDE w:val="0"/>
              <w:autoSpaceDN w:val="0"/>
              <w:adjustRightInd w:val="0"/>
              <w:spacing w:after="0" w:line="240" w:lineRule="auto"/>
              <w:ind w:left="300"/>
              <w:rPr>
                <w:rFonts w:ascii="Times New Roman" w:hAnsi="Times New Roman"/>
                <w:b/>
                <w:sz w:val="18"/>
                <w:szCs w:val="18"/>
              </w:rPr>
            </w:pPr>
            <w:r w:rsidRPr="009A3D3C">
              <w:rPr>
                <w:rFonts w:ascii="Cambria" w:hAnsi="Cambria" w:cs="Cambria"/>
                <w:b/>
                <w:sz w:val="18"/>
                <w:szCs w:val="18"/>
              </w:rPr>
              <w:t xml:space="preserve">  </w:t>
            </w:r>
          </w:p>
        </w:tc>
        <w:tc>
          <w:tcPr>
            <w:tcW w:w="3710" w:type="dxa"/>
            <w:gridSpan w:val="3"/>
            <w:vAlign w:val="bottom"/>
          </w:tcPr>
          <w:p w:rsidR="00F17944" w:rsidRPr="009A3D3C" w:rsidRDefault="00165E80" w:rsidP="00165E80">
            <w:pPr>
              <w:widowControl w:val="0"/>
              <w:autoSpaceDE w:val="0"/>
              <w:autoSpaceDN w:val="0"/>
              <w:adjustRightInd w:val="0"/>
              <w:spacing w:after="0" w:line="274" w:lineRule="exact"/>
              <w:rPr>
                <w:rFonts w:ascii="Times New Roman" w:hAnsi="Times New Roman"/>
                <w:b/>
                <w:sz w:val="18"/>
                <w:szCs w:val="18"/>
              </w:rPr>
            </w:pPr>
            <w:r>
              <w:rPr>
                <w:rFonts w:ascii="Cambria" w:hAnsi="Cambria" w:cs="Cambria"/>
                <w:b/>
                <w:sz w:val="18"/>
                <w:szCs w:val="18"/>
              </w:rPr>
              <w:t xml:space="preserve">    #310</w:t>
            </w:r>
            <w:r w:rsidR="00026921">
              <w:rPr>
                <w:rFonts w:ascii="Cambria" w:hAnsi="Cambria" w:cs="Cambria"/>
                <w:b/>
                <w:sz w:val="18"/>
                <w:szCs w:val="18"/>
              </w:rPr>
              <w:t>2 ,</w:t>
            </w:r>
            <w:r>
              <w:rPr>
                <w:rFonts w:ascii="Cambria" w:hAnsi="Cambria" w:cs="Cambria"/>
                <w:b/>
                <w:sz w:val="18"/>
                <w:szCs w:val="18"/>
              </w:rPr>
              <w:t>W099</w:t>
            </w:r>
            <w:r w:rsidR="00026921">
              <w:rPr>
                <w:rFonts w:ascii="Cambria" w:hAnsi="Cambria" w:cs="Cambria"/>
                <w:b/>
                <w:sz w:val="18"/>
                <w:szCs w:val="18"/>
              </w:rPr>
              <w:t>,4</w:t>
            </w:r>
            <w:r w:rsidR="00026921" w:rsidRPr="00026921">
              <w:rPr>
                <w:rFonts w:ascii="Cambria" w:hAnsi="Cambria" w:cs="Cambria"/>
                <w:b/>
                <w:sz w:val="18"/>
                <w:szCs w:val="18"/>
                <w:vertAlign w:val="superscript"/>
              </w:rPr>
              <w:t>th</w:t>
            </w:r>
            <w:r w:rsidR="00026921">
              <w:rPr>
                <w:rFonts w:ascii="Cambria" w:hAnsi="Cambria" w:cs="Cambria"/>
                <w:b/>
                <w:sz w:val="18"/>
                <w:szCs w:val="18"/>
              </w:rPr>
              <w:t xml:space="preserve"> Street </w:t>
            </w:r>
            <w:r w:rsidR="00640AFB" w:rsidRPr="00640AFB">
              <w:rPr>
                <w:rFonts w:ascii="Cambria" w:hAnsi="Cambria" w:cs="Cambria"/>
                <w:b/>
                <w:sz w:val="16"/>
                <w:szCs w:val="18"/>
              </w:rPr>
              <w:t xml:space="preserve"> Lubbock, TX-79415</w:t>
            </w:r>
          </w:p>
        </w:tc>
      </w:tr>
      <w:tr w:rsidR="00F17944" w:rsidTr="00B13B32">
        <w:trPr>
          <w:trHeight w:val="69"/>
        </w:trPr>
        <w:tc>
          <w:tcPr>
            <w:tcW w:w="6946" w:type="dxa"/>
            <w:shd w:val="clear" w:color="auto" w:fill="1F497D"/>
            <w:vAlign w:val="bottom"/>
          </w:tcPr>
          <w:p w:rsidR="00F17944" w:rsidRDefault="00F17944">
            <w:pPr>
              <w:widowControl w:val="0"/>
              <w:autoSpaceDE w:val="0"/>
              <w:autoSpaceDN w:val="0"/>
              <w:adjustRightInd w:val="0"/>
              <w:spacing w:after="0" w:line="240" w:lineRule="auto"/>
              <w:rPr>
                <w:rFonts w:ascii="Times New Roman" w:hAnsi="Times New Roman"/>
                <w:sz w:val="6"/>
                <w:szCs w:val="6"/>
              </w:rPr>
            </w:pPr>
          </w:p>
        </w:tc>
        <w:tc>
          <w:tcPr>
            <w:tcW w:w="54" w:type="dxa"/>
            <w:shd w:val="clear" w:color="auto" w:fill="1F497D"/>
            <w:vAlign w:val="bottom"/>
          </w:tcPr>
          <w:p w:rsidR="00F17944" w:rsidRDefault="00F17944">
            <w:pPr>
              <w:widowControl w:val="0"/>
              <w:autoSpaceDE w:val="0"/>
              <w:autoSpaceDN w:val="0"/>
              <w:adjustRightInd w:val="0"/>
              <w:spacing w:after="0" w:line="240" w:lineRule="auto"/>
              <w:rPr>
                <w:rFonts w:ascii="Times New Roman" w:hAnsi="Times New Roman"/>
                <w:sz w:val="6"/>
                <w:szCs w:val="6"/>
              </w:rPr>
            </w:pPr>
          </w:p>
        </w:tc>
        <w:tc>
          <w:tcPr>
            <w:tcW w:w="3710" w:type="dxa"/>
            <w:gridSpan w:val="3"/>
            <w:shd w:val="clear" w:color="auto" w:fill="1F497D"/>
            <w:vAlign w:val="bottom"/>
          </w:tcPr>
          <w:p w:rsidR="00F17944" w:rsidRDefault="00F17944">
            <w:pPr>
              <w:widowControl w:val="0"/>
              <w:autoSpaceDE w:val="0"/>
              <w:autoSpaceDN w:val="0"/>
              <w:adjustRightInd w:val="0"/>
              <w:spacing w:after="0" w:line="240" w:lineRule="auto"/>
              <w:rPr>
                <w:rFonts w:ascii="Times New Roman" w:hAnsi="Times New Roman"/>
                <w:sz w:val="6"/>
                <w:szCs w:val="6"/>
              </w:rPr>
            </w:pPr>
          </w:p>
        </w:tc>
      </w:tr>
      <w:tr w:rsidR="008D3199" w:rsidTr="00B13B32">
        <w:trPr>
          <w:trHeight w:val="388"/>
        </w:trPr>
        <w:tc>
          <w:tcPr>
            <w:tcW w:w="10612" w:type="dxa"/>
            <w:gridSpan w:val="3"/>
            <w:vAlign w:val="bottom"/>
          </w:tcPr>
          <w:p w:rsidR="008D3199" w:rsidRDefault="008D3199" w:rsidP="001E7DA5">
            <w:pPr>
              <w:widowControl w:val="0"/>
              <w:autoSpaceDE w:val="0"/>
              <w:autoSpaceDN w:val="0"/>
              <w:adjustRightInd w:val="0"/>
              <w:spacing w:after="0" w:line="240" w:lineRule="auto"/>
              <w:ind w:left="40"/>
              <w:rPr>
                <w:rFonts w:ascii="Times New Roman" w:hAnsi="Times New Roman"/>
                <w:sz w:val="24"/>
                <w:szCs w:val="24"/>
              </w:rPr>
            </w:pPr>
            <w:r>
              <w:rPr>
                <w:rFonts w:ascii="Cambria" w:hAnsi="Cambria" w:cs="Cambria"/>
                <w:b/>
                <w:bCs/>
                <w:sz w:val="20"/>
                <w:szCs w:val="20"/>
              </w:rPr>
              <w:t>Summary:</w:t>
            </w:r>
            <w:r w:rsidR="00F5736D">
              <w:rPr>
                <w:rFonts w:ascii="Cambria" w:hAnsi="Cambria" w:cs="Cambria"/>
                <w:b/>
                <w:bCs/>
                <w:sz w:val="20"/>
                <w:szCs w:val="20"/>
              </w:rPr>
              <w:t xml:space="preserve"> </w:t>
            </w:r>
            <w:r w:rsidR="003F3BB3" w:rsidRPr="003F3BB3">
              <w:rPr>
                <w:color w:val="333333"/>
                <w:sz w:val="20"/>
                <w:szCs w:val="20"/>
                <w:shd w:val="clear" w:color="auto" w:fill="FFFFFF"/>
              </w:rPr>
              <w:t>Developer w</w:t>
            </w:r>
            <w:r w:rsidR="003F3BB3">
              <w:rPr>
                <w:color w:val="333333"/>
                <w:sz w:val="20"/>
                <w:szCs w:val="20"/>
                <w:shd w:val="clear" w:color="auto" w:fill="FFFFFF"/>
              </w:rPr>
              <w:t>ith 2</w:t>
            </w:r>
            <w:r w:rsidR="00CE4CA4">
              <w:rPr>
                <w:color w:val="333333"/>
                <w:sz w:val="20"/>
                <w:szCs w:val="20"/>
                <w:shd w:val="clear" w:color="auto" w:fill="FFFFFF"/>
              </w:rPr>
              <w:t>.1</w:t>
            </w:r>
            <w:r w:rsidR="003F3BB3" w:rsidRPr="003F3BB3">
              <w:rPr>
                <w:color w:val="333333"/>
                <w:sz w:val="20"/>
                <w:szCs w:val="20"/>
                <w:shd w:val="clear" w:color="auto" w:fill="FFFFFF"/>
              </w:rPr>
              <w:t xml:space="preserve"> years of extensive experience in </w:t>
            </w:r>
            <w:r w:rsidR="005E172C">
              <w:rPr>
                <w:color w:val="333333"/>
                <w:sz w:val="20"/>
                <w:szCs w:val="20"/>
                <w:shd w:val="clear" w:color="auto" w:fill="FFFFFF"/>
              </w:rPr>
              <w:t xml:space="preserve">Data warehouse </w:t>
            </w:r>
            <w:r w:rsidR="001E7DA5">
              <w:rPr>
                <w:color w:val="333333"/>
                <w:sz w:val="20"/>
                <w:szCs w:val="20"/>
                <w:shd w:val="clear" w:color="auto" w:fill="FFFFFF"/>
              </w:rPr>
              <w:t xml:space="preserve">and ETL </w:t>
            </w:r>
            <w:r w:rsidR="005E172C">
              <w:rPr>
                <w:color w:val="333333"/>
                <w:sz w:val="20"/>
                <w:szCs w:val="20"/>
                <w:shd w:val="clear" w:color="auto" w:fill="FFFFFF"/>
              </w:rPr>
              <w:t xml:space="preserve">technologies; </w:t>
            </w:r>
            <w:r w:rsidR="003F3BB3" w:rsidRPr="003F3BB3">
              <w:rPr>
                <w:color w:val="333333"/>
                <w:sz w:val="20"/>
                <w:szCs w:val="20"/>
                <w:shd w:val="clear" w:color="auto" w:fill="FFFFFF"/>
              </w:rPr>
              <w:t>worked for various clients and projects in every phase of Software Development</w:t>
            </w:r>
            <w:r w:rsidR="003F3BB3">
              <w:rPr>
                <w:color w:val="333333"/>
                <w:sz w:val="20"/>
                <w:szCs w:val="20"/>
                <w:shd w:val="clear" w:color="auto" w:fill="FFFFFF"/>
              </w:rPr>
              <w:t xml:space="preserve"> </w:t>
            </w:r>
            <w:r w:rsidR="003F3BB3" w:rsidRPr="003F3BB3">
              <w:rPr>
                <w:color w:val="333333"/>
                <w:sz w:val="20"/>
                <w:szCs w:val="20"/>
                <w:shd w:val="clear" w:color="auto" w:fill="FFFFFF"/>
              </w:rPr>
              <w:t>Life Cycle, from business requirement gathering to project delivery.</w:t>
            </w:r>
            <w:r w:rsidR="003F3BB3">
              <w:rPr>
                <w:color w:val="333333"/>
                <w:sz w:val="20"/>
                <w:szCs w:val="20"/>
                <w:shd w:val="clear" w:color="auto" w:fill="FFFFFF"/>
              </w:rPr>
              <w:t xml:space="preserve"> </w:t>
            </w:r>
            <w:r w:rsidR="003F3BB3" w:rsidRPr="003F3BB3">
              <w:rPr>
                <w:color w:val="333333"/>
                <w:sz w:val="20"/>
                <w:szCs w:val="20"/>
                <w:shd w:val="clear" w:color="auto" w:fill="FFFFFF"/>
              </w:rPr>
              <w:t>Excellent design and integration problem solving skills.</w:t>
            </w:r>
          </w:p>
        </w:tc>
        <w:tc>
          <w:tcPr>
            <w:tcW w:w="30" w:type="dxa"/>
            <w:vAlign w:val="bottom"/>
          </w:tcPr>
          <w:p w:rsidR="008D3199" w:rsidRDefault="00CB7EF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68" w:type="dxa"/>
            <w:vAlign w:val="bottom"/>
          </w:tcPr>
          <w:p w:rsidR="008D3199" w:rsidRDefault="008D3199">
            <w:pPr>
              <w:widowControl w:val="0"/>
              <w:autoSpaceDE w:val="0"/>
              <w:autoSpaceDN w:val="0"/>
              <w:adjustRightInd w:val="0"/>
              <w:spacing w:after="0" w:line="240" w:lineRule="auto"/>
              <w:rPr>
                <w:rFonts w:ascii="Times New Roman" w:hAnsi="Times New Roman"/>
                <w:sz w:val="24"/>
                <w:szCs w:val="24"/>
              </w:rPr>
            </w:pPr>
          </w:p>
        </w:tc>
      </w:tr>
      <w:tr w:rsidR="00F17944" w:rsidTr="00B13B32">
        <w:trPr>
          <w:trHeight w:val="469"/>
        </w:trPr>
        <w:tc>
          <w:tcPr>
            <w:tcW w:w="7000" w:type="dxa"/>
            <w:gridSpan w:val="2"/>
            <w:vAlign w:val="bottom"/>
          </w:tcPr>
          <w:p w:rsidR="00F17944" w:rsidRDefault="00F17944" w:rsidP="00026921">
            <w:pPr>
              <w:widowControl w:val="0"/>
              <w:autoSpaceDE w:val="0"/>
              <w:autoSpaceDN w:val="0"/>
              <w:adjustRightInd w:val="0"/>
              <w:spacing w:after="0" w:line="240" w:lineRule="auto"/>
              <w:ind w:left="40"/>
              <w:rPr>
                <w:rFonts w:ascii="Times New Roman" w:hAnsi="Times New Roman"/>
                <w:sz w:val="24"/>
                <w:szCs w:val="24"/>
              </w:rPr>
            </w:pPr>
            <w:r>
              <w:rPr>
                <w:rFonts w:ascii="Cambria" w:hAnsi="Cambria" w:cs="Cambria"/>
                <w:b/>
                <w:bCs/>
                <w:sz w:val="20"/>
                <w:szCs w:val="20"/>
              </w:rPr>
              <w:t xml:space="preserve">Texas Tech University, </w:t>
            </w:r>
            <w:r w:rsidR="008F376E">
              <w:rPr>
                <w:rFonts w:ascii="Cambria" w:hAnsi="Cambria" w:cs="Cambria"/>
                <w:i/>
                <w:iCs/>
                <w:sz w:val="20"/>
                <w:szCs w:val="20"/>
              </w:rPr>
              <w:t xml:space="preserve">Master of Science, </w:t>
            </w:r>
            <w:r w:rsidR="00026921">
              <w:rPr>
                <w:rFonts w:ascii="Cambria" w:hAnsi="Cambria" w:cs="Cambria"/>
                <w:i/>
                <w:iCs/>
                <w:sz w:val="20"/>
                <w:szCs w:val="20"/>
              </w:rPr>
              <w:t>Computer Science</w:t>
            </w:r>
          </w:p>
        </w:tc>
        <w:tc>
          <w:tcPr>
            <w:tcW w:w="3710" w:type="dxa"/>
            <w:gridSpan w:val="3"/>
            <w:vAlign w:val="bottom"/>
          </w:tcPr>
          <w:p w:rsidR="00F17944" w:rsidRPr="00FC2A6B" w:rsidRDefault="00F17944">
            <w:pPr>
              <w:widowControl w:val="0"/>
              <w:autoSpaceDE w:val="0"/>
              <w:autoSpaceDN w:val="0"/>
              <w:adjustRightInd w:val="0"/>
              <w:spacing w:after="0" w:line="240" w:lineRule="auto"/>
              <w:jc w:val="right"/>
              <w:rPr>
                <w:rFonts w:ascii="Calibri" w:hAnsi="Calibri" w:cs="Tahoma"/>
                <w:b/>
                <w:bCs/>
                <w:color w:val="000000"/>
                <w:sz w:val="20"/>
                <w:szCs w:val="20"/>
              </w:rPr>
            </w:pPr>
            <w:r w:rsidRPr="00FC2A6B">
              <w:rPr>
                <w:rFonts w:ascii="Calibri" w:hAnsi="Calibri" w:cs="Tahoma"/>
                <w:b/>
                <w:bCs/>
                <w:color w:val="000000"/>
                <w:sz w:val="20"/>
                <w:szCs w:val="20"/>
              </w:rPr>
              <w:t>Lubbock, TX</w:t>
            </w:r>
          </w:p>
        </w:tc>
      </w:tr>
      <w:tr w:rsidR="00F17944" w:rsidTr="00B13B32">
        <w:trPr>
          <w:trHeight w:val="235"/>
        </w:trPr>
        <w:tc>
          <w:tcPr>
            <w:tcW w:w="6946" w:type="dxa"/>
            <w:tcBorders>
              <w:bottom w:val="single" w:sz="4" w:space="0" w:color="auto"/>
            </w:tcBorders>
            <w:vAlign w:val="bottom"/>
          </w:tcPr>
          <w:p w:rsidR="00F17944" w:rsidRDefault="00F17944">
            <w:pPr>
              <w:widowControl w:val="0"/>
              <w:autoSpaceDE w:val="0"/>
              <w:autoSpaceDN w:val="0"/>
              <w:adjustRightInd w:val="0"/>
              <w:spacing w:after="0" w:line="240" w:lineRule="auto"/>
              <w:ind w:left="40"/>
              <w:rPr>
                <w:rFonts w:ascii="Times New Roman" w:hAnsi="Times New Roman"/>
                <w:sz w:val="24"/>
                <w:szCs w:val="24"/>
              </w:rPr>
            </w:pPr>
          </w:p>
        </w:tc>
        <w:tc>
          <w:tcPr>
            <w:tcW w:w="54" w:type="dxa"/>
            <w:tcBorders>
              <w:bottom w:val="single" w:sz="4" w:space="0" w:color="auto"/>
            </w:tcBorders>
            <w:vAlign w:val="bottom"/>
          </w:tcPr>
          <w:p w:rsidR="00F17944" w:rsidRDefault="00F17944">
            <w:pPr>
              <w:widowControl w:val="0"/>
              <w:autoSpaceDE w:val="0"/>
              <w:autoSpaceDN w:val="0"/>
              <w:adjustRightInd w:val="0"/>
              <w:spacing w:after="0" w:line="240" w:lineRule="auto"/>
              <w:rPr>
                <w:rFonts w:ascii="Times New Roman" w:hAnsi="Times New Roman"/>
                <w:sz w:val="20"/>
                <w:szCs w:val="20"/>
              </w:rPr>
            </w:pPr>
          </w:p>
        </w:tc>
        <w:tc>
          <w:tcPr>
            <w:tcW w:w="3710" w:type="dxa"/>
            <w:gridSpan w:val="3"/>
            <w:tcBorders>
              <w:bottom w:val="single" w:sz="4" w:space="0" w:color="auto"/>
            </w:tcBorders>
            <w:vAlign w:val="bottom"/>
          </w:tcPr>
          <w:p w:rsidR="00F17944" w:rsidRPr="00FC2A6B" w:rsidRDefault="00F17944" w:rsidP="00165E80">
            <w:pPr>
              <w:widowControl w:val="0"/>
              <w:autoSpaceDE w:val="0"/>
              <w:autoSpaceDN w:val="0"/>
              <w:adjustRightInd w:val="0"/>
              <w:spacing w:after="0" w:line="240" w:lineRule="auto"/>
              <w:jc w:val="right"/>
              <w:rPr>
                <w:rFonts w:ascii="Calibri" w:hAnsi="Calibri" w:cs="Tahoma"/>
                <w:b/>
                <w:bCs/>
                <w:color w:val="000000"/>
                <w:sz w:val="20"/>
                <w:szCs w:val="20"/>
              </w:rPr>
            </w:pPr>
            <w:r w:rsidRPr="00FC2A6B">
              <w:rPr>
                <w:rFonts w:ascii="Calibri" w:hAnsi="Calibri" w:cs="Tahoma"/>
                <w:b/>
                <w:bCs/>
                <w:color w:val="000000"/>
                <w:sz w:val="20"/>
                <w:szCs w:val="20"/>
              </w:rPr>
              <w:t xml:space="preserve">Graduation: </w:t>
            </w:r>
            <w:r w:rsidR="00026921">
              <w:rPr>
                <w:rFonts w:ascii="Calibri" w:hAnsi="Calibri" w:cs="Tahoma"/>
                <w:b/>
                <w:bCs/>
                <w:color w:val="000000"/>
                <w:sz w:val="20"/>
                <w:szCs w:val="20"/>
              </w:rPr>
              <w:t>May</w:t>
            </w:r>
            <w:r w:rsidRPr="00FC2A6B">
              <w:rPr>
                <w:rFonts w:ascii="Calibri" w:hAnsi="Calibri" w:cs="Tahoma"/>
                <w:b/>
                <w:bCs/>
                <w:color w:val="000000"/>
                <w:sz w:val="20"/>
                <w:szCs w:val="20"/>
              </w:rPr>
              <w:t xml:space="preserve"> </w:t>
            </w:r>
            <w:r w:rsidR="00026921">
              <w:rPr>
                <w:rFonts w:ascii="Calibri" w:hAnsi="Calibri" w:cs="Tahoma"/>
                <w:b/>
                <w:bCs/>
                <w:color w:val="000000"/>
                <w:sz w:val="20"/>
                <w:szCs w:val="20"/>
              </w:rPr>
              <w:t>201</w:t>
            </w:r>
            <w:r w:rsidR="00165E80">
              <w:rPr>
                <w:rFonts w:ascii="Calibri" w:hAnsi="Calibri" w:cs="Tahoma"/>
                <w:b/>
                <w:bCs/>
                <w:color w:val="000000"/>
                <w:sz w:val="20"/>
                <w:szCs w:val="20"/>
              </w:rPr>
              <w:t>8</w:t>
            </w:r>
          </w:p>
        </w:tc>
      </w:tr>
      <w:tr w:rsidR="00F17944" w:rsidTr="00B13B32">
        <w:trPr>
          <w:trHeight w:val="372"/>
        </w:trPr>
        <w:tc>
          <w:tcPr>
            <w:tcW w:w="6946" w:type="dxa"/>
            <w:tcBorders>
              <w:top w:val="single" w:sz="4" w:space="0" w:color="auto"/>
            </w:tcBorders>
            <w:vAlign w:val="bottom"/>
          </w:tcPr>
          <w:p w:rsidR="00F17944" w:rsidRPr="00026921" w:rsidRDefault="009E7AAF" w:rsidP="00165E80">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0"/>
                <w:szCs w:val="20"/>
              </w:rPr>
              <w:t xml:space="preserve"> </w:t>
            </w:r>
            <w:r w:rsidR="00026921">
              <w:rPr>
                <w:rFonts w:ascii="Cambria" w:hAnsi="Cambria" w:cs="Cambria"/>
                <w:b/>
                <w:bCs/>
                <w:sz w:val="20"/>
                <w:szCs w:val="20"/>
              </w:rPr>
              <w:t xml:space="preserve">Visweswaraya Technological University , </w:t>
            </w:r>
            <w:r w:rsidR="00026921" w:rsidRPr="0000748B">
              <w:rPr>
                <w:rFonts w:ascii="Cambria" w:hAnsi="Cambria" w:cs="Cambria"/>
                <w:i/>
                <w:iCs/>
                <w:sz w:val="20"/>
                <w:szCs w:val="20"/>
              </w:rPr>
              <w:t xml:space="preserve">Bachelor’s in </w:t>
            </w:r>
            <w:r w:rsidR="0000748B">
              <w:rPr>
                <w:rFonts w:ascii="Cambria" w:hAnsi="Cambria" w:cs="Cambria"/>
                <w:i/>
                <w:iCs/>
                <w:sz w:val="20"/>
                <w:szCs w:val="20"/>
              </w:rPr>
              <w:t xml:space="preserve">Computer </w:t>
            </w:r>
            <w:r w:rsidR="002A2159">
              <w:rPr>
                <w:rFonts w:ascii="Cambria" w:hAnsi="Cambria" w:cs="Cambria"/>
                <w:i/>
                <w:iCs/>
                <w:sz w:val="20"/>
                <w:szCs w:val="20"/>
              </w:rPr>
              <w:t>Science</w:t>
            </w:r>
          </w:p>
        </w:tc>
        <w:tc>
          <w:tcPr>
            <w:tcW w:w="54" w:type="dxa"/>
            <w:tcBorders>
              <w:top w:val="single" w:sz="4" w:space="0" w:color="auto"/>
            </w:tcBorders>
            <w:vAlign w:val="bottom"/>
          </w:tcPr>
          <w:p w:rsidR="00F17944" w:rsidRDefault="00F17944">
            <w:pPr>
              <w:widowControl w:val="0"/>
              <w:autoSpaceDE w:val="0"/>
              <w:autoSpaceDN w:val="0"/>
              <w:adjustRightInd w:val="0"/>
              <w:spacing w:after="0" w:line="240" w:lineRule="auto"/>
              <w:rPr>
                <w:rFonts w:ascii="Times New Roman" w:hAnsi="Times New Roman"/>
                <w:sz w:val="24"/>
                <w:szCs w:val="24"/>
              </w:rPr>
            </w:pPr>
          </w:p>
        </w:tc>
        <w:tc>
          <w:tcPr>
            <w:tcW w:w="3710" w:type="dxa"/>
            <w:gridSpan w:val="3"/>
            <w:tcBorders>
              <w:top w:val="single" w:sz="4" w:space="0" w:color="auto"/>
            </w:tcBorders>
            <w:vAlign w:val="bottom"/>
          </w:tcPr>
          <w:p w:rsidR="00F17944" w:rsidRPr="00FC2A6B" w:rsidRDefault="00026921">
            <w:pPr>
              <w:widowControl w:val="0"/>
              <w:autoSpaceDE w:val="0"/>
              <w:autoSpaceDN w:val="0"/>
              <w:adjustRightInd w:val="0"/>
              <w:spacing w:after="0" w:line="240" w:lineRule="auto"/>
              <w:jc w:val="right"/>
              <w:rPr>
                <w:rFonts w:ascii="Calibri" w:hAnsi="Calibri" w:cs="Tahoma"/>
                <w:b/>
                <w:bCs/>
                <w:color w:val="000000"/>
                <w:sz w:val="20"/>
                <w:szCs w:val="20"/>
              </w:rPr>
            </w:pPr>
            <w:r>
              <w:rPr>
                <w:rFonts w:ascii="Calibri" w:hAnsi="Calibri" w:cs="Tahoma"/>
                <w:b/>
                <w:bCs/>
                <w:color w:val="000000"/>
                <w:sz w:val="20"/>
                <w:szCs w:val="20"/>
              </w:rPr>
              <w:t>Bangalore</w:t>
            </w:r>
            <w:r w:rsidR="00F17944" w:rsidRPr="00FC2A6B">
              <w:rPr>
                <w:rFonts w:ascii="Calibri" w:hAnsi="Calibri" w:cs="Tahoma"/>
                <w:b/>
                <w:bCs/>
                <w:color w:val="000000"/>
                <w:sz w:val="20"/>
                <w:szCs w:val="20"/>
              </w:rPr>
              <w:t>, India</w:t>
            </w:r>
          </w:p>
        </w:tc>
      </w:tr>
      <w:tr w:rsidR="00F17944" w:rsidTr="00B13B32">
        <w:trPr>
          <w:trHeight w:val="235"/>
        </w:trPr>
        <w:tc>
          <w:tcPr>
            <w:tcW w:w="6946" w:type="dxa"/>
            <w:tcBorders>
              <w:bottom w:val="single" w:sz="4" w:space="0" w:color="auto"/>
            </w:tcBorders>
            <w:vAlign w:val="bottom"/>
          </w:tcPr>
          <w:p w:rsidR="00F17944" w:rsidRDefault="00F17944" w:rsidP="009E7AAF">
            <w:pPr>
              <w:widowControl w:val="0"/>
              <w:autoSpaceDE w:val="0"/>
              <w:autoSpaceDN w:val="0"/>
              <w:adjustRightInd w:val="0"/>
              <w:spacing w:after="0" w:line="240" w:lineRule="auto"/>
              <w:ind w:left="40"/>
              <w:rPr>
                <w:rFonts w:ascii="Times New Roman" w:hAnsi="Times New Roman"/>
                <w:sz w:val="24"/>
                <w:szCs w:val="24"/>
              </w:rPr>
            </w:pPr>
          </w:p>
        </w:tc>
        <w:tc>
          <w:tcPr>
            <w:tcW w:w="54" w:type="dxa"/>
            <w:tcBorders>
              <w:bottom w:val="single" w:sz="4" w:space="0" w:color="auto"/>
            </w:tcBorders>
            <w:vAlign w:val="bottom"/>
          </w:tcPr>
          <w:p w:rsidR="00F17944" w:rsidRDefault="00F17944">
            <w:pPr>
              <w:widowControl w:val="0"/>
              <w:autoSpaceDE w:val="0"/>
              <w:autoSpaceDN w:val="0"/>
              <w:adjustRightInd w:val="0"/>
              <w:spacing w:after="0" w:line="240" w:lineRule="auto"/>
              <w:rPr>
                <w:rFonts w:ascii="Times New Roman" w:hAnsi="Times New Roman"/>
                <w:sz w:val="20"/>
                <w:szCs w:val="20"/>
              </w:rPr>
            </w:pPr>
          </w:p>
        </w:tc>
        <w:tc>
          <w:tcPr>
            <w:tcW w:w="3710" w:type="dxa"/>
            <w:gridSpan w:val="3"/>
            <w:tcBorders>
              <w:bottom w:val="single" w:sz="4" w:space="0" w:color="auto"/>
            </w:tcBorders>
            <w:vAlign w:val="bottom"/>
          </w:tcPr>
          <w:p w:rsidR="00F17944" w:rsidRPr="00FC2A6B" w:rsidRDefault="00F17944" w:rsidP="00026921">
            <w:pPr>
              <w:widowControl w:val="0"/>
              <w:autoSpaceDE w:val="0"/>
              <w:autoSpaceDN w:val="0"/>
              <w:adjustRightInd w:val="0"/>
              <w:spacing w:after="0" w:line="240" w:lineRule="auto"/>
              <w:jc w:val="right"/>
              <w:rPr>
                <w:rFonts w:ascii="Calibri" w:hAnsi="Calibri" w:cs="Tahoma"/>
                <w:b/>
                <w:bCs/>
                <w:color w:val="000000"/>
                <w:sz w:val="20"/>
                <w:szCs w:val="20"/>
              </w:rPr>
            </w:pPr>
            <w:r w:rsidRPr="00FC2A6B">
              <w:rPr>
                <w:rFonts w:ascii="Calibri" w:hAnsi="Calibri" w:cs="Tahoma"/>
                <w:b/>
                <w:bCs/>
                <w:color w:val="000000"/>
                <w:sz w:val="20"/>
                <w:szCs w:val="20"/>
              </w:rPr>
              <w:t xml:space="preserve">Graduation: June </w:t>
            </w:r>
            <w:r w:rsidR="00026921">
              <w:rPr>
                <w:rFonts w:ascii="Calibri" w:hAnsi="Calibri" w:cs="Tahoma"/>
                <w:b/>
                <w:bCs/>
                <w:color w:val="000000"/>
                <w:sz w:val="20"/>
                <w:szCs w:val="20"/>
              </w:rPr>
              <w:t>2014</w:t>
            </w:r>
          </w:p>
        </w:tc>
      </w:tr>
      <w:tr w:rsidR="00F17944" w:rsidTr="00B13B32">
        <w:trPr>
          <w:trHeight w:val="390"/>
        </w:trPr>
        <w:tc>
          <w:tcPr>
            <w:tcW w:w="6946" w:type="dxa"/>
            <w:tcBorders>
              <w:top w:val="single" w:sz="4" w:space="0" w:color="auto"/>
            </w:tcBorders>
            <w:vAlign w:val="bottom"/>
          </w:tcPr>
          <w:p w:rsidR="00F17944" w:rsidRDefault="00154D8C" w:rsidP="00CB7EF6">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0"/>
                <w:szCs w:val="20"/>
              </w:rPr>
              <w:t>P</w:t>
            </w:r>
            <w:r w:rsidR="005313A5">
              <w:rPr>
                <w:rFonts w:ascii="Cambria" w:hAnsi="Cambria" w:cs="Cambria"/>
                <w:b/>
                <w:bCs/>
                <w:sz w:val="20"/>
                <w:szCs w:val="20"/>
              </w:rPr>
              <w:t>r</w:t>
            </w:r>
            <w:r w:rsidR="00CB7EF6">
              <w:rPr>
                <w:rFonts w:ascii="Cambria" w:hAnsi="Cambria" w:cs="Cambria"/>
                <w:b/>
                <w:bCs/>
                <w:sz w:val="20"/>
                <w:szCs w:val="20"/>
              </w:rPr>
              <w:t>ojects</w:t>
            </w:r>
          </w:p>
        </w:tc>
        <w:tc>
          <w:tcPr>
            <w:tcW w:w="54" w:type="dxa"/>
            <w:tcBorders>
              <w:top w:val="single" w:sz="4" w:space="0" w:color="auto"/>
            </w:tcBorders>
            <w:vAlign w:val="bottom"/>
          </w:tcPr>
          <w:p w:rsidR="00F17944" w:rsidRDefault="00F17944">
            <w:pPr>
              <w:widowControl w:val="0"/>
              <w:autoSpaceDE w:val="0"/>
              <w:autoSpaceDN w:val="0"/>
              <w:adjustRightInd w:val="0"/>
              <w:spacing w:after="0" w:line="240" w:lineRule="auto"/>
              <w:rPr>
                <w:rFonts w:ascii="Times New Roman" w:hAnsi="Times New Roman"/>
                <w:sz w:val="24"/>
                <w:szCs w:val="24"/>
              </w:rPr>
            </w:pPr>
          </w:p>
        </w:tc>
        <w:tc>
          <w:tcPr>
            <w:tcW w:w="3710" w:type="dxa"/>
            <w:gridSpan w:val="3"/>
            <w:tcBorders>
              <w:top w:val="single" w:sz="4" w:space="0" w:color="auto"/>
            </w:tcBorders>
            <w:vAlign w:val="bottom"/>
          </w:tcPr>
          <w:p w:rsidR="00F17944" w:rsidRDefault="00F17944">
            <w:pPr>
              <w:widowControl w:val="0"/>
              <w:autoSpaceDE w:val="0"/>
              <w:autoSpaceDN w:val="0"/>
              <w:adjustRightInd w:val="0"/>
              <w:spacing w:after="0" w:line="240" w:lineRule="auto"/>
              <w:rPr>
                <w:rFonts w:ascii="Times New Roman" w:hAnsi="Times New Roman"/>
                <w:sz w:val="24"/>
                <w:szCs w:val="24"/>
              </w:rPr>
            </w:pPr>
          </w:p>
        </w:tc>
      </w:tr>
    </w:tbl>
    <w:p w:rsidR="00B13B32" w:rsidRPr="00C91178" w:rsidRDefault="00B13B32" w:rsidP="00465ADB">
      <w:pPr>
        <w:widowControl w:val="0"/>
        <w:numPr>
          <w:ilvl w:val="0"/>
          <w:numId w:val="5"/>
        </w:numPr>
        <w:tabs>
          <w:tab w:val="num" w:pos="269"/>
        </w:tabs>
        <w:overflowPunct w:val="0"/>
        <w:autoSpaceDE w:val="0"/>
        <w:autoSpaceDN w:val="0"/>
        <w:adjustRightInd w:val="0"/>
        <w:spacing w:after="0" w:line="240" w:lineRule="auto"/>
        <w:ind w:left="269" w:right="100" w:hanging="269"/>
        <w:jc w:val="both"/>
        <w:rPr>
          <w:rFonts w:cs="Symbol"/>
          <w:sz w:val="20"/>
          <w:szCs w:val="20"/>
        </w:rPr>
      </w:pPr>
      <w:r w:rsidRPr="00B13B32">
        <w:rPr>
          <w:b/>
          <w:sz w:val="20"/>
          <w:szCs w:val="20"/>
        </w:rPr>
        <w:t>National Eligibility Database (NEDB Carrier Loads)</w:t>
      </w:r>
      <w:r>
        <w:rPr>
          <w:b/>
          <w:sz w:val="20"/>
          <w:szCs w:val="20"/>
        </w:rPr>
        <w:t xml:space="preserve"> </w:t>
      </w:r>
      <w:r w:rsidR="0088519E">
        <w:rPr>
          <w:b/>
          <w:sz w:val="20"/>
          <w:szCs w:val="20"/>
        </w:rPr>
        <w:t>–</w:t>
      </w:r>
      <w:r w:rsidR="00F02ED4">
        <w:rPr>
          <w:b/>
          <w:sz w:val="20"/>
          <w:szCs w:val="20"/>
        </w:rPr>
        <w:t xml:space="preserve"> </w:t>
      </w:r>
      <w:r w:rsidR="0088519E" w:rsidRPr="0088519E">
        <w:rPr>
          <w:rFonts w:cs="Symbol"/>
          <w:sz w:val="20"/>
          <w:szCs w:val="20"/>
        </w:rPr>
        <w:t>This</w:t>
      </w:r>
      <w:r w:rsidR="0088519E">
        <w:rPr>
          <w:rFonts w:cs="Symbol"/>
          <w:sz w:val="20"/>
          <w:szCs w:val="20"/>
        </w:rPr>
        <w:t xml:space="preserve"> is </w:t>
      </w:r>
      <w:r w:rsidR="00C91178">
        <w:rPr>
          <w:rFonts w:cs="Symbol"/>
          <w:sz w:val="20"/>
          <w:szCs w:val="20"/>
        </w:rPr>
        <w:t xml:space="preserve">Insurance domain </w:t>
      </w:r>
      <w:r w:rsidR="0088519E">
        <w:rPr>
          <w:rFonts w:cs="Symbol"/>
          <w:sz w:val="20"/>
          <w:szCs w:val="20"/>
        </w:rPr>
        <w:t xml:space="preserve">project </w:t>
      </w:r>
      <w:r w:rsidR="00C91178">
        <w:rPr>
          <w:rFonts w:cs="Symbol"/>
          <w:sz w:val="20"/>
          <w:szCs w:val="20"/>
        </w:rPr>
        <w:t>for the client</w:t>
      </w:r>
      <w:r w:rsidR="0088519E">
        <w:rPr>
          <w:rFonts w:cs="Symbol"/>
          <w:sz w:val="20"/>
          <w:szCs w:val="20"/>
        </w:rPr>
        <w:t xml:space="preserve"> </w:t>
      </w:r>
      <w:r w:rsidR="0088519E" w:rsidRPr="0088519E">
        <w:rPr>
          <w:rFonts w:cs="Symbol"/>
          <w:sz w:val="20"/>
          <w:szCs w:val="20"/>
        </w:rPr>
        <w:t>HMS (Healthcare Management System)</w:t>
      </w:r>
      <w:r w:rsidR="0088519E">
        <w:rPr>
          <w:rFonts w:cs="Symbol"/>
          <w:sz w:val="20"/>
          <w:szCs w:val="20"/>
        </w:rPr>
        <w:t>.</w:t>
      </w:r>
      <w:r w:rsidR="00C91178">
        <w:rPr>
          <w:rFonts w:cs="Symbol"/>
          <w:sz w:val="20"/>
          <w:szCs w:val="20"/>
        </w:rPr>
        <w:t xml:space="preserve"> We receive files on timely bases  from </w:t>
      </w:r>
      <w:r w:rsidR="00C91178" w:rsidRPr="00C91178">
        <w:rPr>
          <w:rFonts w:cs="Symbol"/>
          <w:sz w:val="20"/>
          <w:szCs w:val="20"/>
        </w:rPr>
        <w:t>Commercial Insurance carriers</w:t>
      </w:r>
      <w:r w:rsidR="00C91178">
        <w:rPr>
          <w:rFonts w:cs="Symbol"/>
          <w:sz w:val="20"/>
          <w:szCs w:val="20"/>
        </w:rPr>
        <w:t xml:space="preserve">, </w:t>
      </w:r>
      <w:r w:rsidR="00C91178" w:rsidRPr="00C91178">
        <w:rPr>
          <w:rFonts w:cs="Symbol"/>
          <w:sz w:val="20"/>
          <w:szCs w:val="20"/>
        </w:rPr>
        <w:t>Third</w:t>
      </w:r>
      <w:r w:rsidR="00C91178">
        <w:rPr>
          <w:rFonts w:cs="Symbol"/>
          <w:sz w:val="20"/>
          <w:szCs w:val="20"/>
        </w:rPr>
        <w:t xml:space="preserve"> </w:t>
      </w:r>
      <w:r w:rsidR="00C91178" w:rsidRPr="00C91178">
        <w:rPr>
          <w:rFonts w:cs="Symbol"/>
          <w:sz w:val="20"/>
          <w:szCs w:val="20"/>
        </w:rPr>
        <w:t>party</w:t>
      </w:r>
      <w:r w:rsidR="00C91178">
        <w:rPr>
          <w:rFonts w:cs="Symbol"/>
          <w:sz w:val="20"/>
          <w:szCs w:val="20"/>
        </w:rPr>
        <w:t xml:space="preserve">, </w:t>
      </w:r>
      <w:r w:rsidR="00C91178" w:rsidRPr="00C91178">
        <w:rPr>
          <w:rFonts w:cs="Symbol"/>
          <w:sz w:val="20"/>
          <w:szCs w:val="20"/>
        </w:rPr>
        <w:t>Phar</w:t>
      </w:r>
      <w:r w:rsidR="00C91178">
        <w:rPr>
          <w:rFonts w:cs="Symbol"/>
          <w:sz w:val="20"/>
          <w:szCs w:val="20"/>
        </w:rPr>
        <w:t>macy</w:t>
      </w:r>
      <w:r w:rsidR="00C91178" w:rsidRPr="00C91178">
        <w:rPr>
          <w:rFonts w:cs="Symbol"/>
          <w:sz w:val="20"/>
          <w:szCs w:val="20"/>
        </w:rPr>
        <w:t xml:space="preserve"> Benefit Managers</w:t>
      </w:r>
      <w:r w:rsidR="00C91178">
        <w:rPr>
          <w:rFonts w:cs="Symbol"/>
          <w:sz w:val="20"/>
          <w:szCs w:val="20"/>
        </w:rPr>
        <w:t xml:space="preserve">, </w:t>
      </w:r>
      <w:r w:rsidR="00C91178" w:rsidRPr="00C91178">
        <w:rPr>
          <w:rFonts w:cs="Symbol"/>
          <w:sz w:val="20"/>
          <w:szCs w:val="20"/>
        </w:rPr>
        <w:t>Government</w:t>
      </w:r>
      <w:r w:rsidR="00C91178">
        <w:rPr>
          <w:rFonts w:cs="Symbol"/>
          <w:sz w:val="20"/>
          <w:szCs w:val="20"/>
        </w:rPr>
        <w:t xml:space="preserve"> </w:t>
      </w:r>
      <w:r w:rsidR="00C91178" w:rsidRPr="00C91178">
        <w:rPr>
          <w:rFonts w:cs="Symbol"/>
          <w:sz w:val="20"/>
          <w:szCs w:val="20"/>
        </w:rPr>
        <w:t>Payers</w:t>
      </w:r>
      <w:r w:rsidR="0088519E" w:rsidRPr="00C91178">
        <w:rPr>
          <w:rFonts w:cs="Symbol"/>
          <w:sz w:val="20"/>
          <w:szCs w:val="20"/>
        </w:rPr>
        <w:t xml:space="preserve"> </w:t>
      </w:r>
      <w:r w:rsidR="00C91178">
        <w:rPr>
          <w:rFonts w:cs="Symbol"/>
          <w:sz w:val="20"/>
          <w:szCs w:val="20"/>
        </w:rPr>
        <w:t xml:space="preserve"> for which we do ETL (Extract Load and Transformation) and perform Data match </w:t>
      </w:r>
      <w:r w:rsidR="00C91178" w:rsidRPr="00C91178">
        <w:rPr>
          <w:rFonts w:cs="Symbol"/>
          <w:sz w:val="20"/>
          <w:szCs w:val="20"/>
        </w:rPr>
        <w:t>using proprietary logic</w:t>
      </w:r>
      <w:r w:rsidR="00C91178">
        <w:rPr>
          <w:rFonts w:cs="Symbol"/>
          <w:sz w:val="20"/>
          <w:szCs w:val="20"/>
        </w:rPr>
        <w:t xml:space="preserve"> in order to </w:t>
      </w:r>
      <w:r w:rsidR="00C91178" w:rsidRPr="00C91178">
        <w:rPr>
          <w:rFonts w:cs="Symbol"/>
          <w:sz w:val="20"/>
          <w:szCs w:val="20"/>
        </w:rPr>
        <w:t>Cost Avoidance</w:t>
      </w:r>
      <w:r w:rsidR="00C91178">
        <w:rPr>
          <w:rFonts w:cs="Symbol"/>
          <w:sz w:val="20"/>
          <w:szCs w:val="20"/>
        </w:rPr>
        <w:t xml:space="preserve"> and </w:t>
      </w:r>
      <w:r w:rsidR="00C91178" w:rsidRPr="00C91178">
        <w:rPr>
          <w:rFonts w:cs="Symbol"/>
          <w:sz w:val="20"/>
          <w:szCs w:val="20"/>
        </w:rPr>
        <w:t>Recovery</w:t>
      </w:r>
      <w:r w:rsidR="00C91178">
        <w:rPr>
          <w:rFonts w:cs="Symbol"/>
          <w:sz w:val="20"/>
          <w:szCs w:val="20"/>
        </w:rPr>
        <w:t>.</w:t>
      </w:r>
      <w:r w:rsidR="00C91178" w:rsidRPr="00C91178">
        <w:rPr>
          <w:rFonts w:cs="Symbol"/>
          <w:sz w:val="20"/>
          <w:szCs w:val="20"/>
        </w:rPr>
        <w:t xml:space="preserve"> </w:t>
      </w:r>
    </w:p>
    <w:p w:rsidR="00026921" w:rsidRPr="00026921" w:rsidRDefault="00E623B4" w:rsidP="00465ADB">
      <w:pPr>
        <w:widowControl w:val="0"/>
        <w:numPr>
          <w:ilvl w:val="0"/>
          <w:numId w:val="5"/>
        </w:numPr>
        <w:tabs>
          <w:tab w:val="num" w:pos="269"/>
        </w:tabs>
        <w:overflowPunct w:val="0"/>
        <w:autoSpaceDE w:val="0"/>
        <w:autoSpaceDN w:val="0"/>
        <w:adjustRightInd w:val="0"/>
        <w:spacing w:after="0" w:line="240" w:lineRule="auto"/>
        <w:ind w:left="269" w:right="100" w:hanging="269"/>
        <w:jc w:val="both"/>
        <w:rPr>
          <w:rFonts w:cs="Symbol"/>
          <w:sz w:val="20"/>
          <w:szCs w:val="20"/>
        </w:rPr>
      </w:pPr>
      <w:r w:rsidRPr="00E623B4">
        <w:rPr>
          <w:b/>
          <w:sz w:val="20"/>
          <w:szCs w:val="20"/>
        </w:rPr>
        <w:t xml:space="preserve">Virtual PC Viewer </w:t>
      </w:r>
      <w:r w:rsidR="00026921" w:rsidRPr="00026921">
        <w:rPr>
          <w:b/>
          <w:sz w:val="20"/>
          <w:szCs w:val="20"/>
        </w:rPr>
        <w:t>(Android Application)</w:t>
      </w:r>
      <w:r w:rsidR="00026921" w:rsidRPr="00026921">
        <w:rPr>
          <w:sz w:val="20"/>
          <w:szCs w:val="20"/>
        </w:rPr>
        <w:t xml:space="preserve"> - </w:t>
      </w:r>
      <w:r w:rsidRPr="00E623B4">
        <w:rPr>
          <w:rFonts w:cs="Symbol"/>
          <w:sz w:val="20"/>
          <w:szCs w:val="20"/>
        </w:rPr>
        <w:t xml:space="preserve">Virtual PC Viewer is a remote control system which allows the user to view and interact with one computer (“remote desktop machine”) to cellular phones (“viewer”) using wireless internet connection. A viewer is provided on the cellular phone that enables the user to see and manipulate the desktop of various remote systems such as Windows operating system. </w:t>
      </w:r>
      <w:bookmarkStart w:id="0" w:name="_GoBack"/>
      <w:bookmarkEnd w:id="0"/>
    </w:p>
    <w:p w:rsidR="00026921" w:rsidRPr="00026921" w:rsidRDefault="000A44B8" w:rsidP="00026921">
      <w:pPr>
        <w:widowControl w:val="0"/>
        <w:numPr>
          <w:ilvl w:val="0"/>
          <w:numId w:val="5"/>
        </w:numPr>
        <w:tabs>
          <w:tab w:val="num" w:pos="269"/>
        </w:tabs>
        <w:overflowPunct w:val="0"/>
        <w:autoSpaceDE w:val="0"/>
        <w:autoSpaceDN w:val="0"/>
        <w:adjustRightInd w:val="0"/>
        <w:spacing w:after="0" w:line="282" w:lineRule="auto"/>
        <w:ind w:left="269" w:right="100" w:hanging="269"/>
        <w:jc w:val="both"/>
        <w:rPr>
          <w:rFonts w:cs="Symbol"/>
          <w:sz w:val="20"/>
          <w:szCs w:val="20"/>
        </w:rPr>
      </w:pPr>
      <w:r w:rsidRPr="000A44B8">
        <w:rPr>
          <w:b/>
          <w:sz w:val="20"/>
          <w:szCs w:val="20"/>
        </w:rPr>
        <w:t>Doodle Blink (Android Mobile Game)</w:t>
      </w:r>
      <w:r w:rsidR="00026921" w:rsidRPr="00026921">
        <w:rPr>
          <w:b/>
          <w:sz w:val="20"/>
          <w:szCs w:val="20"/>
        </w:rPr>
        <w:t xml:space="preserve"> </w:t>
      </w:r>
      <w:r w:rsidR="007D53A4">
        <w:rPr>
          <w:b/>
          <w:sz w:val="20"/>
          <w:szCs w:val="20"/>
        </w:rPr>
        <w:t>-</w:t>
      </w:r>
      <w:r w:rsidR="00026921" w:rsidRPr="00026921">
        <w:rPr>
          <w:rFonts w:cs="Symbol"/>
          <w:sz w:val="20"/>
          <w:szCs w:val="20"/>
        </w:rPr>
        <w:t xml:space="preserve"> </w:t>
      </w:r>
      <w:r w:rsidRPr="000A44B8">
        <w:rPr>
          <w:rFonts w:cs="Symbol"/>
          <w:sz w:val="20"/>
          <w:szCs w:val="20"/>
        </w:rPr>
        <w:t xml:space="preserve">This is developed </w:t>
      </w:r>
      <w:r w:rsidR="00B4240E">
        <w:rPr>
          <w:rFonts w:cs="Symbol"/>
          <w:sz w:val="20"/>
          <w:szCs w:val="20"/>
        </w:rPr>
        <w:t>using</w:t>
      </w:r>
      <w:r w:rsidRPr="000A44B8">
        <w:rPr>
          <w:rFonts w:cs="Symbol"/>
          <w:sz w:val="20"/>
          <w:szCs w:val="20"/>
        </w:rPr>
        <w:t xml:space="preserve"> HTML5 and with the support of </w:t>
      </w:r>
      <w:proofErr w:type="spellStart"/>
      <w:r w:rsidRPr="000A44B8">
        <w:rPr>
          <w:rFonts w:cs="Symbol"/>
          <w:sz w:val="20"/>
          <w:szCs w:val="20"/>
        </w:rPr>
        <w:t>Phonegap</w:t>
      </w:r>
      <w:proofErr w:type="spellEnd"/>
      <w:r w:rsidRPr="000A44B8">
        <w:rPr>
          <w:rFonts w:cs="Symbol"/>
          <w:sz w:val="20"/>
          <w:szCs w:val="20"/>
        </w:rPr>
        <w:t>. Doodle Blink game is the task completion game in which the doodle (person) will be always blinking, the doodle will be on the skating board will be with the doodle till the end of the task competition, for each of the task completion there will be the restricted time, the task contains the obstacles</w:t>
      </w:r>
      <w:r w:rsidR="00026921" w:rsidRPr="00026921">
        <w:rPr>
          <w:rFonts w:cs="Symbol"/>
          <w:sz w:val="20"/>
          <w:szCs w:val="20"/>
        </w:rPr>
        <w:t>.</w:t>
      </w:r>
    </w:p>
    <w:p w:rsidR="006509DB" w:rsidRPr="006509DB" w:rsidRDefault="007D53A4" w:rsidP="00026921">
      <w:pPr>
        <w:widowControl w:val="0"/>
        <w:numPr>
          <w:ilvl w:val="0"/>
          <w:numId w:val="5"/>
        </w:numPr>
        <w:tabs>
          <w:tab w:val="num" w:pos="269"/>
        </w:tabs>
        <w:overflowPunct w:val="0"/>
        <w:autoSpaceDE w:val="0"/>
        <w:autoSpaceDN w:val="0"/>
        <w:adjustRightInd w:val="0"/>
        <w:spacing w:after="0" w:line="282" w:lineRule="auto"/>
        <w:ind w:left="269" w:right="100" w:hanging="269"/>
        <w:jc w:val="both"/>
        <w:rPr>
          <w:rFonts w:cs="Symbol"/>
          <w:sz w:val="20"/>
          <w:szCs w:val="20"/>
        </w:rPr>
      </w:pPr>
      <w:r w:rsidRPr="00FE0D55">
        <w:rPr>
          <w:b/>
          <w:sz w:val="20"/>
          <w:szCs w:val="20"/>
        </w:rPr>
        <w:t>File Converter</w:t>
      </w:r>
      <w:r>
        <w:rPr>
          <w:b/>
          <w:sz w:val="20"/>
          <w:szCs w:val="20"/>
        </w:rPr>
        <w:t xml:space="preserve"> </w:t>
      </w:r>
      <w:r w:rsidR="00B4240E">
        <w:rPr>
          <w:sz w:val="20"/>
          <w:szCs w:val="20"/>
        </w:rPr>
        <w:t>–</w:t>
      </w:r>
      <w:r w:rsidR="00026921" w:rsidRPr="00026921">
        <w:rPr>
          <w:sz w:val="20"/>
          <w:szCs w:val="20"/>
        </w:rPr>
        <w:t xml:space="preserve"> </w:t>
      </w:r>
      <w:r w:rsidR="00B4240E">
        <w:rPr>
          <w:sz w:val="20"/>
          <w:szCs w:val="20"/>
        </w:rPr>
        <w:t xml:space="preserve">Application Developed </w:t>
      </w:r>
      <w:r w:rsidR="009074C0">
        <w:rPr>
          <w:sz w:val="20"/>
          <w:szCs w:val="20"/>
        </w:rPr>
        <w:t>in</w:t>
      </w:r>
      <w:r w:rsidR="00B4240E">
        <w:rPr>
          <w:sz w:val="20"/>
          <w:szCs w:val="20"/>
        </w:rPr>
        <w:t xml:space="preserve"> Java</w:t>
      </w:r>
      <w:r w:rsidR="00306100">
        <w:rPr>
          <w:sz w:val="20"/>
          <w:szCs w:val="20"/>
        </w:rPr>
        <w:t xml:space="preserve">, </w:t>
      </w:r>
      <w:r w:rsidR="00B4240E">
        <w:rPr>
          <w:sz w:val="20"/>
          <w:szCs w:val="20"/>
        </w:rPr>
        <w:t xml:space="preserve">which converts .pdf to .doc file and </w:t>
      </w:r>
      <w:proofErr w:type="spellStart"/>
      <w:r w:rsidR="00B4240E">
        <w:rPr>
          <w:sz w:val="20"/>
          <w:szCs w:val="20"/>
        </w:rPr>
        <w:t>vica</w:t>
      </w:r>
      <w:proofErr w:type="spellEnd"/>
      <w:r w:rsidR="00B4240E">
        <w:rPr>
          <w:sz w:val="20"/>
          <w:szCs w:val="20"/>
        </w:rPr>
        <w:t xml:space="preserve"> versa. And added feature’s to merge two .pdf files, extracting image/text from particular </w:t>
      </w:r>
      <w:r w:rsidR="006509DB">
        <w:rPr>
          <w:sz w:val="20"/>
          <w:szCs w:val="20"/>
        </w:rPr>
        <w:t>page.</w:t>
      </w:r>
    </w:p>
    <w:p w:rsidR="00026921" w:rsidRPr="00F320E9" w:rsidRDefault="006509DB" w:rsidP="00026921">
      <w:pPr>
        <w:widowControl w:val="0"/>
        <w:numPr>
          <w:ilvl w:val="0"/>
          <w:numId w:val="5"/>
        </w:numPr>
        <w:tabs>
          <w:tab w:val="num" w:pos="269"/>
        </w:tabs>
        <w:overflowPunct w:val="0"/>
        <w:autoSpaceDE w:val="0"/>
        <w:autoSpaceDN w:val="0"/>
        <w:adjustRightInd w:val="0"/>
        <w:spacing w:after="0" w:line="282" w:lineRule="auto"/>
        <w:ind w:left="269" w:right="100" w:hanging="269"/>
        <w:jc w:val="both"/>
        <w:rPr>
          <w:rFonts w:cs="Helvetica"/>
          <w:color w:val="000000" w:themeColor="text1"/>
          <w:sz w:val="20"/>
          <w:szCs w:val="20"/>
        </w:rPr>
      </w:pPr>
      <w:r>
        <w:rPr>
          <w:b/>
          <w:sz w:val="20"/>
          <w:szCs w:val="20"/>
        </w:rPr>
        <w:t xml:space="preserve">Know before you buy – </w:t>
      </w:r>
      <w:r w:rsidR="00F320E9" w:rsidRPr="00F320E9">
        <w:rPr>
          <w:rFonts w:cs="Helvetica"/>
          <w:color w:val="000000" w:themeColor="text1"/>
          <w:sz w:val="20"/>
          <w:szCs w:val="20"/>
        </w:rPr>
        <w:t>Is a website suggests user the products</w:t>
      </w:r>
      <w:r w:rsidR="00F320E9">
        <w:rPr>
          <w:rFonts w:cs="Helvetica"/>
          <w:color w:val="000000" w:themeColor="text1"/>
          <w:sz w:val="20"/>
          <w:szCs w:val="20"/>
        </w:rPr>
        <w:t xml:space="preserve"> (</w:t>
      </w:r>
      <w:r w:rsidR="00F320E9" w:rsidRPr="00F320E9">
        <w:rPr>
          <w:rFonts w:cs="Helvetica"/>
          <w:color w:val="000000" w:themeColor="text1"/>
          <w:sz w:val="20"/>
          <w:szCs w:val="20"/>
        </w:rPr>
        <w:t>Laptop or its accessories</w:t>
      </w:r>
      <w:r w:rsidR="00F320E9">
        <w:rPr>
          <w:rFonts w:cs="Helvetica"/>
          <w:color w:val="000000" w:themeColor="text1"/>
          <w:sz w:val="20"/>
          <w:szCs w:val="20"/>
        </w:rPr>
        <w:t>)</w:t>
      </w:r>
      <w:r w:rsidR="00F320E9" w:rsidRPr="00F320E9">
        <w:rPr>
          <w:rFonts w:cs="Helvetica"/>
          <w:color w:val="000000" w:themeColor="text1"/>
          <w:sz w:val="20"/>
          <w:szCs w:val="20"/>
        </w:rPr>
        <w:t xml:space="preserve"> from different brands based on his specifications (cost, brand, model). This website gives the complete idea regarding the latest products in the market</w:t>
      </w:r>
      <w:r w:rsidR="004F4B84" w:rsidRPr="00F320E9">
        <w:rPr>
          <w:rFonts w:cs="Helvetica"/>
          <w:color w:val="000000" w:themeColor="text1"/>
          <w:sz w:val="20"/>
          <w:szCs w:val="20"/>
        </w:rPr>
        <w:t>.</w:t>
      </w:r>
      <w:r w:rsidRPr="00F320E9">
        <w:rPr>
          <w:rFonts w:cs="Helvetica"/>
          <w:color w:val="000000" w:themeColor="text1"/>
          <w:sz w:val="20"/>
          <w:szCs w:val="20"/>
        </w:rPr>
        <w:t xml:space="preserve">  </w:t>
      </w:r>
      <w:r w:rsidR="00B4240E" w:rsidRPr="00F320E9">
        <w:rPr>
          <w:rFonts w:cs="Helvetica"/>
          <w:color w:val="000000" w:themeColor="text1"/>
          <w:sz w:val="20"/>
          <w:szCs w:val="20"/>
        </w:rPr>
        <w:t xml:space="preserve">  </w:t>
      </w:r>
    </w:p>
    <w:p w:rsidR="00026921" w:rsidRPr="004322A7" w:rsidRDefault="00FE0D55" w:rsidP="00026921">
      <w:pPr>
        <w:widowControl w:val="0"/>
        <w:numPr>
          <w:ilvl w:val="0"/>
          <w:numId w:val="5"/>
        </w:numPr>
        <w:tabs>
          <w:tab w:val="num" w:pos="269"/>
        </w:tabs>
        <w:overflowPunct w:val="0"/>
        <w:autoSpaceDE w:val="0"/>
        <w:autoSpaceDN w:val="0"/>
        <w:adjustRightInd w:val="0"/>
        <w:spacing w:after="0" w:line="282" w:lineRule="auto"/>
        <w:ind w:left="269" w:right="100" w:hanging="269"/>
        <w:jc w:val="both"/>
        <w:rPr>
          <w:rFonts w:cs="Helvetica"/>
          <w:color w:val="000000" w:themeColor="text1"/>
          <w:sz w:val="20"/>
          <w:szCs w:val="20"/>
        </w:rPr>
      </w:pPr>
      <w:proofErr w:type="spellStart"/>
      <w:r w:rsidRPr="00FE0D55">
        <w:rPr>
          <w:b/>
          <w:sz w:val="20"/>
          <w:szCs w:val="20"/>
        </w:rPr>
        <w:t>QuesZen</w:t>
      </w:r>
      <w:proofErr w:type="spellEnd"/>
      <w:r>
        <w:rPr>
          <w:b/>
          <w:bCs/>
        </w:rPr>
        <w:t xml:space="preserve"> </w:t>
      </w:r>
      <w:r w:rsidR="004322A7">
        <w:rPr>
          <w:rFonts w:cs="Symbol"/>
          <w:color w:val="000000" w:themeColor="text1"/>
          <w:sz w:val="20"/>
          <w:szCs w:val="20"/>
        </w:rPr>
        <w:t>–</w:t>
      </w:r>
      <w:r w:rsidR="00026921" w:rsidRPr="00026921">
        <w:rPr>
          <w:rFonts w:cs="Symbol"/>
          <w:color w:val="000000" w:themeColor="text1"/>
          <w:sz w:val="20"/>
          <w:szCs w:val="20"/>
        </w:rPr>
        <w:t xml:space="preserve"> </w:t>
      </w:r>
      <w:r w:rsidR="004322A7">
        <w:rPr>
          <w:rFonts w:cs="Helvetica"/>
          <w:color w:val="000000" w:themeColor="text1"/>
          <w:sz w:val="20"/>
          <w:szCs w:val="20"/>
        </w:rPr>
        <w:t>This is Application to generate question paper midterm and final exam,</w:t>
      </w:r>
      <w:r w:rsidR="004322A7" w:rsidRPr="004322A7">
        <w:rPr>
          <w:sz w:val="21"/>
          <w:szCs w:val="21"/>
        </w:rPr>
        <w:t xml:space="preserve"> </w:t>
      </w:r>
      <w:r w:rsidR="004322A7" w:rsidRPr="004322A7">
        <w:rPr>
          <w:rFonts w:cs="Helvetica"/>
          <w:color w:val="000000" w:themeColor="text1"/>
          <w:sz w:val="20"/>
          <w:szCs w:val="20"/>
        </w:rPr>
        <w:t>developed on platform VB.net for frontend and MS Access as backend application and crystal report for generating the question papers into document format.</w:t>
      </w:r>
      <w:r w:rsidR="00026921" w:rsidRPr="00026921">
        <w:rPr>
          <w:rFonts w:cs="Helvetica"/>
          <w:color w:val="000000" w:themeColor="text1"/>
          <w:sz w:val="20"/>
          <w:szCs w:val="20"/>
        </w:rPr>
        <w:t xml:space="preserve"> </w:t>
      </w:r>
    </w:p>
    <w:p w:rsidR="00026921" w:rsidRPr="00026921" w:rsidRDefault="00026921" w:rsidP="00026921">
      <w:pPr>
        <w:widowControl w:val="0"/>
        <w:numPr>
          <w:ilvl w:val="0"/>
          <w:numId w:val="5"/>
        </w:numPr>
        <w:tabs>
          <w:tab w:val="num" w:pos="269"/>
        </w:tabs>
        <w:overflowPunct w:val="0"/>
        <w:autoSpaceDE w:val="0"/>
        <w:autoSpaceDN w:val="0"/>
        <w:adjustRightInd w:val="0"/>
        <w:spacing w:after="0" w:line="282" w:lineRule="auto"/>
        <w:ind w:left="269" w:right="100" w:hanging="269"/>
        <w:jc w:val="both"/>
        <w:rPr>
          <w:rFonts w:cs="Symbol"/>
          <w:color w:val="000000" w:themeColor="text1"/>
          <w:sz w:val="20"/>
          <w:szCs w:val="20"/>
        </w:rPr>
      </w:pPr>
      <w:r w:rsidRPr="00026921">
        <w:rPr>
          <w:rFonts w:cs="Helvetica"/>
          <w:b/>
          <w:color w:val="000000"/>
          <w:sz w:val="20"/>
          <w:szCs w:val="20"/>
          <w:shd w:val="clear" w:color="auto" w:fill="FFFFFF"/>
        </w:rPr>
        <w:t xml:space="preserve">Visualizing time series data: </w:t>
      </w:r>
      <w:r w:rsidRPr="00026921">
        <w:rPr>
          <w:rFonts w:cs="Helvetica"/>
          <w:color w:val="000000"/>
          <w:sz w:val="20"/>
          <w:szCs w:val="20"/>
          <w:shd w:val="clear" w:color="auto" w:fill="FFFFFF"/>
        </w:rPr>
        <w:t xml:space="preserve">Representing the unemployment information for different states in USA based on the data set available </w:t>
      </w:r>
      <w:hyperlink r:id="rId6" w:history="1">
        <w:r w:rsidRPr="00026921">
          <w:rPr>
            <w:rStyle w:val="Hyperlink"/>
            <w:rFonts w:cs="Helvetica"/>
            <w:sz w:val="20"/>
            <w:szCs w:val="20"/>
            <w:shd w:val="clear" w:color="auto" w:fill="FFFFFF"/>
          </w:rPr>
          <w:t>Bureau of Labor and Statistics</w:t>
        </w:r>
      </w:hyperlink>
      <w:r w:rsidRPr="00026921">
        <w:rPr>
          <w:sz w:val="20"/>
          <w:szCs w:val="20"/>
        </w:rPr>
        <w:t xml:space="preserve"> . This website allows the user to select the date range to generate a time series visualization. </w:t>
      </w:r>
    </w:p>
    <w:tbl>
      <w:tblPr>
        <w:tblW w:w="0" w:type="auto"/>
        <w:tblLayout w:type="fixed"/>
        <w:tblCellMar>
          <w:left w:w="0" w:type="dxa"/>
          <w:right w:w="0" w:type="dxa"/>
        </w:tblCellMar>
        <w:tblLook w:val="0000" w:firstRow="0" w:lastRow="0" w:firstColumn="0" w:lastColumn="0" w:noHBand="0" w:noVBand="0"/>
      </w:tblPr>
      <w:tblGrid>
        <w:gridCol w:w="6946"/>
        <w:gridCol w:w="54"/>
        <w:gridCol w:w="3700"/>
      </w:tblGrid>
      <w:tr w:rsidR="002F7D1E" w:rsidTr="0060643D">
        <w:trPr>
          <w:trHeight w:val="390"/>
        </w:trPr>
        <w:tc>
          <w:tcPr>
            <w:tcW w:w="6946" w:type="dxa"/>
            <w:tcBorders>
              <w:top w:val="nil"/>
              <w:left w:val="nil"/>
              <w:bottom w:val="single" w:sz="8" w:space="0" w:color="auto"/>
              <w:right w:val="nil"/>
            </w:tcBorders>
            <w:vAlign w:val="bottom"/>
          </w:tcPr>
          <w:p w:rsidR="002F7D1E" w:rsidRDefault="002F7D1E" w:rsidP="00CB7EF6">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0"/>
                <w:szCs w:val="20"/>
              </w:rPr>
              <w:t>Professional Experience</w:t>
            </w:r>
          </w:p>
        </w:tc>
        <w:tc>
          <w:tcPr>
            <w:tcW w:w="54" w:type="dxa"/>
            <w:tcBorders>
              <w:top w:val="nil"/>
              <w:left w:val="nil"/>
              <w:bottom w:val="single" w:sz="8" w:space="0" w:color="auto"/>
              <w:right w:val="nil"/>
            </w:tcBorders>
            <w:vAlign w:val="bottom"/>
          </w:tcPr>
          <w:p w:rsidR="002F7D1E" w:rsidRDefault="002F7D1E" w:rsidP="0060643D">
            <w:pPr>
              <w:widowControl w:val="0"/>
              <w:autoSpaceDE w:val="0"/>
              <w:autoSpaceDN w:val="0"/>
              <w:adjustRightInd w:val="0"/>
              <w:spacing w:after="0" w:line="240" w:lineRule="auto"/>
              <w:rPr>
                <w:rFonts w:ascii="Times New Roman" w:hAnsi="Times New Roman"/>
                <w:sz w:val="24"/>
                <w:szCs w:val="24"/>
              </w:rPr>
            </w:pPr>
          </w:p>
        </w:tc>
        <w:tc>
          <w:tcPr>
            <w:tcW w:w="3700" w:type="dxa"/>
            <w:tcBorders>
              <w:top w:val="nil"/>
              <w:left w:val="nil"/>
              <w:bottom w:val="single" w:sz="8" w:space="0" w:color="auto"/>
              <w:right w:val="nil"/>
            </w:tcBorders>
            <w:vAlign w:val="bottom"/>
          </w:tcPr>
          <w:p w:rsidR="002F7D1E" w:rsidRDefault="002F7D1E" w:rsidP="0060643D">
            <w:pPr>
              <w:widowControl w:val="0"/>
              <w:autoSpaceDE w:val="0"/>
              <w:autoSpaceDN w:val="0"/>
              <w:adjustRightInd w:val="0"/>
              <w:spacing w:after="0" w:line="240" w:lineRule="auto"/>
              <w:rPr>
                <w:rFonts w:ascii="Times New Roman" w:hAnsi="Times New Roman"/>
                <w:sz w:val="24"/>
                <w:szCs w:val="24"/>
              </w:rPr>
            </w:pPr>
          </w:p>
        </w:tc>
      </w:tr>
    </w:tbl>
    <w:p w:rsidR="00335488" w:rsidRPr="00335488" w:rsidRDefault="00335488" w:rsidP="00335488">
      <w:pPr>
        <w:widowControl w:val="0"/>
        <w:overflowPunct w:val="0"/>
        <w:autoSpaceDE w:val="0"/>
        <w:autoSpaceDN w:val="0"/>
        <w:adjustRightInd w:val="0"/>
        <w:spacing w:after="0" w:line="276" w:lineRule="auto"/>
        <w:jc w:val="both"/>
        <w:rPr>
          <w:sz w:val="20"/>
          <w:szCs w:val="20"/>
        </w:rPr>
      </w:pPr>
      <w:r w:rsidRPr="00335488">
        <w:rPr>
          <w:b/>
          <w:sz w:val="20"/>
          <w:szCs w:val="20"/>
        </w:rPr>
        <w:t xml:space="preserve">Software Engineer </w:t>
      </w:r>
      <w:r w:rsidR="00165E80">
        <w:rPr>
          <w:b/>
          <w:sz w:val="20"/>
          <w:szCs w:val="20"/>
        </w:rPr>
        <w:t xml:space="preserve">EVRY India </w:t>
      </w:r>
      <w:proofErr w:type="spellStart"/>
      <w:r w:rsidR="00165E80">
        <w:rPr>
          <w:b/>
          <w:sz w:val="20"/>
          <w:szCs w:val="20"/>
        </w:rPr>
        <w:t>Pvt</w:t>
      </w:r>
      <w:proofErr w:type="spellEnd"/>
      <w:r w:rsidR="00165E80">
        <w:rPr>
          <w:b/>
          <w:sz w:val="20"/>
          <w:szCs w:val="20"/>
        </w:rPr>
        <w:t xml:space="preserve"> Ltd</w:t>
      </w:r>
      <w:r w:rsidRPr="00335488">
        <w:rPr>
          <w:b/>
          <w:sz w:val="20"/>
          <w:szCs w:val="20"/>
        </w:rPr>
        <w:t xml:space="preserve">, Bangalore, India </w:t>
      </w:r>
      <w:r w:rsidR="00C0557D">
        <w:rPr>
          <w:b/>
          <w:sz w:val="20"/>
          <w:szCs w:val="20"/>
        </w:rPr>
        <w:t xml:space="preserve">for 2.1 years </w:t>
      </w:r>
      <w:r w:rsidRPr="00335488">
        <w:rPr>
          <w:b/>
          <w:sz w:val="20"/>
          <w:szCs w:val="20"/>
        </w:rPr>
        <w:t xml:space="preserve">(2014 </w:t>
      </w:r>
      <w:r w:rsidR="00165E80">
        <w:rPr>
          <w:b/>
          <w:sz w:val="20"/>
          <w:szCs w:val="20"/>
        </w:rPr>
        <w:t>Aug</w:t>
      </w:r>
      <w:r w:rsidRPr="00335488">
        <w:rPr>
          <w:b/>
          <w:sz w:val="20"/>
          <w:szCs w:val="20"/>
        </w:rPr>
        <w:t xml:space="preserve"> – 201</w:t>
      </w:r>
      <w:r w:rsidR="00165E80">
        <w:rPr>
          <w:b/>
          <w:sz w:val="20"/>
          <w:szCs w:val="20"/>
        </w:rPr>
        <w:t>6</w:t>
      </w:r>
      <w:r w:rsidRPr="00335488">
        <w:rPr>
          <w:b/>
          <w:sz w:val="20"/>
          <w:szCs w:val="20"/>
        </w:rPr>
        <w:t xml:space="preserve"> </w:t>
      </w:r>
      <w:r w:rsidR="00165E80">
        <w:rPr>
          <w:b/>
          <w:sz w:val="20"/>
          <w:szCs w:val="20"/>
        </w:rPr>
        <w:t>Aug</w:t>
      </w:r>
      <w:r w:rsidRPr="00335488">
        <w:rPr>
          <w:b/>
          <w:sz w:val="20"/>
          <w:szCs w:val="20"/>
        </w:rPr>
        <w:t xml:space="preserve">) </w:t>
      </w:r>
    </w:p>
    <w:p w:rsidR="00BE056D" w:rsidRPr="00BE056D" w:rsidRDefault="00BE056D" w:rsidP="00BE056D">
      <w:pPr>
        <w:widowControl w:val="0"/>
        <w:overflowPunct w:val="0"/>
        <w:autoSpaceDE w:val="0"/>
        <w:autoSpaceDN w:val="0"/>
        <w:adjustRightInd w:val="0"/>
        <w:spacing w:after="0"/>
        <w:jc w:val="both"/>
        <w:rPr>
          <w:rFonts w:cstheme="minorHAnsi"/>
          <w:sz w:val="20"/>
          <w:szCs w:val="20"/>
        </w:rPr>
      </w:pPr>
      <w:r w:rsidRPr="00335488">
        <w:rPr>
          <w:sz w:val="20"/>
          <w:szCs w:val="20"/>
        </w:rPr>
        <w:t>•</w:t>
      </w:r>
      <w:r w:rsidRPr="00BE056D">
        <w:rPr>
          <w:rFonts w:cstheme="minorHAnsi"/>
          <w:sz w:val="20"/>
          <w:szCs w:val="20"/>
        </w:rPr>
        <w:t xml:space="preserve">Having good knowledge in understanding the business requirements, involved in creating approach documents for requirements. </w:t>
      </w:r>
    </w:p>
    <w:p w:rsidR="00F7012B" w:rsidRDefault="00BE056D" w:rsidP="00BE056D">
      <w:pPr>
        <w:widowControl w:val="0"/>
        <w:overflowPunct w:val="0"/>
        <w:autoSpaceDE w:val="0"/>
        <w:autoSpaceDN w:val="0"/>
        <w:adjustRightInd w:val="0"/>
        <w:spacing w:after="0"/>
        <w:jc w:val="both"/>
        <w:rPr>
          <w:rFonts w:cstheme="minorHAnsi"/>
          <w:sz w:val="20"/>
          <w:szCs w:val="20"/>
        </w:rPr>
      </w:pPr>
      <w:r w:rsidRPr="00335488">
        <w:rPr>
          <w:sz w:val="20"/>
          <w:szCs w:val="20"/>
        </w:rPr>
        <w:t>•</w:t>
      </w:r>
      <w:r w:rsidR="00F7012B" w:rsidRPr="00F7012B">
        <w:rPr>
          <w:rFonts w:cstheme="minorHAnsi"/>
          <w:sz w:val="20"/>
          <w:szCs w:val="20"/>
        </w:rPr>
        <w:t xml:space="preserve"> </w:t>
      </w:r>
      <w:r w:rsidR="00F7012B" w:rsidRPr="00BE056D">
        <w:rPr>
          <w:rFonts w:cstheme="minorHAnsi"/>
          <w:sz w:val="20"/>
          <w:szCs w:val="20"/>
        </w:rPr>
        <w:t>Involving in meetings with business users for requirements and clarifications.</w:t>
      </w:r>
    </w:p>
    <w:p w:rsidR="00BE056D" w:rsidRPr="00BE056D" w:rsidRDefault="00F7012B" w:rsidP="00BE056D">
      <w:pPr>
        <w:widowControl w:val="0"/>
        <w:overflowPunct w:val="0"/>
        <w:autoSpaceDE w:val="0"/>
        <w:autoSpaceDN w:val="0"/>
        <w:adjustRightInd w:val="0"/>
        <w:spacing w:after="0"/>
        <w:jc w:val="both"/>
        <w:rPr>
          <w:rFonts w:cstheme="minorHAnsi"/>
          <w:sz w:val="20"/>
          <w:szCs w:val="20"/>
        </w:rPr>
      </w:pPr>
      <w:r w:rsidRPr="00335488">
        <w:rPr>
          <w:sz w:val="20"/>
          <w:szCs w:val="20"/>
        </w:rPr>
        <w:t>•</w:t>
      </w:r>
      <w:r w:rsidR="00BE056D" w:rsidRPr="00BE056D">
        <w:rPr>
          <w:rFonts w:cstheme="minorHAnsi"/>
          <w:sz w:val="20"/>
          <w:szCs w:val="20"/>
        </w:rPr>
        <w:t>Creating profile and IDE mapping.</w:t>
      </w:r>
    </w:p>
    <w:p w:rsidR="00BE056D" w:rsidRPr="00BE056D" w:rsidRDefault="00BE056D" w:rsidP="00BE056D">
      <w:pPr>
        <w:widowControl w:val="0"/>
        <w:overflowPunct w:val="0"/>
        <w:autoSpaceDE w:val="0"/>
        <w:autoSpaceDN w:val="0"/>
        <w:adjustRightInd w:val="0"/>
        <w:spacing w:after="0"/>
        <w:jc w:val="both"/>
        <w:rPr>
          <w:rFonts w:cstheme="minorHAnsi"/>
          <w:sz w:val="20"/>
          <w:szCs w:val="20"/>
        </w:rPr>
      </w:pPr>
      <w:r w:rsidRPr="00335488">
        <w:rPr>
          <w:sz w:val="20"/>
          <w:szCs w:val="20"/>
        </w:rPr>
        <w:t>•</w:t>
      </w:r>
      <w:r w:rsidRPr="00BE056D">
        <w:rPr>
          <w:rFonts w:cstheme="minorHAnsi"/>
          <w:sz w:val="20"/>
          <w:szCs w:val="20"/>
        </w:rPr>
        <w:t>Generating Spec through IDE</w:t>
      </w:r>
    </w:p>
    <w:p w:rsidR="00BE056D" w:rsidRPr="00BE056D" w:rsidRDefault="00BE056D" w:rsidP="00BE056D">
      <w:pPr>
        <w:widowControl w:val="0"/>
        <w:overflowPunct w:val="0"/>
        <w:autoSpaceDE w:val="0"/>
        <w:autoSpaceDN w:val="0"/>
        <w:adjustRightInd w:val="0"/>
        <w:spacing w:after="0"/>
        <w:jc w:val="both"/>
        <w:rPr>
          <w:rFonts w:cstheme="minorHAnsi"/>
          <w:sz w:val="20"/>
          <w:szCs w:val="20"/>
        </w:rPr>
      </w:pPr>
      <w:r w:rsidRPr="00335488">
        <w:rPr>
          <w:sz w:val="20"/>
          <w:szCs w:val="20"/>
        </w:rPr>
        <w:t>•</w:t>
      </w:r>
      <w:r w:rsidRPr="00BE056D">
        <w:rPr>
          <w:rFonts w:cstheme="minorHAnsi"/>
          <w:sz w:val="20"/>
          <w:szCs w:val="20"/>
        </w:rPr>
        <w:t>Creating maps to load tables in NED and LOD schema using power center.</w:t>
      </w:r>
    </w:p>
    <w:p w:rsidR="00BE056D" w:rsidRPr="00BE056D" w:rsidRDefault="00BE056D" w:rsidP="00BE056D">
      <w:pPr>
        <w:widowControl w:val="0"/>
        <w:overflowPunct w:val="0"/>
        <w:autoSpaceDE w:val="0"/>
        <w:autoSpaceDN w:val="0"/>
        <w:adjustRightInd w:val="0"/>
        <w:spacing w:after="0"/>
        <w:jc w:val="both"/>
        <w:rPr>
          <w:rFonts w:cstheme="minorHAnsi"/>
          <w:sz w:val="20"/>
          <w:szCs w:val="20"/>
        </w:rPr>
      </w:pPr>
      <w:r w:rsidRPr="00335488">
        <w:rPr>
          <w:sz w:val="20"/>
          <w:szCs w:val="20"/>
        </w:rPr>
        <w:t>•</w:t>
      </w:r>
      <w:r w:rsidR="006D097B" w:rsidRPr="00BE056D">
        <w:rPr>
          <w:rFonts w:cstheme="minorHAnsi"/>
          <w:sz w:val="20"/>
          <w:szCs w:val="20"/>
        </w:rPr>
        <w:t>Involving in Peer review</w:t>
      </w:r>
      <w:r w:rsidR="006D097B">
        <w:rPr>
          <w:rFonts w:cstheme="minorHAnsi"/>
          <w:sz w:val="20"/>
          <w:szCs w:val="20"/>
        </w:rPr>
        <w:t xml:space="preserve"> and</w:t>
      </w:r>
      <w:r w:rsidRPr="00BE056D">
        <w:rPr>
          <w:rFonts w:cstheme="minorHAnsi"/>
          <w:sz w:val="20"/>
          <w:szCs w:val="20"/>
        </w:rPr>
        <w:t xml:space="preserve"> unit testing.</w:t>
      </w:r>
    </w:p>
    <w:p w:rsidR="00BE056D" w:rsidRPr="00BE056D" w:rsidRDefault="00BE056D" w:rsidP="00BE056D">
      <w:pPr>
        <w:widowControl w:val="0"/>
        <w:overflowPunct w:val="0"/>
        <w:autoSpaceDE w:val="0"/>
        <w:autoSpaceDN w:val="0"/>
        <w:adjustRightInd w:val="0"/>
        <w:spacing w:after="0"/>
        <w:jc w:val="both"/>
        <w:rPr>
          <w:rFonts w:cstheme="minorHAnsi"/>
          <w:sz w:val="20"/>
          <w:szCs w:val="20"/>
        </w:rPr>
      </w:pPr>
      <w:r w:rsidRPr="00335488">
        <w:rPr>
          <w:sz w:val="20"/>
          <w:szCs w:val="20"/>
        </w:rPr>
        <w:t>•</w:t>
      </w:r>
      <w:r w:rsidRPr="00BE056D">
        <w:rPr>
          <w:rFonts w:cstheme="minorHAnsi"/>
          <w:sz w:val="20"/>
          <w:szCs w:val="20"/>
        </w:rPr>
        <w:t>Generating Export mainframe file.</w:t>
      </w:r>
    </w:p>
    <w:p w:rsidR="00BE056D" w:rsidRPr="00BE056D" w:rsidRDefault="00BE056D" w:rsidP="00BE056D">
      <w:pPr>
        <w:widowControl w:val="0"/>
        <w:overflowPunct w:val="0"/>
        <w:autoSpaceDE w:val="0"/>
        <w:autoSpaceDN w:val="0"/>
        <w:adjustRightInd w:val="0"/>
        <w:spacing w:after="0"/>
        <w:jc w:val="both"/>
        <w:rPr>
          <w:rFonts w:cstheme="minorHAnsi"/>
          <w:sz w:val="20"/>
          <w:szCs w:val="20"/>
        </w:rPr>
      </w:pPr>
      <w:r w:rsidRPr="00335488">
        <w:rPr>
          <w:sz w:val="20"/>
          <w:szCs w:val="20"/>
        </w:rPr>
        <w:t>•</w:t>
      </w:r>
      <w:r w:rsidRPr="00BE056D">
        <w:rPr>
          <w:rFonts w:cstheme="minorHAnsi"/>
          <w:sz w:val="20"/>
          <w:szCs w:val="20"/>
        </w:rPr>
        <w:t>Creating deployment groups &amp; Packages</w:t>
      </w:r>
      <w:r w:rsidR="00515A56">
        <w:rPr>
          <w:rFonts w:cstheme="minorHAnsi"/>
          <w:sz w:val="20"/>
          <w:szCs w:val="20"/>
        </w:rPr>
        <w:t xml:space="preserve"> for production movement</w:t>
      </w:r>
      <w:r w:rsidRPr="00BE056D">
        <w:rPr>
          <w:rFonts w:cstheme="minorHAnsi"/>
          <w:sz w:val="20"/>
          <w:szCs w:val="20"/>
        </w:rPr>
        <w:t>.</w:t>
      </w:r>
    </w:p>
    <w:p w:rsidR="00BE056D" w:rsidRPr="00BE056D" w:rsidRDefault="00BE056D" w:rsidP="00BE056D">
      <w:pPr>
        <w:widowControl w:val="0"/>
        <w:overflowPunct w:val="0"/>
        <w:autoSpaceDE w:val="0"/>
        <w:autoSpaceDN w:val="0"/>
        <w:adjustRightInd w:val="0"/>
        <w:spacing w:after="0"/>
        <w:jc w:val="both"/>
        <w:rPr>
          <w:rFonts w:cstheme="minorHAnsi"/>
          <w:sz w:val="20"/>
          <w:szCs w:val="20"/>
        </w:rPr>
      </w:pPr>
      <w:r w:rsidRPr="00335488">
        <w:rPr>
          <w:sz w:val="20"/>
          <w:szCs w:val="20"/>
        </w:rPr>
        <w:t>•</w:t>
      </w:r>
      <w:r w:rsidRPr="00BE056D">
        <w:rPr>
          <w:rFonts w:cstheme="minorHAnsi"/>
          <w:sz w:val="20"/>
          <w:szCs w:val="20"/>
        </w:rPr>
        <w:t>Production support.</w:t>
      </w:r>
      <w:r w:rsidR="00F7012B">
        <w:rPr>
          <w:rFonts w:cstheme="minorHAnsi"/>
          <w:sz w:val="20"/>
          <w:szCs w:val="20"/>
        </w:rPr>
        <w:tab/>
      </w:r>
    </w:p>
    <w:p w:rsidR="00BE056D" w:rsidRPr="00BE056D" w:rsidRDefault="00BE056D" w:rsidP="00BE056D">
      <w:pPr>
        <w:widowControl w:val="0"/>
        <w:overflowPunct w:val="0"/>
        <w:autoSpaceDE w:val="0"/>
        <w:autoSpaceDN w:val="0"/>
        <w:adjustRightInd w:val="0"/>
        <w:spacing w:after="0"/>
        <w:jc w:val="both"/>
        <w:rPr>
          <w:rFonts w:cstheme="minorHAnsi"/>
          <w:sz w:val="20"/>
          <w:szCs w:val="20"/>
        </w:rPr>
      </w:pPr>
      <w:r w:rsidRPr="00335488">
        <w:rPr>
          <w:sz w:val="20"/>
          <w:szCs w:val="20"/>
        </w:rPr>
        <w:t>•</w:t>
      </w:r>
      <w:r w:rsidRPr="00BE056D">
        <w:rPr>
          <w:rFonts w:cstheme="minorHAnsi"/>
          <w:sz w:val="20"/>
          <w:szCs w:val="20"/>
        </w:rPr>
        <w:t>Creating tickets during downtime.</w:t>
      </w:r>
    </w:p>
    <w:p w:rsidR="00335488" w:rsidRPr="00BE056D" w:rsidRDefault="00F7012B" w:rsidP="00BE056D">
      <w:pPr>
        <w:widowControl w:val="0"/>
        <w:overflowPunct w:val="0"/>
        <w:autoSpaceDE w:val="0"/>
        <w:autoSpaceDN w:val="0"/>
        <w:adjustRightInd w:val="0"/>
        <w:spacing w:after="0"/>
        <w:jc w:val="both"/>
        <w:rPr>
          <w:rFonts w:cstheme="minorHAnsi"/>
          <w:sz w:val="20"/>
          <w:szCs w:val="20"/>
        </w:rPr>
      </w:pPr>
      <w:r w:rsidRPr="00335488">
        <w:rPr>
          <w:sz w:val="20"/>
          <w:szCs w:val="20"/>
        </w:rPr>
        <w:t xml:space="preserve"> </w:t>
      </w:r>
      <w:r w:rsidR="00BE056D" w:rsidRPr="00335488">
        <w:rPr>
          <w:sz w:val="20"/>
          <w:szCs w:val="20"/>
        </w:rPr>
        <w:t>•</w:t>
      </w:r>
      <w:r w:rsidR="00BE056D" w:rsidRPr="00BE056D">
        <w:rPr>
          <w:rFonts w:cstheme="minorHAnsi"/>
          <w:sz w:val="20"/>
          <w:szCs w:val="20"/>
        </w:rPr>
        <w:t>Expertise in ha</w:t>
      </w:r>
      <w:r w:rsidR="00BE056D">
        <w:rPr>
          <w:rFonts w:cstheme="minorHAnsi"/>
          <w:sz w:val="20"/>
          <w:szCs w:val="20"/>
        </w:rPr>
        <w:t>ndling Mainframe and flat files.</w:t>
      </w:r>
    </w:p>
    <w:p w:rsidR="00335488" w:rsidRDefault="00335488" w:rsidP="00335488">
      <w:pPr>
        <w:widowControl w:val="0"/>
        <w:overflowPunct w:val="0"/>
        <w:autoSpaceDE w:val="0"/>
        <w:autoSpaceDN w:val="0"/>
        <w:adjustRightInd w:val="0"/>
        <w:spacing w:after="0"/>
        <w:jc w:val="both"/>
        <w:rPr>
          <w:b/>
          <w:sz w:val="20"/>
          <w:szCs w:val="20"/>
        </w:rPr>
      </w:pPr>
    </w:p>
    <w:p w:rsidR="00F17944" w:rsidRDefault="00E80811" w:rsidP="00CB7EF6">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sz w:val="20"/>
          <w:szCs w:val="20"/>
        </w:rPr>
        <w:t>Technical Skills</w:t>
      </w:r>
    </w:p>
    <w:p w:rsidR="00F17944" w:rsidRDefault="00877082">
      <w:pPr>
        <w:widowControl w:val="0"/>
        <w:autoSpaceDE w:val="0"/>
        <w:autoSpaceDN w:val="0"/>
        <w:adjustRightInd w:val="0"/>
        <w:spacing w:after="0" w:line="175"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1905</wp:posOffset>
            </wp:positionH>
            <wp:positionV relativeFrom="paragraph">
              <wp:posOffset>12065</wp:posOffset>
            </wp:positionV>
            <wp:extent cx="678942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9420" cy="889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40" w:type="dxa"/>
        <w:tblLayout w:type="fixed"/>
        <w:tblCellMar>
          <w:left w:w="0" w:type="dxa"/>
          <w:right w:w="0" w:type="dxa"/>
        </w:tblCellMar>
        <w:tblLook w:val="0000" w:firstRow="0" w:lastRow="0" w:firstColumn="0" w:lastColumn="0" w:noHBand="0" w:noVBand="0"/>
      </w:tblPr>
      <w:tblGrid>
        <w:gridCol w:w="2920"/>
        <w:gridCol w:w="1060"/>
        <w:gridCol w:w="6080"/>
      </w:tblGrid>
      <w:tr w:rsidR="00A325D1">
        <w:trPr>
          <w:trHeight w:val="234"/>
        </w:trPr>
        <w:tc>
          <w:tcPr>
            <w:tcW w:w="2920" w:type="dxa"/>
            <w:tcBorders>
              <w:top w:val="nil"/>
              <w:left w:val="nil"/>
              <w:bottom w:val="nil"/>
              <w:right w:val="nil"/>
            </w:tcBorders>
            <w:vAlign w:val="bottom"/>
          </w:tcPr>
          <w:p w:rsidR="00A325D1" w:rsidRDefault="00A325D1" w:rsidP="00A325D1">
            <w:pPr>
              <w:widowControl w:val="0"/>
              <w:autoSpaceDE w:val="0"/>
              <w:autoSpaceDN w:val="0"/>
              <w:adjustRightInd w:val="0"/>
              <w:spacing w:after="0" w:line="233" w:lineRule="exact"/>
              <w:rPr>
                <w:rFonts w:ascii="Times New Roman" w:hAnsi="Times New Roman"/>
                <w:sz w:val="24"/>
                <w:szCs w:val="24"/>
              </w:rPr>
            </w:pPr>
            <w:r>
              <w:rPr>
                <w:rFonts w:ascii="Cambria" w:hAnsi="Cambria" w:cs="Cambria"/>
                <w:b/>
                <w:bCs/>
                <w:sz w:val="20"/>
                <w:szCs w:val="20"/>
              </w:rPr>
              <w:t>Programming languages</w:t>
            </w:r>
          </w:p>
        </w:tc>
        <w:tc>
          <w:tcPr>
            <w:tcW w:w="1060" w:type="dxa"/>
            <w:tcBorders>
              <w:top w:val="nil"/>
              <w:left w:val="nil"/>
              <w:bottom w:val="nil"/>
              <w:right w:val="nil"/>
            </w:tcBorders>
            <w:vAlign w:val="bottom"/>
          </w:tcPr>
          <w:p w:rsidR="00A325D1" w:rsidRDefault="00A325D1" w:rsidP="00A325D1">
            <w:pPr>
              <w:widowControl w:val="0"/>
              <w:autoSpaceDE w:val="0"/>
              <w:autoSpaceDN w:val="0"/>
              <w:adjustRightInd w:val="0"/>
              <w:spacing w:after="0" w:line="233" w:lineRule="exact"/>
              <w:ind w:right="240"/>
              <w:jc w:val="right"/>
              <w:rPr>
                <w:rFonts w:ascii="Times New Roman" w:hAnsi="Times New Roman"/>
                <w:sz w:val="24"/>
                <w:szCs w:val="24"/>
              </w:rPr>
            </w:pPr>
            <w:r>
              <w:rPr>
                <w:rFonts w:ascii="Cambria" w:hAnsi="Cambria" w:cs="Cambria"/>
                <w:b/>
                <w:bCs/>
                <w:sz w:val="20"/>
                <w:szCs w:val="20"/>
              </w:rPr>
              <w:t>:</w:t>
            </w:r>
          </w:p>
        </w:tc>
        <w:tc>
          <w:tcPr>
            <w:tcW w:w="6080" w:type="dxa"/>
            <w:tcBorders>
              <w:top w:val="nil"/>
              <w:left w:val="nil"/>
              <w:bottom w:val="nil"/>
              <w:right w:val="nil"/>
            </w:tcBorders>
            <w:vAlign w:val="bottom"/>
          </w:tcPr>
          <w:p w:rsidR="00A325D1" w:rsidRPr="00113CBB" w:rsidRDefault="00335488" w:rsidP="007337F0">
            <w:pPr>
              <w:widowControl w:val="0"/>
              <w:autoSpaceDE w:val="0"/>
              <w:autoSpaceDN w:val="0"/>
              <w:adjustRightInd w:val="0"/>
              <w:spacing w:after="0" w:line="233" w:lineRule="exact"/>
              <w:ind w:left="340"/>
              <w:rPr>
                <w:rFonts w:ascii="Calibri" w:hAnsi="Calibri" w:cs="Tahoma"/>
                <w:bCs/>
                <w:color w:val="000000"/>
                <w:sz w:val="20"/>
                <w:szCs w:val="20"/>
              </w:rPr>
            </w:pPr>
            <w:r>
              <w:rPr>
                <w:rFonts w:ascii="Calibri" w:hAnsi="Calibri" w:cs="Tahoma"/>
                <w:bCs/>
                <w:color w:val="000000"/>
                <w:sz w:val="20"/>
                <w:szCs w:val="20"/>
              </w:rPr>
              <w:t>C,</w:t>
            </w:r>
            <w:r w:rsidR="00AA2703">
              <w:rPr>
                <w:rFonts w:ascii="Calibri" w:hAnsi="Calibri" w:cs="Tahoma"/>
                <w:bCs/>
                <w:color w:val="000000"/>
                <w:sz w:val="20"/>
                <w:szCs w:val="20"/>
              </w:rPr>
              <w:t xml:space="preserve"> </w:t>
            </w:r>
            <w:r w:rsidR="007337F0">
              <w:rPr>
                <w:rFonts w:ascii="Calibri" w:hAnsi="Calibri" w:cs="Tahoma"/>
                <w:bCs/>
                <w:color w:val="000000"/>
                <w:sz w:val="20"/>
                <w:szCs w:val="20"/>
              </w:rPr>
              <w:t>Java</w:t>
            </w:r>
            <w:r>
              <w:rPr>
                <w:rFonts w:ascii="Calibri" w:hAnsi="Calibri" w:cs="Tahoma"/>
                <w:bCs/>
                <w:color w:val="000000"/>
                <w:sz w:val="20"/>
                <w:szCs w:val="20"/>
              </w:rPr>
              <w:t xml:space="preserve">, </w:t>
            </w:r>
            <w:r w:rsidR="005E172C" w:rsidRPr="005E172C">
              <w:rPr>
                <w:rFonts w:ascii="Calibri" w:hAnsi="Calibri" w:cs="Tahoma"/>
                <w:bCs/>
                <w:color w:val="000000"/>
                <w:sz w:val="20"/>
                <w:szCs w:val="20"/>
              </w:rPr>
              <w:t>SQL , PL/SQL</w:t>
            </w:r>
            <w:r w:rsidR="00E12AC6">
              <w:rPr>
                <w:rFonts w:ascii="Calibri" w:hAnsi="Calibri" w:cs="Tahoma"/>
                <w:bCs/>
                <w:color w:val="000000"/>
                <w:sz w:val="20"/>
                <w:szCs w:val="20"/>
              </w:rPr>
              <w:t>, Shell scripting</w:t>
            </w:r>
          </w:p>
        </w:tc>
      </w:tr>
      <w:tr w:rsidR="00A325D1">
        <w:trPr>
          <w:trHeight w:val="233"/>
        </w:trPr>
        <w:tc>
          <w:tcPr>
            <w:tcW w:w="2920" w:type="dxa"/>
            <w:tcBorders>
              <w:top w:val="nil"/>
              <w:left w:val="nil"/>
              <w:bottom w:val="nil"/>
              <w:right w:val="nil"/>
            </w:tcBorders>
            <w:vAlign w:val="bottom"/>
          </w:tcPr>
          <w:p w:rsidR="00A325D1" w:rsidRDefault="00335488" w:rsidP="00A325D1">
            <w:pPr>
              <w:widowControl w:val="0"/>
              <w:autoSpaceDE w:val="0"/>
              <w:autoSpaceDN w:val="0"/>
              <w:adjustRightInd w:val="0"/>
              <w:spacing w:after="0" w:line="233" w:lineRule="exact"/>
              <w:rPr>
                <w:rFonts w:ascii="Times New Roman" w:hAnsi="Times New Roman"/>
                <w:sz w:val="24"/>
                <w:szCs w:val="24"/>
              </w:rPr>
            </w:pPr>
            <w:r>
              <w:rPr>
                <w:rFonts w:ascii="Cambria" w:hAnsi="Cambria" w:cs="Cambria"/>
                <w:b/>
                <w:bCs/>
                <w:sz w:val="20"/>
                <w:szCs w:val="20"/>
              </w:rPr>
              <w:t xml:space="preserve">Web Designing Skills </w:t>
            </w:r>
          </w:p>
        </w:tc>
        <w:tc>
          <w:tcPr>
            <w:tcW w:w="1060" w:type="dxa"/>
            <w:tcBorders>
              <w:top w:val="nil"/>
              <w:left w:val="nil"/>
              <w:bottom w:val="nil"/>
              <w:right w:val="nil"/>
            </w:tcBorders>
            <w:vAlign w:val="bottom"/>
          </w:tcPr>
          <w:p w:rsidR="00A325D1" w:rsidRDefault="00A325D1" w:rsidP="00A325D1">
            <w:pPr>
              <w:widowControl w:val="0"/>
              <w:autoSpaceDE w:val="0"/>
              <w:autoSpaceDN w:val="0"/>
              <w:adjustRightInd w:val="0"/>
              <w:spacing w:after="0" w:line="233" w:lineRule="exact"/>
              <w:ind w:right="240"/>
              <w:jc w:val="right"/>
              <w:rPr>
                <w:rFonts w:ascii="Times New Roman" w:hAnsi="Times New Roman"/>
                <w:sz w:val="24"/>
                <w:szCs w:val="24"/>
              </w:rPr>
            </w:pPr>
            <w:r>
              <w:rPr>
                <w:rFonts w:ascii="Cambria" w:hAnsi="Cambria" w:cs="Cambria"/>
                <w:b/>
                <w:bCs/>
                <w:sz w:val="20"/>
                <w:szCs w:val="20"/>
              </w:rPr>
              <w:t>:</w:t>
            </w:r>
          </w:p>
        </w:tc>
        <w:tc>
          <w:tcPr>
            <w:tcW w:w="6080" w:type="dxa"/>
            <w:tcBorders>
              <w:top w:val="nil"/>
              <w:left w:val="nil"/>
              <w:bottom w:val="nil"/>
              <w:right w:val="nil"/>
            </w:tcBorders>
            <w:vAlign w:val="bottom"/>
          </w:tcPr>
          <w:p w:rsidR="00A325D1" w:rsidRPr="00113CBB" w:rsidRDefault="00335488" w:rsidP="00A325D1">
            <w:pPr>
              <w:widowControl w:val="0"/>
              <w:autoSpaceDE w:val="0"/>
              <w:autoSpaceDN w:val="0"/>
              <w:adjustRightInd w:val="0"/>
              <w:spacing w:after="0" w:line="233" w:lineRule="exact"/>
              <w:ind w:left="340"/>
              <w:rPr>
                <w:rFonts w:ascii="Calibri" w:hAnsi="Calibri" w:cs="Tahoma"/>
                <w:bCs/>
                <w:color w:val="000000"/>
                <w:sz w:val="20"/>
                <w:szCs w:val="20"/>
              </w:rPr>
            </w:pPr>
            <w:r>
              <w:rPr>
                <w:rFonts w:ascii="Calibri" w:hAnsi="Calibri" w:cs="Tahoma"/>
                <w:bCs/>
                <w:color w:val="000000"/>
                <w:sz w:val="20"/>
                <w:szCs w:val="20"/>
              </w:rPr>
              <w:t xml:space="preserve">JavaScript, JQuery, HTML, CSS </w:t>
            </w:r>
          </w:p>
        </w:tc>
      </w:tr>
      <w:tr w:rsidR="00A325D1">
        <w:trPr>
          <w:trHeight w:val="235"/>
        </w:trPr>
        <w:tc>
          <w:tcPr>
            <w:tcW w:w="2920" w:type="dxa"/>
            <w:tcBorders>
              <w:top w:val="nil"/>
              <w:left w:val="nil"/>
              <w:bottom w:val="nil"/>
              <w:right w:val="nil"/>
            </w:tcBorders>
            <w:vAlign w:val="bottom"/>
          </w:tcPr>
          <w:p w:rsidR="00A325D1" w:rsidRPr="005E172C" w:rsidRDefault="00A325D1" w:rsidP="00A325D1">
            <w:pPr>
              <w:widowControl w:val="0"/>
              <w:autoSpaceDE w:val="0"/>
              <w:autoSpaceDN w:val="0"/>
              <w:adjustRightInd w:val="0"/>
              <w:spacing w:after="0" w:line="233" w:lineRule="exact"/>
              <w:rPr>
                <w:rFonts w:ascii="Cambria" w:hAnsi="Cambria" w:cs="Cambria"/>
                <w:b/>
                <w:bCs/>
                <w:sz w:val="20"/>
                <w:szCs w:val="20"/>
              </w:rPr>
            </w:pPr>
            <w:r>
              <w:rPr>
                <w:rFonts w:ascii="Cambria" w:hAnsi="Cambria" w:cs="Cambria"/>
                <w:b/>
                <w:bCs/>
                <w:sz w:val="20"/>
                <w:szCs w:val="20"/>
              </w:rPr>
              <w:t>Database</w:t>
            </w:r>
          </w:p>
        </w:tc>
        <w:tc>
          <w:tcPr>
            <w:tcW w:w="1060" w:type="dxa"/>
            <w:tcBorders>
              <w:top w:val="nil"/>
              <w:left w:val="nil"/>
              <w:bottom w:val="nil"/>
              <w:right w:val="nil"/>
            </w:tcBorders>
            <w:vAlign w:val="bottom"/>
          </w:tcPr>
          <w:p w:rsidR="00A325D1" w:rsidRDefault="00A325D1" w:rsidP="00A325D1">
            <w:pPr>
              <w:widowControl w:val="0"/>
              <w:autoSpaceDE w:val="0"/>
              <w:autoSpaceDN w:val="0"/>
              <w:adjustRightInd w:val="0"/>
              <w:spacing w:after="0" w:line="233" w:lineRule="exact"/>
              <w:ind w:right="240"/>
              <w:jc w:val="right"/>
              <w:rPr>
                <w:rFonts w:ascii="Times New Roman" w:hAnsi="Times New Roman"/>
                <w:sz w:val="24"/>
                <w:szCs w:val="24"/>
              </w:rPr>
            </w:pPr>
            <w:r>
              <w:rPr>
                <w:rFonts w:ascii="Cambria" w:hAnsi="Cambria" w:cs="Cambria"/>
                <w:b/>
                <w:bCs/>
                <w:sz w:val="20"/>
                <w:szCs w:val="20"/>
              </w:rPr>
              <w:t>:</w:t>
            </w:r>
          </w:p>
        </w:tc>
        <w:tc>
          <w:tcPr>
            <w:tcW w:w="6080" w:type="dxa"/>
            <w:tcBorders>
              <w:top w:val="nil"/>
              <w:left w:val="nil"/>
              <w:bottom w:val="nil"/>
              <w:right w:val="nil"/>
            </w:tcBorders>
            <w:vAlign w:val="bottom"/>
          </w:tcPr>
          <w:p w:rsidR="00A325D1" w:rsidRPr="00113CBB" w:rsidRDefault="00134067" w:rsidP="00134067">
            <w:pPr>
              <w:widowControl w:val="0"/>
              <w:autoSpaceDE w:val="0"/>
              <w:autoSpaceDN w:val="0"/>
              <w:adjustRightInd w:val="0"/>
              <w:spacing w:after="0" w:line="233" w:lineRule="exact"/>
              <w:ind w:left="340"/>
              <w:rPr>
                <w:rFonts w:ascii="Calibri" w:hAnsi="Calibri" w:cs="Tahoma"/>
                <w:bCs/>
                <w:color w:val="000000"/>
                <w:sz w:val="20"/>
                <w:szCs w:val="20"/>
              </w:rPr>
            </w:pPr>
            <w:r w:rsidRPr="00134067">
              <w:rPr>
                <w:rFonts w:ascii="Calibri" w:hAnsi="Calibri" w:cs="Tahoma"/>
                <w:bCs/>
                <w:color w:val="000000"/>
                <w:sz w:val="20"/>
                <w:szCs w:val="20"/>
              </w:rPr>
              <w:t>IBM DB2 9.1, Oracle 9i</w:t>
            </w:r>
            <w:r w:rsidRPr="005E172C">
              <w:rPr>
                <w:rFonts w:ascii="Calibri" w:hAnsi="Calibri" w:cs="Tahoma"/>
                <w:bCs/>
                <w:color w:val="000000"/>
                <w:sz w:val="20"/>
                <w:szCs w:val="20"/>
              </w:rPr>
              <w:t xml:space="preserve"> </w:t>
            </w:r>
          </w:p>
        </w:tc>
      </w:tr>
      <w:tr w:rsidR="00A548A5">
        <w:trPr>
          <w:trHeight w:val="233"/>
        </w:trPr>
        <w:tc>
          <w:tcPr>
            <w:tcW w:w="2920" w:type="dxa"/>
            <w:tcBorders>
              <w:top w:val="nil"/>
              <w:left w:val="nil"/>
              <w:bottom w:val="nil"/>
              <w:right w:val="nil"/>
            </w:tcBorders>
            <w:vAlign w:val="bottom"/>
          </w:tcPr>
          <w:p w:rsidR="00A548A5" w:rsidRDefault="005E172C" w:rsidP="00A325D1">
            <w:pPr>
              <w:widowControl w:val="0"/>
              <w:autoSpaceDE w:val="0"/>
              <w:autoSpaceDN w:val="0"/>
              <w:adjustRightInd w:val="0"/>
              <w:spacing w:after="0" w:line="233" w:lineRule="exact"/>
              <w:rPr>
                <w:rFonts w:ascii="Cambria" w:hAnsi="Cambria" w:cs="Cambria"/>
                <w:b/>
                <w:bCs/>
                <w:sz w:val="20"/>
                <w:szCs w:val="20"/>
              </w:rPr>
            </w:pPr>
            <w:r w:rsidRPr="005E172C">
              <w:rPr>
                <w:rFonts w:ascii="Cambria" w:hAnsi="Cambria" w:cs="Cambria"/>
                <w:b/>
                <w:bCs/>
                <w:sz w:val="20"/>
                <w:szCs w:val="20"/>
              </w:rPr>
              <w:t>Tools &amp; Utilities</w:t>
            </w:r>
            <w:r w:rsidR="00A548A5">
              <w:rPr>
                <w:rFonts w:ascii="Cambria" w:hAnsi="Cambria" w:cs="Cambria"/>
                <w:b/>
                <w:bCs/>
                <w:sz w:val="20"/>
                <w:szCs w:val="20"/>
              </w:rPr>
              <w:t xml:space="preserve">                      </w:t>
            </w:r>
          </w:p>
        </w:tc>
        <w:tc>
          <w:tcPr>
            <w:tcW w:w="1060" w:type="dxa"/>
            <w:tcBorders>
              <w:top w:val="nil"/>
              <w:left w:val="nil"/>
              <w:bottom w:val="nil"/>
              <w:right w:val="nil"/>
            </w:tcBorders>
            <w:vAlign w:val="bottom"/>
          </w:tcPr>
          <w:p w:rsidR="00A548A5" w:rsidRDefault="00A548A5" w:rsidP="00A325D1">
            <w:pPr>
              <w:widowControl w:val="0"/>
              <w:autoSpaceDE w:val="0"/>
              <w:autoSpaceDN w:val="0"/>
              <w:adjustRightInd w:val="0"/>
              <w:spacing w:after="0" w:line="233" w:lineRule="exact"/>
              <w:ind w:right="240"/>
              <w:jc w:val="right"/>
              <w:rPr>
                <w:rFonts w:ascii="Cambria" w:hAnsi="Cambria" w:cs="Cambria"/>
                <w:b/>
                <w:bCs/>
                <w:sz w:val="20"/>
                <w:szCs w:val="20"/>
              </w:rPr>
            </w:pPr>
            <w:r>
              <w:rPr>
                <w:rFonts w:ascii="Cambria" w:hAnsi="Cambria" w:cs="Cambria"/>
                <w:b/>
                <w:bCs/>
                <w:sz w:val="20"/>
                <w:szCs w:val="20"/>
              </w:rPr>
              <w:t xml:space="preserve">:                     </w:t>
            </w:r>
          </w:p>
        </w:tc>
        <w:tc>
          <w:tcPr>
            <w:tcW w:w="6080" w:type="dxa"/>
            <w:tcBorders>
              <w:top w:val="nil"/>
              <w:left w:val="nil"/>
              <w:bottom w:val="nil"/>
              <w:right w:val="nil"/>
            </w:tcBorders>
            <w:vAlign w:val="bottom"/>
          </w:tcPr>
          <w:p w:rsidR="00A548A5" w:rsidRPr="00113CBB" w:rsidRDefault="005E172C" w:rsidP="00A548A5">
            <w:pPr>
              <w:widowControl w:val="0"/>
              <w:autoSpaceDE w:val="0"/>
              <w:autoSpaceDN w:val="0"/>
              <w:adjustRightInd w:val="0"/>
              <w:spacing w:after="0" w:line="233" w:lineRule="exact"/>
              <w:ind w:left="340"/>
              <w:rPr>
                <w:rFonts w:ascii="Calibri" w:hAnsi="Calibri" w:cs="Tahoma"/>
                <w:bCs/>
                <w:color w:val="000000"/>
                <w:sz w:val="20"/>
                <w:szCs w:val="20"/>
              </w:rPr>
            </w:pPr>
            <w:r w:rsidRPr="005E172C">
              <w:rPr>
                <w:rFonts w:ascii="Calibri" w:hAnsi="Calibri" w:cs="Tahoma"/>
                <w:bCs/>
                <w:color w:val="000000"/>
                <w:sz w:val="20"/>
                <w:szCs w:val="20"/>
              </w:rPr>
              <w:t xml:space="preserve">Informatica </w:t>
            </w:r>
            <w:proofErr w:type="spellStart"/>
            <w:r w:rsidRPr="005E172C">
              <w:rPr>
                <w:rFonts w:ascii="Calibri" w:hAnsi="Calibri" w:cs="Tahoma"/>
                <w:bCs/>
                <w:color w:val="000000"/>
                <w:sz w:val="20"/>
                <w:szCs w:val="20"/>
              </w:rPr>
              <w:t>PowerCenter</w:t>
            </w:r>
            <w:proofErr w:type="spellEnd"/>
            <w:r w:rsidRPr="005E172C">
              <w:rPr>
                <w:rFonts w:ascii="Calibri" w:hAnsi="Calibri" w:cs="Tahoma"/>
                <w:bCs/>
                <w:color w:val="000000"/>
                <w:sz w:val="20"/>
                <w:szCs w:val="20"/>
              </w:rPr>
              <w:t xml:space="preserve"> Client 9.0.1 and 9.5.1, Informatica Data Explorer (IDE), SQL Developer and Toad, Informatica Cloud, </w:t>
            </w:r>
            <w:proofErr w:type="spellStart"/>
            <w:r w:rsidRPr="005E172C">
              <w:rPr>
                <w:rFonts w:ascii="Calibri" w:hAnsi="Calibri" w:cs="Tahoma"/>
                <w:bCs/>
                <w:color w:val="000000"/>
                <w:sz w:val="20"/>
                <w:szCs w:val="20"/>
              </w:rPr>
              <w:t>Spago</w:t>
            </w:r>
            <w:proofErr w:type="spellEnd"/>
            <w:r w:rsidRPr="005E172C">
              <w:rPr>
                <w:rFonts w:ascii="Calibri" w:hAnsi="Calibri" w:cs="Tahoma"/>
                <w:bCs/>
                <w:color w:val="000000"/>
                <w:sz w:val="20"/>
                <w:szCs w:val="20"/>
              </w:rPr>
              <w:t xml:space="preserve"> BI, Power Exchange</w:t>
            </w:r>
          </w:p>
        </w:tc>
      </w:tr>
    </w:tbl>
    <w:p w:rsidR="00335488" w:rsidRDefault="00335488" w:rsidP="00154D8C">
      <w:pPr>
        <w:widowControl w:val="0"/>
        <w:autoSpaceDE w:val="0"/>
        <w:autoSpaceDN w:val="0"/>
        <w:adjustRightInd w:val="0"/>
        <w:spacing w:after="0" w:line="239" w:lineRule="auto"/>
        <w:rPr>
          <w:rFonts w:ascii="Cambria" w:hAnsi="Cambria" w:cs="Cambria"/>
          <w:b/>
          <w:bCs/>
          <w:sz w:val="20"/>
          <w:szCs w:val="20"/>
        </w:rPr>
      </w:pPr>
    </w:p>
    <w:sectPr w:rsidR="00335488">
      <w:pgSz w:w="12240" w:h="15840"/>
      <w:pgMar w:top="448" w:right="720" w:bottom="39" w:left="820" w:header="720" w:footer="720" w:gutter="0"/>
      <w:cols w:space="720" w:equalWidth="0">
        <w:col w:w="107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AF1"/>
    <w:multiLevelType w:val="hybridMultilevel"/>
    <w:tmpl w:val="000041BB"/>
    <w:lvl w:ilvl="0" w:tplc="000026E9">
      <w:start w:val="1"/>
      <w:numFmt w:val="bullet"/>
      <w:lvlText w:val=""/>
      <w:lvlJc w:val="left"/>
      <w:pPr>
        <w:tabs>
          <w:tab w:val="num" w:pos="360"/>
        </w:tabs>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8F8515C"/>
    <w:multiLevelType w:val="hybridMultilevel"/>
    <w:tmpl w:val="F256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13954"/>
    <w:multiLevelType w:val="hybridMultilevel"/>
    <w:tmpl w:val="02E21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2A6B74"/>
    <w:multiLevelType w:val="hybridMultilevel"/>
    <w:tmpl w:val="0778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A38BC"/>
    <w:multiLevelType w:val="hybridMultilevel"/>
    <w:tmpl w:val="7764A82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1E0D01A7"/>
    <w:multiLevelType w:val="hybridMultilevel"/>
    <w:tmpl w:val="05666A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1EFB35FE"/>
    <w:multiLevelType w:val="hybridMultilevel"/>
    <w:tmpl w:val="2C30B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63E4218"/>
    <w:multiLevelType w:val="hybridMultilevel"/>
    <w:tmpl w:val="A922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01244F"/>
    <w:multiLevelType w:val="hybridMultilevel"/>
    <w:tmpl w:val="5344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83607B"/>
    <w:multiLevelType w:val="hybridMultilevel"/>
    <w:tmpl w:val="17FC6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D71642"/>
    <w:multiLevelType w:val="hybridMultilevel"/>
    <w:tmpl w:val="3594E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B645B8"/>
    <w:multiLevelType w:val="hybridMultilevel"/>
    <w:tmpl w:val="BF5A7EAC"/>
    <w:lvl w:ilvl="0" w:tplc="394EF55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E80A3D"/>
    <w:multiLevelType w:val="hybridMultilevel"/>
    <w:tmpl w:val="0E3A47E4"/>
    <w:lvl w:ilvl="0" w:tplc="394EF5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B2428"/>
    <w:multiLevelType w:val="hybridMultilevel"/>
    <w:tmpl w:val="9984E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start w:val="1"/>
      <w:numFmt w:val="bullet"/>
      <w:lvlText w:val="o"/>
      <w:lvlJc w:val="left"/>
      <w:pPr>
        <w:ind w:left="3960" w:hanging="360"/>
      </w:pPr>
      <w:rPr>
        <w:rFonts w:ascii="Courier New" w:hAnsi="Courier New" w:cs="Courier New" w:hint="default"/>
      </w:rPr>
    </w:lvl>
    <w:lvl w:ilvl="8" w:tplc="04090005">
      <w:start w:val="1"/>
      <w:numFmt w:val="bullet"/>
      <w:lvlText w:val=""/>
      <w:lvlJc w:val="left"/>
      <w:pPr>
        <w:ind w:left="4680" w:hanging="360"/>
      </w:pPr>
      <w:rPr>
        <w:rFonts w:ascii="Wingdings" w:hAnsi="Wingdings" w:hint="default"/>
      </w:rPr>
    </w:lvl>
  </w:abstractNum>
  <w:abstractNum w:abstractNumId="18">
    <w:nsid w:val="63B56D45"/>
    <w:multiLevelType w:val="hybridMultilevel"/>
    <w:tmpl w:val="E75C5B42"/>
    <w:lvl w:ilvl="0" w:tplc="17208252">
      <w:start w:val="1"/>
      <w:numFmt w:val="bullet"/>
      <w:lvlText w:val=""/>
      <w:lvlJc w:val="left"/>
      <w:pPr>
        <w:ind w:left="1440" w:hanging="360"/>
      </w:pPr>
      <w:rPr>
        <w:rFonts w:ascii="Symbol" w:hAnsi="Symbol"/>
      </w:rPr>
    </w:lvl>
    <w:lvl w:ilvl="1" w:tplc="40090003">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63BD28CF"/>
    <w:multiLevelType w:val="hybridMultilevel"/>
    <w:tmpl w:val="6706DBBC"/>
    <w:lvl w:ilvl="0" w:tplc="394EF5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5106DF"/>
    <w:multiLevelType w:val="hybridMultilevel"/>
    <w:tmpl w:val="7302B08C"/>
    <w:lvl w:ilvl="0" w:tplc="17208252">
      <w:start w:val="1"/>
      <w:numFmt w:val="bullet"/>
      <w:lvlText w:val=""/>
      <w:lvlJc w:val="left"/>
      <w:pPr>
        <w:ind w:left="1400" w:hanging="360"/>
      </w:pPr>
      <w:rPr>
        <w:rFonts w:ascii="Symbol" w:hAnsi="Symbol"/>
      </w:rPr>
    </w:lvl>
    <w:lvl w:ilvl="1" w:tplc="40090003" w:tentative="1">
      <w:start w:val="1"/>
      <w:numFmt w:val="bullet"/>
      <w:lvlText w:val="o"/>
      <w:lvlJc w:val="left"/>
      <w:pPr>
        <w:ind w:left="2480" w:hanging="360"/>
      </w:pPr>
      <w:rPr>
        <w:rFonts w:ascii="Courier New" w:hAnsi="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21">
    <w:nsid w:val="673E7D30"/>
    <w:multiLevelType w:val="hybridMultilevel"/>
    <w:tmpl w:val="CAFE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A7380"/>
    <w:multiLevelType w:val="hybridMultilevel"/>
    <w:tmpl w:val="7C8E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932F86"/>
    <w:multiLevelType w:val="hybridMultilevel"/>
    <w:tmpl w:val="D992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B4347"/>
    <w:multiLevelType w:val="hybridMultilevel"/>
    <w:tmpl w:val="887E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7F2715"/>
    <w:multiLevelType w:val="hybridMultilevel"/>
    <w:tmpl w:val="1F92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18"/>
  </w:num>
  <w:num w:numId="7">
    <w:abstractNumId w:val="20"/>
  </w:num>
  <w:num w:numId="8">
    <w:abstractNumId w:val="11"/>
  </w:num>
  <w:num w:numId="9">
    <w:abstractNumId w:val="22"/>
  </w:num>
  <w:num w:numId="10">
    <w:abstractNumId w:val="5"/>
  </w:num>
  <w:num w:numId="11">
    <w:abstractNumId w:val="12"/>
  </w:num>
  <w:num w:numId="12">
    <w:abstractNumId w:val="10"/>
  </w:num>
  <w:num w:numId="13">
    <w:abstractNumId w:val="9"/>
  </w:num>
  <w:num w:numId="14">
    <w:abstractNumId w:val="21"/>
  </w:num>
  <w:num w:numId="15">
    <w:abstractNumId w:val="8"/>
  </w:num>
  <w:num w:numId="16">
    <w:abstractNumId w:val="6"/>
  </w:num>
  <w:num w:numId="17">
    <w:abstractNumId w:val="23"/>
  </w:num>
  <w:num w:numId="18">
    <w:abstractNumId w:val="24"/>
  </w:num>
  <w:num w:numId="19">
    <w:abstractNumId w:val="13"/>
  </w:num>
  <w:num w:numId="20">
    <w:abstractNumId w:val="7"/>
  </w:num>
  <w:num w:numId="21">
    <w:abstractNumId w:val="17"/>
  </w:num>
  <w:num w:numId="22">
    <w:abstractNumId w:val="25"/>
  </w:num>
  <w:num w:numId="23">
    <w:abstractNumId w:val="19"/>
  </w:num>
  <w:num w:numId="24">
    <w:abstractNumId w:val="15"/>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C40"/>
    <w:rsid w:val="00006898"/>
    <w:rsid w:val="0000748B"/>
    <w:rsid w:val="00026921"/>
    <w:rsid w:val="00033FA6"/>
    <w:rsid w:val="000A44B8"/>
    <w:rsid w:val="000A623A"/>
    <w:rsid w:val="000B5033"/>
    <w:rsid w:val="00110285"/>
    <w:rsid w:val="00113CBB"/>
    <w:rsid w:val="00134067"/>
    <w:rsid w:val="00154D8C"/>
    <w:rsid w:val="00165E80"/>
    <w:rsid w:val="001B683A"/>
    <w:rsid w:val="001D0BD7"/>
    <w:rsid w:val="001E21B5"/>
    <w:rsid w:val="001E7DA5"/>
    <w:rsid w:val="001F42B6"/>
    <w:rsid w:val="002043CE"/>
    <w:rsid w:val="00260FF8"/>
    <w:rsid w:val="00263EB8"/>
    <w:rsid w:val="002A2159"/>
    <w:rsid w:val="002B4428"/>
    <w:rsid w:val="002E6CD0"/>
    <w:rsid w:val="002F321F"/>
    <w:rsid w:val="002F5003"/>
    <w:rsid w:val="002F7D1E"/>
    <w:rsid w:val="00306100"/>
    <w:rsid w:val="00323CE5"/>
    <w:rsid w:val="00335488"/>
    <w:rsid w:val="0034615E"/>
    <w:rsid w:val="00357937"/>
    <w:rsid w:val="003E2BE8"/>
    <w:rsid w:val="003F3BB3"/>
    <w:rsid w:val="004255FA"/>
    <w:rsid w:val="00430BDD"/>
    <w:rsid w:val="004322A7"/>
    <w:rsid w:val="00465ADB"/>
    <w:rsid w:val="004B13CE"/>
    <w:rsid w:val="004B1828"/>
    <w:rsid w:val="004F4B84"/>
    <w:rsid w:val="00513C40"/>
    <w:rsid w:val="00515A56"/>
    <w:rsid w:val="005313A5"/>
    <w:rsid w:val="0054610E"/>
    <w:rsid w:val="00553F01"/>
    <w:rsid w:val="005556ED"/>
    <w:rsid w:val="005E172C"/>
    <w:rsid w:val="005F5BD9"/>
    <w:rsid w:val="00604481"/>
    <w:rsid w:val="00612C01"/>
    <w:rsid w:val="006302D7"/>
    <w:rsid w:val="00631BB0"/>
    <w:rsid w:val="00640AFB"/>
    <w:rsid w:val="006509DB"/>
    <w:rsid w:val="006C4FE3"/>
    <w:rsid w:val="006D097B"/>
    <w:rsid w:val="006F31DA"/>
    <w:rsid w:val="00720C1C"/>
    <w:rsid w:val="00722A0E"/>
    <w:rsid w:val="007337F0"/>
    <w:rsid w:val="007A4DCB"/>
    <w:rsid w:val="007C0C8A"/>
    <w:rsid w:val="007C1D39"/>
    <w:rsid w:val="007D53A4"/>
    <w:rsid w:val="007F4974"/>
    <w:rsid w:val="00810434"/>
    <w:rsid w:val="008301AB"/>
    <w:rsid w:val="00857D18"/>
    <w:rsid w:val="00875972"/>
    <w:rsid w:val="00877082"/>
    <w:rsid w:val="0088519E"/>
    <w:rsid w:val="00886E0E"/>
    <w:rsid w:val="008B1367"/>
    <w:rsid w:val="008D1F41"/>
    <w:rsid w:val="008D3199"/>
    <w:rsid w:val="008F376E"/>
    <w:rsid w:val="009074C0"/>
    <w:rsid w:val="00956A59"/>
    <w:rsid w:val="009A3D3C"/>
    <w:rsid w:val="009E7AAF"/>
    <w:rsid w:val="00A325D1"/>
    <w:rsid w:val="00A548A5"/>
    <w:rsid w:val="00A55926"/>
    <w:rsid w:val="00AA2703"/>
    <w:rsid w:val="00B13B32"/>
    <w:rsid w:val="00B4240E"/>
    <w:rsid w:val="00B52B8E"/>
    <w:rsid w:val="00B66DD6"/>
    <w:rsid w:val="00B854F7"/>
    <w:rsid w:val="00BA3F13"/>
    <w:rsid w:val="00BA7151"/>
    <w:rsid w:val="00BC4FFE"/>
    <w:rsid w:val="00BE056D"/>
    <w:rsid w:val="00BE78E0"/>
    <w:rsid w:val="00BF1D1E"/>
    <w:rsid w:val="00BF2200"/>
    <w:rsid w:val="00C04CF9"/>
    <w:rsid w:val="00C0557D"/>
    <w:rsid w:val="00C15247"/>
    <w:rsid w:val="00C52B81"/>
    <w:rsid w:val="00C76A18"/>
    <w:rsid w:val="00C84933"/>
    <w:rsid w:val="00C91178"/>
    <w:rsid w:val="00CB7EF6"/>
    <w:rsid w:val="00CE4CA4"/>
    <w:rsid w:val="00CF38D2"/>
    <w:rsid w:val="00D54D08"/>
    <w:rsid w:val="00D70C42"/>
    <w:rsid w:val="00D73922"/>
    <w:rsid w:val="00DA0EC3"/>
    <w:rsid w:val="00DA7609"/>
    <w:rsid w:val="00DE7662"/>
    <w:rsid w:val="00DF5AB6"/>
    <w:rsid w:val="00E12AC6"/>
    <w:rsid w:val="00E623B4"/>
    <w:rsid w:val="00E80811"/>
    <w:rsid w:val="00E80C86"/>
    <w:rsid w:val="00EA3406"/>
    <w:rsid w:val="00EB0642"/>
    <w:rsid w:val="00EF67DD"/>
    <w:rsid w:val="00F02ED4"/>
    <w:rsid w:val="00F17944"/>
    <w:rsid w:val="00F209A1"/>
    <w:rsid w:val="00F320E9"/>
    <w:rsid w:val="00F34A8F"/>
    <w:rsid w:val="00F5736D"/>
    <w:rsid w:val="00F7012B"/>
    <w:rsid w:val="00F71D42"/>
    <w:rsid w:val="00FA2D45"/>
    <w:rsid w:val="00FC2098"/>
    <w:rsid w:val="00FC2A6B"/>
    <w:rsid w:val="00FC3CF0"/>
    <w:rsid w:val="00FD0DE3"/>
    <w:rsid w:val="00FD44E8"/>
    <w:rsid w:val="00FE0D55"/>
    <w:rsid w:val="00FE7EFA"/>
    <w:rsid w:val="00FF1C2E"/>
    <w:rsid w:val="00FF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247"/>
    <w:pPr>
      <w:spacing w:after="0" w:line="240" w:lineRule="auto"/>
      <w:ind w:left="720"/>
      <w:contextualSpacing/>
    </w:pPr>
    <w:rPr>
      <w:rFonts w:ascii="Times New Roman" w:hAnsi="Times New Roman"/>
      <w:color w:val="000000"/>
      <w:sz w:val="24"/>
      <w:szCs w:val="24"/>
    </w:rPr>
  </w:style>
  <w:style w:type="paragraph" w:styleId="Title">
    <w:name w:val="Title"/>
    <w:basedOn w:val="Normal"/>
    <w:link w:val="TitleChar"/>
    <w:uiPriority w:val="10"/>
    <w:rsid w:val="00C15247"/>
    <w:pPr>
      <w:spacing w:after="0" w:line="240" w:lineRule="auto"/>
      <w:jc w:val="center"/>
    </w:pPr>
    <w:rPr>
      <w:rFonts w:ascii="Arial Black" w:hAnsi="Arial Black"/>
      <w:b/>
      <w:bCs/>
      <w:sz w:val="48"/>
      <w:szCs w:val="48"/>
      <w:u w:val="single"/>
    </w:rPr>
  </w:style>
  <w:style w:type="character" w:customStyle="1" w:styleId="TitleChar">
    <w:name w:val="Title Char"/>
    <w:basedOn w:val="DefaultParagraphFont"/>
    <w:link w:val="Title"/>
    <w:uiPriority w:val="10"/>
    <w:locked/>
    <w:rsid w:val="00C15247"/>
    <w:rPr>
      <w:rFonts w:ascii="Arial Black" w:hAnsi="Arial Black" w:cs="Times New Roman"/>
      <w:b/>
      <w:bCs/>
      <w:sz w:val="48"/>
      <w:szCs w:val="48"/>
      <w:u w:val="single"/>
    </w:rPr>
  </w:style>
  <w:style w:type="character" w:styleId="Hyperlink">
    <w:name w:val="Hyperlink"/>
    <w:basedOn w:val="DefaultParagraphFont"/>
    <w:uiPriority w:val="99"/>
    <w:unhideWhenUsed/>
    <w:rsid w:val="00FF1C2E"/>
    <w:rPr>
      <w:color w:val="0563C1" w:themeColor="hyperlink"/>
      <w:u w:val="single"/>
    </w:rPr>
  </w:style>
  <w:style w:type="table" w:styleId="TableGrid">
    <w:name w:val="Table Grid"/>
    <w:basedOn w:val="TableNormal"/>
    <w:uiPriority w:val="39"/>
    <w:rsid w:val="002F7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26921"/>
  </w:style>
  <w:style w:type="character" w:styleId="Strong">
    <w:name w:val="Strong"/>
    <w:basedOn w:val="DefaultParagraphFont"/>
    <w:uiPriority w:val="22"/>
    <w:qFormat/>
    <w:rsid w:val="00026921"/>
    <w:rPr>
      <w:b/>
      <w:bCs/>
    </w:rPr>
  </w:style>
  <w:style w:type="paragraph" w:styleId="NormalWeb">
    <w:name w:val="Normal (Web)"/>
    <w:basedOn w:val="Normal"/>
    <w:uiPriority w:val="99"/>
    <w:semiHidden/>
    <w:unhideWhenUsed/>
    <w:rsid w:val="00C91178"/>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247"/>
    <w:pPr>
      <w:spacing w:after="0" w:line="240" w:lineRule="auto"/>
      <w:ind w:left="720"/>
      <w:contextualSpacing/>
    </w:pPr>
    <w:rPr>
      <w:rFonts w:ascii="Times New Roman" w:hAnsi="Times New Roman"/>
      <w:color w:val="000000"/>
      <w:sz w:val="24"/>
      <w:szCs w:val="24"/>
    </w:rPr>
  </w:style>
  <w:style w:type="paragraph" w:styleId="Title">
    <w:name w:val="Title"/>
    <w:basedOn w:val="Normal"/>
    <w:link w:val="TitleChar"/>
    <w:uiPriority w:val="10"/>
    <w:rsid w:val="00C15247"/>
    <w:pPr>
      <w:spacing w:after="0" w:line="240" w:lineRule="auto"/>
      <w:jc w:val="center"/>
    </w:pPr>
    <w:rPr>
      <w:rFonts w:ascii="Arial Black" w:hAnsi="Arial Black"/>
      <w:b/>
      <w:bCs/>
      <w:sz w:val="48"/>
      <w:szCs w:val="48"/>
      <w:u w:val="single"/>
    </w:rPr>
  </w:style>
  <w:style w:type="character" w:customStyle="1" w:styleId="TitleChar">
    <w:name w:val="Title Char"/>
    <w:basedOn w:val="DefaultParagraphFont"/>
    <w:link w:val="Title"/>
    <w:uiPriority w:val="10"/>
    <w:locked/>
    <w:rsid w:val="00C15247"/>
    <w:rPr>
      <w:rFonts w:ascii="Arial Black" w:hAnsi="Arial Black" w:cs="Times New Roman"/>
      <w:b/>
      <w:bCs/>
      <w:sz w:val="48"/>
      <w:szCs w:val="48"/>
      <w:u w:val="single"/>
    </w:rPr>
  </w:style>
  <w:style w:type="character" w:styleId="Hyperlink">
    <w:name w:val="Hyperlink"/>
    <w:basedOn w:val="DefaultParagraphFont"/>
    <w:uiPriority w:val="99"/>
    <w:unhideWhenUsed/>
    <w:rsid w:val="00FF1C2E"/>
    <w:rPr>
      <w:color w:val="0563C1" w:themeColor="hyperlink"/>
      <w:u w:val="single"/>
    </w:rPr>
  </w:style>
  <w:style w:type="table" w:styleId="TableGrid">
    <w:name w:val="Table Grid"/>
    <w:basedOn w:val="TableNormal"/>
    <w:uiPriority w:val="39"/>
    <w:rsid w:val="002F7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26921"/>
  </w:style>
  <w:style w:type="character" w:styleId="Strong">
    <w:name w:val="Strong"/>
    <w:basedOn w:val="DefaultParagraphFont"/>
    <w:uiPriority w:val="22"/>
    <w:qFormat/>
    <w:rsid w:val="00026921"/>
    <w:rPr>
      <w:b/>
      <w:bCs/>
    </w:rPr>
  </w:style>
  <w:style w:type="paragraph" w:styleId="NormalWeb">
    <w:name w:val="Normal (Web)"/>
    <w:basedOn w:val="Normal"/>
    <w:uiPriority w:val="99"/>
    <w:semiHidden/>
    <w:unhideWhenUsed/>
    <w:rsid w:val="00C9117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674572">
      <w:bodyDiv w:val="1"/>
      <w:marLeft w:val="0"/>
      <w:marRight w:val="0"/>
      <w:marTop w:val="0"/>
      <w:marBottom w:val="0"/>
      <w:divBdr>
        <w:top w:val="none" w:sz="0" w:space="0" w:color="auto"/>
        <w:left w:val="none" w:sz="0" w:space="0" w:color="auto"/>
        <w:bottom w:val="none" w:sz="0" w:space="0" w:color="auto"/>
        <w:right w:val="none" w:sz="0" w:space="0" w:color="auto"/>
      </w:divBdr>
    </w:div>
    <w:div w:id="991447050">
      <w:bodyDiv w:val="1"/>
      <w:marLeft w:val="0"/>
      <w:marRight w:val="0"/>
      <w:marTop w:val="0"/>
      <w:marBottom w:val="0"/>
      <w:divBdr>
        <w:top w:val="none" w:sz="0" w:space="0" w:color="auto"/>
        <w:left w:val="none" w:sz="0" w:space="0" w:color="auto"/>
        <w:bottom w:val="none" w:sz="0" w:space="0" w:color="auto"/>
        <w:right w:val="none" w:sz="0" w:space="0" w:color="auto"/>
      </w:divBdr>
    </w:div>
    <w:div w:id="1207906974">
      <w:bodyDiv w:val="1"/>
      <w:marLeft w:val="0"/>
      <w:marRight w:val="0"/>
      <w:marTop w:val="0"/>
      <w:marBottom w:val="0"/>
      <w:divBdr>
        <w:top w:val="none" w:sz="0" w:space="0" w:color="auto"/>
        <w:left w:val="none" w:sz="0" w:space="0" w:color="auto"/>
        <w:bottom w:val="none" w:sz="0" w:space="0" w:color="auto"/>
        <w:right w:val="none" w:sz="0" w:space="0" w:color="auto"/>
      </w:divBdr>
    </w:div>
    <w:div w:id="1284575544">
      <w:bodyDiv w:val="1"/>
      <w:marLeft w:val="0"/>
      <w:marRight w:val="0"/>
      <w:marTop w:val="0"/>
      <w:marBottom w:val="0"/>
      <w:divBdr>
        <w:top w:val="none" w:sz="0" w:space="0" w:color="auto"/>
        <w:left w:val="none" w:sz="0" w:space="0" w:color="auto"/>
        <w:bottom w:val="none" w:sz="0" w:space="0" w:color="auto"/>
        <w:right w:val="none" w:sz="0" w:space="0" w:color="auto"/>
      </w:divBdr>
    </w:div>
    <w:div w:id="1739665123">
      <w:bodyDiv w:val="1"/>
      <w:marLeft w:val="0"/>
      <w:marRight w:val="0"/>
      <w:marTop w:val="0"/>
      <w:marBottom w:val="0"/>
      <w:divBdr>
        <w:top w:val="none" w:sz="0" w:space="0" w:color="auto"/>
        <w:left w:val="none" w:sz="0" w:space="0" w:color="auto"/>
        <w:bottom w:val="none" w:sz="0" w:space="0" w:color="auto"/>
        <w:right w:val="none" w:sz="0" w:space="0" w:color="auto"/>
      </w:divBdr>
    </w:div>
    <w:div w:id="1870878532">
      <w:bodyDiv w:val="1"/>
      <w:marLeft w:val="0"/>
      <w:marRight w:val="0"/>
      <w:marTop w:val="0"/>
      <w:marBottom w:val="0"/>
      <w:divBdr>
        <w:top w:val="none" w:sz="0" w:space="0" w:color="auto"/>
        <w:left w:val="none" w:sz="0" w:space="0" w:color="auto"/>
        <w:bottom w:val="none" w:sz="0" w:space="0" w:color="auto"/>
        <w:right w:val="none" w:sz="0" w:space="0" w:color="auto"/>
      </w:divBdr>
    </w:div>
    <w:div w:id="213216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s.gov/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Dhoble, Saurabh</dc:creator>
  <cp:keywords/>
  <dc:description/>
  <cp:lastModifiedBy>Jeg's</cp:lastModifiedBy>
  <cp:revision>70</cp:revision>
  <cp:lastPrinted>2016-05-14T14:55:00Z</cp:lastPrinted>
  <dcterms:created xsi:type="dcterms:W3CDTF">2016-09-13T17:30:00Z</dcterms:created>
  <dcterms:modified xsi:type="dcterms:W3CDTF">2016-09-28T21:57:00Z</dcterms:modified>
</cp:coreProperties>
</file>