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MULTI LEVEL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 Patient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String name;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age;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String hospitalId;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String disease;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double treatmentCost;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setPatientDetails(String name, int age, String hospitalId, String disease, double treatmentCost)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this.age = age;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this.hospitalId = hospitalId;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this.disease = disease;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this.treatmentCost = treatmentCost;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performDuty()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System.out.println("Follow health protocols.");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accessCityService()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System.out.println("Accessing hospital and treatment services.");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displayPatientInfo()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System.out.println("\n--- Patient Details ---");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System.out.println("Name: " + name);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System.out.println("Age: " + age);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System.out.println("Hospital ID: " + hospitalId);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System.out.println("Disease: " + disease);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System.out.println("Treatment Cost: Rs" + treatmentCost);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 InsuredPatient extends Patient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String insuranceProvider;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double claimAmount;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setInsuranceDetails(String insuranceProvider, double claimAmount)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this.insuranceProvider = insuranceProvider;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this.claimAmount = claimAmount;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accessCityService()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System.out.println("Accessing hospital and treatment services.");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System.out.println("Accessing Insurance claim portal: " + insuranceProvider);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void displayInsuranceInfo()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System.out.println("\n--- Insurance Details ---");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System.out.println("Insurance Provider: " + insuranceProvider);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System.out.println("Claim Amount: Rs" + claimAmount);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InsuredPatient ip = new InsuredPatient();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ip.setPatientDetails("Diya", 20, "HOSP123", "Heart disease", 500000);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ip.setInsuranceDetails("LIC Health", 450000);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ip.displayPatientInfo();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ip.displayInsuranceInfo();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ip.performDuty();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ip.accessCityService();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 Patient Details 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Name: Diya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Age: 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Hospital ID: HOSP123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Disease: Heart disease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Treatment Cost: 500000.0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 Insurance Details 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Insurance Provider: LIC Health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Claim Amount: 450000.0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Follow health protocols.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Accessing hospital and treatment services.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Accessing Insurance claim portal: LIC Health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