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1C2" w:rsidRDefault="007B21C2">
      <w:pPr>
        <w:rPr>
          <w:b/>
          <w:sz w:val="32"/>
          <w:szCs w:val="32"/>
        </w:rPr>
      </w:pPr>
    </w:p>
    <w:p w:rsidR="007B21C2" w:rsidRPr="007B21C2" w:rsidRDefault="007B21C2">
      <w:pPr>
        <w:rPr>
          <w:b/>
          <w:sz w:val="32"/>
          <w:szCs w:val="32"/>
        </w:rPr>
      </w:pPr>
      <w:r>
        <w:rPr>
          <w:b/>
          <w:sz w:val="32"/>
          <w:szCs w:val="32"/>
        </w:rPr>
        <w:t>1.</w:t>
      </w:r>
      <w:r w:rsidRPr="007B21C2">
        <w:rPr>
          <w:b/>
          <w:sz w:val="32"/>
          <w:szCs w:val="32"/>
        </w:rPr>
        <w:t xml:space="preserve"> Explain what is checksum and the importance of checksum and </w:t>
      </w:r>
      <w:r w:rsidRPr="007B21C2">
        <w:rPr>
          <w:b/>
          <w:sz w:val="32"/>
          <w:szCs w:val="32"/>
        </w:rPr>
        <w:t xml:space="preserve">how </w:t>
      </w:r>
      <w:proofErr w:type="spellStart"/>
      <w:r w:rsidRPr="007B21C2">
        <w:rPr>
          <w:b/>
          <w:sz w:val="32"/>
          <w:szCs w:val="32"/>
        </w:rPr>
        <w:t>hadoop</w:t>
      </w:r>
      <w:proofErr w:type="spellEnd"/>
      <w:r w:rsidRPr="007B21C2">
        <w:rPr>
          <w:b/>
          <w:sz w:val="32"/>
          <w:szCs w:val="32"/>
        </w:rPr>
        <w:t xml:space="preserve"> performs checksum </w:t>
      </w:r>
    </w:p>
    <w:p w:rsidR="00C16951" w:rsidRPr="007B21C2" w:rsidRDefault="00C16951">
      <w:pPr>
        <w:rPr>
          <w:rFonts w:ascii="Arial" w:hAnsi="Arial" w:cs="Arial"/>
          <w:color w:val="333333"/>
          <w:shd w:val="clear" w:color="auto" w:fill="FFFFFF"/>
        </w:rPr>
      </w:pPr>
      <w:r w:rsidRPr="007B21C2">
        <w:rPr>
          <w:rFonts w:ascii="Arial" w:hAnsi="Arial" w:cs="Arial"/>
          <w:b/>
        </w:rPr>
        <w:tab/>
      </w:r>
      <w:r w:rsidRPr="007B21C2">
        <w:rPr>
          <w:rFonts w:ascii="Arial" w:hAnsi="Arial" w:cs="Arial"/>
          <w:color w:val="333333"/>
          <w:shd w:val="clear" w:color="auto" w:fill="FFFFFF"/>
        </w:rPr>
        <w:t>A checksum is an error-detection method in a the transmitter computes a numerical value according to the number of set or unset bits in a message and sends it along with each message frame. At the receiver end, the same checksum function (formula) is applied to the message frame to retrieve the numerical value. If the received checksum value matches the sent value, the transmission is considered to be successful and error-free.</w:t>
      </w:r>
      <w:r w:rsidRPr="007B21C2">
        <w:rPr>
          <w:rFonts w:ascii="Arial" w:hAnsi="Arial" w:cs="Arial"/>
          <w:color w:val="333333"/>
        </w:rPr>
        <w:br/>
      </w:r>
      <w:r w:rsidRPr="007B21C2">
        <w:rPr>
          <w:rFonts w:ascii="Arial" w:hAnsi="Arial" w:cs="Arial"/>
          <w:color w:val="333333"/>
        </w:rPr>
        <w:br/>
      </w:r>
      <w:r w:rsidRPr="007B21C2">
        <w:rPr>
          <w:rFonts w:ascii="Arial" w:hAnsi="Arial" w:cs="Arial"/>
          <w:color w:val="333333"/>
          <w:shd w:val="clear" w:color="auto" w:fill="FFFFFF"/>
        </w:rPr>
        <w:t>A checksum may also be known as a hash sum.</w:t>
      </w:r>
      <w:bookmarkStart w:id="0" w:name="_GoBack"/>
      <w:bookmarkEnd w:id="0"/>
    </w:p>
    <w:p w:rsidR="00C16951" w:rsidRPr="007B21C2" w:rsidRDefault="00C16951">
      <w:pPr>
        <w:rPr>
          <w:rStyle w:val="apple-converted-space"/>
          <w:rFonts w:ascii="Arial" w:hAnsi="Arial" w:cs="Arial"/>
          <w:color w:val="333333"/>
          <w:shd w:val="clear" w:color="auto" w:fill="FFFFFF"/>
        </w:rPr>
      </w:pPr>
      <w:r w:rsidRPr="007B21C2">
        <w:rPr>
          <w:rFonts w:ascii="Arial" w:hAnsi="Arial" w:cs="Arial"/>
          <w:color w:val="333333"/>
          <w:shd w:val="clear" w:color="auto" w:fill="FFFFFF"/>
        </w:rPr>
        <w:t>A mismatched checksum shows that the entire message has not been transmitted. TCP/IP and User Datagram Protocol (UDP) provide a checksum count as one of their services.</w:t>
      </w:r>
      <w:r w:rsidRPr="007B21C2">
        <w:rPr>
          <w:rFonts w:ascii="Arial" w:hAnsi="Arial" w:cs="Arial"/>
          <w:color w:val="333333"/>
        </w:rPr>
        <w:br/>
      </w:r>
      <w:r w:rsidRPr="007B21C2">
        <w:rPr>
          <w:rFonts w:ascii="Arial" w:hAnsi="Arial" w:cs="Arial"/>
          <w:color w:val="333333"/>
        </w:rPr>
        <w:br/>
      </w:r>
      <w:r w:rsidRPr="007B21C2">
        <w:rPr>
          <w:rFonts w:ascii="Arial" w:hAnsi="Arial" w:cs="Arial"/>
          <w:color w:val="333333"/>
          <w:shd w:val="clear" w:color="auto" w:fill="FFFFFF"/>
        </w:rPr>
        <w:t>The procedure of generating checksums from messages is called a checksum function and is performed using a checksum algorithm. Efficient checksum algorithms produce different results with large probabilities if messages are corrupted. Parity bits and check digits are special checksum cases suitable for tiny blocks of data. Certain error-correcting codes based on checksums are even capable of recovering the original data.</w:t>
      </w:r>
      <w:r w:rsidRPr="007B21C2">
        <w:rPr>
          <w:rStyle w:val="apple-converted-space"/>
          <w:rFonts w:ascii="Arial" w:hAnsi="Arial" w:cs="Arial"/>
          <w:color w:val="333333"/>
          <w:shd w:val="clear" w:color="auto" w:fill="FFFFFF"/>
        </w:rPr>
        <w:t> </w:t>
      </w:r>
    </w:p>
    <w:p w:rsidR="00C16951" w:rsidRDefault="00C16951">
      <w:pPr>
        <w:rPr>
          <w:rStyle w:val="apple-converted-space"/>
          <w:rFonts w:ascii="Arial" w:hAnsi="Arial" w:cs="Arial"/>
          <w:color w:val="333333"/>
          <w:sz w:val="21"/>
          <w:szCs w:val="21"/>
          <w:shd w:val="clear" w:color="auto" w:fill="FFFFFF"/>
        </w:rPr>
      </w:pPr>
    </w:p>
    <w:p w:rsidR="00C16951" w:rsidRPr="007B21C2" w:rsidRDefault="007B21C2">
      <w:pPr>
        <w:rPr>
          <w:rStyle w:val="apple-converted-space"/>
          <w:rFonts w:ascii="Arial" w:hAnsi="Arial" w:cs="Arial"/>
          <w:b/>
          <w:color w:val="333333"/>
          <w:sz w:val="28"/>
          <w:szCs w:val="28"/>
          <w:shd w:val="clear" w:color="auto" w:fill="FFFFFF"/>
        </w:rPr>
      </w:pPr>
      <w:proofErr w:type="gramStart"/>
      <w:r>
        <w:rPr>
          <w:b/>
          <w:sz w:val="28"/>
          <w:szCs w:val="28"/>
        </w:rPr>
        <w:t>2.</w:t>
      </w:r>
      <w:r w:rsidRPr="007B21C2">
        <w:rPr>
          <w:b/>
          <w:sz w:val="28"/>
          <w:szCs w:val="28"/>
        </w:rPr>
        <w:t>Explain</w:t>
      </w:r>
      <w:proofErr w:type="gramEnd"/>
      <w:r w:rsidRPr="007B21C2">
        <w:rPr>
          <w:b/>
          <w:sz w:val="28"/>
          <w:szCs w:val="28"/>
        </w:rPr>
        <w:t xml:space="preserve"> the anatomy of file write to HDFS</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proofErr w:type="spellStart"/>
      <w:r w:rsidRPr="007B21C2">
        <w:rPr>
          <w:rFonts w:ascii="Arial" w:eastAsia="Times New Roman" w:hAnsi="Arial" w:cs="Arial"/>
          <w:color w:val="444444"/>
          <w:sz w:val="21"/>
          <w:szCs w:val="21"/>
        </w:rPr>
        <w:t>DistributedFileSystem</w:t>
      </w:r>
      <w:proofErr w:type="spellEnd"/>
      <w:r w:rsidRPr="007B21C2">
        <w:rPr>
          <w:rFonts w:ascii="Arial" w:eastAsia="Times New Roman" w:hAnsi="Arial" w:cs="Arial"/>
          <w:color w:val="444444"/>
          <w:sz w:val="21"/>
          <w:szCs w:val="21"/>
        </w:rPr>
        <w:t xml:space="preserve"> object do a RPC call to </w:t>
      </w: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 xml:space="preserve"> to create a new file in </w:t>
      </w:r>
      <w:proofErr w:type="spellStart"/>
      <w:r w:rsidRPr="007B21C2">
        <w:rPr>
          <w:rFonts w:ascii="Arial" w:eastAsia="Times New Roman" w:hAnsi="Arial" w:cs="Arial"/>
          <w:color w:val="444444"/>
          <w:sz w:val="21"/>
          <w:szCs w:val="21"/>
        </w:rPr>
        <w:t>filesystem</w:t>
      </w:r>
      <w:proofErr w:type="spellEnd"/>
      <w:r w:rsidRPr="007B21C2">
        <w:rPr>
          <w:rFonts w:ascii="Arial" w:eastAsia="Times New Roman" w:hAnsi="Arial" w:cs="Arial"/>
          <w:color w:val="444444"/>
          <w:sz w:val="21"/>
          <w:szCs w:val="21"/>
        </w:rPr>
        <w:t xml:space="preserve"> namespace</w:t>
      </w:r>
      <w:r w:rsidRPr="007B21C2">
        <w:rPr>
          <w:rFonts w:ascii="Arial" w:eastAsia="Times New Roman" w:hAnsi="Arial" w:cs="Arial"/>
          <w:color w:val="444444"/>
          <w:sz w:val="21"/>
          <w:szCs w:val="21"/>
        </w:rPr>
        <w:br/>
        <w:t>with no blocks associated to it</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 xml:space="preserve"> process performs various checks like a) client has required permissions to create a file or</w:t>
      </w:r>
      <w:r w:rsidRPr="007B21C2">
        <w:rPr>
          <w:rFonts w:ascii="Arial" w:eastAsia="Times New Roman" w:hAnsi="Arial" w:cs="Arial"/>
          <w:color w:val="444444"/>
          <w:sz w:val="21"/>
          <w:szCs w:val="21"/>
        </w:rPr>
        <w:br/>
        <w:t xml:space="preserve">not 2) file should not exists earlier. In case of above exceptions it will throw an </w:t>
      </w:r>
      <w:proofErr w:type="spellStart"/>
      <w:r w:rsidRPr="007B21C2">
        <w:rPr>
          <w:rFonts w:ascii="Arial" w:eastAsia="Times New Roman" w:hAnsi="Arial" w:cs="Arial"/>
          <w:color w:val="444444"/>
          <w:sz w:val="21"/>
          <w:szCs w:val="21"/>
        </w:rPr>
        <w:t>IOexception</w:t>
      </w:r>
      <w:proofErr w:type="spellEnd"/>
      <w:r w:rsidRPr="007B21C2">
        <w:rPr>
          <w:rFonts w:ascii="Arial" w:eastAsia="Times New Roman" w:hAnsi="Arial" w:cs="Arial"/>
          <w:color w:val="444444"/>
          <w:sz w:val="21"/>
          <w:szCs w:val="21"/>
        </w:rPr>
        <w:t xml:space="preserve"> to</w:t>
      </w:r>
      <w:r w:rsidRPr="007B21C2">
        <w:rPr>
          <w:rFonts w:ascii="Arial" w:eastAsia="Times New Roman" w:hAnsi="Arial" w:cs="Arial"/>
          <w:color w:val="444444"/>
          <w:sz w:val="21"/>
          <w:szCs w:val="21"/>
        </w:rPr>
        <w:br/>
        <w:t>client</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Once the file is registered with the </w:t>
      </w: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 xml:space="preserve"> then client will get an object i.e. </w:t>
      </w:r>
      <w:proofErr w:type="spellStart"/>
      <w:r w:rsidRPr="007B21C2">
        <w:rPr>
          <w:rFonts w:ascii="Arial" w:eastAsia="Times New Roman" w:hAnsi="Arial" w:cs="Arial"/>
          <w:color w:val="444444"/>
          <w:sz w:val="21"/>
          <w:szCs w:val="21"/>
        </w:rPr>
        <w:t>FSDataOutputStream</w:t>
      </w:r>
      <w:proofErr w:type="spellEnd"/>
      <w:r w:rsidRPr="007B21C2">
        <w:rPr>
          <w:rFonts w:ascii="Arial" w:eastAsia="Times New Roman" w:hAnsi="Arial" w:cs="Arial"/>
          <w:color w:val="444444"/>
          <w:sz w:val="21"/>
          <w:szCs w:val="21"/>
        </w:rPr>
        <w:br/>
        <w:t xml:space="preserve">which in turns embed </w:t>
      </w:r>
      <w:proofErr w:type="spellStart"/>
      <w:r w:rsidRPr="007B21C2">
        <w:rPr>
          <w:rFonts w:ascii="Arial" w:eastAsia="Times New Roman" w:hAnsi="Arial" w:cs="Arial"/>
          <w:color w:val="444444"/>
          <w:sz w:val="21"/>
          <w:szCs w:val="21"/>
        </w:rPr>
        <w:t>DFSOutputStream</w:t>
      </w:r>
      <w:proofErr w:type="spellEnd"/>
      <w:r w:rsidRPr="007B21C2">
        <w:rPr>
          <w:rFonts w:ascii="Arial" w:eastAsia="Times New Roman" w:hAnsi="Arial" w:cs="Arial"/>
          <w:color w:val="444444"/>
          <w:sz w:val="21"/>
          <w:szCs w:val="21"/>
        </w:rPr>
        <w:t xml:space="preserve"> object for the client to start writing data to.       </w:t>
      </w:r>
      <w:proofErr w:type="spellStart"/>
      <w:r w:rsidRPr="007B21C2">
        <w:rPr>
          <w:rFonts w:ascii="Arial" w:eastAsia="Times New Roman" w:hAnsi="Arial" w:cs="Arial"/>
          <w:color w:val="444444"/>
          <w:sz w:val="21"/>
          <w:szCs w:val="21"/>
        </w:rPr>
        <w:t>DFSoutputStream</w:t>
      </w:r>
      <w:proofErr w:type="spellEnd"/>
      <w:r w:rsidRPr="007B21C2">
        <w:rPr>
          <w:rFonts w:ascii="Arial" w:eastAsia="Times New Roman" w:hAnsi="Arial" w:cs="Arial"/>
          <w:color w:val="444444"/>
          <w:sz w:val="21"/>
          <w:szCs w:val="21"/>
        </w:rPr>
        <w:t xml:space="preserve"> handles communication with the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and </w:t>
      </w: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As client writes data </w:t>
      </w:r>
      <w:proofErr w:type="spellStart"/>
      <w:r w:rsidRPr="007B21C2">
        <w:rPr>
          <w:rFonts w:ascii="Arial" w:eastAsia="Times New Roman" w:hAnsi="Arial" w:cs="Arial"/>
          <w:color w:val="444444"/>
          <w:sz w:val="21"/>
          <w:szCs w:val="21"/>
        </w:rPr>
        <w:t>DFSOutputStream</w:t>
      </w:r>
      <w:proofErr w:type="spellEnd"/>
      <w:r w:rsidRPr="007B21C2">
        <w:rPr>
          <w:rFonts w:ascii="Arial" w:eastAsia="Times New Roman" w:hAnsi="Arial" w:cs="Arial"/>
          <w:color w:val="444444"/>
          <w:sz w:val="21"/>
          <w:szCs w:val="21"/>
        </w:rPr>
        <w:t xml:space="preserve"> split it into packets and write it to its internal queue i.e</w:t>
      </w:r>
      <w:proofErr w:type="gramStart"/>
      <w:r w:rsidRPr="007B21C2">
        <w:rPr>
          <w:rFonts w:ascii="Arial" w:eastAsia="Times New Roman" w:hAnsi="Arial" w:cs="Arial"/>
          <w:color w:val="444444"/>
          <w:sz w:val="21"/>
          <w:szCs w:val="21"/>
        </w:rPr>
        <w:t>.</w:t>
      </w:r>
      <w:proofErr w:type="gramEnd"/>
      <w:r w:rsidRPr="007B21C2">
        <w:rPr>
          <w:rFonts w:ascii="Arial" w:eastAsia="Times New Roman" w:hAnsi="Arial" w:cs="Arial"/>
          <w:color w:val="444444"/>
          <w:sz w:val="21"/>
          <w:szCs w:val="21"/>
        </w:rPr>
        <w:br/>
        <w:t>data queue and also maintains an acknowledgement queue.</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Data queue is then consumed by a Data Streamer process which is responsible for asking </w:t>
      </w: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 xml:space="preserve">    to allocate new blocks by picking a list of suitable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to store the replicas.</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The list of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forms a pipeline and assuming a replication factor of three, so there will be</w:t>
      </w:r>
      <w:r w:rsidRPr="007B21C2">
        <w:rPr>
          <w:rFonts w:ascii="Arial" w:eastAsia="Times New Roman" w:hAnsi="Arial" w:cs="Arial"/>
          <w:color w:val="444444"/>
          <w:sz w:val="21"/>
          <w:szCs w:val="21"/>
        </w:rPr>
        <w:br/>
        <w:t>three nodes in the pipeline.</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The data streamer streams the packets to the first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in the pipeline, which then stores the</w:t>
      </w:r>
      <w:r w:rsidRPr="007B21C2">
        <w:rPr>
          <w:rFonts w:ascii="Arial" w:eastAsia="Times New Roman" w:hAnsi="Arial" w:cs="Arial"/>
          <w:color w:val="444444"/>
          <w:sz w:val="21"/>
          <w:szCs w:val="21"/>
        </w:rPr>
        <w:br/>
        <w:t xml:space="preserve">packet and forward it to second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in the pipeline. Similarly the second node stores </w:t>
      </w:r>
      <w:r w:rsidRPr="007B21C2">
        <w:rPr>
          <w:rFonts w:ascii="Arial" w:eastAsia="Times New Roman" w:hAnsi="Arial" w:cs="Arial"/>
          <w:color w:val="444444"/>
          <w:sz w:val="21"/>
          <w:szCs w:val="21"/>
        </w:rPr>
        <w:lastRenderedPageBreak/>
        <w:t>the packet</w:t>
      </w:r>
      <w:r w:rsidRPr="007B21C2">
        <w:rPr>
          <w:rFonts w:ascii="Arial" w:eastAsia="Times New Roman" w:hAnsi="Arial" w:cs="Arial"/>
          <w:color w:val="444444"/>
          <w:sz w:val="21"/>
          <w:szCs w:val="21"/>
        </w:rPr>
        <w:br/>
        <w:t xml:space="preserve">and forward it to next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or last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in the pipeline</w:t>
      </w:r>
    </w:p>
    <w:p w:rsidR="00C16951" w:rsidRPr="007B21C2" w:rsidRDefault="00C16951" w:rsidP="00C16951">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Once each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in the pipeline acknowledge the packet the packet is removed from the</w:t>
      </w:r>
      <w:r w:rsidRPr="007B21C2">
        <w:rPr>
          <w:rFonts w:ascii="Arial" w:eastAsia="Times New Roman" w:hAnsi="Arial" w:cs="Arial"/>
          <w:color w:val="444444"/>
          <w:sz w:val="21"/>
          <w:szCs w:val="21"/>
        </w:rPr>
        <w:br/>
        <w:t>acknowledgement queue.</w:t>
      </w:r>
    </w:p>
    <w:p w:rsidR="004C4DB7" w:rsidRPr="007B21C2" w:rsidRDefault="004C4DB7" w:rsidP="004C4DB7">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First, the pipeline is closed, and any packets in the </w:t>
      </w:r>
      <w:proofErr w:type="spellStart"/>
      <w:r w:rsidRPr="007B21C2">
        <w:rPr>
          <w:rFonts w:ascii="Arial" w:eastAsia="Times New Roman" w:hAnsi="Arial" w:cs="Arial"/>
          <w:color w:val="444444"/>
          <w:sz w:val="21"/>
          <w:szCs w:val="21"/>
        </w:rPr>
        <w:t>ack</w:t>
      </w:r>
      <w:proofErr w:type="spellEnd"/>
      <w:r w:rsidRPr="007B21C2">
        <w:rPr>
          <w:rFonts w:ascii="Arial" w:eastAsia="Times New Roman" w:hAnsi="Arial" w:cs="Arial"/>
          <w:color w:val="444444"/>
          <w:sz w:val="21"/>
          <w:szCs w:val="21"/>
        </w:rPr>
        <w:t xml:space="preserve"> queue are added to the front</w:t>
      </w:r>
      <w:r w:rsidRPr="007B21C2">
        <w:rPr>
          <w:rFonts w:ascii="Arial" w:eastAsia="Times New Roman" w:hAnsi="Arial" w:cs="Arial"/>
          <w:color w:val="444444"/>
          <w:sz w:val="21"/>
          <w:szCs w:val="21"/>
        </w:rPr>
        <w:br/>
        <w:t xml:space="preserve">of the data queue so that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that are downstream from the failed node will not</w:t>
      </w:r>
      <w:r w:rsidRPr="007B21C2">
        <w:rPr>
          <w:rFonts w:ascii="Arial" w:eastAsia="Times New Roman" w:hAnsi="Arial" w:cs="Arial"/>
          <w:color w:val="444444"/>
          <w:sz w:val="21"/>
          <w:szCs w:val="21"/>
        </w:rPr>
        <w:br/>
        <w:t>miss any packets.</w:t>
      </w:r>
    </w:p>
    <w:p w:rsidR="004C4DB7" w:rsidRPr="007B21C2" w:rsidRDefault="004C4DB7" w:rsidP="004C4DB7">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The current block on the good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is given a new identity, which is communicated to the </w:t>
      </w: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 xml:space="preserve">, so that the partial block on the failed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will be deleted if the failed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recovers later on.</w:t>
      </w:r>
    </w:p>
    <w:p w:rsidR="004C4DB7" w:rsidRPr="007B21C2" w:rsidRDefault="004C4DB7" w:rsidP="004C4DB7">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The failed </w:t>
      </w:r>
      <w:proofErr w:type="spellStart"/>
      <w:r w:rsidRPr="007B21C2">
        <w:rPr>
          <w:rFonts w:ascii="Arial" w:eastAsia="Times New Roman" w:hAnsi="Arial" w:cs="Arial"/>
          <w:color w:val="444444"/>
          <w:sz w:val="21"/>
          <w:szCs w:val="21"/>
        </w:rPr>
        <w:t>datanode</w:t>
      </w:r>
      <w:proofErr w:type="spellEnd"/>
      <w:r w:rsidRPr="007B21C2">
        <w:rPr>
          <w:rFonts w:ascii="Arial" w:eastAsia="Times New Roman" w:hAnsi="Arial" w:cs="Arial"/>
          <w:color w:val="444444"/>
          <w:sz w:val="21"/>
          <w:szCs w:val="21"/>
        </w:rPr>
        <w:t xml:space="preserve"> is removed from the pipeline, and the remainder of the block’s data is written to the two good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in the pipeline.</w:t>
      </w:r>
    </w:p>
    <w:p w:rsidR="004C4DB7" w:rsidRPr="007B21C2" w:rsidRDefault="004C4DB7" w:rsidP="004C4DB7">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444444"/>
          <w:sz w:val="21"/>
          <w:szCs w:val="21"/>
        </w:rPr>
      </w:pPr>
      <w:r w:rsidRPr="007B21C2">
        <w:rPr>
          <w:rFonts w:ascii="Arial" w:eastAsia="Times New Roman" w:hAnsi="Arial" w:cs="Arial"/>
          <w:color w:val="444444"/>
          <w:sz w:val="21"/>
          <w:szCs w:val="21"/>
        </w:rPr>
        <w:t xml:space="preserve">The </w:t>
      </w:r>
      <w:proofErr w:type="spellStart"/>
      <w:r w:rsidRPr="007B21C2">
        <w:rPr>
          <w:rFonts w:ascii="Arial" w:eastAsia="Times New Roman" w:hAnsi="Arial" w:cs="Arial"/>
          <w:color w:val="444444"/>
          <w:sz w:val="21"/>
          <w:szCs w:val="21"/>
        </w:rPr>
        <w:t>namenode</w:t>
      </w:r>
      <w:proofErr w:type="spellEnd"/>
      <w:r w:rsidRPr="007B21C2">
        <w:rPr>
          <w:rFonts w:ascii="Arial" w:eastAsia="Times New Roman" w:hAnsi="Arial" w:cs="Arial"/>
          <w:color w:val="444444"/>
          <w:sz w:val="21"/>
          <w:szCs w:val="21"/>
        </w:rPr>
        <w:t xml:space="preserve"> notices that the block is under-replicated, and it arranges for a further replica to be created on another node. Subsequent blocks are then treated as normal.</w:t>
      </w:r>
      <w:r w:rsidRPr="007B21C2">
        <w:rPr>
          <w:rFonts w:ascii="Arial" w:eastAsia="Times New Roman" w:hAnsi="Arial" w:cs="Arial"/>
          <w:color w:val="444444"/>
          <w:sz w:val="21"/>
          <w:szCs w:val="21"/>
        </w:rPr>
        <w:br/>
        <w:t xml:space="preserve">It’s possible, but unlikely, that multiple </w:t>
      </w:r>
      <w:proofErr w:type="spellStart"/>
      <w:r w:rsidRPr="007B21C2">
        <w:rPr>
          <w:rFonts w:ascii="Arial" w:eastAsia="Times New Roman" w:hAnsi="Arial" w:cs="Arial"/>
          <w:color w:val="444444"/>
          <w:sz w:val="21"/>
          <w:szCs w:val="21"/>
        </w:rPr>
        <w:t>datanodes</w:t>
      </w:r>
      <w:proofErr w:type="spellEnd"/>
      <w:r w:rsidRPr="007B21C2">
        <w:rPr>
          <w:rFonts w:ascii="Arial" w:eastAsia="Times New Roman" w:hAnsi="Arial" w:cs="Arial"/>
          <w:color w:val="444444"/>
          <w:sz w:val="21"/>
          <w:szCs w:val="21"/>
        </w:rPr>
        <w:t xml:space="preserve"> fail while a block is being written. As long as </w:t>
      </w:r>
      <w:proofErr w:type="spellStart"/>
      <w:r w:rsidRPr="007B21C2">
        <w:rPr>
          <w:rFonts w:ascii="Arial" w:eastAsia="Times New Roman" w:hAnsi="Arial" w:cs="Arial"/>
          <w:color w:val="444444"/>
          <w:sz w:val="21"/>
          <w:szCs w:val="21"/>
        </w:rPr>
        <w:t>dfs.replication.min</w:t>
      </w:r>
      <w:proofErr w:type="spellEnd"/>
      <w:r w:rsidRPr="007B21C2">
        <w:rPr>
          <w:rFonts w:ascii="Arial" w:eastAsia="Times New Roman" w:hAnsi="Arial" w:cs="Arial"/>
          <w:color w:val="444444"/>
          <w:sz w:val="21"/>
          <w:szCs w:val="21"/>
        </w:rPr>
        <w:t xml:space="preserve"> replicas (which default to one) are written, the write</w:t>
      </w:r>
      <w:r w:rsidRPr="007B21C2">
        <w:rPr>
          <w:rFonts w:ascii="Arial" w:eastAsia="Times New Roman" w:hAnsi="Arial" w:cs="Arial"/>
          <w:color w:val="444444"/>
          <w:sz w:val="21"/>
          <w:szCs w:val="21"/>
        </w:rPr>
        <w:br/>
        <w:t>will succeed, and the block will be asynchronously replicated across the cluster until</w:t>
      </w:r>
      <w:r w:rsidRPr="007B21C2">
        <w:rPr>
          <w:rFonts w:ascii="Arial" w:eastAsia="Times New Roman" w:hAnsi="Arial" w:cs="Arial"/>
          <w:color w:val="444444"/>
          <w:sz w:val="21"/>
          <w:szCs w:val="21"/>
        </w:rPr>
        <w:br/>
        <w:t>its target replication factor is reached (</w:t>
      </w:r>
      <w:proofErr w:type="spellStart"/>
      <w:r w:rsidRPr="007B21C2">
        <w:rPr>
          <w:rFonts w:ascii="Arial" w:eastAsia="Times New Roman" w:hAnsi="Arial" w:cs="Arial"/>
          <w:color w:val="444444"/>
          <w:sz w:val="21"/>
          <w:szCs w:val="21"/>
        </w:rPr>
        <w:t>dfs.replication</w:t>
      </w:r>
      <w:proofErr w:type="spellEnd"/>
      <w:r w:rsidRPr="007B21C2">
        <w:rPr>
          <w:rFonts w:ascii="Arial" w:eastAsia="Times New Roman" w:hAnsi="Arial" w:cs="Arial"/>
          <w:color w:val="444444"/>
          <w:sz w:val="21"/>
          <w:szCs w:val="21"/>
        </w:rPr>
        <w:t>, which defaults to three).</w:t>
      </w:r>
    </w:p>
    <w:p w:rsidR="007B21C2" w:rsidRDefault="007B21C2" w:rsidP="007B21C2">
      <w:pPr>
        <w:pStyle w:val="Default"/>
        <w:spacing w:line="276" w:lineRule="auto"/>
        <w:ind w:left="360"/>
        <w:jc w:val="both"/>
        <w:rPr>
          <w:rFonts w:ascii="Times New Roman" w:hAnsi="Times New Roman" w:cs="Times New Roman"/>
          <w:b/>
          <w:color w:val="auto"/>
          <w:sz w:val="28"/>
          <w:szCs w:val="28"/>
        </w:rPr>
      </w:pPr>
      <w:r w:rsidRPr="007B21C2">
        <w:rPr>
          <w:b/>
          <w:sz w:val="28"/>
          <w:szCs w:val="28"/>
        </w:rPr>
        <w:t>3. Explain how HDFS handles failures during file write</w:t>
      </w:r>
      <w:r w:rsidR="004C4DB7" w:rsidRPr="007B21C2">
        <w:rPr>
          <w:rFonts w:ascii="Times New Roman" w:hAnsi="Times New Roman" w:cs="Times New Roman"/>
          <w:b/>
          <w:color w:val="auto"/>
          <w:sz w:val="28"/>
          <w:szCs w:val="28"/>
        </w:rPr>
        <w:t xml:space="preserve">. </w:t>
      </w:r>
    </w:p>
    <w:p w:rsidR="007B21C2" w:rsidRPr="007B21C2" w:rsidRDefault="007B21C2" w:rsidP="007B21C2">
      <w:pPr>
        <w:pStyle w:val="Default"/>
        <w:spacing w:line="276" w:lineRule="auto"/>
        <w:ind w:left="360"/>
        <w:jc w:val="both"/>
        <w:rPr>
          <w:rFonts w:ascii="Times New Roman" w:hAnsi="Times New Roman" w:cs="Times New Roman"/>
          <w:b/>
          <w:color w:val="auto"/>
          <w:sz w:val="28"/>
          <w:szCs w:val="28"/>
        </w:rPr>
      </w:pPr>
    </w:p>
    <w:p w:rsidR="004C4DB7" w:rsidRPr="007B21C2" w:rsidRDefault="004C4DB7" w:rsidP="004C4DB7">
      <w:pPr>
        <w:pStyle w:val="Default"/>
        <w:numPr>
          <w:ilvl w:val="0"/>
          <w:numId w:val="4"/>
        </w:numPr>
        <w:spacing w:line="276" w:lineRule="auto"/>
        <w:jc w:val="both"/>
        <w:rPr>
          <w:rFonts w:ascii="Arial" w:hAnsi="Arial" w:cs="Arial"/>
          <w:color w:val="auto"/>
        </w:rPr>
      </w:pPr>
      <w:r w:rsidRPr="007B21C2">
        <w:rPr>
          <w:rFonts w:ascii="Arial" w:hAnsi="Arial" w:cs="Arial"/>
          <w:color w:val="auto"/>
        </w:rPr>
        <w:t xml:space="preserve">The pipeline is closed and any packets in the </w:t>
      </w:r>
      <w:proofErr w:type="spellStart"/>
      <w:r w:rsidRPr="007B21C2">
        <w:rPr>
          <w:rFonts w:ascii="Arial" w:hAnsi="Arial" w:cs="Arial"/>
          <w:color w:val="auto"/>
        </w:rPr>
        <w:t>ackqueue</w:t>
      </w:r>
      <w:proofErr w:type="spellEnd"/>
      <w:r w:rsidRPr="007B21C2">
        <w:rPr>
          <w:rFonts w:ascii="Arial" w:hAnsi="Arial" w:cs="Arial"/>
          <w:color w:val="auto"/>
        </w:rPr>
        <w:t xml:space="preserve"> are added to the front of the data queue.</w:t>
      </w:r>
    </w:p>
    <w:p w:rsidR="004C4DB7" w:rsidRPr="007B21C2" w:rsidRDefault="004C4DB7" w:rsidP="004C4DB7">
      <w:pPr>
        <w:pStyle w:val="Default"/>
        <w:numPr>
          <w:ilvl w:val="0"/>
          <w:numId w:val="4"/>
        </w:numPr>
        <w:spacing w:line="276" w:lineRule="auto"/>
        <w:jc w:val="both"/>
        <w:rPr>
          <w:rFonts w:ascii="Arial" w:hAnsi="Arial" w:cs="Arial"/>
          <w:color w:val="auto"/>
        </w:rPr>
      </w:pPr>
      <w:r w:rsidRPr="007B21C2">
        <w:rPr>
          <w:rFonts w:ascii="Arial" w:hAnsi="Arial" w:cs="Arial"/>
          <w:color w:val="auto"/>
        </w:rPr>
        <w:t>2. The current block on the good data nodes is given a new identity, which is communicated to the name node</w:t>
      </w:r>
    </w:p>
    <w:p w:rsidR="004C4DB7" w:rsidRPr="007B21C2" w:rsidRDefault="004C4DB7" w:rsidP="004C4DB7">
      <w:pPr>
        <w:pStyle w:val="Default"/>
        <w:numPr>
          <w:ilvl w:val="0"/>
          <w:numId w:val="4"/>
        </w:numPr>
        <w:spacing w:line="276" w:lineRule="auto"/>
        <w:jc w:val="both"/>
        <w:rPr>
          <w:rFonts w:ascii="Arial" w:hAnsi="Arial" w:cs="Arial"/>
          <w:color w:val="auto"/>
        </w:rPr>
      </w:pPr>
      <w:r w:rsidRPr="007B21C2">
        <w:rPr>
          <w:rFonts w:ascii="Arial" w:hAnsi="Arial" w:cs="Arial"/>
          <w:color w:val="auto"/>
        </w:rPr>
        <w:t xml:space="preserve">3. The failed data node is removed from the pipeline, and a new pipeline is constructed from the two good </w:t>
      </w:r>
      <w:proofErr w:type="spellStart"/>
      <w:r w:rsidRPr="007B21C2">
        <w:rPr>
          <w:rFonts w:ascii="Arial" w:hAnsi="Arial" w:cs="Arial"/>
          <w:color w:val="auto"/>
        </w:rPr>
        <w:t>datanodes</w:t>
      </w:r>
      <w:proofErr w:type="spellEnd"/>
      <w:r w:rsidRPr="007B21C2">
        <w:rPr>
          <w:rFonts w:ascii="Arial" w:hAnsi="Arial" w:cs="Arial"/>
          <w:color w:val="auto"/>
        </w:rPr>
        <w:t xml:space="preserve">. </w:t>
      </w:r>
    </w:p>
    <w:p w:rsidR="004C4DB7" w:rsidRPr="007B21C2" w:rsidRDefault="004C4DB7" w:rsidP="004C4DB7">
      <w:pPr>
        <w:pStyle w:val="Default"/>
        <w:numPr>
          <w:ilvl w:val="0"/>
          <w:numId w:val="4"/>
        </w:numPr>
        <w:spacing w:line="276" w:lineRule="auto"/>
        <w:jc w:val="both"/>
        <w:rPr>
          <w:rFonts w:ascii="Arial" w:hAnsi="Arial" w:cs="Arial"/>
          <w:color w:val="auto"/>
        </w:rPr>
      </w:pPr>
      <w:r w:rsidRPr="007B21C2">
        <w:rPr>
          <w:rFonts w:ascii="Arial" w:hAnsi="Arial" w:cs="Arial"/>
          <w:color w:val="auto"/>
        </w:rPr>
        <w:t xml:space="preserve">4. The remainder of the block’s data is written to the good data nodes in the pipeline. </w:t>
      </w:r>
    </w:p>
    <w:p w:rsidR="004C4DB7" w:rsidRPr="007B21C2" w:rsidRDefault="004C4DB7" w:rsidP="004C4DB7">
      <w:pPr>
        <w:pStyle w:val="Default"/>
        <w:numPr>
          <w:ilvl w:val="0"/>
          <w:numId w:val="4"/>
        </w:numPr>
        <w:spacing w:line="276" w:lineRule="auto"/>
        <w:jc w:val="both"/>
        <w:rPr>
          <w:rFonts w:ascii="Arial" w:hAnsi="Arial" w:cs="Arial"/>
          <w:color w:val="auto"/>
        </w:rPr>
      </w:pPr>
      <w:r w:rsidRPr="007B21C2">
        <w:rPr>
          <w:rFonts w:ascii="Arial" w:hAnsi="Arial" w:cs="Arial"/>
          <w:color w:val="auto"/>
        </w:rPr>
        <w:t xml:space="preserve">5. The name node notices that the block is under-replicated, and it arranges for a further replica to be created on another node. </w:t>
      </w:r>
    </w:p>
    <w:p w:rsidR="004C4DB7" w:rsidRPr="007B21C2" w:rsidRDefault="004C4DB7" w:rsidP="004C4DB7">
      <w:pPr>
        <w:pStyle w:val="Default"/>
        <w:numPr>
          <w:ilvl w:val="0"/>
          <w:numId w:val="4"/>
        </w:numPr>
        <w:spacing w:line="276" w:lineRule="auto"/>
        <w:jc w:val="both"/>
        <w:rPr>
          <w:rFonts w:ascii="Arial" w:hAnsi="Arial" w:cs="Arial"/>
          <w:color w:val="auto"/>
        </w:rPr>
      </w:pPr>
      <w:r w:rsidRPr="007B21C2">
        <w:rPr>
          <w:rFonts w:ascii="Arial" w:hAnsi="Arial" w:cs="Arial"/>
          <w:color w:val="auto"/>
        </w:rPr>
        <w:t xml:space="preserve">6. As long as </w:t>
      </w:r>
      <w:proofErr w:type="spellStart"/>
      <w:r w:rsidRPr="007B21C2">
        <w:rPr>
          <w:rFonts w:ascii="Arial" w:hAnsi="Arial" w:cs="Arial"/>
          <w:color w:val="auto"/>
        </w:rPr>
        <w:t>dfs.namenode.replication.minreplicas</w:t>
      </w:r>
      <w:proofErr w:type="spellEnd"/>
      <w:r w:rsidRPr="007B21C2">
        <w:rPr>
          <w:rFonts w:ascii="Arial" w:hAnsi="Arial" w:cs="Arial"/>
          <w:color w:val="auto"/>
        </w:rPr>
        <w:t xml:space="preserve"> (which defaults to 1) are written, the write will succeed.</w:t>
      </w:r>
    </w:p>
    <w:p w:rsidR="004C4DB7" w:rsidRPr="007B21C2" w:rsidRDefault="004C4DB7" w:rsidP="004C4DB7">
      <w:pPr>
        <w:pStyle w:val="ListParagraph"/>
        <w:numPr>
          <w:ilvl w:val="0"/>
          <w:numId w:val="4"/>
        </w:numPr>
        <w:tabs>
          <w:tab w:val="left" w:pos="2115"/>
        </w:tabs>
        <w:spacing w:after="0" w:line="276" w:lineRule="auto"/>
        <w:jc w:val="both"/>
        <w:rPr>
          <w:rFonts w:ascii="Arial" w:hAnsi="Arial" w:cs="Arial"/>
          <w:sz w:val="24"/>
          <w:szCs w:val="24"/>
        </w:rPr>
      </w:pPr>
      <w:r w:rsidRPr="007B21C2">
        <w:rPr>
          <w:rFonts w:ascii="Arial" w:hAnsi="Arial" w:cs="Arial"/>
          <w:sz w:val="24"/>
          <w:szCs w:val="24"/>
        </w:rPr>
        <w:t>7. The block will be asynchronously replicated across the cluster until its target replication factor is reached (</w:t>
      </w:r>
      <w:proofErr w:type="spellStart"/>
      <w:r w:rsidRPr="007B21C2">
        <w:rPr>
          <w:rFonts w:ascii="Arial" w:hAnsi="Arial" w:cs="Arial"/>
          <w:sz w:val="24"/>
          <w:szCs w:val="24"/>
        </w:rPr>
        <w:t>dfs.replication</w:t>
      </w:r>
      <w:proofErr w:type="spellEnd"/>
      <w:r w:rsidRPr="007B21C2">
        <w:rPr>
          <w:rFonts w:ascii="Arial" w:hAnsi="Arial" w:cs="Arial"/>
          <w:sz w:val="24"/>
          <w:szCs w:val="24"/>
        </w:rPr>
        <w:t>, which defaults to 3).</w:t>
      </w:r>
    </w:p>
    <w:p w:rsidR="004C4DB7" w:rsidRPr="00C16951" w:rsidRDefault="004C4DB7" w:rsidP="004C4DB7">
      <w:pPr>
        <w:shd w:val="clear" w:color="auto" w:fill="FFFFFF"/>
        <w:spacing w:before="100" w:beforeAutospacing="1" w:after="100" w:afterAutospacing="1" w:line="240" w:lineRule="auto"/>
        <w:ind w:left="360"/>
        <w:textAlignment w:val="baseline"/>
        <w:rPr>
          <w:rFonts w:ascii="Helvetica" w:eastAsia="Times New Roman" w:hAnsi="Helvetica" w:cs="Helvetica"/>
          <w:color w:val="444444"/>
        </w:rPr>
      </w:pPr>
    </w:p>
    <w:p w:rsidR="00C16951" w:rsidRPr="00C16951" w:rsidRDefault="00C16951">
      <w:pPr>
        <w:rPr>
          <w:rStyle w:val="apple-converted-space"/>
          <w:rFonts w:ascii="Arial" w:hAnsi="Arial" w:cs="Arial"/>
          <w:b/>
          <w:color w:val="333333"/>
          <w:sz w:val="32"/>
          <w:szCs w:val="32"/>
          <w:shd w:val="clear" w:color="auto" w:fill="FFFFFF"/>
        </w:rPr>
      </w:pPr>
    </w:p>
    <w:p w:rsidR="00C16951" w:rsidRPr="00C16951" w:rsidRDefault="00C16951">
      <w:pPr>
        <w:rPr>
          <w:b/>
        </w:rPr>
      </w:pPr>
    </w:p>
    <w:sectPr w:rsidR="00C16951" w:rsidRPr="00C1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D571D"/>
    <w:multiLevelType w:val="multilevel"/>
    <w:tmpl w:val="987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C5D1B"/>
    <w:multiLevelType w:val="hybridMultilevel"/>
    <w:tmpl w:val="23B8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54F60"/>
    <w:multiLevelType w:val="hybridMultilevel"/>
    <w:tmpl w:val="D26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757CA"/>
    <w:multiLevelType w:val="multilevel"/>
    <w:tmpl w:val="5F1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51"/>
    <w:rsid w:val="004C4DB7"/>
    <w:rsid w:val="007B21C2"/>
    <w:rsid w:val="007D10D2"/>
    <w:rsid w:val="00C1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9D8D7-CEE4-4D92-A059-7EAE6FCE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951"/>
  </w:style>
  <w:style w:type="paragraph" w:customStyle="1" w:styleId="Default">
    <w:name w:val="Default"/>
    <w:rsid w:val="004C4DB7"/>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4C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91132">
      <w:bodyDiv w:val="1"/>
      <w:marLeft w:val="0"/>
      <w:marRight w:val="0"/>
      <w:marTop w:val="0"/>
      <w:marBottom w:val="0"/>
      <w:divBdr>
        <w:top w:val="none" w:sz="0" w:space="0" w:color="auto"/>
        <w:left w:val="none" w:sz="0" w:space="0" w:color="auto"/>
        <w:bottom w:val="none" w:sz="0" w:space="0" w:color="auto"/>
        <w:right w:val="none" w:sz="0" w:space="0" w:color="auto"/>
      </w:divBdr>
    </w:div>
    <w:div w:id="20945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Shrey (Cognizant)</dc:creator>
  <cp:keywords/>
  <dc:description/>
  <cp:lastModifiedBy>Sankaran, Arunkumar (Cognizant)</cp:lastModifiedBy>
  <cp:revision>2</cp:revision>
  <dcterms:created xsi:type="dcterms:W3CDTF">2017-03-01T11:31:00Z</dcterms:created>
  <dcterms:modified xsi:type="dcterms:W3CDTF">2017-03-29T09:39:00Z</dcterms:modified>
</cp:coreProperties>
</file>