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E93A8" w14:textId="459D1B11" w:rsidR="00C356C9" w:rsidRPr="002C486E" w:rsidRDefault="00464004" w:rsidP="00464004">
      <w:pPr>
        <w:jc w:val="center"/>
        <w:rPr>
          <w:rFonts w:ascii="Times New Roman" w:hAnsi="Times New Roman" w:cs="Times New Roman"/>
          <w:b/>
          <w:sz w:val="40"/>
          <w:szCs w:val="40"/>
        </w:rPr>
      </w:pPr>
      <w:r w:rsidRPr="002C486E">
        <w:rPr>
          <w:rFonts w:ascii="Times New Roman" w:hAnsi="Times New Roman" w:cs="Times New Roman"/>
          <w:b/>
          <w:sz w:val="40"/>
          <w:szCs w:val="40"/>
        </w:rPr>
        <w:t>Region of change(ROC)</w:t>
      </w:r>
    </w:p>
    <w:p w14:paraId="6CA62E97" w14:textId="15D45DA0" w:rsidR="00464004" w:rsidRDefault="00464004" w:rsidP="00464004">
      <w:pPr>
        <w:spacing w:before="100" w:beforeAutospacing="1" w:after="100" w:afterAutospacing="1" w:line="240" w:lineRule="auto"/>
        <w:rPr>
          <w:rFonts w:ascii="Times New Roman" w:eastAsia="Times New Roman" w:hAnsi="Times New Roman" w:cs="Times New Roman"/>
          <w:sz w:val="24"/>
          <w:szCs w:val="24"/>
          <w:lang w:eastAsia="en-IN"/>
        </w:rPr>
      </w:pPr>
      <w:r w:rsidRPr="00464004">
        <w:rPr>
          <w:rFonts w:ascii="Times New Roman" w:eastAsia="Times New Roman" w:hAnsi="Times New Roman" w:cs="Times New Roman"/>
          <w:sz w:val="24"/>
          <w:szCs w:val="24"/>
          <w:lang w:eastAsia="en-IN"/>
        </w:rPr>
        <w:t>The price rate of change (ROC) is a </w:t>
      </w:r>
      <w:hyperlink r:id="rId4" w:history="1">
        <w:r w:rsidRPr="00464004">
          <w:rPr>
            <w:rFonts w:ascii="Times New Roman" w:eastAsia="Times New Roman" w:hAnsi="Times New Roman" w:cs="Times New Roman"/>
            <w:sz w:val="24"/>
            <w:szCs w:val="24"/>
            <w:lang w:eastAsia="en-IN"/>
          </w:rPr>
          <w:t>technical indicator</w:t>
        </w:r>
      </w:hyperlink>
      <w:r w:rsidRPr="00464004">
        <w:rPr>
          <w:rFonts w:ascii="Times New Roman" w:eastAsia="Times New Roman" w:hAnsi="Times New Roman" w:cs="Times New Roman"/>
          <w:sz w:val="24"/>
          <w:szCs w:val="24"/>
          <w:lang w:eastAsia="en-IN"/>
        </w:rPr>
        <w:t xml:space="preserve"> of momentum that measures the percentage change in price between the current price and the price n periods in the past. </w:t>
      </w:r>
    </w:p>
    <w:p w14:paraId="0F188969" w14:textId="74CCE43A" w:rsidR="00464004" w:rsidRPr="002C486E" w:rsidRDefault="00464004" w:rsidP="0046400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C486E">
        <w:rPr>
          <w:rFonts w:ascii="Times New Roman" w:hAnsi="Times New Roman" w:cs="Times New Roman"/>
          <w:sz w:val="24"/>
          <w:szCs w:val="24"/>
          <w:shd w:val="clear" w:color="auto" w:fill="FFFFFF"/>
        </w:rPr>
        <w:t>The Rate-of-Change (ROC) indicator, which is also referred to as simply Momentum, is a pure </w:t>
      </w:r>
      <w:hyperlink r:id="rId5" w:anchor="momentum_oscillators" w:tooltip="chart_school:technical_indicators:introduction_to_technical_indicators_and_oscillators" w:history="1">
        <w:r w:rsidRPr="002C486E">
          <w:rPr>
            <w:rStyle w:val="Hyperlink"/>
            <w:rFonts w:ascii="Times New Roman" w:hAnsi="Times New Roman" w:cs="Times New Roman"/>
            <w:color w:val="auto"/>
            <w:sz w:val="24"/>
            <w:szCs w:val="24"/>
            <w:u w:val="none"/>
            <w:shd w:val="clear" w:color="auto" w:fill="FFFFFF"/>
          </w:rPr>
          <w:t>momentum oscillator</w:t>
        </w:r>
      </w:hyperlink>
      <w:r w:rsidRPr="002C486E">
        <w:rPr>
          <w:rFonts w:ascii="Times New Roman" w:hAnsi="Times New Roman" w:cs="Times New Roman"/>
          <w:sz w:val="24"/>
          <w:szCs w:val="24"/>
          <w:shd w:val="clear" w:color="auto" w:fill="FFFFFF"/>
        </w:rPr>
        <w:t xml:space="preserve"> that measures the percent change in price from one period to the next. The ROC calculation compares the current price with the price “n” periods ago. The plot forms an oscillator that fluctuates above and below the zero line as the Rate-of-Change moves from positive to negative. As a momentum oscillator, ROC signals include </w:t>
      </w:r>
      <w:r w:rsidR="004B5D8F" w:rsidRPr="002C486E">
        <w:rPr>
          <w:rFonts w:ascii="Times New Roman" w:hAnsi="Times New Roman" w:cs="Times New Roman"/>
          <w:sz w:val="24"/>
          <w:szCs w:val="24"/>
          <w:shd w:val="clear" w:color="auto" w:fill="FFFFFF"/>
        </w:rPr>
        <w:t>centreline</w:t>
      </w:r>
      <w:r w:rsidRPr="002C486E">
        <w:rPr>
          <w:rFonts w:ascii="Times New Roman" w:hAnsi="Times New Roman" w:cs="Times New Roman"/>
          <w:sz w:val="24"/>
          <w:szCs w:val="24"/>
          <w:shd w:val="clear" w:color="auto" w:fill="FFFFFF"/>
        </w:rPr>
        <w:t xml:space="preserve"> crossovers, divergences and overbought-oversold readings. Divergences fail to foreshadow reversals more often than not so this article will forgo a discussion on divergences. Even though </w:t>
      </w:r>
      <w:r w:rsidR="004B5D8F" w:rsidRPr="002C486E">
        <w:rPr>
          <w:rFonts w:ascii="Times New Roman" w:hAnsi="Times New Roman" w:cs="Times New Roman"/>
          <w:sz w:val="24"/>
          <w:szCs w:val="24"/>
          <w:shd w:val="clear" w:color="auto" w:fill="FFFFFF"/>
        </w:rPr>
        <w:t>centreline</w:t>
      </w:r>
      <w:r w:rsidRPr="002C486E">
        <w:rPr>
          <w:rFonts w:ascii="Times New Roman" w:hAnsi="Times New Roman" w:cs="Times New Roman"/>
          <w:sz w:val="24"/>
          <w:szCs w:val="24"/>
          <w:shd w:val="clear" w:color="auto" w:fill="FFFFFF"/>
        </w:rPr>
        <w:t xml:space="preserve"> crossovers are prone to whipsaw, especially short-term, these crossovers can be used to identify the overall trend. Identifying overbought or oversold extremes comes naturally to the Rate-of-Change oscillator.</w:t>
      </w:r>
    </w:p>
    <w:p w14:paraId="3D14D707" w14:textId="77777777" w:rsidR="00464004" w:rsidRPr="00464004" w:rsidRDefault="00464004" w:rsidP="00464004">
      <w:pPr>
        <w:spacing w:before="24" w:after="24" w:line="240" w:lineRule="auto"/>
        <w:outlineLvl w:val="1"/>
        <w:rPr>
          <w:rFonts w:ascii="Times New Roman" w:eastAsia="Times New Roman" w:hAnsi="Times New Roman" w:cs="Times New Roman"/>
          <w:b/>
          <w:sz w:val="28"/>
          <w:szCs w:val="28"/>
          <w:lang w:eastAsia="en-IN"/>
        </w:rPr>
      </w:pPr>
      <w:r w:rsidRPr="00464004">
        <w:rPr>
          <w:rFonts w:ascii="Times New Roman" w:eastAsia="Times New Roman" w:hAnsi="Times New Roman" w:cs="Times New Roman"/>
          <w:b/>
          <w:sz w:val="28"/>
          <w:szCs w:val="28"/>
          <w:lang w:eastAsia="en-IN"/>
        </w:rPr>
        <w:t xml:space="preserve">BREAKING DOWN 'Price Rate </w:t>
      </w:r>
      <w:proofErr w:type="gramStart"/>
      <w:r w:rsidRPr="00464004">
        <w:rPr>
          <w:rFonts w:ascii="Times New Roman" w:eastAsia="Times New Roman" w:hAnsi="Times New Roman" w:cs="Times New Roman"/>
          <w:b/>
          <w:sz w:val="28"/>
          <w:szCs w:val="28"/>
          <w:lang w:eastAsia="en-IN"/>
        </w:rPr>
        <w:t>Of</w:t>
      </w:r>
      <w:proofErr w:type="gramEnd"/>
      <w:r w:rsidRPr="00464004">
        <w:rPr>
          <w:rFonts w:ascii="Times New Roman" w:eastAsia="Times New Roman" w:hAnsi="Times New Roman" w:cs="Times New Roman"/>
          <w:b/>
          <w:sz w:val="28"/>
          <w:szCs w:val="28"/>
          <w:lang w:eastAsia="en-IN"/>
        </w:rPr>
        <w:t xml:space="preserve"> Change - ROC'</w:t>
      </w:r>
    </w:p>
    <w:p w14:paraId="030D065C" w14:textId="77777777" w:rsidR="00464004" w:rsidRDefault="00464004" w:rsidP="00464004">
      <w:pPr>
        <w:spacing w:before="100" w:beforeAutospacing="1" w:after="100" w:afterAutospacing="1" w:line="240" w:lineRule="auto"/>
        <w:jc w:val="both"/>
        <w:rPr>
          <w:rFonts w:ascii="Times New Roman" w:eastAsia="Times New Roman" w:hAnsi="Times New Roman" w:cs="Times New Roman"/>
          <w:sz w:val="24"/>
          <w:szCs w:val="24"/>
          <w:shd w:val="clear" w:color="auto" w:fill="FFFFFF"/>
          <w:lang w:eastAsia="en-IN"/>
        </w:rPr>
      </w:pPr>
      <w:r w:rsidRPr="00464004">
        <w:rPr>
          <w:rFonts w:ascii="Times New Roman" w:eastAsia="Times New Roman" w:hAnsi="Times New Roman" w:cs="Times New Roman"/>
          <w:sz w:val="24"/>
          <w:szCs w:val="24"/>
          <w:shd w:val="clear" w:color="auto" w:fill="FFFFFF"/>
          <w:lang w:eastAsia="en-IN"/>
        </w:rPr>
        <w:t>The ROC is classed as a momentum or velocity indicator because it measures strength of price momentum by the </w:t>
      </w:r>
      <w:hyperlink r:id="rId6" w:history="1">
        <w:r w:rsidRPr="00464004">
          <w:rPr>
            <w:rFonts w:ascii="Times New Roman" w:eastAsia="Times New Roman" w:hAnsi="Times New Roman" w:cs="Times New Roman"/>
            <w:sz w:val="24"/>
            <w:szCs w:val="24"/>
            <w:lang w:eastAsia="en-IN"/>
          </w:rPr>
          <w:t>rate of change</w:t>
        </w:r>
      </w:hyperlink>
      <w:r w:rsidRPr="00464004">
        <w:rPr>
          <w:rFonts w:ascii="Times New Roman" w:eastAsia="Times New Roman" w:hAnsi="Times New Roman" w:cs="Times New Roman"/>
          <w:sz w:val="24"/>
          <w:szCs w:val="24"/>
          <w:shd w:val="clear" w:color="auto" w:fill="FFFFFF"/>
          <w:lang w:eastAsia="en-IN"/>
        </w:rPr>
        <w:t>. For example, if a stock's price at the close of trading today is $10, and the closing price five trading days prior was $7, then the ROC over that time frame is approximately 43, calculated as (10 - 7 / 7) x 100 = 42.85.</w:t>
      </w:r>
    </w:p>
    <w:p w14:paraId="02F09D52" w14:textId="1FD787ED" w:rsidR="00464004" w:rsidRPr="00464004" w:rsidRDefault="00464004" w:rsidP="00464004">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02AEC12B" wp14:editId="2F3993EE">
            <wp:extent cx="4355533" cy="3590925"/>
            <wp:effectExtent l="0" t="0" r="6985" b="0"/>
            <wp:docPr id="1" name="Picture 1" descr="Price Rate Of Change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e Rate Of Change (R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257" cy="3613782"/>
                    </a:xfrm>
                    <a:prstGeom prst="rect">
                      <a:avLst/>
                    </a:prstGeom>
                    <a:noFill/>
                    <a:ln>
                      <a:noFill/>
                    </a:ln>
                  </pic:spPr>
                </pic:pic>
              </a:graphicData>
            </a:graphic>
          </wp:inline>
        </w:drawing>
      </w:r>
      <w:r w:rsidRPr="00464004">
        <w:rPr>
          <w:rFonts w:ascii="Times New Roman" w:eastAsia="Times New Roman" w:hAnsi="Times New Roman" w:cs="Times New Roman"/>
          <w:color w:val="000000"/>
          <w:sz w:val="24"/>
          <w:szCs w:val="24"/>
          <w:lang w:eastAsia="en-IN"/>
        </w:rPr>
        <w:br/>
      </w:r>
    </w:p>
    <w:p w14:paraId="40A5326A" w14:textId="77777777" w:rsidR="004B5D8F" w:rsidRDefault="004B5D8F" w:rsidP="00464004">
      <w:pPr>
        <w:spacing w:before="100" w:beforeAutospacing="1" w:after="100" w:afterAutospacing="1" w:line="240" w:lineRule="auto"/>
        <w:rPr>
          <w:rFonts w:ascii="Times New Roman" w:eastAsia="Times New Roman" w:hAnsi="Times New Roman" w:cs="Times New Roman"/>
          <w:b/>
          <w:sz w:val="28"/>
          <w:szCs w:val="28"/>
          <w:lang w:eastAsia="en-IN"/>
        </w:rPr>
      </w:pPr>
    </w:p>
    <w:p w14:paraId="31438840" w14:textId="77777777" w:rsidR="007904B8" w:rsidRDefault="007904B8" w:rsidP="00464004">
      <w:pPr>
        <w:spacing w:before="100" w:beforeAutospacing="1" w:after="100" w:afterAutospacing="1" w:line="240" w:lineRule="auto"/>
        <w:rPr>
          <w:rFonts w:ascii="Times New Roman" w:eastAsia="Times New Roman" w:hAnsi="Times New Roman" w:cs="Times New Roman"/>
          <w:b/>
          <w:sz w:val="28"/>
          <w:szCs w:val="28"/>
          <w:lang w:eastAsia="en-IN"/>
        </w:rPr>
      </w:pPr>
    </w:p>
    <w:p w14:paraId="49CCA255" w14:textId="2BD1F8D3" w:rsidR="00464004" w:rsidRPr="00464004" w:rsidRDefault="00464004" w:rsidP="00464004">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F</w:t>
      </w:r>
      <w:r w:rsidRPr="00464004">
        <w:rPr>
          <w:rFonts w:ascii="Times New Roman" w:eastAsia="Times New Roman" w:hAnsi="Times New Roman" w:cs="Times New Roman"/>
          <w:b/>
          <w:sz w:val="28"/>
          <w:szCs w:val="28"/>
          <w:lang w:eastAsia="en-IN"/>
        </w:rPr>
        <w:t>ormula:</w:t>
      </w:r>
    </w:p>
    <w:p w14:paraId="3C6B08F3" w14:textId="65D33EF8" w:rsidR="00464004" w:rsidRDefault="00464004" w:rsidP="00464004">
      <w:pPr>
        <w:spacing w:before="100" w:beforeAutospacing="1" w:after="100" w:afterAutospacing="1" w:line="240" w:lineRule="auto"/>
        <w:rPr>
          <w:rFonts w:ascii="Times New Roman" w:eastAsia="Times New Roman" w:hAnsi="Times New Roman" w:cs="Times New Roman"/>
          <w:sz w:val="24"/>
          <w:szCs w:val="24"/>
          <w:lang w:eastAsia="en-IN"/>
        </w:rPr>
      </w:pPr>
      <w:r w:rsidRPr="00464004">
        <w:rPr>
          <w:rFonts w:ascii="Times New Roman" w:eastAsia="Times New Roman" w:hAnsi="Times New Roman" w:cs="Times New Roman"/>
          <w:sz w:val="24"/>
          <w:szCs w:val="24"/>
          <w:lang w:eastAsia="en-IN"/>
        </w:rPr>
        <w:t>ROC = </w:t>
      </w:r>
      <w:hyperlink r:id="rId8" w:history="1">
        <w:r w:rsidRPr="00464004">
          <w:rPr>
            <w:rFonts w:ascii="Times New Roman" w:eastAsia="Times New Roman" w:hAnsi="Times New Roman" w:cs="Times New Roman"/>
            <w:sz w:val="24"/>
            <w:szCs w:val="24"/>
            <w:lang w:eastAsia="en-IN"/>
          </w:rPr>
          <w:t>(Most recent closing price - Closing price n periods ago) / Closing price n periods ago</w:t>
        </w:r>
      </w:hyperlink>
      <w:r w:rsidRPr="00464004">
        <w:rPr>
          <w:rFonts w:ascii="Times New Roman" w:eastAsia="Times New Roman" w:hAnsi="Times New Roman" w:cs="Times New Roman"/>
          <w:sz w:val="24"/>
          <w:szCs w:val="24"/>
          <w:lang w:eastAsia="en-IN"/>
        </w:rPr>
        <w:t> x 100</w:t>
      </w:r>
    </w:p>
    <w:p w14:paraId="12F423E8" w14:textId="3B12380C" w:rsidR="004B5D8F" w:rsidRPr="004B5D8F" w:rsidRDefault="004B5D8F" w:rsidP="00464004">
      <w:pPr>
        <w:spacing w:before="100" w:beforeAutospacing="1" w:after="100" w:afterAutospacing="1" w:line="240" w:lineRule="auto"/>
        <w:rPr>
          <w:rFonts w:ascii="Times New Roman" w:eastAsia="Times New Roman" w:hAnsi="Times New Roman" w:cs="Times New Roman"/>
          <w:b/>
          <w:sz w:val="28"/>
          <w:szCs w:val="28"/>
          <w:lang w:eastAsia="en-IN"/>
        </w:rPr>
      </w:pPr>
      <w:r w:rsidRPr="004B5D8F">
        <w:rPr>
          <w:rFonts w:ascii="Times New Roman" w:eastAsia="Times New Roman" w:hAnsi="Times New Roman" w:cs="Times New Roman"/>
          <w:b/>
          <w:sz w:val="28"/>
          <w:szCs w:val="28"/>
          <w:lang w:eastAsia="en-IN"/>
        </w:rPr>
        <w:t>Example:</w:t>
      </w:r>
    </w:p>
    <w:p w14:paraId="3F16B30E" w14:textId="24E7A61D" w:rsidR="00464004" w:rsidRPr="00464004" w:rsidRDefault="00464004" w:rsidP="00464004">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5CEC6CEA" wp14:editId="68AC7236">
            <wp:extent cx="5835015"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228" cy="2670754"/>
                    </a:xfrm>
                    <a:prstGeom prst="rect">
                      <a:avLst/>
                    </a:prstGeom>
                    <a:noFill/>
                    <a:ln>
                      <a:noFill/>
                    </a:ln>
                  </pic:spPr>
                </pic:pic>
              </a:graphicData>
            </a:graphic>
          </wp:inline>
        </w:drawing>
      </w:r>
    </w:p>
    <w:p w14:paraId="3B39BEC4" w14:textId="31582EEF" w:rsidR="00464004" w:rsidRPr="00464004" w:rsidRDefault="00464004" w:rsidP="00464004">
      <w:pPr>
        <w:spacing w:before="24" w:after="24" w:line="240" w:lineRule="auto"/>
        <w:outlineLvl w:val="1"/>
        <w:rPr>
          <w:rFonts w:ascii="Times New Roman" w:eastAsia="Times New Roman" w:hAnsi="Times New Roman" w:cs="Times New Roman"/>
          <w:b/>
          <w:sz w:val="28"/>
          <w:szCs w:val="24"/>
          <w:lang w:eastAsia="en-IN"/>
        </w:rPr>
      </w:pPr>
      <w:r w:rsidRPr="00464004">
        <w:rPr>
          <w:rFonts w:ascii="Times New Roman" w:eastAsia="Times New Roman" w:hAnsi="Times New Roman" w:cs="Times New Roman"/>
          <w:b/>
          <w:sz w:val="28"/>
          <w:szCs w:val="24"/>
          <w:lang w:eastAsia="en-IN"/>
        </w:rPr>
        <w:t>Use case of Rate of Change Indicator:</w:t>
      </w:r>
    </w:p>
    <w:p w14:paraId="0F8EC8D9" w14:textId="4EECDAE4" w:rsidR="00464004" w:rsidRDefault="00464004" w:rsidP="00464004">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464004">
        <w:rPr>
          <w:rFonts w:ascii="Times New Roman" w:eastAsia="Times New Roman" w:hAnsi="Times New Roman" w:cs="Times New Roman"/>
          <w:color w:val="000000"/>
          <w:sz w:val="24"/>
          <w:szCs w:val="24"/>
          <w:lang w:eastAsia="en-IN"/>
        </w:rPr>
        <w:t>Like most momentum oscillators, the ROC appears on a chart in a separate window below the price chart. The ROC is plotted against a zero line that differentiates positive and negative values. To traders, positive values indicate upward buying pressure or momentum, while negative values below zero indicate selling pressure or downward momentum. Increasing values in either direction, positive or negative, indicate increasing momentum, and decreasing values indicate waning momentum.</w:t>
      </w:r>
    </w:p>
    <w:p w14:paraId="59C46038" w14:textId="77777777" w:rsidR="00464004" w:rsidRDefault="00464004" w:rsidP="00464004">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464004">
        <w:rPr>
          <w:rFonts w:ascii="Times New Roman" w:hAnsi="Times New Roman" w:cs="Times New Roman"/>
          <w:color w:val="000000"/>
          <w:sz w:val="24"/>
          <w:szCs w:val="24"/>
          <w:shd w:val="clear" w:color="auto" w:fill="FFFFFF"/>
        </w:rPr>
        <w:t>The ROC is also sometimes used to indicate overbought or oversold conditions for a security. Positive values that are greater than 30 are generally interpreted as indicating overbought conditions, while negative values lower than negative 30 indicate oversold conditions.</w:t>
      </w:r>
    </w:p>
    <w:p w14:paraId="2915FA47" w14:textId="77777777" w:rsidR="00464004" w:rsidRDefault="00464004" w:rsidP="00464004">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464004">
        <w:rPr>
          <w:rFonts w:ascii="Times New Roman" w:hAnsi="Times New Roman" w:cs="Times New Roman"/>
          <w:color w:val="000000"/>
          <w:sz w:val="24"/>
          <w:szCs w:val="24"/>
          <w:shd w:val="clear" w:color="auto" w:fill="FFFFFF"/>
        </w:rPr>
        <w:t>One potential problem with using the ROC indicator is that its calculation gives equal weight to the most recent price and the price from n periods ago, despite the fact that most technical analysts consider more recent price action to be of more importance in determining likely future price movement.</w:t>
      </w:r>
    </w:p>
    <w:p w14:paraId="7EF4971A" w14:textId="444D244D" w:rsidR="00464004" w:rsidRDefault="00464004" w:rsidP="00464004">
      <w:pPr>
        <w:spacing w:before="100" w:beforeAutospacing="1" w:after="100" w:afterAutospacing="1" w:line="240" w:lineRule="auto"/>
        <w:jc w:val="both"/>
        <w:rPr>
          <w:rFonts w:ascii="Times New Roman" w:hAnsi="Times New Roman" w:cs="Times New Roman"/>
          <w:b/>
          <w:color w:val="000000"/>
          <w:sz w:val="28"/>
          <w:szCs w:val="28"/>
        </w:rPr>
      </w:pPr>
      <w:r w:rsidRPr="00464004">
        <w:rPr>
          <w:rFonts w:ascii="Times New Roman" w:hAnsi="Times New Roman" w:cs="Times New Roman"/>
          <w:b/>
          <w:color w:val="000000"/>
          <w:sz w:val="28"/>
          <w:szCs w:val="28"/>
        </w:rPr>
        <w:t>Python code</w:t>
      </w:r>
      <w:r>
        <w:rPr>
          <w:rFonts w:ascii="Times New Roman" w:hAnsi="Times New Roman" w:cs="Times New Roman"/>
          <w:b/>
          <w:color w:val="000000"/>
          <w:sz w:val="28"/>
          <w:szCs w:val="28"/>
        </w:rPr>
        <w:t>:</w:t>
      </w:r>
    </w:p>
    <w:p w14:paraId="27FE3779"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 xml:space="preserve">import pandas as </w:t>
      </w:r>
      <w:proofErr w:type="spellStart"/>
      <w:r w:rsidRPr="00464004">
        <w:rPr>
          <w:rFonts w:ascii="Times New Roman" w:hAnsi="Times New Roman" w:cs="Times New Roman"/>
          <w:color w:val="000000"/>
          <w:sz w:val="24"/>
          <w:szCs w:val="24"/>
        </w:rPr>
        <w:t>pd</w:t>
      </w:r>
      <w:proofErr w:type="spellEnd"/>
    </w:p>
    <w:p w14:paraId="5EA2E722"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 xml:space="preserve">import </w:t>
      </w:r>
      <w:proofErr w:type="spellStart"/>
      <w:proofErr w:type="gramStart"/>
      <w:r w:rsidRPr="00464004">
        <w:rPr>
          <w:rFonts w:ascii="Times New Roman" w:hAnsi="Times New Roman" w:cs="Times New Roman"/>
          <w:color w:val="000000"/>
          <w:sz w:val="24"/>
          <w:szCs w:val="24"/>
        </w:rPr>
        <w:t>matplotlib.pyplot</w:t>
      </w:r>
      <w:proofErr w:type="spellEnd"/>
      <w:proofErr w:type="gramEnd"/>
      <w:r w:rsidRPr="00464004">
        <w:rPr>
          <w:rFonts w:ascii="Times New Roman" w:hAnsi="Times New Roman" w:cs="Times New Roman"/>
          <w:color w:val="000000"/>
          <w:sz w:val="24"/>
          <w:szCs w:val="24"/>
        </w:rPr>
        <w:t xml:space="preserve"> as </w:t>
      </w:r>
      <w:proofErr w:type="spellStart"/>
      <w:r w:rsidRPr="00464004">
        <w:rPr>
          <w:rFonts w:ascii="Times New Roman" w:hAnsi="Times New Roman" w:cs="Times New Roman"/>
          <w:color w:val="000000"/>
          <w:sz w:val="24"/>
          <w:szCs w:val="24"/>
        </w:rPr>
        <w:t>plt</w:t>
      </w:r>
      <w:proofErr w:type="spellEnd"/>
    </w:p>
    <w:p w14:paraId="0AB47BE7"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
    <w:p w14:paraId="4901F335"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r w:rsidRPr="00464004">
        <w:rPr>
          <w:rFonts w:ascii="Times New Roman" w:hAnsi="Times New Roman" w:cs="Times New Roman"/>
          <w:color w:val="000000"/>
          <w:sz w:val="24"/>
          <w:szCs w:val="24"/>
        </w:rPr>
        <w:lastRenderedPageBreak/>
        <w:t>df</w:t>
      </w:r>
      <w:proofErr w:type="spellEnd"/>
      <w:r w:rsidRPr="00464004">
        <w:rPr>
          <w:rFonts w:ascii="Times New Roman" w:hAnsi="Times New Roman" w:cs="Times New Roman"/>
          <w:color w:val="000000"/>
          <w:sz w:val="24"/>
          <w:szCs w:val="24"/>
        </w:rPr>
        <w:t xml:space="preserve"> = </w:t>
      </w:r>
      <w:proofErr w:type="spellStart"/>
      <w:proofErr w:type="gramStart"/>
      <w:r w:rsidRPr="00464004">
        <w:rPr>
          <w:rFonts w:ascii="Times New Roman" w:hAnsi="Times New Roman" w:cs="Times New Roman"/>
          <w:color w:val="000000"/>
          <w:sz w:val="24"/>
          <w:szCs w:val="24"/>
        </w:rPr>
        <w:t>pd.read</w:t>
      </w:r>
      <w:proofErr w:type="gramEnd"/>
      <w:r w:rsidRPr="00464004">
        <w:rPr>
          <w:rFonts w:ascii="Times New Roman" w:hAnsi="Times New Roman" w:cs="Times New Roman"/>
          <w:color w:val="000000"/>
          <w:sz w:val="24"/>
          <w:szCs w:val="24"/>
        </w:rPr>
        <w:t>_csv</w:t>
      </w:r>
      <w:proofErr w:type="spellEnd"/>
      <w:r w:rsidRPr="00464004">
        <w:rPr>
          <w:rFonts w:ascii="Times New Roman" w:hAnsi="Times New Roman" w:cs="Times New Roman"/>
          <w:color w:val="000000"/>
          <w:sz w:val="24"/>
          <w:szCs w:val="24"/>
        </w:rPr>
        <w:t>('G:/internship/datasets/RELIANCE.NS.csv')</w:t>
      </w:r>
    </w:p>
    <w:p w14:paraId="6ADC0B1F"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r w:rsidRPr="00464004">
        <w:rPr>
          <w:rFonts w:ascii="Times New Roman" w:hAnsi="Times New Roman" w:cs="Times New Roman"/>
          <w:color w:val="000000"/>
          <w:sz w:val="24"/>
          <w:szCs w:val="24"/>
        </w:rPr>
        <w:t>df</w:t>
      </w:r>
      <w:proofErr w:type="spellEnd"/>
      <w:r w:rsidRPr="00464004">
        <w:rPr>
          <w:rFonts w:ascii="Times New Roman" w:hAnsi="Times New Roman" w:cs="Times New Roman"/>
          <w:color w:val="000000"/>
          <w:sz w:val="24"/>
          <w:szCs w:val="24"/>
        </w:rPr>
        <w:t xml:space="preserve"> = </w:t>
      </w:r>
      <w:proofErr w:type="spellStart"/>
      <w:proofErr w:type="gramStart"/>
      <w:r w:rsidRPr="00464004">
        <w:rPr>
          <w:rFonts w:ascii="Times New Roman" w:hAnsi="Times New Roman" w:cs="Times New Roman"/>
          <w:color w:val="000000"/>
          <w:sz w:val="24"/>
          <w:szCs w:val="24"/>
        </w:rPr>
        <w:t>df.iloc</w:t>
      </w:r>
      <w:proofErr w:type="spellEnd"/>
      <w:proofErr w:type="gramEnd"/>
      <w:r w:rsidRPr="00464004">
        <w:rPr>
          <w:rFonts w:ascii="Times New Roman" w:hAnsi="Times New Roman" w:cs="Times New Roman"/>
          <w:color w:val="000000"/>
          <w:sz w:val="24"/>
          <w:szCs w:val="24"/>
        </w:rPr>
        <w:t>[:,3]</w:t>
      </w:r>
    </w:p>
    <w:p w14:paraId="16A3A06C"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
    <w:p w14:paraId="1E4E01F7"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#Compute Roc</w:t>
      </w:r>
    </w:p>
    <w:p w14:paraId="31AE1315"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def ROC(</w:t>
      </w:r>
      <w:proofErr w:type="spellStart"/>
      <w:proofErr w:type="gramStart"/>
      <w:r w:rsidRPr="00464004">
        <w:rPr>
          <w:rFonts w:ascii="Times New Roman" w:hAnsi="Times New Roman" w:cs="Times New Roman"/>
          <w:color w:val="000000"/>
          <w:sz w:val="24"/>
          <w:szCs w:val="24"/>
        </w:rPr>
        <w:t>df,n</w:t>
      </w:r>
      <w:proofErr w:type="spellEnd"/>
      <w:proofErr w:type="gramEnd"/>
      <w:r w:rsidRPr="00464004">
        <w:rPr>
          <w:rFonts w:ascii="Times New Roman" w:hAnsi="Times New Roman" w:cs="Times New Roman"/>
          <w:color w:val="000000"/>
          <w:sz w:val="24"/>
          <w:szCs w:val="24"/>
        </w:rPr>
        <w:t>):</w:t>
      </w:r>
    </w:p>
    <w:p w14:paraId="7E1EE8DD"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 xml:space="preserve"> N=</w:t>
      </w:r>
      <w:proofErr w:type="spellStart"/>
      <w:r w:rsidRPr="00464004">
        <w:rPr>
          <w:rFonts w:ascii="Times New Roman" w:hAnsi="Times New Roman" w:cs="Times New Roman"/>
          <w:color w:val="000000"/>
          <w:sz w:val="24"/>
          <w:szCs w:val="24"/>
        </w:rPr>
        <w:t>df</w:t>
      </w:r>
      <w:proofErr w:type="spellEnd"/>
      <w:r w:rsidRPr="00464004">
        <w:rPr>
          <w:rFonts w:ascii="Times New Roman" w:hAnsi="Times New Roman" w:cs="Times New Roman"/>
          <w:color w:val="000000"/>
          <w:sz w:val="24"/>
          <w:szCs w:val="24"/>
        </w:rPr>
        <w:t>['Close'</w:t>
      </w:r>
      <w:proofErr w:type="gramStart"/>
      <w:r w:rsidRPr="00464004">
        <w:rPr>
          <w:rFonts w:ascii="Times New Roman" w:hAnsi="Times New Roman" w:cs="Times New Roman"/>
          <w:color w:val="000000"/>
          <w:sz w:val="24"/>
          <w:szCs w:val="24"/>
        </w:rPr>
        <w:t>].diff</w:t>
      </w:r>
      <w:proofErr w:type="gramEnd"/>
      <w:r w:rsidRPr="00464004">
        <w:rPr>
          <w:rFonts w:ascii="Times New Roman" w:hAnsi="Times New Roman" w:cs="Times New Roman"/>
          <w:color w:val="000000"/>
          <w:sz w:val="24"/>
          <w:szCs w:val="24"/>
        </w:rPr>
        <w:t>(n)</w:t>
      </w:r>
    </w:p>
    <w:p w14:paraId="02D85722"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 xml:space="preserve"> D=</w:t>
      </w:r>
      <w:proofErr w:type="spellStart"/>
      <w:r w:rsidRPr="00464004">
        <w:rPr>
          <w:rFonts w:ascii="Times New Roman" w:hAnsi="Times New Roman" w:cs="Times New Roman"/>
          <w:color w:val="000000"/>
          <w:sz w:val="24"/>
          <w:szCs w:val="24"/>
        </w:rPr>
        <w:t>df</w:t>
      </w:r>
      <w:proofErr w:type="spellEnd"/>
      <w:r w:rsidRPr="00464004">
        <w:rPr>
          <w:rFonts w:ascii="Times New Roman" w:hAnsi="Times New Roman" w:cs="Times New Roman"/>
          <w:color w:val="000000"/>
          <w:sz w:val="24"/>
          <w:szCs w:val="24"/>
        </w:rPr>
        <w:t>['Close'</w:t>
      </w:r>
      <w:proofErr w:type="gramStart"/>
      <w:r w:rsidRPr="00464004">
        <w:rPr>
          <w:rFonts w:ascii="Times New Roman" w:hAnsi="Times New Roman" w:cs="Times New Roman"/>
          <w:color w:val="000000"/>
          <w:sz w:val="24"/>
          <w:szCs w:val="24"/>
        </w:rPr>
        <w:t>].shift</w:t>
      </w:r>
      <w:proofErr w:type="gramEnd"/>
      <w:r w:rsidRPr="00464004">
        <w:rPr>
          <w:rFonts w:ascii="Times New Roman" w:hAnsi="Times New Roman" w:cs="Times New Roman"/>
          <w:color w:val="000000"/>
          <w:sz w:val="24"/>
          <w:szCs w:val="24"/>
        </w:rPr>
        <w:t>(n)</w:t>
      </w:r>
    </w:p>
    <w:p w14:paraId="409355BE"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 xml:space="preserve"> ROC=</w:t>
      </w:r>
      <w:proofErr w:type="spellStart"/>
      <w:r w:rsidRPr="00464004">
        <w:rPr>
          <w:rFonts w:ascii="Times New Roman" w:hAnsi="Times New Roman" w:cs="Times New Roman"/>
          <w:color w:val="000000"/>
          <w:sz w:val="24"/>
          <w:szCs w:val="24"/>
        </w:rPr>
        <w:t>pd.Series</w:t>
      </w:r>
      <w:proofErr w:type="spellEnd"/>
      <w:r w:rsidRPr="00464004">
        <w:rPr>
          <w:rFonts w:ascii="Times New Roman" w:hAnsi="Times New Roman" w:cs="Times New Roman"/>
          <w:color w:val="000000"/>
          <w:sz w:val="24"/>
          <w:szCs w:val="24"/>
        </w:rPr>
        <w:t>(N/</w:t>
      </w:r>
      <w:proofErr w:type="spellStart"/>
      <w:proofErr w:type="gramStart"/>
      <w:r w:rsidRPr="00464004">
        <w:rPr>
          <w:rFonts w:ascii="Times New Roman" w:hAnsi="Times New Roman" w:cs="Times New Roman"/>
          <w:color w:val="000000"/>
          <w:sz w:val="24"/>
          <w:szCs w:val="24"/>
        </w:rPr>
        <w:t>D,name</w:t>
      </w:r>
      <w:proofErr w:type="spellEnd"/>
      <w:proofErr w:type="gramEnd"/>
      <w:r w:rsidRPr="00464004">
        <w:rPr>
          <w:rFonts w:ascii="Times New Roman" w:hAnsi="Times New Roman" w:cs="Times New Roman"/>
          <w:color w:val="000000"/>
          <w:sz w:val="24"/>
          <w:szCs w:val="24"/>
        </w:rPr>
        <w:t>='Rate of Change')</w:t>
      </w:r>
    </w:p>
    <w:p w14:paraId="6F4D422C"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 xml:space="preserve"> </w:t>
      </w:r>
      <w:proofErr w:type="spellStart"/>
      <w:r w:rsidRPr="00464004">
        <w:rPr>
          <w:rFonts w:ascii="Times New Roman" w:hAnsi="Times New Roman" w:cs="Times New Roman"/>
          <w:color w:val="000000"/>
          <w:sz w:val="24"/>
          <w:szCs w:val="24"/>
        </w:rPr>
        <w:t>df</w:t>
      </w:r>
      <w:proofErr w:type="spellEnd"/>
      <w:r w:rsidRPr="00464004">
        <w:rPr>
          <w:rFonts w:ascii="Times New Roman" w:hAnsi="Times New Roman" w:cs="Times New Roman"/>
          <w:color w:val="000000"/>
          <w:sz w:val="24"/>
          <w:szCs w:val="24"/>
        </w:rPr>
        <w:t>=</w:t>
      </w:r>
      <w:proofErr w:type="spellStart"/>
      <w:proofErr w:type="gramStart"/>
      <w:r w:rsidRPr="00464004">
        <w:rPr>
          <w:rFonts w:ascii="Times New Roman" w:hAnsi="Times New Roman" w:cs="Times New Roman"/>
          <w:color w:val="000000"/>
          <w:sz w:val="24"/>
          <w:szCs w:val="24"/>
        </w:rPr>
        <w:t>df.join</w:t>
      </w:r>
      <w:proofErr w:type="spellEnd"/>
      <w:proofErr w:type="gramEnd"/>
      <w:r w:rsidRPr="00464004">
        <w:rPr>
          <w:rFonts w:ascii="Times New Roman" w:hAnsi="Times New Roman" w:cs="Times New Roman"/>
          <w:color w:val="000000"/>
          <w:sz w:val="24"/>
          <w:szCs w:val="24"/>
        </w:rPr>
        <w:t>(ROC)</w:t>
      </w:r>
    </w:p>
    <w:p w14:paraId="01F09543"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 xml:space="preserve"> return </w:t>
      </w:r>
      <w:proofErr w:type="spellStart"/>
      <w:r w:rsidRPr="00464004">
        <w:rPr>
          <w:rFonts w:ascii="Times New Roman" w:hAnsi="Times New Roman" w:cs="Times New Roman"/>
          <w:color w:val="000000"/>
          <w:sz w:val="24"/>
          <w:szCs w:val="24"/>
        </w:rPr>
        <w:t>df</w:t>
      </w:r>
      <w:proofErr w:type="spellEnd"/>
    </w:p>
    <w:p w14:paraId="059AE7D0"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
    <w:p w14:paraId="22BBBA15"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#data=</w:t>
      </w:r>
      <w:proofErr w:type="gramStart"/>
      <w:r w:rsidRPr="00464004">
        <w:rPr>
          <w:rFonts w:ascii="Times New Roman" w:hAnsi="Times New Roman" w:cs="Times New Roman"/>
          <w:color w:val="000000"/>
          <w:sz w:val="24"/>
          <w:szCs w:val="24"/>
        </w:rPr>
        <w:t>web.DataReader</w:t>
      </w:r>
      <w:proofErr w:type="gramEnd"/>
      <w:r w:rsidRPr="00464004">
        <w:rPr>
          <w:rFonts w:ascii="Times New Roman" w:hAnsi="Times New Roman" w:cs="Times New Roman"/>
          <w:color w:val="000000"/>
          <w:sz w:val="24"/>
          <w:szCs w:val="24"/>
        </w:rPr>
        <w:t>('^NSEI',data_source='yahoo',start='1/4/2017',end='6/4/2017')</w:t>
      </w:r>
    </w:p>
    <w:p w14:paraId="16DE85D9"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r w:rsidRPr="00464004">
        <w:rPr>
          <w:rFonts w:ascii="Times New Roman" w:hAnsi="Times New Roman" w:cs="Times New Roman"/>
          <w:color w:val="000000"/>
          <w:sz w:val="24"/>
          <w:szCs w:val="24"/>
        </w:rPr>
        <w:t>df</w:t>
      </w:r>
      <w:proofErr w:type="spellEnd"/>
      <w:r w:rsidRPr="00464004">
        <w:rPr>
          <w:rFonts w:ascii="Times New Roman" w:hAnsi="Times New Roman" w:cs="Times New Roman"/>
          <w:color w:val="000000"/>
          <w:sz w:val="24"/>
          <w:szCs w:val="24"/>
        </w:rPr>
        <w:t>=</w:t>
      </w:r>
      <w:proofErr w:type="spellStart"/>
      <w:proofErr w:type="gramStart"/>
      <w:r w:rsidRPr="00464004">
        <w:rPr>
          <w:rFonts w:ascii="Times New Roman" w:hAnsi="Times New Roman" w:cs="Times New Roman"/>
          <w:color w:val="000000"/>
          <w:sz w:val="24"/>
          <w:szCs w:val="24"/>
        </w:rPr>
        <w:t>pd.DataFrame</w:t>
      </w:r>
      <w:proofErr w:type="spellEnd"/>
      <w:proofErr w:type="gram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df</w:t>
      </w:r>
      <w:proofErr w:type="spellEnd"/>
      <w:r w:rsidRPr="00464004">
        <w:rPr>
          <w:rFonts w:ascii="Times New Roman" w:hAnsi="Times New Roman" w:cs="Times New Roman"/>
          <w:color w:val="000000"/>
          <w:sz w:val="24"/>
          <w:szCs w:val="24"/>
        </w:rPr>
        <w:t>)</w:t>
      </w:r>
    </w:p>
    <w:p w14:paraId="71C19255"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
    <w:p w14:paraId="2A17CDCA"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n=5</w:t>
      </w:r>
    </w:p>
    <w:p w14:paraId="6E3E86D6"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ROC_RELIANCE=ROC(</w:t>
      </w:r>
      <w:proofErr w:type="spellStart"/>
      <w:proofErr w:type="gramStart"/>
      <w:r w:rsidRPr="00464004">
        <w:rPr>
          <w:rFonts w:ascii="Times New Roman" w:hAnsi="Times New Roman" w:cs="Times New Roman"/>
          <w:color w:val="000000"/>
          <w:sz w:val="24"/>
          <w:szCs w:val="24"/>
        </w:rPr>
        <w:t>df,n</w:t>
      </w:r>
      <w:proofErr w:type="spellEnd"/>
      <w:proofErr w:type="gramEnd"/>
      <w:r w:rsidRPr="00464004">
        <w:rPr>
          <w:rFonts w:ascii="Times New Roman" w:hAnsi="Times New Roman" w:cs="Times New Roman"/>
          <w:color w:val="000000"/>
          <w:sz w:val="24"/>
          <w:szCs w:val="24"/>
        </w:rPr>
        <w:t>)</w:t>
      </w:r>
    </w:p>
    <w:p w14:paraId="6FC7B261"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ROC=ROC_</w:t>
      </w:r>
      <w:proofErr w:type="gramStart"/>
      <w:r w:rsidRPr="00464004">
        <w:rPr>
          <w:rFonts w:ascii="Times New Roman" w:hAnsi="Times New Roman" w:cs="Times New Roman"/>
          <w:color w:val="000000"/>
          <w:sz w:val="24"/>
          <w:szCs w:val="24"/>
        </w:rPr>
        <w:t>RELIANCE[</w:t>
      </w:r>
      <w:proofErr w:type="gramEnd"/>
      <w:r w:rsidRPr="00464004">
        <w:rPr>
          <w:rFonts w:ascii="Times New Roman" w:hAnsi="Times New Roman" w:cs="Times New Roman"/>
          <w:color w:val="000000"/>
          <w:sz w:val="24"/>
          <w:szCs w:val="24"/>
        </w:rPr>
        <w:t>'Rate of Change']</w:t>
      </w:r>
    </w:p>
    <w:p w14:paraId="5B133024"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print(ROC)</w:t>
      </w:r>
    </w:p>
    <w:p w14:paraId="0A2ACD7E"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
    <w:p w14:paraId="271A0A48"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#represent them in chart</w:t>
      </w:r>
    </w:p>
    <w:p w14:paraId="2D0925C7"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r w:rsidRPr="00464004">
        <w:rPr>
          <w:rFonts w:ascii="Times New Roman" w:hAnsi="Times New Roman" w:cs="Times New Roman"/>
          <w:color w:val="000000"/>
          <w:sz w:val="24"/>
          <w:szCs w:val="24"/>
        </w:rPr>
        <w:t>fig=</w:t>
      </w:r>
      <w:proofErr w:type="spellStart"/>
      <w:proofErr w:type="gramStart"/>
      <w:r w:rsidRPr="00464004">
        <w:rPr>
          <w:rFonts w:ascii="Times New Roman" w:hAnsi="Times New Roman" w:cs="Times New Roman"/>
          <w:color w:val="000000"/>
          <w:sz w:val="24"/>
          <w:szCs w:val="24"/>
        </w:rPr>
        <w:t>plt.figure</w:t>
      </w:r>
      <w:proofErr w:type="spellEnd"/>
      <w:proofErr w:type="gram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figsize</w:t>
      </w:r>
      <w:proofErr w:type="spellEnd"/>
      <w:r w:rsidRPr="00464004">
        <w:rPr>
          <w:rFonts w:ascii="Times New Roman" w:hAnsi="Times New Roman" w:cs="Times New Roman"/>
          <w:color w:val="000000"/>
          <w:sz w:val="24"/>
          <w:szCs w:val="24"/>
        </w:rPr>
        <w:t>=(7,5))</w:t>
      </w:r>
    </w:p>
    <w:p w14:paraId="52FB10EB"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r w:rsidRPr="00464004">
        <w:rPr>
          <w:rFonts w:ascii="Times New Roman" w:hAnsi="Times New Roman" w:cs="Times New Roman"/>
          <w:color w:val="000000"/>
          <w:sz w:val="24"/>
          <w:szCs w:val="24"/>
        </w:rPr>
        <w:t>ax</w:t>
      </w:r>
      <w:proofErr w:type="spell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fig.add_</w:t>
      </w:r>
      <w:proofErr w:type="gramStart"/>
      <w:r w:rsidRPr="00464004">
        <w:rPr>
          <w:rFonts w:ascii="Times New Roman" w:hAnsi="Times New Roman" w:cs="Times New Roman"/>
          <w:color w:val="000000"/>
          <w:sz w:val="24"/>
          <w:szCs w:val="24"/>
        </w:rPr>
        <w:t>subplot</w:t>
      </w:r>
      <w:proofErr w:type="spellEnd"/>
      <w:r w:rsidRPr="00464004">
        <w:rPr>
          <w:rFonts w:ascii="Times New Roman" w:hAnsi="Times New Roman" w:cs="Times New Roman"/>
          <w:color w:val="000000"/>
          <w:sz w:val="24"/>
          <w:szCs w:val="24"/>
        </w:rPr>
        <w:t>(</w:t>
      </w:r>
      <w:proofErr w:type="gramEnd"/>
      <w:r w:rsidRPr="00464004">
        <w:rPr>
          <w:rFonts w:ascii="Times New Roman" w:hAnsi="Times New Roman" w:cs="Times New Roman"/>
          <w:color w:val="000000"/>
          <w:sz w:val="24"/>
          <w:szCs w:val="24"/>
        </w:rPr>
        <w:t>2,1,1)</w:t>
      </w:r>
    </w:p>
    <w:p w14:paraId="04C4E81C"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r w:rsidRPr="00464004">
        <w:rPr>
          <w:rFonts w:ascii="Times New Roman" w:hAnsi="Times New Roman" w:cs="Times New Roman"/>
          <w:color w:val="000000"/>
          <w:sz w:val="24"/>
          <w:szCs w:val="24"/>
        </w:rPr>
        <w:t>ax.set_</w:t>
      </w:r>
      <w:proofErr w:type="gramStart"/>
      <w:r w:rsidRPr="00464004">
        <w:rPr>
          <w:rFonts w:ascii="Times New Roman" w:hAnsi="Times New Roman" w:cs="Times New Roman"/>
          <w:color w:val="000000"/>
          <w:sz w:val="24"/>
          <w:szCs w:val="24"/>
        </w:rPr>
        <w:t>xticklabels</w:t>
      </w:r>
      <w:proofErr w:type="spellEnd"/>
      <w:r w:rsidRPr="00464004">
        <w:rPr>
          <w:rFonts w:ascii="Times New Roman" w:hAnsi="Times New Roman" w:cs="Times New Roman"/>
          <w:color w:val="000000"/>
          <w:sz w:val="24"/>
          <w:szCs w:val="24"/>
        </w:rPr>
        <w:t>(</w:t>
      </w:r>
      <w:proofErr w:type="gramEnd"/>
      <w:r w:rsidRPr="00464004">
        <w:rPr>
          <w:rFonts w:ascii="Times New Roman" w:hAnsi="Times New Roman" w:cs="Times New Roman"/>
          <w:color w:val="000000"/>
          <w:sz w:val="24"/>
          <w:szCs w:val="24"/>
        </w:rPr>
        <w:t>[])</w:t>
      </w:r>
    </w:p>
    <w:p w14:paraId="11091A65"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plt.plot</w:t>
      </w:r>
      <w:proofErr w:type="spellEnd"/>
      <w:proofErr w:type="gram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df</w:t>
      </w:r>
      <w:proofErr w:type="spellEnd"/>
      <w:r w:rsidRPr="00464004">
        <w:rPr>
          <w:rFonts w:ascii="Times New Roman" w:hAnsi="Times New Roman" w:cs="Times New Roman"/>
          <w:color w:val="000000"/>
          <w:sz w:val="24"/>
          <w:szCs w:val="24"/>
        </w:rPr>
        <w:t>['Close'],</w:t>
      </w:r>
      <w:proofErr w:type="spellStart"/>
      <w:r w:rsidRPr="00464004">
        <w:rPr>
          <w:rFonts w:ascii="Times New Roman" w:hAnsi="Times New Roman" w:cs="Times New Roman"/>
          <w:color w:val="000000"/>
          <w:sz w:val="24"/>
          <w:szCs w:val="24"/>
        </w:rPr>
        <w:t>lw</w:t>
      </w:r>
      <w:proofErr w:type="spellEnd"/>
      <w:r w:rsidRPr="00464004">
        <w:rPr>
          <w:rFonts w:ascii="Times New Roman" w:hAnsi="Times New Roman" w:cs="Times New Roman"/>
          <w:color w:val="000000"/>
          <w:sz w:val="24"/>
          <w:szCs w:val="24"/>
        </w:rPr>
        <w:t>=1)</w:t>
      </w:r>
    </w:p>
    <w:p w14:paraId="25464C37"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plt.title</w:t>
      </w:r>
      <w:proofErr w:type="spellEnd"/>
      <w:proofErr w:type="gramEnd"/>
      <w:r w:rsidRPr="00464004">
        <w:rPr>
          <w:rFonts w:ascii="Times New Roman" w:hAnsi="Times New Roman" w:cs="Times New Roman"/>
          <w:color w:val="000000"/>
          <w:sz w:val="24"/>
          <w:szCs w:val="24"/>
        </w:rPr>
        <w:t>('NSE Price Chart')</w:t>
      </w:r>
    </w:p>
    <w:p w14:paraId="14E6A450"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lastRenderedPageBreak/>
        <w:t>plt.ylabel</w:t>
      </w:r>
      <w:proofErr w:type="spellEnd"/>
      <w:proofErr w:type="gramEnd"/>
      <w:r w:rsidRPr="00464004">
        <w:rPr>
          <w:rFonts w:ascii="Times New Roman" w:hAnsi="Times New Roman" w:cs="Times New Roman"/>
          <w:color w:val="000000"/>
          <w:sz w:val="24"/>
          <w:szCs w:val="24"/>
        </w:rPr>
        <w:t>('Close Price')</w:t>
      </w:r>
    </w:p>
    <w:p w14:paraId="6F3A4BBB"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plt.grid</w:t>
      </w:r>
      <w:proofErr w:type="spellEnd"/>
      <w:proofErr w:type="gramEnd"/>
      <w:r w:rsidRPr="00464004">
        <w:rPr>
          <w:rFonts w:ascii="Times New Roman" w:hAnsi="Times New Roman" w:cs="Times New Roman"/>
          <w:color w:val="000000"/>
          <w:sz w:val="24"/>
          <w:szCs w:val="24"/>
        </w:rPr>
        <w:t>(True)</w:t>
      </w:r>
    </w:p>
    <w:p w14:paraId="2A782764"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r w:rsidRPr="00464004">
        <w:rPr>
          <w:rFonts w:ascii="Times New Roman" w:hAnsi="Times New Roman" w:cs="Times New Roman"/>
          <w:color w:val="000000"/>
          <w:sz w:val="24"/>
          <w:szCs w:val="24"/>
        </w:rPr>
        <w:t>bx</w:t>
      </w:r>
      <w:proofErr w:type="spell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fig.add_</w:t>
      </w:r>
      <w:proofErr w:type="gramStart"/>
      <w:r w:rsidRPr="00464004">
        <w:rPr>
          <w:rFonts w:ascii="Times New Roman" w:hAnsi="Times New Roman" w:cs="Times New Roman"/>
          <w:color w:val="000000"/>
          <w:sz w:val="24"/>
          <w:szCs w:val="24"/>
        </w:rPr>
        <w:t>subplot</w:t>
      </w:r>
      <w:proofErr w:type="spellEnd"/>
      <w:r w:rsidRPr="00464004">
        <w:rPr>
          <w:rFonts w:ascii="Times New Roman" w:hAnsi="Times New Roman" w:cs="Times New Roman"/>
          <w:color w:val="000000"/>
          <w:sz w:val="24"/>
          <w:szCs w:val="24"/>
        </w:rPr>
        <w:t>(</w:t>
      </w:r>
      <w:proofErr w:type="gramEnd"/>
      <w:r w:rsidRPr="00464004">
        <w:rPr>
          <w:rFonts w:ascii="Times New Roman" w:hAnsi="Times New Roman" w:cs="Times New Roman"/>
          <w:color w:val="000000"/>
          <w:sz w:val="24"/>
          <w:szCs w:val="24"/>
        </w:rPr>
        <w:t>2,1,2)</w:t>
      </w:r>
    </w:p>
    <w:p w14:paraId="5E8BF4E1"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plt.plot</w:t>
      </w:r>
      <w:proofErr w:type="spellEnd"/>
      <w:proofErr w:type="gram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ROC,lw</w:t>
      </w:r>
      <w:proofErr w:type="spellEnd"/>
      <w:r w:rsidRPr="00464004">
        <w:rPr>
          <w:rFonts w:ascii="Times New Roman" w:hAnsi="Times New Roman" w:cs="Times New Roman"/>
          <w:color w:val="000000"/>
          <w:sz w:val="24"/>
          <w:szCs w:val="24"/>
        </w:rPr>
        <w:t>=1,label='ROC')</w:t>
      </w:r>
    </w:p>
    <w:p w14:paraId="3A3E3581"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plt.legend</w:t>
      </w:r>
      <w:proofErr w:type="spellEnd"/>
      <w:proofErr w:type="gram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loc</w:t>
      </w:r>
      <w:proofErr w:type="spellEnd"/>
      <w:r w:rsidRPr="00464004">
        <w:rPr>
          <w:rFonts w:ascii="Times New Roman" w:hAnsi="Times New Roman" w:cs="Times New Roman"/>
          <w:color w:val="000000"/>
          <w:sz w:val="24"/>
          <w:szCs w:val="24"/>
        </w:rPr>
        <w:t>=2,prop={'size':9})</w:t>
      </w:r>
    </w:p>
    <w:p w14:paraId="7F976090"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plt.ylabel</w:t>
      </w:r>
      <w:proofErr w:type="spellEnd"/>
      <w:proofErr w:type="gramEnd"/>
      <w:r w:rsidRPr="00464004">
        <w:rPr>
          <w:rFonts w:ascii="Times New Roman" w:hAnsi="Times New Roman" w:cs="Times New Roman"/>
          <w:color w:val="000000"/>
          <w:sz w:val="24"/>
          <w:szCs w:val="24"/>
        </w:rPr>
        <w:t>('ROC Values')</w:t>
      </w:r>
    </w:p>
    <w:p w14:paraId="6D60782F"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plt.grid</w:t>
      </w:r>
      <w:proofErr w:type="spellEnd"/>
      <w:proofErr w:type="gramEnd"/>
      <w:r w:rsidRPr="00464004">
        <w:rPr>
          <w:rFonts w:ascii="Times New Roman" w:hAnsi="Times New Roman" w:cs="Times New Roman"/>
          <w:color w:val="000000"/>
          <w:sz w:val="24"/>
          <w:szCs w:val="24"/>
        </w:rPr>
        <w:t>(True)</w:t>
      </w:r>
    </w:p>
    <w:p w14:paraId="28EF974A" w14:textId="77777777"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plt.setp</w:t>
      </w:r>
      <w:proofErr w:type="spellEnd"/>
      <w:proofErr w:type="gram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plt.gca</w:t>
      </w:r>
      <w:proofErr w:type="spellEnd"/>
      <w:r w:rsidRPr="00464004">
        <w:rPr>
          <w:rFonts w:ascii="Times New Roman" w:hAnsi="Times New Roman" w:cs="Times New Roman"/>
          <w:color w:val="000000"/>
          <w:sz w:val="24"/>
          <w:szCs w:val="24"/>
        </w:rPr>
        <w:t>().</w:t>
      </w:r>
      <w:proofErr w:type="spellStart"/>
      <w:r w:rsidRPr="00464004">
        <w:rPr>
          <w:rFonts w:ascii="Times New Roman" w:hAnsi="Times New Roman" w:cs="Times New Roman"/>
          <w:color w:val="000000"/>
          <w:sz w:val="24"/>
          <w:szCs w:val="24"/>
        </w:rPr>
        <w:t>get_xticklabels</w:t>
      </w:r>
      <w:proofErr w:type="spellEnd"/>
      <w:r w:rsidRPr="00464004">
        <w:rPr>
          <w:rFonts w:ascii="Times New Roman" w:hAnsi="Times New Roman" w:cs="Times New Roman"/>
          <w:color w:val="000000"/>
          <w:sz w:val="24"/>
          <w:szCs w:val="24"/>
        </w:rPr>
        <w:t>(),rotation=30)</w:t>
      </w:r>
    </w:p>
    <w:p w14:paraId="5E7684D9" w14:textId="0A8BC13C" w:rsidR="00464004" w:rsidRPr="00464004" w:rsidRDefault="00464004" w:rsidP="00464004">
      <w:pPr>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464004">
        <w:rPr>
          <w:rFonts w:ascii="Times New Roman" w:hAnsi="Times New Roman" w:cs="Times New Roman"/>
          <w:color w:val="000000"/>
          <w:sz w:val="24"/>
          <w:szCs w:val="24"/>
        </w:rPr>
        <w:t>plt.show</w:t>
      </w:r>
      <w:proofErr w:type="spellEnd"/>
      <w:proofErr w:type="gramEnd"/>
      <w:r w:rsidRPr="00464004">
        <w:rPr>
          <w:rFonts w:ascii="Times New Roman" w:hAnsi="Times New Roman" w:cs="Times New Roman"/>
          <w:color w:val="000000"/>
          <w:sz w:val="24"/>
          <w:szCs w:val="24"/>
        </w:rPr>
        <w:t>()</w:t>
      </w:r>
    </w:p>
    <w:p w14:paraId="03712AEE" w14:textId="77777777" w:rsidR="00464004" w:rsidRDefault="00464004" w:rsidP="00464004">
      <w:pPr>
        <w:spacing w:before="100" w:beforeAutospacing="1" w:after="100" w:afterAutospacing="1" w:line="240" w:lineRule="auto"/>
        <w:jc w:val="both"/>
        <w:rPr>
          <w:rFonts w:ascii="Times New Roman" w:hAnsi="Times New Roman" w:cs="Times New Roman"/>
          <w:b/>
          <w:color w:val="000000"/>
          <w:sz w:val="28"/>
          <w:szCs w:val="28"/>
        </w:rPr>
      </w:pPr>
    </w:p>
    <w:p w14:paraId="613A6FE7" w14:textId="3AA67A7A" w:rsidR="00464004" w:rsidRDefault="00464004" w:rsidP="00464004">
      <w:pPr>
        <w:spacing w:before="100" w:beforeAutospacing="1" w:after="100" w:afterAutospacing="1" w:line="240" w:lineRule="auto"/>
        <w:jc w:val="both"/>
        <w:rPr>
          <w:rFonts w:ascii="Times New Roman" w:hAnsi="Times New Roman" w:cs="Times New Roman"/>
          <w:b/>
          <w:color w:val="000000"/>
          <w:sz w:val="28"/>
          <w:szCs w:val="28"/>
        </w:rPr>
      </w:pPr>
      <w:r w:rsidRPr="00464004">
        <w:rPr>
          <w:rFonts w:ascii="Times New Roman" w:hAnsi="Times New Roman" w:cs="Times New Roman"/>
          <w:b/>
          <w:color w:val="000000"/>
          <w:sz w:val="28"/>
          <w:szCs w:val="28"/>
        </w:rPr>
        <w:t>Graph</w:t>
      </w:r>
    </w:p>
    <w:p w14:paraId="1FB573A3" w14:textId="77777777" w:rsidR="004B5D8F" w:rsidRDefault="004B5D8F" w:rsidP="00464004">
      <w:pPr>
        <w:spacing w:before="100" w:beforeAutospacing="1" w:after="100" w:afterAutospacing="1" w:line="240" w:lineRule="auto"/>
        <w:jc w:val="both"/>
        <w:rPr>
          <w:rFonts w:ascii="Times New Roman" w:hAnsi="Times New Roman" w:cs="Times New Roman"/>
          <w:b/>
          <w:color w:val="000000"/>
          <w:sz w:val="28"/>
          <w:szCs w:val="28"/>
        </w:rPr>
      </w:pPr>
    </w:p>
    <w:p w14:paraId="37242D39" w14:textId="188CE1A5" w:rsidR="00464004" w:rsidRPr="00704D42" w:rsidRDefault="00464004" w:rsidP="00704D4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noProof/>
        </w:rPr>
        <w:drawing>
          <wp:inline distT="0" distB="0" distL="0" distR="0" wp14:anchorId="39B84BAF" wp14:editId="638C2E1F">
            <wp:extent cx="5731510" cy="4001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01770"/>
                    </a:xfrm>
                    <a:prstGeom prst="rect">
                      <a:avLst/>
                    </a:prstGeom>
                  </pic:spPr>
                </pic:pic>
              </a:graphicData>
            </a:graphic>
          </wp:inline>
        </w:drawing>
      </w:r>
      <w:r w:rsidRPr="00464004">
        <w:rPr>
          <w:rFonts w:ascii="Times New Roman" w:hAnsi="Times New Roman" w:cs="Times New Roman"/>
          <w:color w:val="000000"/>
          <w:sz w:val="24"/>
          <w:szCs w:val="24"/>
        </w:rPr>
        <w:br/>
      </w:r>
      <w:r w:rsidRPr="00464004">
        <w:rPr>
          <w:rFonts w:ascii="Times New Roman" w:hAnsi="Times New Roman" w:cs="Times New Roman"/>
          <w:color w:val="000000"/>
          <w:sz w:val="24"/>
          <w:szCs w:val="24"/>
        </w:rPr>
        <w:br/>
      </w:r>
      <w:r w:rsidRPr="00464004">
        <w:rPr>
          <w:rFonts w:ascii="Times New Roman" w:hAnsi="Times New Roman" w:cs="Times New Roman"/>
          <w:color w:val="000000"/>
          <w:sz w:val="24"/>
          <w:szCs w:val="24"/>
        </w:rPr>
        <w:br/>
      </w:r>
      <w:bookmarkStart w:id="0" w:name="_GoBack"/>
      <w:bookmarkEnd w:id="0"/>
    </w:p>
    <w:sectPr w:rsidR="00464004" w:rsidRPr="00704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BC"/>
    <w:rsid w:val="002C486E"/>
    <w:rsid w:val="00464004"/>
    <w:rsid w:val="004B5D8F"/>
    <w:rsid w:val="00637ABC"/>
    <w:rsid w:val="00704D42"/>
    <w:rsid w:val="007904B8"/>
    <w:rsid w:val="00C35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1D8A"/>
  <w15:chartTrackingRefBased/>
  <w15:docId w15:val="{A99221A4-FEB2-4E16-BBBB-78851728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640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4004"/>
    <w:rPr>
      <w:color w:val="0000FF"/>
      <w:u w:val="single"/>
    </w:rPr>
  </w:style>
  <w:style w:type="character" w:customStyle="1" w:styleId="Heading2Char">
    <w:name w:val="Heading 2 Char"/>
    <w:basedOn w:val="DefaultParagraphFont"/>
    <w:link w:val="Heading2"/>
    <w:uiPriority w:val="9"/>
    <w:rsid w:val="0046400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22804">
      <w:bodyDiv w:val="1"/>
      <w:marLeft w:val="0"/>
      <w:marRight w:val="0"/>
      <w:marTop w:val="0"/>
      <w:marBottom w:val="0"/>
      <w:divBdr>
        <w:top w:val="none" w:sz="0" w:space="0" w:color="auto"/>
        <w:left w:val="none" w:sz="0" w:space="0" w:color="auto"/>
        <w:bottom w:val="none" w:sz="0" w:space="0" w:color="auto"/>
        <w:right w:val="none" w:sz="0" w:space="0" w:color="auto"/>
      </w:divBdr>
    </w:div>
    <w:div w:id="1050150753">
      <w:bodyDiv w:val="1"/>
      <w:marLeft w:val="0"/>
      <w:marRight w:val="0"/>
      <w:marTop w:val="0"/>
      <w:marBottom w:val="0"/>
      <w:divBdr>
        <w:top w:val="none" w:sz="0" w:space="0" w:color="auto"/>
        <w:left w:val="none" w:sz="0" w:space="0" w:color="auto"/>
        <w:bottom w:val="none" w:sz="0" w:space="0" w:color="auto"/>
        <w:right w:val="none" w:sz="0" w:space="0" w:color="auto"/>
      </w:divBdr>
    </w:div>
    <w:div w:id="176687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ateofchange.asp"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t/trader.asp" TargetMode="External"/><Relationship Id="rId11" Type="http://schemas.openxmlformats.org/officeDocument/2006/relationships/fontTable" Target="fontTable.xml"/><Relationship Id="rId5" Type="http://schemas.openxmlformats.org/officeDocument/2006/relationships/hyperlink" Target="http://stockcharts.com/school/doku.php?id=chart_school:technical_indicators:introduction_to_technical_indicators_and_oscillators" TargetMode="External"/><Relationship Id="rId10" Type="http://schemas.openxmlformats.org/officeDocument/2006/relationships/image" Target="media/image3.png"/><Relationship Id="rId4" Type="http://schemas.openxmlformats.org/officeDocument/2006/relationships/hyperlink" Target="https://www.investopedia.com/terms/t/technicalindicator.asp"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anjalisingh170596@gmail.com</dc:creator>
  <cp:keywords/>
  <dc:description/>
  <cp:lastModifiedBy>anjalisingh170596@gmail.com</cp:lastModifiedBy>
  <cp:revision>6</cp:revision>
  <dcterms:created xsi:type="dcterms:W3CDTF">2018-03-27T09:30:00Z</dcterms:created>
  <dcterms:modified xsi:type="dcterms:W3CDTF">2018-03-27T09:48:00Z</dcterms:modified>
</cp:coreProperties>
</file>