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D9C4" w14:textId="15C98F54" w:rsidR="00677A19" w:rsidRDefault="00677A19" w:rsidP="53308CCE">
      <w:pPr>
        <w:widowControl w:val="0"/>
        <w:pBdr>
          <w:top w:val="nil"/>
          <w:left w:val="nil"/>
          <w:bottom w:val="nil"/>
          <w:right w:val="nil"/>
          <w:between w:val="nil"/>
        </w:pBdr>
        <w:spacing w:after="0"/>
        <w:rPr>
          <w:rFonts w:ascii="Montserrat" w:eastAsia="Montserrat" w:hAnsi="Montserrat" w:cs="Montserrat"/>
          <w:color w:val="000000"/>
        </w:rPr>
      </w:pPr>
    </w:p>
    <w:p w14:paraId="7F8F74E2" w14:textId="77777777" w:rsidR="00A93123" w:rsidRDefault="00A93123" w:rsidP="53308CCE">
      <w:pPr>
        <w:widowControl w:val="0"/>
        <w:pBdr>
          <w:top w:val="nil"/>
          <w:left w:val="nil"/>
          <w:bottom w:val="nil"/>
          <w:right w:val="nil"/>
          <w:between w:val="nil"/>
        </w:pBdr>
        <w:spacing w:after="0"/>
        <w:rPr>
          <w:rFonts w:ascii="Montserrat" w:eastAsia="Montserrat" w:hAnsi="Montserrat" w:cs="Montserrat"/>
          <w:color w:val="000000"/>
        </w:rPr>
      </w:pPr>
    </w:p>
    <w:p w14:paraId="0CD1F6A8" w14:textId="77777777" w:rsidR="00A93123" w:rsidRDefault="00A93123" w:rsidP="53308CCE">
      <w:pPr>
        <w:widowControl w:val="0"/>
        <w:pBdr>
          <w:top w:val="nil"/>
          <w:left w:val="nil"/>
          <w:bottom w:val="nil"/>
          <w:right w:val="nil"/>
          <w:between w:val="nil"/>
        </w:pBdr>
        <w:spacing w:after="0"/>
        <w:rPr>
          <w:rFonts w:ascii="Montserrat" w:eastAsia="Montserrat" w:hAnsi="Montserrat" w:cs="Montserrat"/>
          <w:color w:val="000000"/>
        </w:rPr>
      </w:pPr>
    </w:p>
    <w:p w14:paraId="50F3C2FF" w14:textId="77777777" w:rsidR="00A93123" w:rsidRDefault="00A93123" w:rsidP="53308CCE">
      <w:pPr>
        <w:widowControl w:val="0"/>
        <w:pBdr>
          <w:top w:val="nil"/>
          <w:left w:val="nil"/>
          <w:bottom w:val="nil"/>
          <w:right w:val="nil"/>
          <w:between w:val="nil"/>
        </w:pBdr>
        <w:spacing w:after="0"/>
        <w:rPr>
          <w:rFonts w:ascii="Montserrat" w:eastAsia="Montserrat" w:hAnsi="Montserrat" w:cs="Montserrat"/>
          <w:color w:val="000000"/>
        </w:rPr>
      </w:pPr>
    </w:p>
    <w:tbl>
      <w:tblPr>
        <w:tblStyle w:val="a"/>
        <w:tblW w:w="8637" w:type="dxa"/>
        <w:tblLayout w:type="fixed"/>
        <w:tblLook w:val="0400" w:firstRow="0" w:lastRow="0" w:firstColumn="0" w:lastColumn="0" w:noHBand="0" w:noVBand="1"/>
      </w:tblPr>
      <w:tblGrid>
        <w:gridCol w:w="8637"/>
      </w:tblGrid>
      <w:tr w:rsidR="00677A19" w14:paraId="0BDD0E4D" w14:textId="77777777" w:rsidTr="1C68CC41">
        <w:trPr>
          <w:trHeight w:val="580"/>
        </w:trPr>
        <w:tc>
          <w:tcPr>
            <w:tcW w:w="8637" w:type="dxa"/>
            <w:tcMar>
              <w:top w:w="216" w:type="dxa"/>
              <w:left w:w="115" w:type="dxa"/>
              <w:bottom w:w="216" w:type="dxa"/>
              <w:right w:w="115" w:type="dxa"/>
            </w:tcMar>
          </w:tcPr>
          <w:p w14:paraId="70B932C1" w14:textId="5F1E822E" w:rsidR="00677A19" w:rsidRDefault="00677A19">
            <w:pPr>
              <w:pBdr>
                <w:top w:val="nil"/>
                <w:left w:val="nil"/>
                <w:bottom w:val="nil"/>
                <w:right w:val="nil"/>
                <w:between w:val="nil"/>
              </w:pBdr>
              <w:rPr>
                <w:rFonts w:ascii="Montserrat" w:eastAsia="Montserrat" w:hAnsi="Montserrat" w:cs="Montserrat"/>
                <w:b/>
                <w:color w:val="000000"/>
                <w:sz w:val="20"/>
                <w:szCs w:val="20"/>
              </w:rPr>
            </w:pPr>
          </w:p>
        </w:tc>
      </w:tr>
      <w:tr w:rsidR="00677A19" w14:paraId="1ACB6D7D" w14:textId="77777777" w:rsidTr="1C68CC41">
        <w:trPr>
          <w:trHeight w:val="2620"/>
        </w:trPr>
        <w:tc>
          <w:tcPr>
            <w:tcW w:w="8637" w:type="dxa"/>
          </w:tcPr>
          <w:p w14:paraId="06458E01" w14:textId="74A5BD2D" w:rsidR="00554725" w:rsidRPr="00284464" w:rsidRDefault="003B58A9" w:rsidP="1C68CC41">
            <w:pPr>
              <w:pBdr>
                <w:top w:val="nil"/>
                <w:left w:val="nil"/>
                <w:bottom w:val="nil"/>
                <w:right w:val="nil"/>
                <w:between w:val="nil"/>
              </w:pBdr>
              <w:rPr>
                <w:rFonts w:ascii="Montserrat" w:eastAsia="Montserrat" w:hAnsi="Montserrat" w:cs="Montserrat"/>
                <w:b/>
                <w:color w:val="4F81BD"/>
                <w:sz w:val="60"/>
                <w:szCs w:val="60"/>
              </w:rPr>
            </w:pPr>
            <w:r>
              <w:rPr>
                <w:rFonts w:ascii="Montserrat" w:eastAsia="Montserrat" w:hAnsi="Montserrat" w:cs="Montserrat"/>
                <w:b/>
                <w:color w:val="4F81BD"/>
                <w:sz w:val="60"/>
                <w:szCs w:val="60"/>
              </w:rPr>
              <w:t>Category Database Guide</w:t>
            </w:r>
          </w:p>
          <w:p w14:paraId="10F04C3A" w14:textId="774FA944" w:rsidR="00554725" w:rsidRDefault="007B0CF4" w:rsidP="007B0CF4">
            <w:pPr>
              <w:pBdr>
                <w:top w:val="nil"/>
                <w:left w:val="nil"/>
                <w:bottom w:val="nil"/>
                <w:right w:val="nil"/>
                <w:between w:val="nil"/>
              </w:pBdr>
              <w:jc w:val="center"/>
              <w:rPr>
                <w:rFonts w:ascii="Montserrat" w:eastAsia="Montserrat" w:hAnsi="Montserrat" w:cs="Montserrat"/>
                <w:color w:val="4F81BD"/>
                <w:sz w:val="80"/>
                <w:szCs w:val="80"/>
              </w:rPr>
            </w:pPr>
            <w:r w:rsidRPr="00554725">
              <w:rPr>
                <w:rFonts w:ascii="Montserrat" w:eastAsia="Montserrat" w:hAnsi="Montserrat" w:cs="Montserrat"/>
                <w:noProof/>
                <w:color w:val="4F81BD"/>
                <w:sz w:val="80"/>
                <w:szCs w:val="80"/>
              </w:rPr>
              <w:drawing>
                <wp:inline distT="0" distB="0" distL="0" distR="0" wp14:anchorId="461D9C6D" wp14:editId="460417DA">
                  <wp:extent cx="2691493" cy="180893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8226" cy="1833626"/>
                          </a:xfrm>
                          <a:prstGeom prst="rect">
                            <a:avLst/>
                          </a:prstGeom>
                        </pic:spPr>
                      </pic:pic>
                    </a:graphicData>
                  </a:graphic>
                </wp:inline>
              </w:drawing>
            </w:r>
          </w:p>
          <w:p w14:paraId="2AB10963" w14:textId="77777777" w:rsidR="007B0CF4" w:rsidRPr="007B0CF4" w:rsidRDefault="007B0CF4" w:rsidP="00915ED3">
            <w:pPr>
              <w:jc w:val="center"/>
              <w:rPr>
                <w:rFonts w:ascii="Montserrat" w:eastAsia="Montserrat" w:hAnsi="Montserrat" w:cs="Montserrat"/>
                <w:b/>
                <w:color w:val="4F81BD"/>
                <w:sz w:val="60"/>
                <w:szCs w:val="60"/>
              </w:rPr>
            </w:pPr>
            <w:r w:rsidRPr="007B0CF4">
              <w:rPr>
                <w:rFonts w:ascii="Montserrat" w:eastAsia="Montserrat" w:hAnsi="Montserrat" w:cs="Montserrat"/>
                <w:b/>
                <w:color w:val="4F81BD"/>
                <w:sz w:val="60"/>
                <w:szCs w:val="60"/>
              </w:rPr>
              <w:t>Topical Analgesics</w:t>
            </w:r>
          </w:p>
          <w:p w14:paraId="08E57CC2" w14:textId="77777777" w:rsidR="00554725" w:rsidRDefault="00554725">
            <w:pPr>
              <w:pBdr>
                <w:top w:val="nil"/>
                <w:left w:val="nil"/>
                <w:bottom w:val="nil"/>
                <w:right w:val="nil"/>
                <w:between w:val="nil"/>
              </w:pBdr>
              <w:rPr>
                <w:rFonts w:ascii="Montserrat" w:eastAsia="Montserrat" w:hAnsi="Montserrat" w:cs="Montserrat"/>
                <w:color w:val="4F81BD"/>
                <w:sz w:val="80"/>
                <w:szCs w:val="80"/>
              </w:rPr>
            </w:pPr>
          </w:p>
          <w:p w14:paraId="03E59D2D" w14:textId="2E81C514" w:rsidR="00DF6291" w:rsidRDefault="00DF6291">
            <w:pPr>
              <w:pBdr>
                <w:top w:val="nil"/>
                <w:left w:val="nil"/>
                <w:bottom w:val="nil"/>
                <w:right w:val="nil"/>
                <w:between w:val="nil"/>
              </w:pBdr>
              <w:rPr>
                <w:rFonts w:ascii="Montserrat" w:eastAsia="Montserrat" w:hAnsi="Montserrat" w:cs="Montserrat"/>
                <w:color w:val="4F81BD"/>
                <w:sz w:val="80"/>
                <w:szCs w:val="80"/>
              </w:rPr>
            </w:pPr>
          </w:p>
        </w:tc>
      </w:tr>
      <w:tr w:rsidR="00677A19" w14:paraId="28F4B5A1" w14:textId="77777777" w:rsidTr="1C68CC41">
        <w:trPr>
          <w:trHeight w:val="260"/>
        </w:trPr>
        <w:tc>
          <w:tcPr>
            <w:tcW w:w="8637" w:type="dxa"/>
            <w:tcMar>
              <w:top w:w="216" w:type="dxa"/>
              <w:left w:w="115" w:type="dxa"/>
              <w:bottom w:w="216" w:type="dxa"/>
              <w:right w:w="115" w:type="dxa"/>
            </w:tcMar>
          </w:tcPr>
          <w:p w14:paraId="2EBD2301" w14:textId="2A312BA7" w:rsidR="00677A19" w:rsidRDefault="00677A19" w:rsidP="00FB5E44">
            <w:pPr>
              <w:pBdr>
                <w:top w:val="nil"/>
                <w:left w:val="nil"/>
                <w:bottom w:val="nil"/>
                <w:right w:val="nil"/>
                <w:between w:val="nil"/>
              </w:pBdr>
              <w:rPr>
                <w:rFonts w:ascii="Montserrat" w:eastAsia="Montserrat" w:hAnsi="Montserrat" w:cs="Montserrat"/>
                <w:color w:val="000000"/>
              </w:rPr>
            </w:pPr>
          </w:p>
        </w:tc>
      </w:tr>
    </w:tbl>
    <w:p w14:paraId="4EE8BA47" w14:textId="11A5C928" w:rsidR="00677A19" w:rsidRPr="00554725" w:rsidRDefault="00554725">
      <w:pPr>
        <w:rPr>
          <w:rFonts w:ascii="Montserrat" w:eastAsia="Montserrat" w:hAnsi="Montserrat" w:cs="Montserrat"/>
          <w:b/>
          <w:bCs/>
          <w:sz w:val="40"/>
          <w:szCs w:val="40"/>
        </w:rPr>
      </w:pPr>
      <w:r>
        <w:rPr>
          <w:rFonts w:ascii="Montserrat" w:eastAsia="Montserrat" w:hAnsi="Montserrat" w:cs="Montserrat"/>
          <w:b/>
          <w:bCs/>
          <w:sz w:val="40"/>
          <w:szCs w:val="40"/>
        </w:rPr>
        <w:t xml:space="preserve">        </w:t>
      </w:r>
    </w:p>
    <w:p w14:paraId="403D24A0" w14:textId="77777777" w:rsidR="00554725" w:rsidRDefault="00554725">
      <w:pPr>
        <w:rPr>
          <w:rFonts w:ascii="Montserrat" w:eastAsia="Montserrat" w:hAnsi="Montserrat" w:cs="Montserrat"/>
        </w:rPr>
      </w:pPr>
    </w:p>
    <w:p w14:paraId="513F18FF" w14:textId="4C5694B8" w:rsidR="00677A19" w:rsidRDefault="003B58A9">
      <w:pPr>
        <w:rPr>
          <w:rFonts w:ascii="Montserrat" w:eastAsia="Montserrat" w:hAnsi="Montserrat" w:cs="Montserrat"/>
        </w:rPr>
      </w:pPr>
      <w:r>
        <w:br w:type="page"/>
      </w:r>
    </w:p>
    <w:p w14:paraId="2F743435" w14:textId="77777777" w:rsidR="00677A19" w:rsidRDefault="00677A19">
      <w:pPr>
        <w:pBdr>
          <w:top w:val="nil"/>
          <w:left w:val="nil"/>
          <w:bottom w:val="nil"/>
          <w:right w:val="nil"/>
          <w:between w:val="nil"/>
        </w:pBdr>
        <w:spacing w:after="0" w:line="240" w:lineRule="auto"/>
        <w:ind w:left="792"/>
        <w:rPr>
          <w:rFonts w:ascii="Montserrat" w:eastAsia="Montserrat" w:hAnsi="Montserrat" w:cs="Montserrat"/>
          <w:sz w:val="24"/>
          <w:szCs w:val="24"/>
        </w:rPr>
      </w:pPr>
      <w:bookmarkStart w:id="0" w:name="_u7v0fkq6opvj" w:colFirst="0" w:colLast="0"/>
      <w:bookmarkEnd w:id="0"/>
    </w:p>
    <w:p w14:paraId="1803AF52" w14:textId="45C1712F" w:rsidR="00677A19" w:rsidRDefault="00C8509C">
      <w:pPr>
        <w:pStyle w:val="Heading1"/>
        <w:rPr>
          <w:rFonts w:ascii="Montserrat" w:eastAsia="Montserrat" w:hAnsi="Montserrat" w:cs="Montserrat"/>
        </w:rPr>
      </w:pPr>
      <w:bookmarkStart w:id="1" w:name="_3znysh7" w:colFirst="0" w:colLast="0"/>
      <w:bookmarkEnd w:id="1"/>
      <w:r>
        <w:rPr>
          <w:rFonts w:ascii="Montserrat" w:eastAsia="Montserrat" w:hAnsi="Montserrat" w:cs="Montserrat"/>
        </w:rPr>
        <w:t>SCOPE SUMMARY</w:t>
      </w:r>
    </w:p>
    <w:p w14:paraId="4EB8FC64" w14:textId="305EA62F" w:rsidR="00677A19" w:rsidRDefault="003B58A9" w:rsidP="00402D71">
      <w:pPr>
        <w:pBdr>
          <w:top w:val="nil"/>
          <w:left w:val="nil"/>
          <w:bottom w:val="nil"/>
          <w:right w:val="nil"/>
          <w:between w:val="nil"/>
        </w:pBdr>
        <w:rPr>
          <w:rFonts w:ascii="Montserrat" w:eastAsia="Montserrat" w:hAnsi="Montserrat" w:cs="Montserrat"/>
        </w:rPr>
      </w:pPr>
      <w:r>
        <w:rPr>
          <w:rFonts w:ascii="Montserrat" w:eastAsia="Montserrat" w:hAnsi="Montserrat" w:cs="Montserrat"/>
        </w:rPr>
        <w:t>Include</w:t>
      </w:r>
      <w:r w:rsidR="00D001E5">
        <w:rPr>
          <w:rFonts w:ascii="Montserrat" w:eastAsia="Montserrat" w:hAnsi="Montserrat" w:cs="Montserrat"/>
        </w:rPr>
        <w:t>s</w:t>
      </w:r>
      <w:r>
        <w:rPr>
          <w:rFonts w:ascii="Montserrat" w:eastAsia="Montserrat" w:hAnsi="Montserrat" w:cs="Montserrat"/>
        </w:rPr>
        <w:t xml:space="preserve"> a brief description of scope. </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77A19" w14:paraId="40DD76F1" w14:textId="77777777">
        <w:trPr>
          <w:trHeight w:val="377"/>
        </w:trPr>
        <w:tc>
          <w:tcPr>
            <w:tcW w:w="4675" w:type="dxa"/>
            <w:shd w:val="clear" w:color="auto" w:fill="C6D9F1"/>
          </w:tcPr>
          <w:p w14:paraId="29B757AE" w14:textId="77777777" w:rsidR="00677A19" w:rsidRPr="00C4314F" w:rsidRDefault="003B58A9" w:rsidP="00C4314F">
            <w:pPr>
              <w:jc w:val="center"/>
              <w:rPr>
                <w:rFonts w:ascii="Montserrat" w:eastAsia="Montserrat" w:hAnsi="Montserrat" w:cs="Montserrat"/>
                <w:b/>
                <w:bCs/>
              </w:rPr>
            </w:pPr>
            <w:r w:rsidRPr="00C4314F">
              <w:rPr>
                <w:rFonts w:ascii="Montserrat" w:eastAsia="Montserrat" w:hAnsi="Montserrat" w:cs="Montserrat"/>
                <w:b/>
                <w:bCs/>
              </w:rPr>
              <w:t>Include</w:t>
            </w:r>
          </w:p>
        </w:tc>
        <w:tc>
          <w:tcPr>
            <w:tcW w:w="4675" w:type="dxa"/>
            <w:shd w:val="clear" w:color="auto" w:fill="C6D9F1"/>
          </w:tcPr>
          <w:p w14:paraId="79AB6F65" w14:textId="77777777" w:rsidR="00677A19" w:rsidRPr="00C4314F" w:rsidRDefault="003B58A9" w:rsidP="00C4314F">
            <w:pPr>
              <w:jc w:val="center"/>
              <w:rPr>
                <w:rFonts w:ascii="Montserrat" w:eastAsia="Montserrat" w:hAnsi="Montserrat" w:cs="Montserrat"/>
                <w:b/>
                <w:bCs/>
              </w:rPr>
            </w:pPr>
            <w:r w:rsidRPr="00C4314F">
              <w:rPr>
                <w:rFonts w:ascii="Montserrat" w:eastAsia="Montserrat" w:hAnsi="Montserrat" w:cs="Montserrat"/>
                <w:b/>
                <w:bCs/>
              </w:rPr>
              <w:t>Exclude</w:t>
            </w:r>
          </w:p>
        </w:tc>
      </w:tr>
      <w:tr w:rsidR="00677A19" w:rsidRPr="00481B4B" w14:paraId="22CD3DCE" w14:textId="77777777">
        <w:tc>
          <w:tcPr>
            <w:tcW w:w="4675" w:type="dxa"/>
          </w:tcPr>
          <w:p w14:paraId="1DF65CAA" w14:textId="77777777" w:rsidR="00C4314F" w:rsidRDefault="007F6BBB"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 xml:space="preserve">All </w:t>
            </w:r>
            <w:r w:rsidR="00D350F3" w:rsidRPr="00C4314F">
              <w:rPr>
                <w:rFonts w:asciiTheme="majorHAnsi" w:eastAsia="Montserrat" w:hAnsiTheme="majorHAnsi" w:cstheme="majorHAnsi"/>
                <w:sz w:val="24"/>
                <w:szCs w:val="24"/>
              </w:rPr>
              <w:t>products</w:t>
            </w:r>
            <w:r w:rsidR="00D001E5" w:rsidRPr="00C4314F">
              <w:rPr>
                <w:rFonts w:asciiTheme="majorHAnsi" w:eastAsia="Montserrat" w:hAnsiTheme="majorHAnsi" w:cstheme="majorHAnsi"/>
                <w:sz w:val="24"/>
                <w:szCs w:val="24"/>
              </w:rPr>
              <w:t xml:space="preserve"> which </w:t>
            </w:r>
            <w:r w:rsidR="004B4192" w:rsidRPr="00C4314F">
              <w:rPr>
                <w:rFonts w:asciiTheme="majorHAnsi" w:eastAsia="Montserrat" w:hAnsiTheme="majorHAnsi" w:cstheme="majorHAnsi"/>
                <w:sz w:val="24"/>
                <w:szCs w:val="24"/>
              </w:rPr>
              <w:t>relieve</w:t>
            </w:r>
            <w:r w:rsidR="0022259E" w:rsidRPr="00C4314F">
              <w:rPr>
                <w:rFonts w:asciiTheme="majorHAnsi" w:eastAsia="Montserrat" w:hAnsiTheme="majorHAnsi" w:cstheme="majorHAnsi"/>
                <w:sz w:val="24"/>
                <w:szCs w:val="24"/>
              </w:rPr>
              <w:t xml:space="preserve"> from</w:t>
            </w:r>
            <w:r w:rsidR="00D001E5" w:rsidRPr="00C4314F">
              <w:rPr>
                <w:rFonts w:asciiTheme="majorHAnsi" w:eastAsia="Montserrat" w:hAnsiTheme="majorHAnsi" w:cstheme="majorHAnsi"/>
                <w:sz w:val="24"/>
                <w:szCs w:val="24"/>
              </w:rPr>
              <w:t xml:space="preserve"> muscl</w:t>
            </w:r>
            <w:r w:rsidR="0022259E" w:rsidRPr="00C4314F">
              <w:rPr>
                <w:rFonts w:asciiTheme="majorHAnsi" w:eastAsia="Montserrat" w:hAnsiTheme="majorHAnsi" w:cstheme="majorHAnsi"/>
                <w:sz w:val="24"/>
                <w:szCs w:val="24"/>
              </w:rPr>
              <w:t>e/</w:t>
            </w:r>
            <w:r w:rsidR="00007CAF" w:rsidRPr="00C4314F">
              <w:rPr>
                <w:rFonts w:asciiTheme="majorHAnsi" w:eastAsia="Montserrat" w:hAnsiTheme="majorHAnsi" w:cstheme="majorHAnsi"/>
                <w:sz w:val="24"/>
                <w:szCs w:val="24"/>
              </w:rPr>
              <w:t>joint</w:t>
            </w:r>
            <w:r w:rsidR="0022259E" w:rsidRPr="00C4314F">
              <w:rPr>
                <w:rFonts w:asciiTheme="majorHAnsi" w:eastAsia="Montserrat" w:hAnsiTheme="majorHAnsi" w:cstheme="majorHAnsi"/>
                <w:sz w:val="24"/>
                <w:szCs w:val="24"/>
              </w:rPr>
              <w:t xml:space="preserve"> pain</w:t>
            </w:r>
            <w:r w:rsidR="000B6438" w:rsidRPr="00C4314F">
              <w:rPr>
                <w:rFonts w:asciiTheme="majorHAnsi" w:eastAsia="Montserrat" w:hAnsiTheme="majorHAnsi" w:cstheme="majorHAnsi"/>
                <w:sz w:val="24"/>
                <w:szCs w:val="24"/>
              </w:rPr>
              <w:t xml:space="preserve">, arthritis </w:t>
            </w:r>
            <w:r w:rsidR="004B25D6" w:rsidRPr="00C4314F">
              <w:rPr>
                <w:rFonts w:asciiTheme="majorHAnsi" w:eastAsia="Montserrat" w:hAnsiTheme="majorHAnsi" w:cstheme="majorHAnsi"/>
                <w:sz w:val="24"/>
                <w:szCs w:val="24"/>
              </w:rPr>
              <w:t xml:space="preserve">pain, menstrual pain, migraines </w:t>
            </w:r>
            <w:r w:rsidR="00477EB9" w:rsidRPr="00C4314F">
              <w:rPr>
                <w:rFonts w:asciiTheme="majorHAnsi" w:eastAsia="Montserrat" w:hAnsiTheme="majorHAnsi" w:cstheme="majorHAnsi"/>
                <w:sz w:val="24"/>
                <w:szCs w:val="24"/>
              </w:rPr>
              <w:t>can be included.</w:t>
            </w:r>
          </w:p>
          <w:p w14:paraId="0B28E222" w14:textId="6609B875" w:rsidR="00477EB9" w:rsidRPr="00C4314F" w:rsidRDefault="000F5496"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Pain relief p</w:t>
            </w:r>
            <w:r w:rsidR="00DA0867" w:rsidRPr="00C4314F">
              <w:rPr>
                <w:rFonts w:asciiTheme="majorHAnsi" w:eastAsia="Montserrat" w:hAnsiTheme="majorHAnsi" w:cstheme="majorHAnsi"/>
                <w:sz w:val="24"/>
                <w:szCs w:val="24"/>
              </w:rPr>
              <w:t>roducts that can be used externally</w:t>
            </w:r>
            <w:r w:rsidR="00B27BB1" w:rsidRPr="00C4314F">
              <w:rPr>
                <w:rFonts w:asciiTheme="majorHAnsi" w:eastAsia="Montserrat" w:hAnsiTheme="majorHAnsi" w:cstheme="majorHAnsi"/>
                <w:sz w:val="24"/>
                <w:szCs w:val="24"/>
              </w:rPr>
              <w:t xml:space="preserve"> are included</w:t>
            </w:r>
            <w:r w:rsidR="00213D94" w:rsidRPr="00C4314F">
              <w:rPr>
                <w:rFonts w:ascii="Montserrat" w:eastAsia="Montserrat" w:hAnsi="Montserrat" w:cs="Montserrat"/>
                <w:sz w:val="18"/>
                <w:szCs w:val="18"/>
              </w:rPr>
              <w:t xml:space="preserve"> </w:t>
            </w:r>
          </w:p>
        </w:tc>
        <w:tc>
          <w:tcPr>
            <w:tcW w:w="4675" w:type="dxa"/>
          </w:tcPr>
          <w:p w14:paraId="5976371F" w14:textId="06D7CEAC" w:rsidR="00677A19" w:rsidRPr="00C4314F" w:rsidRDefault="003931DD"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Anything related to FIRST AID</w:t>
            </w:r>
            <w:r w:rsidR="00B27BB1" w:rsidRPr="00C4314F">
              <w:rPr>
                <w:rFonts w:asciiTheme="majorHAnsi" w:eastAsia="Montserrat" w:hAnsiTheme="majorHAnsi" w:cstheme="majorHAnsi"/>
                <w:sz w:val="24"/>
                <w:szCs w:val="24"/>
              </w:rPr>
              <w:t xml:space="preserve"> is excluded</w:t>
            </w:r>
          </w:p>
          <w:p w14:paraId="6856A4BE" w14:textId="5921B198" w:rsidR="00D350F3" w:rsidRPr="00C4314F" w:rsidRDefault="00D350F3"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 xml:space="preserve">Microwaveable </w:t>
            </w:r>
            <w:r w:rsidR="004B4192" w:rsidRPr="00C4314F">
              <w:rPr>
                <w:rFonts w:asciiTheme="majorHAnsi" w:eastAsia="Montserrat" w:hAnsiTheme="majorHAnsi" w:cstheme="majorHAnsi"/>
                <w:sz w:val="24"/>
                <w:szCs w:val="24"/>
              </w:rPr>
              <w:t xml:space="preserve">&amp; Electric </w:t>
            </w:r>
            <w:r w:rsidRPr="00C4314F">
              <w:rPr>
                <w:rFonts w:asciiTheme="majorHAnsi" w:eastAsia="Montserrat" w:hAnsiTheme="majorHAnsi" w:cstheme="majorHAnsi"/>
                <w:sz w:val="24"/>
                <w:szCs w:val="24"/>
              </w:rPr>
              <w:t>products in packs</w:t>
            </w:r>
            <w:r w:rsidR="00B27BB1" w:rsidRPr="00C4314F">
              <w:rPr>
                <w:rFonts w:asciiTheme="majorHAnsi" w:eastAsia="Montserrat" w:hAnsiTheme="majorHAnsi" w:cstheme="majorHAnsi"/>
                <w:sz w:val="24"/>
                <w:szCs w:val="24"/>
              </w:rPr>
              <w:t xml:space="preserve"> are excluded</w:t>
            </w:r>
            <w:r w:rsidR="000C784C" w:rsidRPr="00C4314F">
              <w:rPr>
                <w:rFonts w:asciiTheme="majorHAnsi" w:eastAsia="Montserrat" w:hAnsiTheme="majorHAnsi" w:cstheme="majorHAnsi"/>
                <w:sz w:val="24"/>
                <w:szCs w:val="24"/>
              </w:rPr>
              <w:t>.</w:t>
            </w:r>
          </w:p>
          <w:p w14:paraId="34B60557" w14:textId="77777777" w:rsidR="00C4314F" w:rsidRDefault="00BF3DF8"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 xml:space="preserve">Products </w:t>
            </w:r>
            <w:r w:rsidR="00615B6F" w:rsidRPr="00C4314F">
              <w:rPr>
                <w:rFonts w:asciiTheme="majorHAnsi" w:eastAsia="Montserrat" w:hAnsiTheme="majorHAnsi" w:cstheme="majorHAnsi"/>
                <w:sz w:val="24"/>
                <w:szCs w:val="24"/>
              </w:rPr>
              <w:t xml:space="preserve">that can be </w:t>
            </w:r>
            <w:r w:rsidR="00D41310" w:rsidRPr="00C4314F">
              <w:rPr>
                <w:rFonts w:asciiTheme="majorHAnsi" w:eastAsia="Montserrat" w:hAnsiTheme="majorHAnsi" w:cstheme="majorHAnsi"/>
                <w:sz w:val="24"/>
                <w:szCs w:val="24"/>
              </w:rPr>
              <w:t>internally ingested</w:t>
            </w:r>
            <w:r w:rsidR="00803838" w:rsidRPr="00C4314F">
              <w:rPr>
                <w:rFonts w:asciiTheme="majorHAnsi" w:eastAsia="Montserrat" w:hAnsiTheme="majorHAnsi" w:cstheme="majorHAnsi"/>
                <w:sz w:val="24"/>
                <w:szCs w:val="24"/>
              </w:rPr>
              <w:t xml:space="preserve"> like migraine tablets</w:t>
            </w:r>
            <w:r w:rsidR="00B27BB1" w:rsidRPr="00C4314F">
              <w:rPr>
                <w:rFonts w:asciiTheme="majorHAnsi" w:eastAsia="Montserrat" w:hAnsiTheme="majorHAnsi" w:cstheme="majorHAnsi"/>
                <w:sz w:val="24"/>
                <w:szCs w:val="24"/>
              </w:rPr>
              <w:t xml:space="preserve"> are excluded</w:t>
            </w:r>
          </w:p>
          <w:p w14:paraId="3A77D904" w14:textId="3A94A78B" w:rsidR="00C4314F" w:rsidRPr="00C4314F" w:rsidRDefault="00C4314F" w:rsidP="00835820">
            <w:pPr>
              <w:pStyle w:val="ListParagraph"/>
              <w:numPr>
                <w:ilvl w:val="0"/>
                <w:numId w:val="4"/>
              </w:numPr>
              <w:rPr>
                <w:rFonts w:asciiTheme="majorHAnsi" w:eastAsia="Montserrat" w:hAnsiTheme="majorHAnsi" w:cstheme="majorHAnsi"/>
                <w:sz w:val="24"/>
                <w:szCs w:val="24"/>
              </w:rPr>
            </w:pPr>
            <w:r w:rsidRPr="00C4314F">
              <w:rPr>
                <w:rFonts w:asciiTheme="majorHAnsi" w:eastAsia="Montserrat" w:hAnsiTheme="majorHAnsi" w:cstheme="majorHAnsi"/>
                <w:sz w:val="24"/>
                <w:szCs w:val="24"/>
              </w:rPr>
              <w:t>Any items that are in the ice and heat pack commodity group that are not medicated pain relief patches any items that look like sleeves head bands, or any similar items should not be included.</w:t>
            </w:r>
          </w:p>
        </w:tc>
      </w:tr>
    </w:tbl>
    <w:p w14:paraId="3C4E3A20" w14:textId="77777777" w:rsidR="00430195" w:rsidRDefault="00430195" w:rsidP="001C1F23">
      <w:pPr>
        <w:pStyle w:val="Heading1"/>
        <w:spacing w:before="0" w:line="240" w:lineRule="auto"/>
        <w:rPr>
          <w:rFonts w:ascii="Montserrat" w:eastAsia="Montserrat" w:hAnsi="Montserrat" w:cs="Montserrat"/>
        </w:rPr>
      </w:pPr>
    </w:p>
    <w:p w14:paraId="2B2FCC56" w14:textId="04C9DCF6" w:rsidR="00B6394C" w:rsidRPr="00B6394C" w:rsidRDefault="00B6394C" w:rsidP="00B6394C">
      <w:pPr>
        <w:rPr>
          <w:b/>
          <w:bCs/>
          <w:sz w:val="24"/>
          <w:szCs w:val="24"/>
        </w:rPr>
      </w:pPr>
      <w:r w:rsidRPr="00B6394C">
        <w:rPr>
          <w:b/>
          <w:bCs/>
          <w:sz w:val="24"/>
          <w:szCs w:val="24"/>
        </w:rPr>
        <w:t>COMMODITY GROUP RULE SUMMARY</w:t>
      </w:r>
    </w:p>
    <w:p w14:paraId="63BEDC00" w14:textId="77777777" w:rsidR="00B6394C" w:rsidRPr="00B6394C" w:rsidRDefault="00B6394C" w:rsidP="00B6394C">
      <w:r w:rsidRPr="00B6394C">
        <w:rPr>
          <w:rFonts w:ascii="Segoe UI Emoji" w:hAnsi="Segoe UI Emoji" w:cs="Segoe UI Emoji"/>
          <w:b/>
          <w:bCs/>
        </w:rPr>
        <w:t>✅</w:t>
      </w:r>
      <w:r w:rsidRPr="00B6394C">
        <w:rPr>
          <w:b/>
          <w:bCs/>
        </w:rPr>
        <w:t xml:space="preserve"> Include in Database:</w:t>
      </w:r>
      <w:r w:rsidRPr="00B6394C">
        <w:t xml:space="preserve"> The item should be included only if it meets all the required conditions of the commodity group rule and does not match any exclusion criteria.</w:t>
      </w:r>
    </w:p>
    <w:p w14:paraId="4C0B29B9" w14:textId="2CCDA374" w:rsidR="00430195" w:rsidRDefault="00B6394C" w:rsidP="00430195">
      <w:r w:rsidRPr="00B6394C">
        <w:rPr>
          <w:rFonts w:ascii="Segoe UI Emoji" w:hAnsi="Segoe UI Emoji" w:cs="Segoe UI Emoji"/>
          <w:b/>
          <w:bCs/>
        </w:rPr>
        <w:t>❌</w:t>
      </w:r>
      <w:r w:rsidRPr="00B6394C">
        <w:rPr>
          <w:b/>
          <w:bCs/>
        </w:rPr>
        <w:t xml:space="preserve"> Do Not Include:</w:t>
      </w:r>
      <w:r w:rsidRPr="00B6394C">
        <w:t xml:space="preserve"> The item should be excluded if it fails to meet the required conditions or matches any defined exclusion rule.</w:t>
      </w:r>
    </w:p>
    <w:tbl>
      <w:tblPr>
        <w:tblStyle w:val="TableGrid"/>
        <w:tblW w:w="10615" w:type="dxa"/>
        <w:tblLook w:val="04A0" w:firstRow="1" w:lastRow="0" w:firstColumn="1" w:lastColumn="0" w:noHBand="0" w:noVBand="1"/>
      </w:tblPr>
      <w:tblGrid>
        <w:gridCol w:w="1696"/>
        <w:gridCol w:w="2346"/>
        <w:gridCol w:w="2692"/>
        <w:gridCol w:w="1802"/>
        <w:gridCol w:w="2079"/>
      </w:tblGrid>
      <w:tr w:rsidR="00430195" w:rsidRPr="002C1DFF" w14:paraId="7CD28B66" w14:textId="77777777" w:rsidTr="00927393">
        <w:trPr>
          <w:trHeight w:val="290"/>
        </w:trPr>
        <w:tc>
          <w:tcPr>
            <w:tcW w:w="1696" w:type="dxa"/>
            <w:shd w:val="clear" w:color="auto" w:fill="B8CCE4" w:themeFill="accent1" w:themeFillTint="66"/>
            <w:vAlign w:val="center"/>
            <w:hideMark/>
          </w:tcPr>
          <w:p w14:paraId="426E7C9C" w14:textId="3AFD6C4D" w:rsidR="00430195" w:rsidRPr="002C1DFF" w:rsidRDefault="000E6322" w:rsidP="00927393">
            <w:pPr>
              <w:rPr>
                <w:rFonts w:asciiTheme="majorHAnsi" w:eastAsia="Times New Roman" w:hAnsiTheme="majorHAnsi" w:cstheme="majorHAnsi"/>
                <w:b/>
                <w:bCs/>
                <w:color w:val="000000"/>
                <w:sz w:val="20"/>
                <w:szCs w:val="20"/>
              </w:rPr>
            </w:pPr>
            <w:r w:rsidRPr="002C1DFF">
              <w:rPr>
                <w:rFonts w:asciiTheme="majorHAnsi" w:eastAsia="Times New Roman" w:hAnsiTheme="majorHAnsi" w:cstheme="majorHAnsi"/>
                <w:b/>
                <w:bCs/>
                <w:color w:val="000000"/>
                <w:sz w:val="20"/>
                <w:szCs w:val="20"/>
              </w:rPr>
              <w:t>COMMODITY GROUP</w:t>
            </w:r>
          </w:p>
        </w:tc>
        <w:tc>
          <w:tcPr>
            <w:tcW w:w="2346" w:type="dxa"/>
            <w:shd w:val="clear" w:color="auto" w:fill="B8CCE4" w:themeFill="accent1" w:themeFillTint="66"/>
            <w:vAlign w:val="center"/>
            <w:hideMark/>
          </w:tcPr>
          <w:p w14:paraId="23AF3EF2" w14:textId="0C1A06A6" w:rsidR="00430195" w:rsidRPr="002C1DFF" w:rsidRDefault="000E6322" w:rsidP="00927393">
            <w:pPr>
              <w:rPr>
                <w:rFonts w:asciiTheme="majorHAnsi" w:eastAsia="Times New Roman" w:hAnsiTheme="majorHAnsi" w:cstheme="majorHAnsi"/>
                <w:b/>
                <w:bCs/>
                <w:color w:val="000000"/>
                <w:sz w:val="20"/>
                <w:szCs w:val="20"/>
              </w:rPr>
            </w:pPr>
            <w:r w:rsidRPr="002C1DFF">
              <w:rPr>
                <w:rFonts w:asciiTheme="majorHAnsi" w:eastAsia="Times New Roman" w:hAnsiTheme="majorHAnsi" w:cstheme="majorHAnsi"/>
                <w:b/>
                <w:bCs/>
                <w:color w:val="000000"/>
                <w:sz w:val="20"/>
                <w:szCs w:val="20"/>
              </w:rPr>
              <w:t>IMPORTANT CHARS USED</w:t>
            </w:r>
          </w:p>
        </w:tc>
        <w:tc>
          <w:tcPr>
            <w:tcW w:w="2692" w:type="dxa"/>
            <w:shd w:val="clear" w:color="auto" w:fill="B8CCE4" w:themeFill="accent1" w:themeFillTint="66"/>
            <w:vAlign w:val="center"/>
            <w:hideMark/>
          </w:tcPr>
          <w:p w14:paraId="150E99CA" w14:textId="3BE1CE71" w:rsidR="00430195" w:rsidRPr="002C1DFF" w:rsidRDefault="000E6322" w:rsidP="00927393">
            <w:pPr>
              <w:rPr>
                <w:rFonts w:asciiTheme="majorHAnsi" w:eastAsia="Times New Roman" w:hAnsiTheme="majorHAnsi" w:cstheme="majorHAnsi"/>
                <w:b/>
                <w:bCs/>
                <w:color w:val="000000"/>
                <w:sz w:val="20"/>
                <w:szCs w:val="20"/>
              </w:rPr>
            </w:pPr>
            <w:r w:rsidRPr="002C1DFF">
              <w:rPr>
                <w:rFonts w:asciiTheme="majorHAnsi" w:eastAsia="Times New Roman" w:hAnsiTheme="majorHAnsi" w:cstheme="majorHAnsi"/>
                <w:b/>
                <w:bCs/>
                <w:color w:val="000000"/>
                <w:sz w:val="20"/>
                <w:szCs w:val="20"/>
              </w:rPr>
              <w:t>INCLUDE WHEN</w:t>
            </w:r>
          </w:p>
        </w:tc>
        <w:tc>
          <w:tcPr>
            <w:tcW w:w="1802" w:type="dxa"/>
            <w:shd w:val="clear" w:color="auto" w:fill="B8CCE4" w:themeFill="accent1" w:themeFillTint="66"/>
            <w:vAlign w:val="center"/>
            <w:hideMark/>
          </w:tcPr>
          <w:p w14:paraId="6C2EA5FC" w14:textId="4B79095B" w:rsidR="00430195" w:rsidRPr="002C1DFF" w:rsidRDefault="000E6322" w:rsidP="00927393">
            <w:pPr>
              <w:rPr>
                <w:rFonts w:asciiTheme="majorHAnsi" w:eastAsia="Times New Roman" w:hAnsiTheme="majorHAnsi" w:cstheme="majorHAnsi"/>
                <w:b/>
                <w:bCs/>
                <w:color w:val="000000"/>
                <w:sz w:val="20"/>
                <w:szCs w:val="20"/>
              </w:rPr>
            </w:pPr>
            <w:r w:rsidRPr="002C1DFF">
              <w:rPr>
                <w:rFonts w:asciiTheme="majorHAnsi" w:eastAsia="Times New Roman" w:hAnsiTheme="majorHAnsi" w:cstheme="majorHAnsi"/>
                <w:b/>
                <w:bCs/>
                <w:color w:val="000000"/>
                <w:sz w:val="20"/>
                <w:szCs w:val="20"/>
              </w:rPr>
              <w:t>EXCLUDE WHEN</w:t>
            </w:r>
          </w:p>
        </w:tc>
        <w:tc>
          <w:tcPr>
            <w:tcW w:w="2079" w:type="dxa"/>
            <w:shd w:val="clear" w:color="auto" w:fill="B8CCE4" w:themeFill="accent1" w:themeFillTint="66"/>
            <w:vAlign w:val="center"/>
            <w:hideMark/>
          </w:tcPr>
          <w:p w14:paraId="54A298F3" w14:textId="350EDB4F" w:rsidR="00430195" w:rsidRPr="002C1DFF" w:rsidRDefault="000E6322" w:rsidP="00927393">
            <w:pPr>
              <w:rPr>
                <w:rFonts w:asciiTheme="majorHAnsi" w:eastAsia="Times New Roman" w:hAnsiTheme="majorHAnsi" w:cstheme="majorHAnsi"/>
                <w:b/>
                <w:bCs/>
                <w:color w:val="000000"/>
                <w:sz w:val="20"/>
                <w:szCs w:val="20"/>
              </w:rPr>
            </w:pPr>
            <w:r w:rsidRPr="002C1DFF">
              <w:rPr>
                <w:rFonts w:asciiTheme="majorHAnsi" w:eastAsia="Times New Roman" w:hAnsiTheme="majorHAnsi" w:cstheme="majorHAnsi"/>
                <w:b/>
                <w:bCs/>
                <w:color w:val="000000"/>
                <w:sz w:val="20"/>
                <w:szCs w:val="20"/>
              </w:rPr>
              <w:t>SIMPLE EXPLANATION</w:t>
            </w:r>
          </w:p>
        </w:tc>
      </w:tr>
      <w:tr w:rsidR="00430195" w:rsidRPr="002C1DFF" w14:paraId="669A556C" w14:textId="77777777" w:rsidTr="00927393">
        <w:trPr>
          <w:trHeight w:val="580"/>
        </w:trPr>
        <w:tc>
          <w:tcPr>
            <w:tcW w:w="1696" w:type="dxa"/>
            <w:vAlign w:val="center"/>
            <w:hideMark/>
          </w:tcPr>
          <w:p w14:paraId="343AC230"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HAND &amp; BODY LOTION-ADULT-CT</w:t>
            </w:r>
          </w:p>
        </w:tc>
        <w:tc>
          <w:tcPr>
            <w:tcW w:w="2346" w:type="dxa"/>
            <w:vAlign w:val="center"/>
            <w:hideMark/>
          </w:tcPr>
          <w:p w14:paraId="4D388846"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Common Consumer Name, Brand</w:t>
            </w:r>
          </w:p>
        </w:tc>
        <w:tc>
          <w:tcPr>
            <w:tcW w:w="2692" w:type="dxa"/>
            <w:vAlign w:val="center"/>
            <w:hideMark/>
          </w:tcPr>
          <w:p w14:paraId="0CD0C14C"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Category = HAND &amp; BODY LOTION-ADULT-CT, CCN = HAND AND BODY AND SKIN PRODUCT, Brand = </w:t>
            </w:r>
            <w:proofErr w:type="gramStart"/>
            <w:r w:rsidRPr="002C1DFF">
              <w:rPr>
                <w:rFonts w:asciiTheme="majorHAnsi" w:eastAsia="Times New Roman" w:hAnsiTheme="majorHAnsi" w:cstheme="majorHAnsi"/>
                <w:color w:val="000000"/>
                <w:sz w:val="20"/>
                <w:szCs w:val="20"/>
              </w:rPr>
              <w:t>RE THINK</w:t>
            </w:r>
            <w:proofErr w:type="gramEnd"/>
          </w:p>
        </w:tc>
        <w:tc>
          <w:tcPr>
            <w:tcW w:w="1802" w:type="dxa"/>
            <w:vAlign w:val="center"/>
            <w:hideMark/>
          </w:tcPr>
          <w:p w14:paraId="3F94283F"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Anything not matching all 3 conditions</w:t>
            </w:r>
          </w:p>
        </w:tc>
        <w:tc>
          <w:tcPr>
            <w:tcW w:w="2079" w:type="dxa"/>
            <w:vAlign w:val="center"/>
            <w:hideMark/>
          </w:tcPr>
          <w:p w14:paraId="31D8D619" w14:textId="16002C5C"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Only count </w:t>
            </w:r>
            <w:proofErr w:type="gramStart"/>
            <w:r w:rsidR="00B13FE6" w:rsidRPr="002C1DFF">
              <w:rPr>
                <w:rFonts w:asciiTheme="majorHAnsi" w:eastAsia="Times New Roman" w:hAnsiTheme="majorHAnsi" w:cstheme="majorHAnsi"/>
                <w:b/>
                <w:bCs/>
                <w:color w:val="000000"/>
                <w:sz w:val="20"/>
                <w:szCs w:val="20"/>
              </w:rPr>
              <w:t>RE</w:t>
            </w:r>
            <w:r w:rsidR="000E6322" w:rsidRPr="002C1DFF">
              <w:rPr>
                <w:rFonts w:asciiTheme="majorHAnsi" w:eastAsia="Times New Roman" w:hAnsiTheme="majorHAnsi" w:cstheme="majorHAnsi"/>
                <w:b/>
                <w:bCs/>
                <w:color w:val="000000"/>
                <w:sz w:val="20"/>
                <w:szCs w:val="20"/>
              </w:rPr>
              <w:t xml:space="preserve"> </w:t>
            </w:r>
            <w:r w:rsidR="00B13FE6" w:rsidRPr="002C1DFF">
              <w:rPr>
                <w:rFonts w:asciiTheme="majorHAnsi" w:eastAsia="Times New Roman" w:hAnsiTheme="majorHAnsi" w:cstheme="majorHAnsi"/>
                <w:b/>
                <w:bCs/>
                <w:color w:val="000000"/>
                <w:sz w:val="20"/>
                <w:szCs w:val="20"/>
              </w:rPr>
              <w:t>THINK</w:t>
            </w:r>
            <w:proofErr w:type="gramEnd"/>
            <w:r w:rsidRPr="002C1DFF">
              <w:rPr>
                <w:rFonts w:asciiTheme="majorHAnsi" w:eastAsia="Times New Roman" w:hAnsiTheme="majorHAnsi" w:cstheme="majorHAnsi"/>
                <w:b/>
                <w:bCs/>
                <w:color w:val="000000"/>
                <w:sz w:val="20"/>
                <w:szCs w:val="20"/>
              </w:rPr>
              <w:t xml:space="preserve"> hand/body skin lotion count products</w:t>
            </w:r>
            <w:r w:rsidRPr="002C1DFF">
              <w:rPr>
                <w:rFonts w:asciiTheme="majorHAnsi" w:eastAsia="Times New Roman" w:hAnsiTheme="majorHAnsi" w:cstheme="majorHAnsi"/>
                <w:color w:val="000000"/>
                <w:sz w:val="20"/>
                <w:szCs w:val="20"/>
              </w:rPr>
              <w:t>.</w:t>
            </w:r>
          </w:p>
        </w:tc>
      </w:tr>
      <w:tr w:rsidR="00430195" w:rsidRPr="002C1DFF" w14:paraId="3282425B" w14:textId="77777777" w:rsidTr="00927393">
        <w:trPr>
          <w:trHeight w:val="580"/>
        </w:trPr>
        <w:tc>
          <w:tcPr>
            <w:tcW w:w="1696" w:type="dxa"/>
            <w:vAlign w:val="center"/>
            <w:hideMark/>
          </w:tcPr>
          <w:p w14:paraId="49CBEFFE"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HAND &amp; BODY LOTION-ADULT-FL OZ</w:t>
            </w:r>
          </w:p>
        </w:tc>
        <w:tc>
          <w:tcPr>
            <w:tcW w:w="2346" w:type="dxa"/>
            <w:vAlign w:val="center"/>
            <w:hideMark/>
          </w:tcPr>
          <w:p w14:paraId="2FC2C25C"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Common Consumer Name, Brand</w:t>
            </w:r>
          </w:p>
        </w:tc>
        <w:tc>
          <w:tcPr>
            <w:tcW w:w="2692" w:type="dxa"/>
            <w:vAlign w:val="center"/>
            <w:hideMark/>
          </w:tcPr>
          <w:p w14:paraId="5DA70A27"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Category = HAND &amp; BODY LOTION-ADULT-FL OZ, CCN = HAND AND BODY AND SKIN PRODUCT, Brand = SOCIAL CBD</w:t>
            </w:r>
          </w:p>
        </w:tc>
        <w:tc>
          <w:tcPr>
            <w:tcW w:w="1802" w:type="dxa"/>
            <w:vAlign w:val="center"/>
            <w:hideMark/>
          </w:tcPr>
          <w:p w14:paraId="6C3D65FD"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Other brands/products</w:t>
            </w:r>
          </w:p>
        </w:tc>
        <w:tc>
          <w:tcPr>
            <w:tcW w:w="2079" w:type="dxa"/>
            <w:vAlign w:val="center"/>
            <w:hideMark/>
          </w:tcPr>
          <w:p w14:paraId="0A7E835D" w14:textId="1EB2C8FB"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Only </w:t>
            </w:r>
            <w:r w:rsidR="000E6322" w:rsidRPr="002C1DFF">
              <w:rPr>
                <w:rFonts w:asciiTheme="majorHAnsi" w:eastAsia="Times New Roman" w:hAnsiTheme="majorHAnsi" w:cstheme="majorHAnsi"/>
                <w:color w:val="000000"/>
                <w:sz w:val="20"/>
                <w:szCs w:val="20"/>
              </w:rPr>
              <w:t>include</w:t>
            </w:r>
            <w:r w:rsidRPr="002C1DFF">
              <w:rPr>
                <w:rFonts w:asciiTheme="majorHAnsi" w:eastAsia="Times New Roman" w:hAnsiTheme="majorHAnsi" w:cstheme="majorHAnsi"/>
                <w:color w:val="000000"/>
                <w:sz w:val="20"/>
                <w:szCs w:val="20"/>
              </w:rPr>
              <w:t xml:space="preserve"> </w:t>
            </w:r>
            <w:r w:rsidRPr="002C1DFF">
              <w:rPr>
                <w:rFonts w:asciiTheme="majorHAnsi" w:eastAsia="Times New Roman" w:hAnsiTheme="majorHAnsi" w:cstheme="majorHAnsi"/>
                <w:b/>
                <w:bCs/>
                <w:color w:val="000000"/>
                <w:sz w:val="20"/>
                <w:szCs w:val="20"/>
              </w:rPr>
              <w:t>SOCIAL CBD lotion liquid products</w:t>
            </w:r>
            <w:r w:rsidRPr="002C1DFF">
              <w:rPr>
                <w:rFonts w:asciiTheme="majorHAnsi" w:eastAsia="Times New Roman" w:hAnsiTheme="majorHAnsi" w:cstheme="majorHAnsi"/>
                <w:color w:val="000000"/>
                <w:sz w:val="20"/>
                <w:szCs w:val="20"/>
              </w:rPr>
              <w:t>.</w:t>
            </w:r>
          </w:p>
        </w:tc>
      </w:tr>
      <w:tr w:rsidR="00430195" w:rsidRPr="002C1DFF" w14:paraId="7F713977" w14:textId="77777777" w:rsidTr="00927393">
        <w:trPr>
          <w:trHeight w:val="870"/>
        </w:trPr>
        <w:tc>
          <w:tcPr>
            <w:tcW w:w="1696" w:type="dxa"/>
            <w:vAlign w:val="center"/>
            <w:hideMark/>
          </w:tcPr>
          <w:p w14:paraId="4A38600B"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EXTERNAL PAIN REMEDY</w:t>
            </w:r>
          </w:p>
        </w:tc>
        <w:tc>
          <w:tcPr>
            <w:tcW w:w="2346" w:type="dxa"/>
            <w:vAlign w:val="center"/>
            <w:hideMark/>
          </w:tcPr>
          <w:p w14:paraId="6FC96EAB"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Form</w:t>
            </w:r>
          </w:p>
        </w:tc>
        <w:tc>
          <w:tcPr>
            <w:tcW w:w="2692" w:type="dxa"/>
            <w:vAlign w:val="center"/>
            <w:hideMark/>
          </w:tcPr>
          <w:p w14:paraId="1DA78CCF"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Category = EXTERNAL PAIN REMEDY CT/OZ/FL OZ and form </w:t>
            </w:r>
            <w:proofErr w:type="gramStart"/>
            <w:r w:rsidRPr="002C1DFF">
              <w:rPr>
                <w:rFonts w:asciiTheme="majorHAnsi" w:eastAsia="Times New Roman" w:hAnsiTheme="majorHAnsi" w:cstheme="majorHAnsi"/>
                <w:color w:val="000000"/>
                <w:sz w:val="20"/>
                <w:szCs w:val="20"/>
              </w:rPr>
              <w:t>belongs</w:t>
            </w:r>
            <w:proofErr w:type="gramEnd"/>
            <w:r w:rsidRPr="002C1DFF">
              <w:rPr>
                <w:rFonts w:asciiTheme="majorHAnsi" w:eastAsia="Times New Roman" w:hAnsiTheme="majorHAnsi" w:cstheme="majorHAnsi"/>
                <w:color w:val="000000"/>
                <w:sz w:val="20"/>
                <w:szCs w:val="20"/>
              </w:rPr>
              <w:t xml:space="preserve"> to approved topical forms (cream, gel, spray, lotion, patch, ointment, balm, roll-on, stick, oil, etc.)</w:t>
            </w:r>
          </w:p>
        </w:tc>
        <w:tc>
          <w:tcPr>
            <w:tcW w:w="1802" w:type="dxa"/>
            <w:vAlign w:val="center"/>
            <w:hideMark/>
          </w:tcPr>
          <w:p w14:paraId="3FD1B040"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Brands/products listed in exclusion section; forms outside allowed list</w:t>
            </w:r>
          </w:p>
        </w:tc>
        <w:tc>
          <w:tcPr>
            <w:tcW w:w="2079" w:type="dxa"/>
            <w:vAlign w:val="center"/>
            <w:hideMark/>
          </w:tcPr>
          <w:p w14:paraId="6A6352ED"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Includes </w:t>
            </w:r>
            <w:r w:rsidRPr="002C1DFF">
              <w:rPr>
                <w:rFonts w:asciiTheme="majorHAnsi" w:eastAsia="Times New Roman" w:hAnsiTheme="majorHAnsi" w:cstheme="majorHAnsi"/>
                <w:b/>
                <w:bCs/>
                <w:color w:val="000000"/>
                <w:sz w:val="20"/>
                <w:szCs w:val="20"/>
              </w:rPr>
              <w:t>topical pain relief products</w:t>
            </w:r>
            <w:r w:rsidRPr="002C1DFF">
              <w:rPr>
                <w:rFonts w:asciiTheme="majorHAnsi" w:eastAsia="Times New Roman" w:hAnsiTheme="majorHAnsi" w:cstheme="majorHAnsi"/>
                <w:color w:val="000000"/>
                <w:sz w:val="20"/>
                <w:szCs w:val="20"/>
              </w:rPr>
              <w:t xml:space="preserve"> applied on skin.</w:t>
            </w:r>
          </w:p>
        </w:tc>
      </w:tr>
      <w:tr w:rsidR="00430195" w:rsidRPr="002C1DFF" w14:paraId="0EFA92D4" w14:textId="77777777" w:rsidTr="00927393">
        <w:trPr>
          <w:trHeight w:val="580"/>
        </w:trPr>
        <w:tc>
          <w:tcPr>
            <w:tcW w:w="1696" w:type="dxa"/>
            <w:vAlign w:val="center"/>
            <w:hideMark/>
          </w:tcPr>
          <w:p w14:paraId="35B69599"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HEADACHE &amp; BODY PAIN REMEDY-ADULT-CT</w:t>
            </w:r>
          </w:p>
        </w:tc>
        <w:tc>
          <w:tcPr>
            <w:tcW w:w="2346" w:type="dxa"/>
            <w:vAlign w:val="center"/>
            <w:hideMark/>
          </w:tcPr>
          <w:p w14:paraId="3895E2BA"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CCN, Form</w:t>
            </w:r>
          </w:p>
        </w:tc>
        <w:tc>
          <w:tcPr>
            <w:tcW w:w="2692" w:type="dxa"/>
            <w:vAlign w:val="center"/>
            <w:hideMark/>
          </w:tcPr>
          <w:p w14:paraId="6927D2BC"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Category = HEADACHE BDY PN RMDY ADLT CT, CCN = Pain Reliever/Body Pain Reliever/Fever Reducer etc., Form = Patch or Gel Sheet</w:t>
            </w:r>
          </w:p>
        </w:tc>
        <w:tc>
          <w:tcPr>
            <w:tcW w:w="1802" w:type="dxa"/>
            <w:vAlign w:val="center"/>
            <w:hideMark/>
          </w:tcPr>
          <w:p w14:paraId="37CC55FB" w14:textId="4BD4F849"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Tablets, caplets, capsules, soft</w:t>
            </w:r>
            <w:r w:rsidR="000E6322" w:rsidRPr="002C1DFF">
              <w:rPr>
                <w:rFonts w:asciiTheme="majorHAnsi" w:eastAsia="Times New Roman" w:hAnsiTheme="majorHAnsi" w:cstheme="majorHAnsi"/>
                <w:color w:val="000000"/>
                <w:sz w:val="20"/>
                <w:szCs w:val="20"/>
              </w:rPr>
              <w:t xml:space="preserve"> </w:t>
            </w:r>
            <w:r w:rsidRPr="002C1DFF">
              <w:rPr>
                <w:rFonts w:asciiTheme="majorHAnsi" w:eastAsia="Times New Roman" w:hAnsiTheme="majorHAnsi" w:cstheme="majorHAnsi"/>
                <w:color w:val="000000"/>
                <w:sz w:val="20"/>
                <w:szCs w:val="20"/>
              </w:rPr>
              <w:t>gels, pellets, gelcaps, etc.</w:t>
            </w:r>
          </w:p>
        </w:tc>
        <w:tc>
          <w:tcPr>
            <w:tcW w:w="2079" w:type="dxa"/>
            <w:vAlign w:val="center"/>
            <w:hideMark/>
          </w:tcPr>
          <w:p w14:paraId="350B564D"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Only non-swallowable </w:t>
            </w:r>
            <w:r w:rsidRPr="002C1DFF">
              <w:rPr>
                <w:rFonts w:asciiTheme="majorHAnsi" w:eastAsia="Times New Roman" w:hAnsiTheme="majorHAnsi" w:cstheme="majorHAnsi"/>
                <w:b/>
                <w:bCs/>
                <w:color w:val="000000"/>
                <w:sz w:val="20"/>
                <w:szCs w:val="20"/>
              </w:rPr>
              <w:t>pain relief patches or gel sheets</w:t>
            </w:r>
            <w:r w:rsidRPr="002C1DFF">
              <w:rPr>
                <w:rFonts w:asciiTheme="majorHAnsi" w:eastAsia="Times New Roman" w:hAnsiTheme="majorHAnsi" w:cstheme="majorHAnsi"/>
                <w:color w:val="000000"/>
                <w:sz w:val="20"/>
                <w:szCs w:val="20"/>
              </w:rPr>
              <w:t>.</w:t>
            </w:r>
          </w:p>
        </w:tc>
      </w:tr>
      <w:tr w:rsidR="00430195" w:rsidRPr="002C1DFF" w14:paraId="6EA29689" w14:textId="77777777" w:rsidTr="00927393">
        <w:trPr>
          <w:trHeight w:val="580"/>
        </w:trPr>
        <w:tc>
          <w:tcPr>
            <w:tcW w:w="1696" w:type="dxa"/>
            <w:vAlign w:val="center"/>
            <w:hideMark/>
          </w:tcPr>
          <w:p w14:paraId="3DDF941A"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HEADACHE &amp; BODY PAIN REMEDY (General)</w:t>
            </w:r>
          </w:p>
        </w:tc>
        <w:tc>
          <w:tcPr>
            <w:tcW w:w="2346" w:type="dxa"/>
            <w:vAlign w:val="center"/>
            <w:hideMark/>
          </w:tcPr>
          <w:p w14:paraId="45416F0E"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CCN, Form</w:t>
            </w:r>
          </w:p>
        </w:tc>
        <w:tc>
          <w:tcPr>
            <w:tcW w:w="2692" w:type="dxa"/>
            <w:vAlign w:val="center"/>
            <w:hideMark/>
          </w:tcPr>
          <w:p w14:paraId="7A4E3C1B"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Pain-relief products under adult CT category with approved CCNs and non-tablet forms</w:t>
            </w:r>
          </w:p>
        </w:tc>
        <w:tc>
          <w:tcPr>
            <w:tcW w:w="1802" w:type="dxa"/>
            <w:vAlign w:val="center"/>
            <w:hideMark/>
          </w:tcPr>
          <w:p w14:paraId="2664D7B7" w14:textId="520D6982"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Any oral forms such as tablets, capsules, caplets, </w:t>
            </w:r>
            <w:r w:rsidR="00B13FE6" w:rsidRPr="002C1DFF">
              <w:rPr>
                <w:rFonts w:asciiTheme="majorHAnsi" w:eastAsia="Times New Roman" w:hAnsiTheme="majorHAnsi" w:cstheme="majorHAnsi"/>
                <w:color w:val="000000"/>
                <w:sz w:val="20"/>
                <w:szCs w:val="20"/>
              </w:rPr>
              <w:t>soft gels</w:t>
            </w:r>
            <w:r w:rsidRPr="002C1DFF">
              <w:rPr>
                <w:rFonts w:asciiTheme="majorHAnsi" w:eastAsia="Times New Roman" w:hAnsiTheme="majorHAnsi" w:cstheme="majorHAnsi"/>
                <w:color w:val="000000"/>
                <w:sz w:val="20"/>
                <w:szCs w:val="20"/>
              </w:rPr>
              <w:t xml:space="preserve"> etc.</w:t>
            </w:r>
          </w:p>
        </w:tc>
        <w:tc>
          <w:tcPr>
            <w:tcW w:w="2079" w:type="dxa"/>
            <w:vAlign w:val="center"/>
            <w:hideMark/>
          </w:tcPr>
          <w:p w14:paraId="05B43D5C"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Focuses on </w:t>
            </w:r>
            <w:r w:rsidRPr="002C1DFF">
              <w:rPr>
                <w:rFonts w:asciiTheme="majorHAnsi" w:eastAsia="Times New Roman" w:hAnsiTheme="majorHAnsi" w:cstheme="majorHAnsi"/>
                <w:b/>
                <w:bCs/>
                <w:color w:val="000000"/>
                <w:sz w:val="20"/>
                <w:szCs w:val="20"/>
              </w:rPr>
              <w:t>non-pill pain relief products</w:t>
            </w:r>
            <w:r w:rsidRPr="002C1DFF">
              <w:rPr>
                <w:rFonts w:asciiTheme="majorHAnsi" w:eastAsia="Times New Roman" w:hAnsiTheme="majorHAnsi" w:cstheme="majorHAnsi"/>
                <w:color w:val="000000"/>
                <w:sz w:val="20"/>
                <w:szCs w:val="20"/>
              </w:rPr>
              <w:t>.</w:t>
            </w:r>
          </w:p>
        </w:tc>
      </w:tr>
      <w:tr w:rsidR="00430195" w:rsidRPr="002C1DFF" w14:paraId="134D639E" w14:textId="77777777" w:rsidTr="00927393">
        <w:trPr>
          <w:trHeight w:val="580"/>
        </w:trPr>
        <w:tc>
          <w:tcPr>
            <w:tcW w:w="1696" w:type="dxa"/>
            <w:vAlign w:val="center"/>
            <w:hideMark/>
          </w:tcPr>
          <w:p w14:paraId="6E75F4BC"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HEADACHE &amp; BODY PAIN REMEDY-ADULT-FL OZ</w:t>
            </w:r>
          </w:p>
        </w:tc>
        <w:tc>
          <w:tcPr>
            <w:tcW w:w="2346" w:type="dxa"/>
            <w:vAlign w:val="center"/>
            <w:hideMark/>
          </w:tcPr>
          <w:p w14:paraId="3E3AD0F3"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CCN</w:t>
            </w:r>
          </w:p>
        </w:tc>
        <w:tc>
          <w:tcPr>
            <w:tcW w:w="2692" w:type="dxa"/>
            <w:vAlign w:val="center"/>
            <w:hideMark/>
          </w:tcPr>
          <w:p w14:paraId="716ECF78"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Category = HDCH BDY PN RMDY ADLT FL OZ and CCN = Pain Reliever, Migraine Relief, Menstrual Pain Relief, Headache Relief, Body Pain Relief</w:t>
            </w:r>
          </w:p>
        </w:tc>
        <w:tc>
          <w:tcPr>
            <w:tcW w:w="1802" w:type="dxa"/>
            <w:vAlign w:val="center"/>
            <w:hideMark/>
          </w:tcPr>
          <w:p w14:paraId="431A1C97"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Items not matching category/CCN</w:t>
            </w:r>
          </w:p>
        </w:tc>
        <w:tc>
          <w:tcPr>
            <w:tcW w:w="2079" w:type="dxa"/>
            <w:vAlign w:val="center"/>
            <w:hideMark/>
          </w:tcPr>
          <w:p w14:paraId="5BC79935"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Includes liquid headache/body pain relief products.</w:t>
            </w:r>
          </w:p>
        </w:tc>
      </w:tr>
      <w:tr w:rsidR="00430195" w:rsidRPr="002C1DFF" w14:paraId="11BC31DA" w14:textId="77777777" w:rsidTr="00927393">
        <w:trPr>
          <w:trHeight w:val="580"/>
        </w:trPr>
        <w:tc>
          <w:tcPr>
            <w:tcW w:w="1696" w:type="dxa"/>
            <w:vAlign w:val="center"/>
            <w:hideMark/>
          </w:tcPr>
          <w:p w14:paraId="1AF36451"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ICE AND HEAT PACK</w:t>
            </w:r>
          </w:p>
        </w:tc>
        <w:tc>
          <w:tcPr>
            <w:tcW w:w="2346" w:type="dxa"/>
            <w:vAlign w:val="center"/>
            <w:hideMark/>
          </w:tcPr>
          <w:p w14:paraId="065C2895"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Brand High, Claim, Application Area, CCN, Brand Owner</w:t>
            </w:r>
          </w:p>
        </w:tc>
        <w:tc>
          <w:tcPr>
            <w:tcW w:w="2692" w:type="dxa"/>
            <w:vAlign w:val="center"/>
            <w:hideMark/>
          </w:tcPr>
          <w:p w14:paraId="188D959A"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Valid ice/heat packs that are not electric/microwave/heating-pad type and do not belong to excluded brands</w:t>
            </w:r>
          </w:p>
        </w:tc>
        <w:tc>
          <w:tcPr>
            <w:tcW w:w="1802" w:type="dxa"/>
            <w:vAlign w:val="center"/>
            <w:hideMark/>
          </w:tcPr>
          <w:p w14:paraId="0AB0F4A3"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Electric, USB, plug-in, microwaveable products; knee/neck specific products; excluded brands; many cold/hot therapy types listed in rule</w:t>
            </w:r>
          </w:p>
        </w:tc>
        <w:tc>
          <w:tcPr>
            <w:tcW w:w="2079" w:type="dxa"/>
            <w:vAlign w:val="center"/>
            <w:hideMark/>
          </w:tcPr>
          <w:p w14:paraId="41A5D3D4" w14:textId="13C37125"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Includes medicated patches that are used for pain relief, </w:t>
            </w:r>
            <w:r w:rsidR="00B13FE6" w:rsidRPr="002C1DFF">
              <w:rPr>
                <w:rFonts w:asciiTheme="majorHAnsi" w:eastAsia="Times New Roman" w:hAnsiTheme="majorHAnsi" w:cstheme="majorHAnsi"/>
                <w:color w:val="000000"/>
                <w:sz w:val="20"/>
                <w:szCs w:val="20"/>
              </w:rPr>
              <w:t>excluding</w:t>
            </w:r>
            <w:r w:rsidRPr="002C1DFF">
              <w:rPr>
                <w:rFonts w:asciiTheme="majorHAnsi" w:eastAsia="Times New Roman" w:hAnsiTheme="majorHAnsi" w:cstheme="majorHAnsi"/>
                <w:color w:val="000000"/>
                <w:sz w:val="20"/>
                <w:szCs w:val="20"/>
              </w:rPr>
              <w:t xml:space="preserve"> devices and first-aid therapy equipment.</w:t>
            </w:r>
          </w:p>
        </w:tc>
      </w:tr>
      <w:tr w:rsidR="00430195" w:rsidRPr="002C1DFF" w14:paraId="56B301CC" w14:textId="77777777" w:rsidTr="00927393">
        <w:trPr>
          <w:trHeight w:val="580"/>
        </w:trPr>
        <w:tc>
          <w:tcPr>
            <w:tcW w:w="1696" w:type="dxa"/>
            <w:vAlign w:val="center"/>
            <w:hideMark/>
          </w:tcPr>
          <w:p w14:paraId="7BD136C2"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COMBINATION PACK</w:t>
            </w:r>
          </w:p>
        </w:tc>
        <w:tc>
          <w:tcPr>
            <w:tcW w:w="2346" w:type="dxa"/>
            <w:vAlign w:val="center"/>
            <w:hideMark/>
          </w:tcPr>
          <w:p w14:paraId="242EA405"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Commodity Group, Competitive Category</w:t>
            </w:r>
          </w:p>
        </w:tc>
        <w:tc>
          <w:tcPr>
            <w:tcW w:w="2692" w:type="dxa"/>
            <w:vAlign w:val="center"/>
            <w:hideMark/>
          </w:tcPr>
          <w:p w14:paraId="2C570AE4"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Commodity Group = COMBINATION PACK and category is External Pain Remedy CT/OZ/FL OZ</w:t>
            </w:r>
          </w:p>
        </w:tc>
        <w:tc>
          <w:tcPr>
            <w:tcW w:w="1802" w:type="dxa"/>
            <w:vAlign w:val="center"/>
            <w:hideMark/>
          </w:tcPr>
          <w:p w14:paraId="224993B6"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Other commodity groups/categories</w:t>
            </w:r>
          </w:p>
        </w:tc>
        <w:tc>
          <w:tcPr>
            <w:tcW w:w="2079" w:type="dxa"/>
            <w:vAlign w:val="center"/>
            <w:hideMark/>
          </w:tcPr>
          <w:p w14:paraId="7BB48082"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Pain remedy products sold as </w:t>
            </w:r>
            <w:r w:rsidRPr="002C1DFF">
              <w:rPr>
                <w:rFonts w:asciiTheme="majorHAnsi" w:eastAsia="Times New Roman" w:hAnsiTheme="majorHAnsi" w:cstheme="majorHAnsi"/>
                <w:b/>
                <w:bCs/>
                <w:color w:val="000000"/>
                <w:sz w:val="20"/>
                <w:szCs w:val="20"/>
              </w:rPr>
              <w:t>multi-item packs</w:t>
            </w:r>
            <w:r w:rsidRPr="002C1DFF">
              <w:rPr>
                <w:rFonts w:asciiTheme="majorHAnsi" w:eastAsia="Times New Roman" w:hAnsiTheme="majorHAnsi" w:cstheme="majorHAnsi"/>
                <w:color w:val="000000"/>
                <w:sz w:val="20"/>
                <w:szCs w:val="20"/>
              </w:rPr>
              <w:t>.</w:t>
            </w:r>
          </w:p>
        </w:tc>
      </w:tr>
      <w:tr w:rsidR="00430195" w:rsidRPr="002C1DFF" w14:paraId="35A0C31E" w14:textId="77777777" w:rsidTr="00927393">
        <w:trPr>
          <w:trHeight w:val="580"/>
        </w:trPr>
        <w:tc>
          <w:tcPr>
            <w:tcW w:w="1696" w:type="dxa"/>
            <w:vAlign w:val="center"/>
            <w:hideMark/>
          </w:tcPr>
          <w:p w14:paraId="2C58D1A4"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EXTERNAL</w:t>
            </w:r>
          </w:p>
        </w:tc>
        <w:tc>
          <w:tcPr>
            <w:tcW w:w="2346" w:type="dxa"/>
            <w:vAlign w:val="center"/>
            <w:hideMark/>
          </w:tcPr>
          <w:p w14:paraId="666F54F2"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Competitive Category, Form</w:t>
            </w:r>
          </w:p>
        </w:tc>
        <w:tc>
          <w:tcPr>
            <w:tcW w:w="2692" w:type="dxa"/>
            <w:vAlign w:val="center"/>
            <w:hideMark/>
          </w:tcPr>
          <w:p w14:paraId="581AB5FC" w14:textId="791E39D4"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Category = EXTERNAL PAIN REMEDY DEVICE / CHILD DEVICE / FL OZ / Adult OZ and form </w:t>
            </w:r>
            <w:r w:rsidR="00625699" w:rsidRPr="002C1DFF">
              <w:rPr>
                <w:rFonts w:asciiTheme="majorHAnsi" w:eastAsia="Times New Roman" w:hAnsiTheme="majorHAnsi" w:cstheme="majorHAnsi"/>
                <w:color w:val="000000"/>
                <w:sz w:val="20"/>
                <w:szCs w:val="20"/>
              </w:rPr>
              <w:t>does not tablet</w:t>
            </w:r>
          </w:p>
        </w:tc>
        <w:tc>
          <w:tcPr>
            <w:tcW w:w="1802" w:type="dxa"/>
            <w:vAlign w:val="center"/>
            <w:hideMark/>
          </w:tcPr>
          <w:p w14:paraId="13C457DF"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Tablet products</w:t>
            </w:r>
          </w:p>
        </w:tc>
        <w:tc>
          <w:tcPr>
            <w:tcW w:w="2079" w:type="dxa"/>
            <w:vAlign w:val="center"/>
            <w:hideMark/>
          </w:tcPr>
          <w:p w14:paraId="6E6BB8E3" w14:textId="77777777" w:rsidR="00430195" w:rsidRPr="002C1DFF" w:rsidRDefault="00430195" w:rsidP="00927393">
            <w:pPr>
              <w:rPr>
                <w:rFonts w:asciiTheme="majorHAnsi" w:eastAsia="Times New Roman" w:hAnsiTheme="majorHAnsi" w:cstheme="majorHAnsi"/>
                <w:color w:val="000000"/>
                <w:sz w:val="20"/>
                <w:szCs w:val="20"/>
              </w:rPr>
            </w:pPr>
            <w:r w:rsidRPr="002C1DFF">
              <w:rPr>
                <w:rFonts w:asciiTheme="majorHAnsi" w:eastAsia="Times New Roman" w:hAnsiTheme="majorHAnsi" w:cstheme="majorHAnsi"/>
                <w:color w:val="000000"/>
                <w:sz w:val="20"/>
                <w:szCs w:val="20"/>
              </w:rPr>
              <w:t xml:space="preserve">Includes </w:t>
            </w:r>
            <w:r w:rsidRPr="002C1DFF">
              <w:rPr>
                <w:rFonts w:asciiTheme="majorHAnsi" w:eastAsia="Times New Roman" w:hAnsiTheme="majorHAnsi" w:cstheme="majorHAnsi"/>
                <w:b/>
                <w:bCs/>
                <w:color w:val="000000"/>
                <w:sz w:val="20"/>
                <w:szCs w:val="20"/>
              </w:rPr>
              <w:t>external-use pain relief products</w:t>
            </w:r>
          </w:p>
        </w:tc>
      </w:tr>
    </w:tbl>
    <w:p w14:paraId="236CB489" w14:textId="77777777" w:rsidR="00430195" w:rsidRDefault="00430195" w:rsidP="001C1F23">
      <w:pPr>
        <w:pStyle w:val="Heading1"/>
        <w:spacing w:before="0" w:line="240" w:lineRule="auto"/>
        <w:rPr>
          <w:rFonts w:ascii="Montserrat" w:eastAsia="Montserrat" w:hAnsi="Montserrat" w:cs="Montserrat"/>
        </w:rPr>
      </w:pPr>
    </w:p>
    <w:p w14:paraId="5AF0123C" w14:textId="409F22BD" w:rsidR="00C130B9" w:rsidRPr="00C130B9" w:rsidRDefault="00C130B9" w:rsidP="00C130B9">
      <w:pPr>
        <w:rPr>
          <w:rFonts w:ascii="Montserrat" w:eastAsia="Montserrat" w:hAnsi="Montserrat" w:cs="Montserrat"/>
          <w:b/>
          <w:color w:val="366091"/>
          <w:sz w:val="28"/>
          <w:szCs w:val="28"/>
        </w:rPr>
      </w:pPr>
      <w:r w:rsidRPr="00C130B9">
        <w:rPr>
          <w:rFonts w:ascii="Montserrat" w:eastAsia="Montserrat" w:hAnsi="Montserrat" w:cs="Montserrat"/>
          <w:b/>
          <w:color w:val="366091"/>
          <w:sz w:val="28"/>
          <w:szCs w:val="28"/>
        </w:rPr>
        <w:t>MARKETS DATA DELIVERED</w:t>
      </w:r>
    </w:p>
    <w:p w14:paraId="1F963327" w14:textId="514D4257" w:rsidR="00C130B9" w:rsidRDefault="00C130B9" w:rsidP="00C130B9">
      <w:pPr>
        <w:pStyle w:val="ListParagraph"/>
        <w:numPr>
          <w:ilvl w:val="0"/>
          <w:numId w:val="17"/>
        </w:numPr>
      </w:pPr>
      <w:r>
        <w:t>T</w:t>
      </w:r>
      <w:r w:rsidR="007621D3">
        <w:t>otal</w:t>
      </w:r>
      <w:r>
        <w:t xml:space="preserve"> US XAOC</w:t>
      </w:r>
    </w:p>
    <w:p w14:paraId="22679D54" w14:textId="3B861860" w:rsidR="00C130B9" w:rsidRPr="00C130B9" w:rsidRDefault="00C130B9" w:rsidP="00C130B9">
      <w:pPr>
        <w:pStyle w:val="ListParagraph"/>
        <w:numPr>
          <w:ilvl w:val="0"/>
          <w:numId w:val="17"/>
        </w:numPr>
      </w:pPr>
      <w:r>
        <w:t>FVM</w:t>
      </w:r>
      <w:r w:rsidR="007621D3">
        <w:t xml:space="preserve">- Costco </w:t>
      </w:r>
      <w:r>
        <w:t>(</w:t>
      </w:r>
      <w:r w:rsidR="007621D3">
        <w:t xml:space="preserve">Model </w:t>
      </w:r>
      <w:r>
        <w:t>TA)</w:t>
      </w:r>
    </w:p>
    <w:p w14:paraId="743D3266" w14:textId="77777777" w:rsidR="00430195" w:rsidRDefault="00430195" w:rsidP="001C1F23">
      <w:pPr>
        <w:pStyle w:val="Heading1"/>
        <w:spacing w:before="0" w:line="240" w:lineRule="auto"/>
        <w:rPr>
          <w:rFonts w:ascii="Montserrat" w:eastAsia="Montserrat" w:hAnsi="Montserrat" w:cs="Montserrat"/>
        </w:rPr>
      </w:pPr>
    </w:p>
    <w:p w14:paraId="24A7AD3E" w14:textId="1B4D0172" w:rsidR="00EF5401" w:rsidRPr="001C1F23" w:rsidRDefault="00EF5401" w:rsidP="001C1F23">
      <w:pPr>
        <w:pStyle w:val="Heading1"/>
        <w:spacing w:before="0" w:line="240" w:lineRule="auto"/>
        <w:rPr>
          <w:rFonts w:ascii="Montserrat" w:eastAsia="Montserrat" w:hAnsi="Montserrat" w:cs="Montserrat"/>
        </w:rPr>
      </w:pPr>
      <w:r w:rsidRPr="001C1F23">
        <w:rPr>
          <w:rFonts w:ascii="Montserrat" w:eastAsia="Montserrat" w:hAnsi="Montserrat" w:cs="Montserrat"/>
        </w:rPr>
        <w:t xml:space="preserve">CLIENT </w:t>
      </w:r>
      <w:r w:rsidR="001C1F23" w:rsidRPr="001C1F23">
        <w:rPr>
          <w:rFonts w:ascii="Montserrat" w:eastAsia="Montserrat" w:hAnsi="Montserrat" w:cs="Montserrat"/>
        </w:rPr>
        <w:t>MANUFACTURER – BRAND – SUBBRAND</w:t>
      </w:r>
    </w:p>
    <w:tbl>
      <w:tblPr>
        <w:tblW w:w="0" w:type="auto"/>
        <w:jc w:val="center"/>
        <w:tblLook w:val="04A0" w:firstRow="1" w:lastRow="0" w:firstColumn="1" w:lastColumn="0" w:noHBand="0" w:noVBand="1"/>
      </w:tblPr>
      <w:tblGrid>
        <w:gridCol w:w="1867"/>
        <w:gridCol w:w="1176"/>
        <w:gridCol w:w="1542"/>
        <w:gridCol w:w="4765"/>
      </w:tblGrid>
      <w:tr w:rsidR="001C1F23" w:rsidRPr="001C1F23" w14:paraId="1DB6EDF2" w14:textId="77777777" w:rsidTr="001C1F23">
        <w:trPr>
          <w:trHeight w:val="290"/>
          <w:jc w:val="center"/>
        </w:trPr>
        <w:tc>
          <w:tcPr>
            <w:tcW w:w="1867" w:type="dxa"/>
            <w:tcBorders>
              <w:top w:val="single" w:sz="4" w:space="0" w:color="auto"/>
              <w:left w:val="single" w:sz="4" w:space="0" w:color="auto"/>
              <w:bottom w:val="single" w:sz="4" w:space="0" w:color="auto"/>
              <w:right w:val="single" w:sz="4" w:space="0" w:color="auto"/>
            </w:tcBorders>
            <w:noWrap/>
            <w:vAlign w:val="center"/>
            <w:hideMark/>
          </w:tcPr>
          <w:p w14:paraId="02A9C975" w14:textId="77AF11D8" w:rsidR="001C1F23" w:rsidRPr="001C1F23" w:rsidRDefault="001C1F23" w:rsidP="001C1F23">
            <w:pPr>
              <w:spacing w:after="0" w:line="240" w:lineRule="auto"/>
              <w:rPr>
                <w:rFonts w:eastAsia="Times New Roman"/>
                <w:b/>
                <w:bCs/>
                <w:color w:val="305496"/>
                <w:sz w:val="18"/>
                <w:szCs w:val="18"/>
              </w:rPr>
            </w:pPr>
            <w:r w:rsidRPr="001C1F23">
              <w:rPr>
                <w:rFonts w:eastAsia="Times New Roman"/>
                <w:b/>
                <w:bCs/>
                <w:color w:val="305496"/>
                <w:sz w:val="18"/>
                <w:szCs w:val="18"/>
              </w:rPr>
              <w:t>RB_MANUFACTURER</w:t>
            </w:r>
          </w:p>
        </w:tc>
        <w:tc>
          <w:tcPr>
            <w:tcW w:w="1176" w:type="dxa"/>
            <w:tcBorders>
              <w:top w:val="single" w:sz="4" w:space="0" w:color="auto"/>
              <w:left w:val="nil"/>
              <w:bottom w:val="single" w:sz="4" w:space="0" w:color="auto"/>
              <w:right w:val="single" w:sz="4" w:space="0" w:color="auto"/>
            </w:tcBorders>
            <w:noWrap/>
            <w:vAlign w:val="center"/>
            <w:hideMark/>
          </w:tcPr>
          <w:p w14:paraId="46A23A03" w14:textId="124C8169" w:rsidR="001C1F23" w:rsidRPr="001C1F23" w:rsidRDefault="001C1F23" w:rsidP="001C1F23">
            <w:pPr>
              <w:spacing w:after="0" w:line="240" w:lineRule="auto"/>
              <w:rPr>
                <w:rFonts w:eastAsia="Times New Roman"/>
                <w:b/>
                <w:bCs/>
                <w:color w:val="305496"/>
                <w:sz w:val="18"/>
                <w:szCs w:val="18"/>
              </w:rPr>
            </w:pPr>
            <w:r w:rsidRPr="001C1F23">
              <w:rPr>
                <w:rFonts w:eastAsia="Times New Roman"/>
                <w:b/>
                <w:bCs/>
                <w:color w:val="305496"/>
                <w:sz w:val="18"/>
                <w:szCs w:val="18"/>
              </w:rPr>
              <w:t>RB_BRAND</w:t>
            </w:r>
          </w:p>
        </w:tc>
        <w:tc>
          <w:tcPr>
            <w:tcW w:w="1542" w:type="dxa"/>
            <w:tcBorders>
              <w:top w:val="single" w:sz="4" w:space="0" w:color="auto"/>
              <w:left w:val="nil"/>
              <w:bottom w:val="single" w:sz="4" w:space="0" w:color="auto"/>
              <w:right w:val="single" w:sz="4" w:space="0" w:color="auto"/>
            </w:tcBorders>
            <w:noWrap/>
            <w:vAlign w:val="center"/>
            <w:hideMark/>
          </w:tcPr>
          <w:p w14:paraId="58985AE2" w14:textId="1C0D4907" w:rsidR="001C1F23" w:rsidRPr="001C1F23" w:rsidRDefault="001C1F23" w:rsidP="001C1F23">
            <w:pPr>
              <w:spacing w:after="0" w:line="240" w:lineRule="auto"/>
              <w:rPr>
                <w:rFonts w:eastAsia="Times New Roman"/>
                <w:b/>
                <w:bCs/>
                <w:color w:val="305496"/>
                <w:sz w:val="18"/>
                <w:szCs w:val="18"/>
              </w:rPr>
            </w:pPr>
            <w:r w:rsidRPr="001C1F23">
              <w:rPr>
                <w:rFonts w:eastAsia="Times New Roman"/>
                <w:b/>
                <w:bCs/>
                <w:color w:val="305496"/>
                <w:sz w:val="18"/>
                <w:szCs w:val="18"/>
              </w:rPr>
              <w:t>RB_SUBBRAND</w:t>
            </w:r>
          </w:p>
        </w:tc>
        <w:tc>
          <w:tcPr>
            <w:tcW w:w="4765" w:type="dxa"/>
            <w:tcBorders>
              <w:top w:val="single" w:sz="4" w:space="0" w:color="auto"/>
              <w:left w:val="nil"/>
              <w:bottom w:val="single" w:sz="4" w:space="0" w:color="auto"/>
              <w:right w:val="single" w:sz="4" w:space="0" w:color="auto"/>
            </w:tcBorders>
            <w:noWrap/>
            <w:vAlign w:val="center"/>
            <w:hideMark/>
          </w:tcPr>
          <w:p w14:paraId="67E3801E" w14:textId="77777777" w:rsidR="001C1F23" w:rsidRPr="001C1F23" w:rsidRDefault="001C1F23" w:rsidP="001C1F23">
            <w:pPr>
              <w:spacing w:after="0" w:line="240" w:lineRule="auto"/>
              <w:rPr>
                <w:rFonts w:eastAsia="Times New Roman"/>
                <w:b/>
                <w:bCs/>
                <w:color w:val="305496"/>
                <w:sz w:val="18"/>
                <w:szCs w:val="18"/>
              </w:rPr>
            </w:pPr>
            <w:r w:rsidRPr="001C1F23">
              <w:rPr>
                <w:rFonts w:eastAsia="Times New Roman"/>
                <w:b/>
                <w:bCs/>
                <w:color w:val="305496"/>
                <w:sz w:val="18"/>
                <w:szCs w:val="18"/>
              </w:rPr>
              <w:t>SUBBRAND VALUE DERIVATION</w:t>
            </w:r>
          </w:p>
        </w:tc>
      </w:tr>
      <w:tr w:rsidR="001C1F23" w:rsidRPr="001C1F23" w14:paraId="7D523E5E" w14:textId="77777777" w:rsidTr="001C1F23">
        <w:trPr>
          <w:trHeight w:val="290"/>
          <w:jc w:val="center"/>
        </w:trPr>
        <w:tc>
          <w:tcPr>
            <w:tcW w:w="1867" w:type="dxa"/>
            <w:vMerge w:val="restart"/>
            <w:tcBorders>
              <w:top w:val="nil"/>
              <w:left w:val="single" w:sz="4" w:space="0" w:color="auto"/>
              <w:bottom w:val="single" w:sz="4" w:space="0" w:color="auto"/>
              <w:right w:val="single" w:sz="4" w:space="0" w:color="auto"/>
            </w:tcBorders>
            <w:noWrap/>
            <w:vAlign w:val="center"/>
            <w:hideMark/>
          </w:tcPr>
          <w:p w14:paraId="0DD317BC" w14:textId="77777777" w:rsidR="001C1F23" w:rsidRPr="001C1F23" w:rsidRDefault="001C1F23" w:rsidP="001C1F23">
            <w:pPr>
              <w:spacing w:after="0" w:line="240" w:lineRule="auto"/>
              <w:rPr>
                <w:rFonts w:eastAsia="Times New Roman"/>
                <w:color w:val="000000"/>
                <w:sz w:val="20"/>
                <w:szCs w:val="20"/>
              </w:rPr>
            </w:pPr>
            <w:r w:rsidRPr="001C1F23">
              <w:rPr>
                <w:rFonts w:eastAsia="Times New Roman"/>
                <w:color w:val="000000"/>
                <w:sz w:val="20"/>
                <w:szCs w:val="20"/>
              </w:rPr>
              <w:t>RB</w:t>
            </w:r>
          </w:p>
        </w:tc>
        <w:tc>
          <w:tcPr>
            <w:tcW w:w="1176" w:type="dxa"/>
            <w:vMerge w:val="restart"/>
            <w:tcBorders>
              <w:top w:val="nil"/>
              <w:left w:val="single" w:sz="4" w:space="0" w:color="auto"/>
              <w:bottom w:val="single" w:sz="4" w:space="0" w:color="auto"/>
              <w:right w:val="single" w:sz="4" w:space="0" w:color="auto"/>
            </w:tcBorders>
            <w:noWrap/>
            <w:vAlign w:val="center"/>
            <w:hideMark/>
          </w:tcPr>
          <w:p w14:paraId="76425153" w14:textId="77777777" w:rsidR="001C1F23" w:rsidRPr="001C1F23" w:rsidRDefault="001C1F23" w:rsidP="001C1F23">
            <w:pPr>
              <w:spacing w:after="0" w:line="240" w:lineRule="auto"/>
              <w:rPr>
                <w:rFonts w:eastAsia="Times New Roman"/>
                <w:color w:val="000000"/>
                <w:sz w:val="20"/>
                <w:szCs w:val="20"/>
              </w:rPr>
            </w:pPr>
            <w:r w:rsidRPr="001C1F23">
              <w:rPr>
                <w:rFonts w:eastAsia="Times New Roman"/>
                <w:color w:val="000000"/>
                <w:sz w:val="20"/>
                <w:szCs w:val="20"/>
              </w:rPr>
              <w:t>BIOFREEZE</w:t>
            </w:r>
          </w:p>
        </w:tc>
        <w:tc>
          <w:tcPr>
            <w:tcW w:w="1542" w:type="dxa"/>
            <w:tcBorders>
              <w:top w:val="nil"/>
              <w:left w:val="nil"/>
              <w:bottom w:val="single" w:sz="4" w:space="0" w:color="auto"/>
              <w:right w:val="single" w:sz="4" w:space="0" w:color="auto"/>
            </w:tcBorders>
            <w:noWrap/>
            <w:vAlign w:val="center"/>
            <w:hideMark/>
          </w:tcPr>
          <w:p w14:paraId="6936C8AC" w14:textId="77777777" w:rsidR="001C1F23" w:rsidRPr="001C1F23" w:rsidRDefault="001C1F23" w:rsidP="001C1F23">
            <w:pPr>
              <w:spacing w:after="0" w:line="240" w:lineRule="auto"/>
              <w:rPr>
                <w:rFonts w:eastAsia="Times New Roman"/>
                <w:color w:val="000000"/>
                <w:sz w:val="20"/>
                <w:szCs w:val="20"/>
              </w:rPr>
            </w:pPr>
            <w:r w:rsidRPr="001C1F23">
              <w:rPr>
                <w:rFonts w:eastAsia="Times New Roman"/>
                <w:color w:val="000000"/>
                <w:sz w:val="20"/>
                <w:szCs w:val="20"/>
              </w:rPr>
              <w:t>BIOFREEZE BASE</w:t>
            </w:r>
          </w:p>
        </w:tc>
        <w:tc>
          <w:tcPr>
            <w:tcW w:w="4765" w:type="dxa"/>
            <w:tcBorders>
              <w:top w:val="nil"/>
              <w:left w:val="nil"/>
              <w:bottom w:val="single" w:sz="4" w:space="0" w:color="auto"/>
              <w:right w:val="single" w:sz="4" w:space="0" w:color="auto"/>
            </w:tcBorders>
            <w:noWrap/>
            <w:vAlign w:val="center"/>
            <w:hideMark/>
          </w:tcPr>
          <w:p w14:paraId="75BD617F" w14:textId="482AE2FF" w:rsidR="001C1F23" w:rsidRPr="001C1F23" w:rsidRDefault="001C1F23" w:rsidP="001C1F23">
            <w:pPr>
              <w:spacing w:after="0" w:line="240" w:lineRule="auto"/>
              <w:rPr>
                <w:rFonts w:ascii="Aptos Narrow" w:eastAsia="Times New Roman" w:hAnsi="Aptos Narrow" w:cs="Times New Roman"/>
                <w:color w:val="000000"/>
                <w:sz w:val="20"/>
                <w:szCs w:val="20"/>
              </w:rPr>
            </w:pPr>
            <w:r w:rsidRPr="001C1F23">
              <w:rPr>
                <w:rFonts w:ascii="Aptos Narrow" w:eastAsia="Times New Roman" w:hAnsi="Aptos Narrow" w:cs="Times New Roman"/>
                <w:color w:val="000000"/>
                <w:sz w:val="20"/>
                <w:szCs w:val="20"/>
              </w:rPr>
              <w:t>#US LOC BRAND Contains Bio freeze</w:t>
            </w:r>
          </w:p>
        </w:tc>
      </w:tr>
      <w:tr w:rsidR="001C1F23" w:rsidRPr="001C1F23" w14:paraId="48FBBB44" w14:textId="77777777" w:rsidTr="001C1F23">
        <w:trPr>
          <w:trHeight w:val="290"/>
          <w:jc w:val="center"/>
        </w:trPr>
        <w:tc>
          <w:tcPr>
            <w:tcW w:w="1867" w:type="dxa"/>
            <w:vMerge/>
            <w:tcBorders>
              <w:top w:val="nil"/>
              <w:left w:val="single" w:sz="4" w:space="0" w:color="auto"/>
              <w:bottom w:val="single" w:sz="4" w:space="0" w:color="auto"/>
              <w:right w:val="single" w:sz="4" w:space="0" w:color="auto"/>
            </w:tcBorders>
            <w:vAlign w:val="center"/>
            <w:hideMark/>
          </w:tcPr>
          <w:p w14:paraId="572F9874" w14:textId="77777777" w:rsidR="001C1F23" w:rsidRPr="001C1F23" w:rsidRDefault="001C1F23" w:rsidP="001C1F23">
            <w:pPr>
              <w:spacing w:after="0" w:line="240" w:lineRule="auto"/>
              <w:rPr>
                <w:rFonts w:eastAsia="Times New Roman"/>
                <w:color w:val="000000"/>
                <w:sz w:val="20"/>
                <w:szCs w:val="20"/>
              </w:rPr>
            </w:pPr>
          </w:p>
        </w:tc>
        <w:tc>
          <w:tcPr>
            <w:tcW w:w="1176" w:type="dxa"/>
            <w:vMerge/>
            <w:tcBorders>
              <w:top w:val="nil"/>
              <w:left w:val="single" w:sz="4" w:space="0" w:color="auto"/>
              <w:bottom w:val="single" w:sz="4" w:space="0" w:color="auto"/>
              <w:right w:val="single" w:sz="4" w:space="0" w:color="auto"/>
            </w:tcBorders>
            <w:vAlign w:val="center"/>
            <w:hideMark/>
          </w:tcPr>
          <w:p w14:paraId="57F8812A" w14:textId="77777777" w:rsidR="001C1F23" w:rsidRPr="001C1F23" w:rsidRDefault="001C1F23" w:rsidP="001C1F23">
            <w:pPr>
              <w:spacing w:after="0" w:line="240" w:lineRule="auto"/>
              <w:rPr>
                <w:rFonts w:eastAsia="Times New Roman"/>
                <w:color w:val="000000"/>
                <w:sz w:val="20"/>
                <w:szCs w:val="20"/>
              </w:rPr>
            </w:pPr>
          </w:p>
        </w:tc>
        <w:tc>
          <w:tcPr>
            <w:tcW w:w="1542" w:type="dxa"/>
            <w:tcBorders>
              <w:top w:val="nil"/>
              <w:left w:val="nil"/>
              <w:bottom w:val="single" w:sz="4" w:space="0" w:color="auto"/>
              <w:right w:val="single" w:sz="4" w:space="0" w:color="auto"/>
            </w:tcBorders>
            <w:noWrap/>
            <w:vAlign w:val="center"/>
            <w:hideMark/>
          </w:tcPr>
          <w:p w14:paraId="73801F17" w14:textId="77777777" w:rsidR="001C1F23" w:rsidRPr="001C1F23" w:rsidRDefault="001C1F23" w:rsidP="001C1F23">
            <w:pPr>
              <w:spacing w:after="0" w:line="240" w:lineRule="auto"/>
              <w:rPr>
                <w:rFonts w:eastAsia="Times New Roman"/>
                <w:color w:val="000000"/>
                <w:sz w:val="20"/>
                <w:szCs w:val="20"/>
              </w:rPr>
            </w:pPr>
            <w:r w:rsidRPr="001C1F23">
              <w:rPr>
                <w:rFonts w:eastAsia="Times New Roman"/>
                <w:color w:val="000000"/>
                <w:sz w:val="20"/>
                <w:szCs w:val="20"/>
              </w:rPr>
              <w:t>BIOFREEZE OVERNIGHT</w:t>
            </w:r>
          </w:p>
        </w:tc>
        <w:tc>
          <w:tcPr>
            <w:tcW w:w="4765" w:type="dxa"/>
            <w:tcBorders>
              <w:top w:val="nil"/>
              <w:left w:val="nil"/>
              <w:bottom w:val="single" w:sz="4" w:space="0" w:color="auto"/>
              <w:right w:val="single" w:sz="4" w:space="0" w:color="auto"/>
            </w:tcBorders>
            <w:noWrap/>
            <w:vAlign w:val="center"/>
            <w:hideMark/>
          </w:tcPr>
          <w:p w14:paraId="1535B8B5" w14:textId="67A4CFE6" w:rsidR="001C1F23" w:rsidRPr="001C1F23" w:rsidRDefault="001C1F23" w:rsidP="001C1F23">
            <w:pPr>
              <w:spacing w:after="0" w:line="240" w:lineRule="auto"/>
              <w:rPr>
                <w:rFonts w:ascii="Aptos Narrow" w:eastAsia="Times New Roman" w:hAnsi="Aptos Narrow" w:cs="Times New Roman"/>
                <w:color w:val="000000"/>
                <w:sz w:val="20"/>
                <w:szCs w:val="20"/>
              </w:rPr>
            </w:pPr>
            <w:r w:rsidRPr="001C1F23">
              <w:rPr>
                <w:rFonts w:ascii="Aptos Narrow" w:eastAsia="Times New Roman" w:hAnsi="Aptos Narrow" w:cs="Times New Roman"/>
                <w:color w:val="000000"/>
                <w:sz w:val="20"/>
                <w:szCs w:val="20"/>
              </w:rPr>
              <w:t>#US LOC BRAND Contains Bio freeze &amp; #US LOC FORMULATION Contains the word Over night</w:t>
            </w:r>
          </w:p>
        </w:tc>
      </w:tr>
      <w:tr w:rsidR="001C1F23" w:rsidRPr="001C1F23" w14:paraId="10F5267F" w14:textId="77777777" w:rsidTr="001C1F23">
        <w:trPr>
          <w:trHeight w:val="290"/>
          <w:jc w:val="center"/>
        </w:trPr>
        <w:tc>
          <w:tcPr>
            <w:tcW w:w="1867" w:type="dxa"/>
            <w:vMerge/>
            <w:tcBorders>
              <w:top w:val="nil"/>
              <w:left w:val="single" w:sz="4" w:space="0" w:color="auto"/>
              <w:bottom w:val="single" w:sz="4" w:space="0" w:color="auto"/>
              <w:right w:val="single" w:sz="4" w:space="0" w:color="auto"/>
            </w:tcBorders>
            <w:vAlign w:val="center"/>
            <w:hideMark/>
          </w:tcPr>
          <w:p w14:paraId="7C4BEC6D" w14:textId="77777777" w:rsidR="001C1F23" w:rsidRPr="001C1F23" w:rsidRDefault="001C1F23" w:rsidP="001C1F23">
            <w:pPr>
              <w:spacing w:after="0" w:line="240" w:lineRule="auto"/>
              <w:rPr>
                <w:rFonts w:eastAsia="Times New Roman"/>
                <w:color w:val="000000"/>
                <w:sz w:val="20"/>
                <w:szCs w:val="20"/>
              </w:rPr>
            </w:pPr>
          </w:p>
        </w:tc>
        <w:tc>
          <w:tcPr>
            <w:tcW w:w="1176" w:type="dxa"/>
            <w:vMerge/>
            <w:tcBorders>
              <w:top w:val="nil"/>
              <w:left w:val="single" w:sz="4" w:space="0" w:color="auto"/>
              <w:bottom w:val="single" w:sz="4" w:space="0" w:color="auto"/>
              <w:right w:val="single" w:sz="4" w:space="0" w:color="auto"/>
            </w:tcBorders>
            <w:vAlign w:val="center"/>
            <w:hideMark/>
          </w:tcPr>
          <w:p w14:paraId="07BA11CE" w14:textId="77777777" w:rsidR="001C1F23" w:rsidRPr="001C1F23" w:rsidRDefault="001C1F23" w:rsidP="001C1F23">
            <w:pPr>
              <w:spacing w:after="0" w:line="240" w:lineRule="auto"/>
              <w:rPr>
                <w:rFonts w:eastAsia="Times New Roman"/>
                <w:color w:val="000000"/>
                <w:sz w:val="20"/>
                <w:szCs w:val="20"/>
              </w:rPr>
            </w:pPr>
          </w:p>
        </w:tc>
        <w:tc>
          <w:tcPr>
            <w:tcW w:w="1542" w:type="dxa"/>
            <w:tcBorders>
              <w:top w:val="nil"/>
              <w:left w:val="nil"/>
              <w:bottom w:val="single" w:sz="4" w:space="0" w:color="auto"/>
              <w:right w:val="single" w:sz="4" w:space="0" w:color="auto"/>
            </w:tcBorders>
            <w:noWrap/>
            <w:vAlign w:val="center"/>
            <w:hideMark/>
          </w:tcPr>
          <w:p w14:paraId="0849B739" w14:textId="77777777" w:rsidR="001C1F23" w:rsidRPr="001C1F23" w:rsidRDefault="001C1F23" w:rsidP="001C1F23">
            <w:pPr>
              <w:spacing w:after="0" w:line="240" w:lineRule="auto"/>
              <w:rPr>
                <w:rFonts w:eastAsia="Times New Roman"/>
                <w:color w:val="000000"/>
                <w:sz w:val="20"/>
                <w:szCs w:val="20"/>
              </w:rPr>
            </w:pPr>
            <w:r w:rsidRPr="001C1F23">
              <w:rPr>
                <w:rFonts w:eastAsia="Times New Roman"/>
                <w:color w:val="000000"/>
                <w:sz w:val="20"/>
                <w:szCs w:val="20"/>
              </w:rPr>
              <w:t>BIOFREEZE PROFESSIONAL</w:t>
            </w:r>
          </w:p>
        </w:tc>
        <w:tc>
          <w:tcPr>
            <w:tcW w:w="4765" w:type="dxa"/>
            <w:tcBorders>
              <w:top w:val="nil"/>
              <w:left w:val="nil"/>
              <w:bottom w:val="single" w:sz="4" w:space="0" w:color="auto"/>
              <w:right w:val="single" w:sz="4" w:space="0" w:color="auto"/>
            </w:tcBorders>
            <w:noWrap/>
            <w:vAlign w:val="center"/>
            <w:hideMark/>
          </w:tcPr>
          <w:p w14:paraId="0F06BFB4" w14:textId="37D7A09E" w:rsidR="001C1F23" w:rsidRPr="001C1F23" w:rsidRDefault="001C1F23" w:rsidP="001C1F23">
            <w:pPr>
              <w:spacing w:after="0" w:line="240" w:lineRule="auto"/>
              <w:rPr>
                <w:rFonts w:ascii="Aptos Narrow" w:eastAsia="Times New Roman" w:hAnsi="Aptos Narrow" w:cs="Times New Roman"/>
                <w:color w:val="000000"/>
                <w:sz w:val="20"/>
                <w:szCs w:val="20"/>
              </w:rPr>
            </w:pPr>
            <w:r w:rsidRPr="001C1F23">
              <w:rPr>
                <w:rFonts w:ascii="Aptos Narrow" w:eastAsia="Times New Roman" w:hAnsi="Aptos Narrow" w:cs="Times New Roman"/>
                <w:color w:val="000000"/>
                <w:sz w:val="20"/>
                <w:szCs w:val="20"/>
              </w:rPr>
              <w:t>#US LOC BRAND Contains Bio freeze &amp; #US LOC BC CONCAT CLAIM, #US LOC CLAIM Contains the word Professional</w:t>
            </w:r>
          </w:p>
        </w:tc>
      </w:tr>
    </w:tbl>
    <w:p w14:paraId="7437DD5D" w14:textId="77777777" w:rsidR="00402D71" w:rsidRDefault="00402D71" w:rsidP="00EF5401"/>
    <w:p w14:paraId="2F1A6047" w14:textId="77777777" w:rsidR="00935DA0" w:rsidRPr="00EF5401" w:rsidRDefault="00935DA0" w:rsidP="00EF5401"/>
    <w:p w14:paraId="4C765773" w14:textId="566A5DBC" w:rsidR="00191770" w:rsidRDefault="00C8509C" w:rsidP="00191770">
      <w:pPr>
        <w:pStyle w:val="Heading1"/>
        <w:spacing w:before="0" w:line="240" w:lineRule="auto"/>
        <w:rPr>
          <w:rFonts w:ascii="Montserrat" w:eastAsia="Montserrat" w:hAnsi="Montserrat" w:cs="Montserrat"/>
        </w:rPr>
      </w:pPr>
      <w:r>
        <w:rPr>
          <w:rFonts w:ascii="Montserrat" w:eastAsia="Montserrat" w:hAnsi="Montserrat" w:cs="Montserrat"/>
        </w:rPr>
        <w:t>HIERARCHY</w:t>
      </w:r>
    </w:p>
    <w:tbl>
      <w:tblPr>
        <w:tblW w:w="9445" w:type="dxa"/>
        <w:tblLook w:val="04A0" w:firstRow="1" w:lastRow="0" w:firstColumn="1" w:lastColumn="0" w:noHBand="0" w:noVBand="1"/>
      </w:tblPr>
      <w:tblGrid>
        <w:gridCol w:w="2268"/>
        <w:gridCol w:w="1231"/>
        <w:gridCol w:w="1445"/>
        <w:gridCol w:w="2486"/>
        <w:gridCol w:w="2015"/>
      </w:tblGrid>
      <w:tr w:rsidR="00EF5401" w:rsidRPr="00EF5401" w14:paraId="240CCCA9" w14:textId="77777777" w:rsidTr="00EF5401">
        <w:trPr>
          <w:trHeight w:val="310"/>
        </w:trPr>
        <w:tc>
          <w:tcPr>
            <w:tcW w:w="2268" w:type="dxa"/>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55CD7FB0" w14:textId="77777777" w:rsidR="00EF5401" w:rsidRPr="00EF5401" w:rsidRDefault="00EF5401" w:rsidP="00EF5401">
            <w:pPr>
              <w:spacing w:after="0" w:line="240" w:lineRule="auto"/>
              <w:rPr>
                <w:rFonts w:eastAsia="Times New Roman"/>
                <w:color w:val="000000"/>
                <w:sz w:val="24"/>
                <w:szCs w:val="24"/>
              </w:rPr>
            </w:pPr>
            <w:r w:rsidRPr="00EF5401">
              <w:rPr>
                <w:rFonts w:eastAsia="Times New Roman"/>
                <w:color w:val="000000"/>
                <w:sz w:val="24"/>
                <w:szCs w:val="24"/>
              </w:rPr>
              <w:t>RB_MEGACATEGORY</w:t>
            </w:r>
          </w:p>
        </w:tc>
        <w:tc>
          <w:tcPr>
            <w:tcW w:w="7177" w:type="dxa"/>
            <w:gridSpan w:val="4"/>
            <w:tcBorders>
              <w:top w:val="single" w:sz="4" w:space="0" w:color="auto"/>
              <w:left w:val="nil"/>
              <w:bottom w:val="single" w:sz="4" w:space="0" w:color="auto"/>
              <w:right w:val="single" w:sz="4" w:space="0" w:color="auto"/>
            </w:tcBorders>
            <w:noWrap/>
            <w:vAlign w:val="center"/>
            <w:hideMark/>
          </w:tcPr>
          <w:p w14:paraId="47A8713B"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RELIEF</w:t>
            </w:r>
          </w:p>
        </w:tc>
      </w:tr>
      <w:tr w:rsidR="00EF5401" w:rsidRPr="00EF5401" w14:paraId="1401C9E7" w14:textId="77777777" w:rsidTr="00EF5401">
        <w:trPr>
          <w:trHeight w:val="310"/>
        </w:trPr>
        <w:tc>
          <w:tcPr>
            <w:tcW w:w="2268" w:type="dxa"/>
            <w:tcBorders>
              <w:top w:val="nil"/>
              <w:left w:val="single" w:sz="4" w:space="0" w:color="auto"/>
              <w:bottom w:val="single" w:sz="4" w:space="0" w:color="auto"/>
              <w:right w:val="single" w:sz="4" w:space="0" w:color="auto"/>
            </w:tcBorders>
            <w:shd w:val="clear" w:color="000000" w:fill="FBE2D5"/>
            <w:noWrap/>
            <w:vAlign w:val="center"/>
            <w:hideMark/>
          </w:tcPr>
          <w:p w14:paraId="1A143C46" w14:textId="77777777" w:rsidR="00EF5401" w:rsidRPr="00EF5401" w:rsidRDefault="00EF5401" w:rsidP="00EF5401">
            <w:pPr>
              <w:spacing w:after="0" w:line="240" w:lineRule="auto"/>
              <w:rPr>
                <w:rFonts w:eastAsia="Times New Roman"/>
                <w:color w:val="000000"/>
                <w:sz w:val="24"/>
                <w:szCs w:val="24"/>
              </w:rPr>
            </w:pPr>
            <w:r w:rsidRPr="00EF5401">
              <w:rPr>
                <w:rFonts w:eastAsia="Times New Roman"/>
                <w:color w:val="000000"/>
                <w:sz w:val="24"/>
                <w:szCs w:val="24"/>
              </w:rPr>
              <w:t>RB_CATEGORY</w:t>
            </w:r>
          </w:p>
        </w:tc>
        <w:tc>
          <w:tcPr>
            <w:tcW w:w="7177" w:type="dxa"/>
            <w:gridSpan w:val="4"/>
            <w:tcBorders>
              <w:top w:val="single" w:sz="4" w:space="0" w:color="auto"/>
              <w:left w:val="nil"/>
              <w:bottom w:val="single" w:sz="4" w:space="0" w:color="auto"/>
              <w:right w:val="single" w:sz="4" w:space="0" w:color="auto"/>
            </w:tcBorders>
            <w:noWrap/>
            <w:vAlign w:val="center"/>
            <w:hideMark/>
          </w:tcPr>
          <w:p w14:paraId="15590AD8"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TOPICAL ANALGESIC</w:t>
            </w:r>
          </w:p>
        </w:tc>
      </w:tr>
      <w:tr w:rsidR="00EF5401" w:rsidRPr="00EF5401" w14:paraId="23F571E6" w14:textId="77777777" w:rsidTr="00EF5401">
        <w:trPr>
          <w:trHeight w:val="310"/>
        </w:trPr>
        <w:tc>
          <w:tcPr>
            <w:tcW w:w="2268" w:type="dxa"/>
            <w:tcBorders>
              <w:top w:val="nil"/>
              <w:left w:val="single" w:sz="4" w:space="0" w:color="auto"/>
              <w:bottom w:val="single" w:sz="4" w:space="0" w:color="auto"/>
              <w:right w:val="single" w:sz="4" w:space="0" w:color="auto"/>
            </w:tcBorders>
            <w:shd w:val="clear" w:color="000000" w:fill="FBE2D5"/>
            <w:noWrap/>
            <w:vAlign w:val="center"/>
            <w:hideMark/>
          </w:tcPr>
          <w:p w14:paraId="23AB56B2" w14:textId="77777777" w:rsidR="00EF5401" w:rsidRPr="00EF5401" w:rsidRDefault="00EF5401" w:rsidP="00EF5401">
            <w:pPr>
              <w:spacing w:after="0" w:line="240" w:lineRule="auto"/>
              <w:rPr>
                <w:rFonts w:eastAsia="Times New Roman"/>
                <w:color w:val="000000"/>
                <w:sz w:val="24"/>
                <w:szCs w:val="24"/>
              </w:rPr>
            </w:pPr>
            <w:r w:rsidRPr="00EF5401">
              <w:rPr>
                <w:rFonts w:eastAsia="Times New Roman"/>
                <w:color w:val="000000"/>
                <w:sz w:val="24"/>
                <w:szCs w:val="24"/>
              </w:rPr>
              <w:t>RB_SUBCATEGORY</w:t>
            </w:r>
          </w:p>
        </w:tc>
        <w:tc>
          <w:tcPr>
            <w:tcW w:w="1231" w:type="dxa"/>
            <w:tcBorders>
              <w:top w:val="nil"/>
              <w:left w:val="nil"/>
              <w:bottom w:val="single" w:sz="4" w:space="0" w:color="auto"/>
              <w:right w:val="single" w:sz="4" w:space="0" w:color="auto"/>
            </w:tcBorders>
            <w:noWrap/>
            <w:vAlign w:val="center"/>
            <w:hideMark/>
          </w:tcPr>
          <w:p w14:paraId="7F29B1D8"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ARTHRITIS</w:t>
            </w:r>
          </w:p>
        </w:tc>
        <w:tc>
          <w:tcPr>
            <w:tcW w:w="1445" w:type="dxa"/>
            <w:tcBorders>
              <w:top w:val="nil"/>
              <w:left w:val="nil"/>
              <w:bottom w:val="single" w:sz="4" w:space="0" w:color="auto"/>
              <w:right w:val="single" w:sz="4" w:space="0" w:color="auto"/>
            </w:tcBorders>
            <w:noWrap/>
            <w:vAlign w:val="center"/>
            <w:hideMark/>
          </w:tcPr>
          <w:p w14:paraId="7D989ABC"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MENSTURAL</w:t>
            </w:r>
          </w:p>
        </w:tc>
        <w:tc>
          <w:tcPr>
            <w:tcW w:w="2486" w:type="dxa"/>
            <w:tcBorders>
              <w:top w:val="nil"/>
              <w:left w:val="nil"/>
              <w:bottom w:val="single" w:sz="4" w:space="0" w:color="auto"/>
              <w:right w:val="single" w:sz="4" w:space="0" w:color="auto"/>
            </w:tcBorders>
            <w:noWrap/>
            <w:vAlign w:val="center"/>
            <w:hideMark/>
          </w:tcPr>
          <w:p w14:paraId="62751475"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MIGRAINE&amp;HEADACHE</w:t>
            </w:r>
          </w:p>
        </w:tc>
        <w:tc>
          <w:tcPr>
            <w:tcW w:w="2015" w:type="dxa"/>
            <w:tcBorders>
              <w:top w:val="nil"/>
              <w:left w:val="nil"/>
              <w:bottom w:val="single" w:sz="4" w:space="0" w:color="auto"/>
              <w:right w:val="single" w:sz="4" w:space="0" w:color="auto"/>
            </w:tcBorders>
            <w:noWrap/>
            <w:vAlign w:val="center"/>
            <w:hideMark/>
          </w:tcPr>
          <w:p w14:paraId="409EB794" w14:textId="77777777" w:rsidR="00EF5401" w:rsidRPr="00EF5401" w:rsidRDefault="00EF5401" w:rsidP="00EF5401">
            <w:pPr>
              <w:spacing w:after="0" w:line="240" w:lineRule="auto"/>
              <w:jc w:val="center"/>
              <w:rPr>
                <w:rFonts w:eastAsia="Times New Roman"/>
                <w:color w:val="000000"/>
                <w:sz w:val="24"/>
                <w:szCs w:val="24"/>
              </w:rPr>
            </w:pPr>
            <w:r w:rsidRPr="00EF5401">
              <w:rPr>
                <w:rFonts w:eastAsia="Times New Roman"/>
                <w:color w:val="000000"/>
                <w:sz w:val="24"/>
                <w:szCs w:val="24"/>
              </w:rPr>
              <w:t>MULTI SYMPTOM</w:t>
            </w:r>
          </w:p>
        </w:tc>
      </w:tr>
    </w:tbl>
    <w:p w14:paraId="36561038" w14:textId="71ED329D" w:rsidR="00BD7E6D" w:rsidRDefault="00EF5401" w:rsidP="00EF5401">
      <w:pPr>
        <w:pStyle w:val="Heading1"/>
        <w:rPr>
          <w:rFonts w:ascii="Montserrat" w:eastAsia="Montserrat" w:hAnsi="Montserrat" w:cs="Montserrat"/>
        </w:rPr>
      </w:pPr>
      <w:bookmarkStart w:id="2" w:name="_yeav3fj9i8py" w:colFirst="0" w:colLast="0"/>
      <w:bookmarkEnd w:id="2"/>
      <w:r>
        <w:rPr>
          <w:rFonts w:ascii="Montserrat" w:eastAsia="Montserrat" w:hAnsi="Montserrat" w:cs="Montserrat"/>
        </w:rPr>
        <w:t>CUSTOM CHARACTERISTICS</w:t>
      </w:r>
      <w:r w:rsidR="003B58A9">
        <w:rPr>
          <w:rFonts w:ascii="Montserrat" w:eastAsia="Montserrat" w:hAnsi="Montserrat" w:cs="Montserrat"/>
        </w:rPr>
        <w:t xml:space="preserve"> </w:t>
      </w:r>
    </w:p>
    <w:p w14:paraId="42BC20A2" w14:textId="77777777" w:rsidR="00EF5401" w:rsidRPr="00EF5401" w:rsidRDefault="00EF5401" w:rsidP="00EF5401"/>
    <w:p w14:paraId="5DF413B4" w14:textId="5160C9AE" w:rsidR="00BD7E6D" w:rsidRDefault="00BD7E6D" w:rsidP="00A62FEB">
      <w:pPr>
        <w:pStyle w:val="Heading2"/>
        <w:spacing w:before="0"/>
        <w:rPr>
          <w:color w:val="1C4587"/>
        </w:rPr>
      </w:pPr>
      <w:r w:rsidRPr="6F38E5D3">
        <w:rPr>
          <w:color w:val="1C4587"/>
        </w:rPr>
        <w:t>RB_BUSINESS UNIT:</w:t>
      </w:r>
      <w:r w:rsidR="00284464">
        <w:rPr>
          <w:color w:val="1C4587"/>
        </w:rPr>
        <w:t xml:space="preserve"> </w:t>
      </w:r>
    </w:p>
    <w:p w14:paraId="2C427781" w14:textId="77777777" w:rsidR="00A62FEB" w:rsidRPr="00A62FEB" w:rsidRDefault="00A62FEB" w:rsidP="00A62FEB">
      <w:pPr>
        <w:spacing w:after="0"/>
      </w:pPr>
    </w:p>
    <w:p w14:paraId="1B53FDA1" w14:textId="77777777" w:rsidR="00A62FEB" w:rsidRPr="00947326" w:rsidRDefault="00BD7E6D" w:rsidP="00A62FEB">
      <w:pPr>
        <w:spacing w:after="0"/>
        <w:rPr>
          <w:b/>
          <w:bCs/>
          <w:color w:val="1C4587"/>
          <w:sz w:val="24"/>
          <w:szCs w:val="24"/>
        </w:rPr>
      </w:pPr>
      <w:r w:rsidRPr="00947326">
        <w:rPr>
          <w:b/>
          <w:bCs/>
          <w:color w:val="1C4587"/>
          <w:sz w:val="24"/>
          <w:szCs w:val="24"/>
        </w:rPr>
        <w:t xml:space="preserve">HEALTH </w:t>
      </w:r>
    </w:p>
    <w:p w14:paraId="513F38E7" w14:textId="20E8958D" w:rsidR="00402D71" w:rsidRDefault="00BD7E6D" w:rsidP="00BF129C">
      <w:pPr>
        <w:spacing w:after="0"/>
        <w:rPr>
          <w:color w:val="1C4587"/>
          <w:sz w:val="24"/>
          <w:szCs w:val="24"/>
        </w:rPr>
      </w:pPr>
      <w:r w:rsidRPr="252B78D2">
        <w:rPr>
          <w:color w:val="1C4587"/>
          <w:sz w:val="24"/>
          <w:szCs w:val="24"/>
        </w:rPr>
        <w:t xml:space="preserve">This is defined for all the </w:t>
      </w:r>
      <w:r w:rsidR="00A62FEB">
        <w:rPr>
          <w:color w:val="1C4587"/>
          <w:sz w:val="24"/>
          <w:szCs w:val="24"/>
        </w:rPr>
        <w:t>UPCs that are categorized as relief in RB_MEGACATEGORY.</w:t>
      </w:r>
    </w:p>
    <w:p w14:paraId="46AB3009" w14:textId="77777777" w:rsidR="00402D71" w:rsidRDefault="00402D71" w:rsidP="00BD7E6D">
      <w:pPr>
        <w:rPr>
          <w:color w:val="1C4587"/>
          <w:sz w:val="24"/>
          <w:szCs w:val="24"/>
        </w:rPr>
      </w:pPr>
    </w:p>
    <w:p w14:paraId="482EEFD6" w14:textId="2DAD1904" w:rsidR="005A431E" w:rsidRDefault="00BD7E6D" w:rsidP="00A62FEB">
      <w:pPr>
        <w:pStyle w:val="Heading2"/>
        <w:spacing w:before="0"/>
        <w:rPr>
          <w:color w:val="1C4587"/>
        </w:rPr>
      </w:pPr>
      <w:r w:rsidRPr="6F38E5D3">
        <w:rPr>
          <w:color w:val="1C4587"/>
        </w:rPr>
        <w:t xml:space="preserve">RB_MEGA CATEGORY: </w:t>
      </w:r>
    </w:p>
    <w:p w14:paraId="7E4F1A36" w14:textId="77777777" w:rsidR="00A62FEB" w:rsidRPr="00A62FEB" w:rsidRDefault="00A62FEB" w:rsidP="00A62FEB">
      <w:pPr>
        <w:spacing w:after="0"/>
      </w:pPr>
    </w:p>
    <w:p w14:paraId="71991A2F" w14:textId="77777777" w:rsidR="00A62FEB" w:rsidRPr="00947326" w:rsidRDefault="00BD7E6D" w:rsidP="00947326">
      <w:pPr>
        <w:spacing w:after="60" w:line="240" w:lineRule="auto"/>
        <w:rPr>
          <w:b/>
          <w:bCs/>
          <w:color w:val="1C4587"/>
          <w:sz w:val="24"/>
          <w:szCs w:val="24"/>
        </w:rPr>
      </w:pPr>
      <w:r w:rsidRPr="00947326">
        <w:rPr>
          <w:b/>
          <w:bCs/>
          <w:color w:val="1C4587"/>
          <w:sz w:val="24"/>
          <w:szCs w:val="24"/>
        </w:rPr>
        <w:t>REL</w:t>
      </w:r>
      <w:r w:rsidR="005A431E" w:rsidRPr="00947326">
        <w:rPr>
          <w:b/>
          <w:bCs/>
          <w:color w:val="1C4587"/>
          <w:sz w:val="24"/>
          <w:szCs w:val="24"/>
        </w:rPr>
        <w:t>IE</w:t>
      </w:r>
      <w:r w:rsidRPr="00947326">
        <w:rPr>
          <w:b/>
          <w:bCs/>
          <w:color w:val="1C4587"/>
          <w:sz w:val="24"/>
          <w:szCs w:val="24"/>
        </w:rPr>
        <w:t xml:space="preserve">F </w:t>
      </w:r>
    </w:p>
    <w:p w14:paraId="3B5E577E" w14:textId="0F9588A2" w:rsidR="00BD7E6D" w:rsidRDefault="00BD7E6D" w:rsidP="00A62FEB">
      <w:pPr>
        <w:spacing w:after="0"/>
      </w:pPr>
      <w:r w:rsidRPr="00A62FEB">
        <w:rPr>
          <w:sz w:val="24"/>
          <w:szCs w:val="24"/>
        </w:rPr>
        <w:t>This defines all the</w:t>
      </w:r>
      <w:r w:rsidR="00A62FEB" w:rsidRPr="00A62FEB">
        <w:rPr>
          <w:sz w:val="24"/>
          <w:szCs w:val="24"/>
        </w:rPr>
        <w:t xml:space="preserve"> UPCs categorized as</w:t>
      </w:r>
      <w:r w:rsidRPr="00A62FEB">
        <w:rPr>
          <w:sz w:val="24"/>
          <w:szCs w:val="24"/>
        </w:rPr>
        <w:t xml:space="preserve"> </w:t>
      </w:r>
      <w:r w:rsidR="005A431E" w:rsidRPr="00A62FEB">
        <w:rPr>
          <w:sz w:val="24"/>
          <w:szCs w:val="24"/>
        </w:rPr>
        <w:t>Topical Analgesics</w:t>
      </w:r>
      <w:r w:rsidRPr="00A62FEB">
        <w:rPr>
          <w:sz w:val="24"/>
          <w:szCs w:val="24"/>
        </w:rPr>
        <w:t xml:space="preserve"> </w:t>
      </w:r>
      <w:r w:rsidR="00A62FEB" w:rsidRPr="00A62FEB">
        <w:rPr>
          <w:sz w:val="24"/>
          <w:szCs w:val="24"/>
        </w:rPr>
        <w:t>in RB_CATEGORY</w:t>
      </w:r>
      <w:r w:rsidR="00A62FEB">
        <w:rPr>
          <w:color w:val="1C4587"/>
          <w:sz w:val="24"/>
          <w:szCs w:val="24"/>
        </w:rPr>
        <w:t>.</w:t>
      </w:r>
    </w:p>
    <w:p w14:paraId="2D4F3FB0" w14:textId="77777777" w:rsidR="00BD7E6D" w:rsidRDefault="00BD7E6D" w:rsidP="00BD7E6D"/>
    <w:p w14:paraId="544AFE48" w14:textId="77777777" w:rsidR="00BD7E6D" w:rsidRDefault="00BD7E6D" w:rsidP="00A62FEB">
      <w:pPr>
        <w:pStyle w:val="Heading2"/>
        <w:spacing w:before="0"/>
        <w:rPr>
          <w:color w:val="1C4587"/>
        </w:rPr>
      </w:pPr>
      <w:r w:rsidRPr="6F38E5D3">
        <w:rPr>
          <w:color w:val="1C4587"/>
        </w:rPr>
        <w:t>RB_CATEGORY:</w:t>
      </w:r>
    </w:p>
    <w:p w14:paraId="5C2D0D63" w14:textId="77777777" w:rsidR="00A62FEB" w:rsidRPr="00A62FEB" w:rsidRDefault="00A62FEB" w:rsidP="00A62FEB">
      <w:pPr>
        <w:spacing w:after="0"/>
      </w:pPr>
    </w:p>
    <w:p w14:paraId="6A1A1739" w14:textId="77777777" w:rsidR="00A62FEB" w:rsidRPr="00947326" w:rsidRDefault="00132C38" w:rsidP="00947326">
      <w:pPr>
        <w:spacing w:after="60" w:line="240" w:lineRule="auto"/>
        <w:rPr>
          <w:b/>
          <w:bCs/>
          <w:color w:val="1C4587"/>
          <w:sz w:val="24"/>
          <w:szCs w:val="24"/>
        </w:rPr>
      </w:pPr>
      <w:r w:rsidRPr="00947326">
        <w:rPr>
          <w:b/>
          <w:bCs/>
          <w:color w:val="1C4587"/>
          <w:sz w:val="24"/>
          <w:szCs w:val="24"/>
        </w:rPr>
        <w:t xml:space="preserve">TOPICAL ANALGESICS </w:t>
      </w:r>
    </w:p>
    <w:p w14:paraId="2E876174" w14:textId="65FE39CF" w:rsidR="00DF6291" w:rsidRPr="00A62FEB" w:rsidRDefault="0080215B" w:rsidP="00A62FEB">
      <w:pPr>
        <w:spacing w:after="0"/>
        <w:rPr>
          <w:sz w:val="24"/>
          <w:szCs w:val="24"/>
        </w:rPr>
      </w:pPr>
      <w:r w:rsidRPr="00A62FEB">
        <w:rPr>
          <w:sz w:val="24"/>
          <w:szCs w:val="24"/>
        </w:rPr>
        <w:t>T</w:t>
      </w:r>
      <w:r w:rsidR="00202ED7" w:rsidRPr="00A62FEB">
        <w:rPr>
          <w:sz w:val="24"/>
          <w:szCs w:val="24"/>
        </w:rPr>
        <w:t xml:space="preserve">his </w:t>
      </w:r>
      <w:r w:rsidR="00684D25" w:rsidRPr="00A62FEB">
        <w:rPr>
          <w:sz w:val="24"/>
          <w:szCs w:val="24"/>
        </w:rPr>
        <w:t xml:space="preserve">defines all </w:t>
      </w:r>
      <w:r w:rsidR="004535F3" w:rsidRPr="00A62FEB">
        <w:rPr>
          <w:sz w:val="24"/>
          <w:szCs w:val="24"/>
        </w:rPr>
        <w:t>the Pain Relief products that</w:t>
      </w:r>
      <w:r w:rsidR="0046223F" w:rsidRPr="00A62FEB">
        <w:rPr>
          <w:sz w:val="24"/>
          <w:szCs w:val="24"/>
        </w:rPr>
        <w:t xml:space="preserve"> are subcategorized </w:t>
      </w:r>
      <w:r w:rsidR="00CD22E6" w:rsidRPr="00A62FEB">
        <w:rPr>
          <w:sz w:val="24"/>
          <w:szCs w:val="24"/>
        </w:rPr>
        <w:t>as</w:t>
      </w:r>
      <w:r w:rsidR="0046223F" w:rsidRPr="00A62FEB">
        <w:rPr>
          <w:sz w:val="24"/>
          <w:szCs w:val="24"/>
        </w:rPr>
        <w:t xml:space="preserve"> </w:t>
      </w:r>
      <w:r w:rsidR="00587A62" w:rsidRPr="00A62FEB">
        <w:rPr>
          <w:sz w:val="24"/>
          <w:szCs w:val="24"/>
        </w:rPr>
        <w:t>A</w:t>
      </w:r>
      <w:r w:rsidR="006D53D5" w:rsidRPr="00A62FEB">
        <w:rPr>
          <w:sz w:val="24"/>
          <w:szCs w:val="24"/>
        </w:rPr>
        <w:t xml:space="preserve">RTHRITIS, MENSTRUAL, </w:t>
      </w:r>
      <w:r w:rsidR="00355341" w:rsidRPr="00A62FEB">
        <w:rPr>
          <w:sz w:val="24"/>
          <w:szCs w:val="24"/>
        </w:rPr>
        <w:t>MIGRAINE &amp; HEADACHE AND MULTI-SYMPTOM</w:t>
      </w:r>
      <w:bookmarkStart w:id="3" w:name="_1rqkheeamiea" w:colFirst="0" w:colLast="0"/>
      <w:bookmarkEnd w:id="3"/>
      <w:r w:rsidR="00A62FEB">
        <w:rPr>
          <w:sz w:val="24"/>
          <w:szCs w:val="24"/>
        </w:rPr>
        <w:t xml:space="preserve"> in RB_SUBCATEGORY.</w:t>
      </w:r>
    </w:p>
    <w:p w14:paraId="120BA98E" w14:textId="64745485" w:rsidR="00D80CB8" w:rsidRDefault="00D80CB8">
      <w:pPr>
        <w:spacing w:after="0" w:line="240" w:lineRule="auto"/>
        <w:ind w:left="792"/>
        <w:rPr>
          <w:rFonts w:ascii="Montserrat" w:eastAsia="Montserrat" w:hAnsi="Montserrat" w:cs="Montserrat"/>
          <w:color w:val="4F81BD"/>
          <w:sz w:val="36"/>
          <w:szCs w:val="36"/>
        </w:rPr>
      </w:pPr>
    </w:p>
    <w:p w14:paraId="0EF70F3A" w14:textId="77777777" w:rsidR="00A62FEB" w:rsidRDefault="00FE1F84" w:rsidP="003B732B">
      <w:pPr>
        <w:spacing w:after="0"/>
        <w:rPr>
          <w:color w:val="1C4587"/>
        </w:rPr>
      </w:pPr>
      <w:r w:rsidRPr="00A62FEB">
        <w:rPr>
          <w:rFonts w:ascii="Cambria" w:eastAsia="Cambria" w:hAnsi="Cambria" w:cs="Cambria"/>
          <w:b/>
          <w:color w:val="1C4587"/>
          <w:sz w:val="26"/>
          <w:szCs w:val="26"/>
        </w:rPr>
        <w:t>RB_SUBCATEGORY:</w:t>
      </w:r>
      <w:r w:rsidR="007B0DC0" w:rsidRPr="00A62FEB">
        <w:rPr>
          <w:color w:val="1C4587"/>
        </w:rPr>
        <w:t xml:space="preserve"> </w:t>
      </w:r>
    </w:p>
    <w:p w14:paraId="12FC0D62" w14:textId="40DBE219" w:rsidR="009D7166" w:rsidRDefault="007B0DC0" w:rsidP="003B732B">
      <w:pPr>
        <w:spacing w:after="0"/>
        <w:rPr>
          <w:bCs/>
          <w:sz w:val="24"/>
          <w:szCs w:val="24"/>
        </w:rPr>
      </w:pPr>
      <w:r w:rsidRPr="00A62FEB">
        <w:rPr>
          <w:bCs/>
          <w:sz w:val="24"/>
          <w:szCs w:val="24"/>
        </w:rPr>
        <w:t xml:space="preserve">This </w:t>
      </w:r>
      <w:r w:rsidR="00A05D5F" w:rsidRPr="00A62FEB">
        <w:rPr>
          <w:bCs/>
          <w:sz w:val="24"/>
          <w:szCs w:val="24"/>
        </w:rPr>
        <w:t xml:space="preserve">custom </w:t>
      </w:r>
      <w:r w:rsidR="00ED1ECA" w:rsidRPr="00A62FEB">
        <w:rPr>
          <w:bCs/>
          <w:sz w:val="24"/>
          <w:szCs w:val="24"/>
        </w:rPr>
        <w:t>main</w:t>
      </w:r>
      <w:r w:rsidR="00A05D5F" w:rsidRPr="00A62FEB">
        <w:rPr>
          <w:bCs/>
          <w:sz w:val="24"/>
          <w:szCs w:val="24"/>
        </w:rPr>
        <w:t xml:space="preserve">ly focuses on </w:t>
      </w:r>
      <w:r w:rsidR="003026C3" w:rsidRPr="00A62FEB">
        <w:rPr>
          <w:bCs/>
          <w:sz w:val="24"/>
          <w:szCs w:val="24"/>
        </w:rPr>
        <w:t>the type of</w:t>
      </w:r>
      <w:r w:rsidR="00A05D5F" w:rsidRPr="00A62FEB">
        <w:rPr>
          <w:bCs/>
          <w:sz w:val="24"/>
          <w:szCs w:val="24"/>
        </w:rPr>
        <w:t xml:space="preserve"> </w:t>
      </w:r>
      <w:r w:rsidR="005B15E0" w:rsidRPr="00A62FEB">
        <w:rPr>
          <w:bCs/>
          <w:sz w:val="24"/>
          <w:szCs w:val="24"/>
        </w:rPr>
        <w:t>pain relief the product is used for</w:t>
      </w:r>
      <w:r w:rsidR="00604BFC" w:rsidRPr="00A62FEB">
        <w:rPr>
          <w:bCs/>
          <w:sz w:val="24"/>
          <w:szCs w:val="24"/>
        </w:rPr>
        <w:t xml:space="preserve">. It is built using multiple base </w:t>
      </w:r>
      <w:r w:rsidR="0041214C" w:rsidRPr="00A62FEB">
        <w:rPr>
          <w:bCs/>
          <w:sz w:val="24"/>
          <w:szCs w:val="24"/>
        </w:rPr>
        <w:t>characteristic</w:t>
      </w:r>
      <w:r w:rsidR="00D3632C" w:rsidRPr="00A62FEB">
        <w:rPr>
          <w:bCs/>
          <w:sz w:val="24"/>
          <w:szCs w:val="24"/>
        </w:rPr>
        <w:t xml:space="preserve">s - </w:t>
      </w:r>
      <w:r w:rsidR="00604BFC" w:rsidRPr="00A62FEB">
        <w:rPr>
          <w:bCs/>
          <w:sz w:val="24"/>
          <w:szCs w:val="24"/>
        </w:rPr>
        <w:t>US LOC BC SUB CAT MASTER, DRUG FACT PURPOSE, TARGET GROUP CONDITON. And some are defined by SUBBRAND</w:t>
      </w:r>
    </w:p>
    <w:p w14:paraId="4703BC61" w14:textId="449F72A6" w:rsidR="003B732B" w:rsidRPr="003B732B" w:rsidRDefault="003B732B" w:rsidP="003B732B">
      <w:pPr>
        <w:rPr>
          <w:b/>
          <w:sz w:val="24"/>
          <w:szCs w:val="24"/>
        </w:rPr>
      </w:pPr>
      <w:r w:rsidRPr="003B732B">
        <w:rPr>
          <w:b/>
          <w:sz w:val="24"/>
          <w:szCs w:val="24"/>
        </w:rPr>
        <w:t>VALUES:</w:t>
      </w:r>
    </w:p>
    <w:p w14:paraId="6393CBA4" w14:textId="77777777" w:rsidR="00AF35E9" w:rsidRPr="00AF35E9" w:rsidRDefault="00AF35E9" w:rsidP="00947326">
      <w:pPr>
        <w:spacing w:after="60" w:line="240" w:lineRule="auto"/>
        <w:rPr>
          <w:b/>
          <w:bCs/>
          <w:color w:val="1C4587"/>
          <w:sz w:val="24"/>
          <w:szCs w:val="24"/>
        </w:rPr>
      </w:pPr>
      <w:r w:rsidRPr="00947326">
        <w:rPr>
          <w:b/>
          <w:bCs/>
          <w:color w:val="1C4587"/>
          <w:sz w:val="24"/>
          <w:szCs w:val="24"/>
        </w:rPr>
        <w:t>ARTHRITIS</w:t>
      </w:r>
      <w:r w:rsidRPr="00AF35E9">
        <w:rPr>
          <w:b/>
          <w:bCs/>
          <w:color w:val="1C4587"/>
          <w:sz w:val="24"/>
          <w:szCs w:val="24"/>
        </w:rPr>
        <w:t xml:space="preserve"> </w:t>
      </w:r>
    </w:p>
    <w:p w14:paraId="472F3C5F" w14:textId="5F4213D0" w:rsidR="00AF35E9" w:rsidRPr="00AF35E9" w:rsidRDefault="00AF35E9" w:rsidP="002204C5">
      <w:pPr>
        <w:spacing w:after="0"/>
        <w:rPr>
          <w:sz w:val="24"/>
          <w:szCs w:val="24"/>
        </w:rPr>
      </w:pPr>
      <w:r w:rsidRPr="00AF35E9">
        <w:rPr>
          <w:sz w:val="24"/>
          <w:szCs w:val="24"/>
        </w:rPr>
        <w:t xml:space="preserve">ARTHRITIS classification includes products that are </w:t>
      </w:r>
      <w:r w:rsidR="00940800">
        <w:rPr>
          <w:sz w:val="24"/>
          <w:szCs w:val="24"/>
        </w:rPr>
        <w:t xml:space="preserve">only and </w:t>
      </w:r>
      <w:r w:rsidRPr="00AF35E9">
        <w:rPr>
          <w:sz w:val="24"/>
          <w:szCs w:val="24"/>
        </w:rPr>
        <w:t>primarily intended for arthritis pain relief and are available as cream, gel, patch, spray, roll-on, lotion, balm, etc.</w:t>
      </w:r>
    </w:p>
    <w:p w14:paraId="7A2BD17D" w14:textId="211EC812" w:rsidR="00AF35E9" w:rsidRPr="00AF35E9" w:rsidRDefault="00AF35E9" w:rsidP="00AF35E9">
      <w:pPr>
        <w:spacing w:after="0"/>
        <w:rPr>
          <w:b/>
          <w:bCs/>
          <w:sz w:val="24"/>
          <w:szCs w:val="24"/>
        </w:rPr>
      </w:pPr>
      <w:r w:rsidRPr="00AF35E9">
        <w:rPr>
          <w:b/>
          <w:bCs/>
          <w:sz w:val="24"/>
          <w:szCs w:val="24"/>
        </w:rPr>
        <w:t xml:space="preserve">Check the following </w:t>
      </w:r>
      <w:r>
        <w:rPr>
          <w:b/>
          <w:bCs/>
          <w:sz w:val="24"/>
          <w:szCs w:val="24"/>
        </w:rPr>
        <w:t xml:space="preserve">Syndicated </w:t>
      </w:r>
      <w:r w:rsidR="00940800" w:rsidRPr="00940800">
        <w:rPr>
          <w:b/>
          <w:bCs/>
          <w:sz w:val="24"/>
          <w:szCs w:val="24"/>
        </w:rPr>
        <w:t>characteristics</w:t>
      </w:r>
      <w:r w:rsidRPr="00AF35E9">
        <w:rPr>
          <w:b/>
          <w:bCs/>
          <w:sz w:val="24"/>
          <w:szCs w:val="24"/>
        </w:rPr>
        <w:t>:</w:t>
      </w:r>
    </w:p>
    <w:p w14:paraId="7E10A576" w14:textId="32573160" w:rsidR="00AF35E9" w:rsidRPr="00AF35E9" w:rsidRDefault="00AF35E9" w:rsidP="00835820">
      <w:pPr>
        <w:pStyle w:val="ListParagraph"/>
        <w:numPr>
          <w:ilvl w:val="0"/>
          <w:numId w:val="6"/>
        </w:numPr>
        <w:spacing w:after="0"/>
        <w:rPr>
          <w:sz w:val="24"/>
          <w:szCs w:val="24"/>
        </w:rPr>
      </w:pPr>
      <w:r w:rsidRPr="00AF35E9">
        <w:rPr>
          <w:sz w:val="24"/>
          <w:szCs w:val="24"/>
        </w:rPr>
        <w:t>#US LOC BC SUBCATEGORY MASTER</w:t>
      </w:r>
    </w:p>
    <w:p w14:paraId="5FA8A636" w14:textId="77777777" w:rsidR="00AF35E9" w:rsidRPr="00AF35E9" w:rsidRDefault="00AF35E9" w:rsidP="00835820">
      <w:pPr>
        <w:pStyle w:val="ListParagraph"/>
        <w:numPr>
          <w:ilvl w:val="0"/>
          <w:numId w:val="6"/>
        </w:numPr>
        <w:spacing w:after="0"/>
        <w:rPr>
          <w:sz w:val="24"/>
          <w:szCs w:val="24"/>
        </w:rPr>
      </w:pPr>
      <w:r w:rsidRPr="00AF35E9">
        <w:rPr>
          <w:sz w:val="24"/>
          <w:szCs w:val="24"/>
        </w:rPr>
        <w:t>#US LOC BC CONCAT CLAIM</w:t>
      </w:r>
    </w:p>
    <w:p w14:paraId="63FD59AE" w14:textId="77777777" w:rsidR="00AF35E9" w:rsidRPr="00AF35E9" w:rsidRDefault="00AF35E9" w:rsidP="00835820">
      <w:pPr>
        <w:pStyle w:val="ListParagraph"/>
        <w:numPr>
          <w:ilvl w:val="0"/>
          <w:numId w:val="6"/>
        </w:numPr>
        <w:spacing w:after="0"/>
        <w:rPr>
          <w:sz w:val="24"/>
          <w:szCs w:val="24"/>
        </w:rPr>
      </w:pPr>
      <w:r w:rsidRPr="00AF35E9">
        <w:rPr>
          <w:sz w:val="24"/>
          <w:szCs w:val="24"/>
        </w:rPr>
        <w:t>#US LOC DRUG FACT PURPOSE</w:t>
      </w:r>
    </w:p>
    <w:p w14:paraId="09664FEA" w14:textId="77777777" w:rsidR="00AF35E9" w:rsidRPr="00AF35E9" w:rsidRDefault="00AF35E9" w:rsidP="00835820">
      <w:pPr>
        <w:pStyle w:val="ListParagraph"/>
        <w:numPr>
          <w:ilvl w:val="0"/>
          <w:numId w:val="6"/>
        </w:numPr>
        <w:spacing w:after="0"/>
        <w:rPr>
          <w:sz w:val="24"/>
          <w:szCs w:val="24"/>
        </w:rPr>
      </w:pPr>
      <w:r w:rsidRPr="00AF35E9">
        <w:rPr>
          <w:sz w:val="24"/>
          <w:szCs w:val="24"/>
        </w:rPr>
        <w:t>#US LOC TARGET GROUP CONDITION</w:t>
      </w:r>
    </w:p>
    <w:p w14:paraId="35148678" w14:textId="77777777" w:rsidR="00AF35E9" w:rsidRPr="00AF35E9" w:rsidRDefault="00AF35E9" w:rsidP="00835820">
      <w:pPr>
        <w:pStyle w:val="ListParagraph"/>
        <w:numPr>
          <w:ilvl w:val="0"/>
          <w:numId w:val="6"/>
        </w:numPr>
        <w:spacing w:after="0"/>
        <w:rPr>
          <w:sz w:val="24"/>
          <w:szCs w:val="24"/>
        </w:rPr>
      </w:pPr>
      <w:r w:rsidRPr="00AF35E9">
        <w:rPr>
          <w:sz w:val="24"/>
          <w:szCs w:val="24"/>
        </w:rPr>
        <w:t>#US LOC BC CONCAT TARGET GROUP CONDITION</w:t>
      </w:r>
    </w:p>
    <w:p w14:paraId="6F7787DA" w14:textId="77777777" w:rsidR="00AF35E9" w:rsidRPr="00AF35E9" w:rsidRDefault="00AF35E9" w:rsidP="00835820">
      <w:pPr>
        <w:pStyle w:val="ListParagraph"/>
        <w:numPr>
          <w:ilvl w:val="0"/>
          <w:numId w:val="6"/>
        </w:numPr>
        <w:spacing w:after="0"/>
        <w:rPr>
          <w:sz w:val="24"/>
          <w:szCs w:val="24"/>
        </w:rPr>
      </w:pPr>
      <w:r w:rsidRPr="00AF35E9">
        <w:rPr>
          <w:sz w:val="24"/>
          <w:szCs w:val="24"/>
        </w:rPr>
        <w:t>#US LOC BC CONCAT DRUG FACT PURPOSE</w:t>
      </w:r>
    </w:p>
    <w:p w14:paraId="57A3A35D" w14:textId="77777777" w:rsidR="00AF35E9" w:rsidRPr="00AF35E9" w:rsidRDefault="00AF35E9" w:rsidP="00835820">
      <w:pPr>
        <w:pStyle w:val="ListParagraph"/>
        <w:numPr>
          <w:ilvl w:val="0"/>
          <w:numId w:val="6"/>
        </w:numPr>
        <w:spacing w:after="0"/>
        <w:rPr>
          <w:sz w:val="24"/>
          <w:szCs w:val="24"/>
        </w:rPr>
      </w:pPr>
      <w:r w:rsidRPr="00AF35E9">
        <w:rPr>
          <w:sz w:val="24"/>
          <w:szCs w:val="24"/>
        </w:rPr>
        <w:t>#US LOC CLAIM - REPHRASE</w:t>
      </w:r>
    </w:p>
    <w:p w14:paraId="3BBF19A7" w14:textId="77777777" w:rsidR="00AF35E9" w:rsidRPr="00AF35E9" w:rsidRDefault="00AF35E9" w:rsidP="00AF35E9">
      <w:pPr>
        <w:spacing w:after="0"/>
        <w:rPr>
          <w:b/>
          <w:bCs/>
          <w:sz w:val="24"/>
          <w:szCs w:val="24"/>
        </w:rPr>
      </w:pPr>
      <w:r w:rsidRPr="00AF35E9">
        <w:rPr>
          <w:b/>
          <w:bCs/>
          <w:sz w:val="24"/>
          <w:szCs w:val="24"/>
        </w:rPr>
        <w:t>Include if any of the above fields contain indications such as:</w:t>
      </w:r>
    </w:p>
    <w:p w14:paraId="2205CCDF" w14:textId="152B1A8C" w:rsidR="00AF35E9" w:rsidRPr="00940800" w:rsidRDefault="00940800" w:rsidP="00940800">
      <w:pPr>
        <w:rPr>
          <w:sz w:val="24"/>
          <w:szCs w:val="24"/>
        </w:rPr>
      </w:pPr>
      <w:r w:rsidRPr="00940800">
        <w:rPr>
          <w:sz w:val="24"/>
          <w:szCs w:val="24"/>
        </w:rPr>
        <w:t>Arthritis, Arthritis Pain, Pain Associated with Arthritis, Arthritis Relief, Relieves Arthritis Pain, Temporary Relief of Arthritis Pain, Rheumatoid Arthritis, Osteoarthritis, Arthritis Symptom Relief, Joint Pain Due to Arthritis, Minor Arthritis Pain, Arthritis Aches and Pains, Arthritis Support, Arthritis Management, Targeted Arthritis Relief.</w:t>
      </w:r>
    </w:p>
    <w:p w14:paraId="05B43CA1" w14:textId="77777777" w:rsidR="00AF35E9" w:rsidRPr="00AF35E9" w:rsidRDefault="00AF35E9" w:rsidP="00AF35E9">
      <w:pPr>
        <w:pStyle w:val="ListParagraph"/>
        <w:spacing w:after="0"/>
        <w:rPr>
          <w:sz w:val="24"/>
          <w:szCs w:val="24"/>
        </w:rPr>
      </w:pPr>
    </w:p>
    <w:p w14:paraId="103E8589" w14:textId="77777777" w:rsidR="00AF35E9" w:rsidRPr="00947326" w:rsidRDefault="00E32551" w:rsidP="00947326">
      <w:pPr>
        <w:spacing w:after="60" w:line="240" w:lineRule="auto"/>
        <w:rPr>
          <w:b/>
          <w:bCs/>
          <w:color w:val="1C4587"/>
          <w:sz w:val="24"/>
          <w:szCs w:val="24"/>
        </w:rPr>
      </w:pPr>
      <w:r w:rsidRPr="00947326">
        <w:rPr>
          <w:b/>
          <w:bCs/>
          <w:color w:val="1C4587"/>
          <w:sz w:val="24"/>
          <w:szCs w:val="24"/>
        </w:rPr>
        <w:t xml:space="preserve">MENSTRUAL </w:t>
      </w:r>
    </w:p>
    <w:p w14:paraId="3BA3DA7E" w14:textId="1EC70CE5" w:rsidR="00940800" w:rsidRPr="00940800" w:rsidRDefault="00940800" w:rsidP="00940800">
      <w:pPr>
        <w:spacing w:after="0"/>
        <w:rPr>
          <w:sz w:val="24"/>
          <w:szCs w:val="24"/>
        </w:rPr>
      </w:pPr>
      <w:r w:rsidRPr="00940800">
        <w:rPr>
          <w:sz w:val="24"/>
          <w:szCs w:val="24"/>
        </w:rPr>
        <w:t xml:space="preserve">Includes items that provide </w:t>
      </w:r>
      <w:r>
        <w:rPr>
          <w:sz w:val="24"/>
          <w:szCs w:val="24"/>
        </w:rPr>
        <w:t xml:space="preserve">only </w:t>
      </w:r>
      <w:r w:rsidRPr="00940800">
        <w:rPr>
          <w:sz w:val="24"/>
          <w:szCs w:val="24"/>
        </w:rPr>
        <w:t xml:space="preserve">menstrual pain relief, period cramp relief, or menstrual discomfort relief. These products may be available </w:t>
      </w:r>
      <w:proofErr w:type="gramStart"/>
      <w:r w:rsidRPr="00940800">
        <w:rPr>
          <w:sz w:val="24"/>
          <w:szCs w:val="24"/>
        </w:rPr>
        <w:t>as</w:t>
      </w:r>
      <w:proofErr w:type="gramEnd"/>
      <w:r w:rsidRPr="00940800">
        <w:rPr>
          <w:sz w:val="24"/>
          <w:szCs w:val="24"/>
        </w:rPr>
        <w:t xml:space="preserve"> heat patches, heat wraps, patches, pads, creams, gels, or other pain-relief formats designed for use on the abdomen, lower back, or pelvic area.</w:t>
      </w:r>
    </w:p>
    <w:p w14:paraId="2119BA2C" w14:textId="77777777" w:rsidR="00940800" w:rsidRPr="00940800" w:rsidRDefault="00940800" w:rsidP="00940800">
      <w:pPr>
        <w:spacing w:after="0"/>
        <w:rPr>
          <w:b/>
          <w:bCs/>
          <w:sz w:val="24"/>
          <w:szCs w:val="24"/>
        </w:rPr>
      </w:pPr>
      <w:r w:rsidRPr="00940800">
        <w:rPr>
          <w:b/>
          <w:bCs/>
          <w:sz w:val="24"/>
          <w:szCs w:val="24"/>
        </w:rPr>
        <w:t>Check the following syndicated characteristics:</w:t>
      </w:r>
    </w:p>
    <w:p w14:paraId="7307E16E" w14:textId="77777777" w:rsidR="00940800" w:rsidRPr="00940800" w:rsidRDefault="00940800" w:rsidP="00835820">
      <w:pPr>
        <w:numPr>
          <w:ilvl w:val="0"/>
          <w:numId w:val="7"/>
        </w:numPr>
        <w:spacing w:after="0"/>
        <w:rPr>
          <w:sz w:val="24"/>
          <w:szCs w:val="24"/>
        </w:rPr>
      </w:pPr>
      <w:r w:rsidRPr="00940800">
        <w:rPr>
          <w:sz w:val="24"/>
          <w:szCs w:val="24"/>
        </w:rPr>
        <w:t xml:space="preserve">#US LOC BC </w:t>
      </w:r>
      <w:proofErr w:type="gramStart"/>
      <w:r w:rsidRPr="00940800">
        <w:rPr>
          <w:sz w:val="24"/>
          <w:szCs w:val="24"/>
        </w:rPr>
        <w:t>SUB CATEGORY</w:t>
      </w:r>
      <w:proofErr w:type="gramEnd"/>
      <w:r w:rsidRPr="00940800">
        <w:rPr>
          <w:sz w:val="24"/>
          <w:szCs w:val="24"/>
        </w:rPr>
        <w:t xml:space="preserve"> MASTER</w:t>
      </w:r>
    </w:p>
    <w:p w14:paraId="106022B0" w14:textId="77777777" w:rsidR="00940800" w:rsidRPr="00940800" w:rsidRDefault="00940800" w:rsidP="00835820">
      <w:pPr>
        <w:numPr>
          <w:ilvl w:val="0"/>
          <w:numId w:val="7"/>
        </w:numPr>
        <w:spacing w:after="0"/>
        <w:rPr>
          <w:sz w:val="24"/>
          <w:szCs w:val="24"/>
        </w:rPr>
      </w:pPr>
      <w:r w:rsidRPr="00940800">
        <w:rPr>
          <w:sz w:val="24"/>
          <w:szCs w:val="24"/>
        </w:rPr>
        <w:t>#US LOC DRUG FACT PURPOSE</w:t>
      </w:r>
    </w:p>
    <w:p w14:paraId="531F78CD" w14:textId="77777777" w:rsidR="00940800" w:rsidRPr="00940800" w:rsidRDefault="00940800" w:rsidP="00835820">
      <w:pPr>
        <w:numPr>
          <w:ilvl w:val="0"/>
          <w:numId w:val="7"/>
        </w:numPr>
        <w:spacing w:after="0"/>
        <w:rPr>
          <w:sz w:val="24"/>
          <w:szCs w:val="24"/>
        </w:rPr>
      </w:pPr>
      <w:r w:rsidRPr="00940800">
        <w:rPr>
          <w:sz w:val="24"/>
          <w:szCs w:val="24"/>
        </w:rPr>
        <w:t>#US LOC TARGET GROUP CONDITION</w:t>
      </w:r>
    </w:p>
    <w:p w14:paraId="796A3985" w14:textId="77777777" w:rsidR="00940800" w:rsidRPr="00940800" w:rsidRDefault="00940800" w:rsidP="00940800">
      <w:pPr>
        <w:spacing w:after="0"/>
        <w:rPr>
          <w:b/>
          <w:bCs/>
          <w:sz w:val="24"/>
          <w:szCs w:val="24"/>
        </w:rPr>
      </w:pPr>
      <w:r w:rsidRPr="00940800">
        <w:rPr>
          <w:b/>
          <w:bCs/>
          <w:sz w:val="24"/>
          <w:szCs w:val="24"/>
        </w:rPr>
        <w:t>Include if any of the above fields contain indications such as:</w:t>
      </w:r>
    </w:p>
    <w:p w14:paraId="33E82BAC" w14:textId="77777777" w:rsidR="00940800" w:rsidRPr="00940800" w:rsidRDefault="00940800" w:rsidP="00940800">
      <w:pPr>
        <w:rPr>
          <w:sz w:val="24"/>
          <w:szCs w:val="24"/>
        </w:rPr>
      </w:pPr>
      <w:r w:rsidRPr="00940800">
        <w:rPr>
          <w:sz w:val="24"/>
          <w:szCs w:val="24"/>
        </w:rPr>
        <w:t>Menstrual Pain, Menstrual Cramps, Period Pain, Period Cramps, Menstrual Relief, PMS Pain, Dysmenorrhea, Menstrual Discomfort, Relief of Menstrual Cramps, Heat Therapy for Menstrual Pain, Period Comfort, Menstrual Ache Relief, Period Discomfort Relief.</w:t>
      </w:r>
    </w:p>
    <w:p w14:paraId="5FBAFB29" w14:textId="77777777" w:rsidR="00940800" w:rsidRPr="00947326" w:rsidRDefault="00EC1CC9" w:rsidP="00947326">
      <w:pPr>
        <w:spacing w:after="60" w:line="240" w:lineRule="auto"/>
        <w:rPr>
          <w:b/>
          <w:bCs/>
          <w:color w:val="1C4587"/>
          <w:sz w:val="24"/>
          <w:szCs w:val="24"/>
        </w:rPr>
      </w:pPr>
      <w:r w:rsidRPr="00947326">
        <w:rPr>
          <w:b/>
          <w:bCs/>
          <w:color w:val="1C4587"/>
          <w:sz w:val="24"/>
          <w:szCs w:val="24"/>
        </w:rPr>
        <w:t xml:space="preserve">MIGRAINE &amp; HEADACHE </w:t>
      </w:r>
    </w:p>
    <w:p w14:paraId="42D4A4A9" w14:textId="79865FA0" w:rsidR="00940800" w:rsidRPr="00940800" w:rsidRDefault="00940800" w:rsidP="002204C5">
      <w:pPr>
        <w:spacing w:after="0"/>
        <w:rPr>
          <w:sz w:val="24"/>
          <w:szCs w:val="24"/>
        </w:rPr>
      </w:pPr>
      <w:r w:rsidRPr="00940800">
        <w:rPr>
          <w:sz w:val="24"/>
          <w:szCs w:val="24"/>
        </w:rPr>
        <w:t xml:space="preserve">Includes items that provide relief </w:t>
      </w:r>
      <w:r>
        <w:rPr>
          <w:sz w:val="24"/>
          <w:szCs w:val="24"/>
        </w:rPr>
        <w:t xml:space="preserve">only </w:t>
      </w:r>
      <w:r w:rsidRPr="00940800">
        <w:rPr>
          <w:sz w:val="24"/>
          <w:szCs w:val="24"/>
        </w:rPr>
        <w:t>from headaches, migraines, tension headaches, or related headaches. These products may come in the form of topical gels, creams, roll-ons, balms, patches, sticks, or other pain-relief formats applied to the forehead, temples, neck, or head area.</w:t>
      </w:r>
    </w:p>
    <w:p w14:paraId="72BDB7DD" w14:textId="77777777" w:rsidR="00940800" w:rsidRPr="00940800" w:rsidRDefault="00940800" w:rsidP="002204C5">
      <w:pPr>
        <w:spacing w:after="0"/>
        <w:rPr>
          <w:b/>
          <w:bCs/>
          <w:sz w:val="24"/>
          <w:szCs w:val="24"/>
        </w:rPr>
      </w:pPr>
      <w:r w:rsidRPr="00940800">
        <w:rPr>
          <w:b/>
          <w:bCs/>
          <w:sz w:val="24"/>
          <w:szCs w:val="24"/>
        </w:rPr>
        <w:t>Check the following syndicated characteristics:</w:t>
      </w:r>
    </w:p>
    <w:p w14:paraId="73439CA2" w14:textId="77777777" w:rsidR="00940800" w:rsidRPr="00940800" w:rsidRDefault="00940800" w:rsidP="00835820">
      <w:pPr>
        <w:numPr>
          <w:ilvl w:val="0"/>
          <w:numId w:val="8"/>
        </w:numPr>
        <w:spacing w:after="0"/>
        <w:rPr>
          <w:sz w:val="24"/>
          <w:szCs w:val="24"/>
        </w:rPr>
      </w:pPr>
      <w:r w:rsidRPr="00940800">
        <w:rPr>
          <w:sz w:val="24"/>
          <w:szCs w:val="24"/>
        </w:rPr>
        <w:t xml:space="preserve">#US LOC BC </w:t>
      </w:r>
      <w:proofErr w:type="gramStart"/>
      <w:r w:rsidRPr="00940800">
        <w:rPr>
          <w:sz w:val="24"/>
          <w:szCs w:val="24"/>
        </w:rPr>
        <w:t>SUB CATEGORY</w:t>
      </w:r>
      <w:proofErr w:type="gramEnd"/>
      <w:r w:rsidRPr="00940800">
        <w:rPr>
          <w:sz w:val="24"/>
          <w:szCs w:val="24"/>
        </w:rPr>
        <w:t xml:space="preserve"> MASTER</w:t>
      </w:r>
    </w:p>
    <w:p w14:paraId="03DCDCBB" w14:textId="77777777" w:rsidR="00940800" w:rsidRPr="00940800" w:rsidRDefault="00940800" w:rsidP="00835820">
      <w:pPr>
        <w:numPr>
          <w:ilvl w:val="0"/>
          <w:numId w:val="8"/>
        </w:numPr>
        <w:spacing w:after="0"/>
        <w:rPr>
          <w:sz w:val="24"/>
          <w:szCs w:val="24"/>
        </w:rPr>
      </w:pPr>
      <w:r w:rsidRPr="00940800">
        <w:rPr>
          <w:sz w:val="24"/>
          <w:szCs w:val="24"/>
        </w:rPr>
        <w:t>#US LOC DRUG FACT PURPOSE</w:t>
      </w:r>
    </w:p>
    <w:p w14:paraId="4B0C985F" w14:textId="77777777" w:rsidR="00940800" w:rsidRPr="00940800" w:rsidRDefault="00940800" w:rsidP="00835820">
      <w:pPr>
        <w:numPr>
          <w:ilvl w:val="0"/>
          <w:numId w:val="8"/>
        </w:numPr>
        <w:spacing w:after="0"/>
        <w:rPr>
          <w:sz w:val="24"/>
          <w:szCs w:val="24"/>
        </w:rPr>
      </w:pPr>
      <w:r w:rsidRPr="00940800">
        <w:rPr>
          <w:sz w:val="24"/>
          <w:szCs w:val="24"/>
        </w:rPr>
        <w:t>#US LOC HW PAIN</w:t>
      </w:r>
    </w:p>
    <w:p w14:paraId="3D3E5552" w14:textId="77777777" w:rsidR="00940800" w:rsidRPr="00940800" w:rsidRDefault="00940800" w:rsidP="00835820">
      <w:pPr>
        <w:numPr>
          <w:ilvl w:val="0"/>
          <w:numId w:val="8"/>
        </w:numPr>
        <w:spacing w:after="0"/>
        <w:rPr>
          <w:sz w:val="24"/>
          <w:szCs w:val="24"/>
        </w:rPr>
      </w:pPr>
      <w:r w:rsidRPr="00940800">
        <w:rPr>
          <w:sz w:val="24"/>
          <w:szCs w:val="24"/>
        </w:rPr>
        <w:t>#US LOC TARGET GROUP CONDITION</w:t>
      </w:r>
    </w:p>
    <w:p w14:paraId="1B5BF858" w14:textId="77777777" w:rsidR="00940800" w:rsidRPr="00940800" w:rsidRDefault="00940800" w:rsidP="002204C5">
      <w:pPr>
        <w:spacing w:after="0"/>
        <w:rPr>
          <w:b/>
          <w:bCs/>
          <w:sz w:val="24"/>
          <w:szCs w:val="24"/>
        </w:rPr>
      </w:pPr>
      <w:r w:rsidRPr="00940800">
        <w:rPr>
          <w:b/>
          <w:bCs/>
          <w:sz w:val="24"/>
          <w:szCs w:val="24"/>
        </w:rPr>
        <w:t>Include if any of the above fields contain indications such as:</w:t>
      </w:r>
    </w:p>
    <w:p w14:paraId="3252FB5F" w14:textId="77777777" w:rsidR="00940800" w:rsidRPr="00940800" w:rsidRDefault="00940800" w:rsidP="002204C5">
      <w:pPr>
        <w:spacing w:after="0"/>
        <w:rPr>
          <w:sz w:val="24"/>
          <w:szCs w:val="24"/>
        </w:rPr>
      </w:pPr>
      <w:r w:rsidRPr="00940800">
        <w:rPr>
          <w:sz w:val="24"/>
          <w:szCs w:val="24"/>
        </w:rPr>
        <w:t>Headache, Headache Relief, Migraine, Migraine Relief, Migraine Pain, Tension Headache, Tension Headache Relief, Head Pain, Severe Headache, Chronic Headache, Sinus Headache, Relief of Headaches, Relief of Migraines, Fast Headache Relief, Targeted Migraine Relief, Headache and Migraine Relief.</w:t>
      </w:r>
    </w:p>
    <w:p w14:paraId="247A7C9A" w14:textId="77777777" w:rsidR="00940800" w:rsidRDefault="00940800" w:rsidP="00940800">
      <w:pPr>
        <w:rPr>
          <w:color w:val="1C4587"/>
          <w:sz w:val="24"/>
          <w:szCs w:val="24"/>
        </w:rPr>
      </w:pPr>
    </w:p>
    <w:p w14:paraId="7476BDBE" w14:textId="77777777" w:rsidR="004200A9" w:rsidRDefault="004200A9" w:rsidP="00940800">
      <w:pPr>
        <w:rPr>
          <w:color w:val="1C4587"/>
          <w:sz w:val="24"/>
          <w:szCs w:val="24"/>
        </w:rPr>
      </w:pPr>
    </w:p>
    <w:p w14:paraId="0016FE2D" w14:textId="77777777" w:rsidR="00940800" w:rsidRPr="00947326" w:rsidRDefault="00EC1CC9" w:rsidP="00947326">
      <w:pPr>
        <w:spacing w:after="60" w:line="240" w:lineRule="auto"/>
        <w:rPr>
          <w:b/>
          <w:bCs/>
          <w:color w:val="1C4587"/>
          <w:sz w:val="24"/>
          <w:szCs w:val="24"/>
        </w:rPr>
      </w:pPr>
      <w:r w:rsidRPr="00947326">
        <w:rPr>
          <w:b/>
          <w:bCs/>
          <w:color w:val="1C4587"/>
          <w:sz w:val="24"/>
          <w:szCs w:val="24"/>
        </w:rPr>
        <w:t xml:space="preserve">MULTI-SYMPTOM </w:t>
      </w:r>
    </w:p>
    <w:p w14:paraId="1F376C1E" w14:textId="2C3B8B26" w:rsidR="002204C5" w:rsidRPr="00940800" w:rsidRDefault="00940800" w:rsidP="002204C5">
      <w:pPr>
        <w:spacing w:after="0" w:line="240" w:lineRule="auto"/>
        <w:rPr>
          <w:sz w:val="24"/>
          <w:szCs w:val="24"/>
        </w:rPr>
      </w:pPr>
      <w:r w:rsidRPr="00940800">
        <w:rPr>
          <w:sz w:val="24"/>
          <w:szCs w:val="24"/>
        </w:rPr>
        <w:t>Includes items that provide relief for more than one pain condition or symptom category, such as combinations of arthritis pain, muscle pain, joint pain, back pain, headache, migraine, menstrual pain, neuropathy, and other body aches.</w:t>
      </w:r>
    </w:p>
    <w:p w14:paraId="434F8753" w14:textId="77777777" w:rsidR="00940800" w:rsidRPr="00940800" w:rsidRDefault="00940800" w:rsidP="002204C5">
      <w:pPr>
        <w:spacing w:after="0" w:line="240" w:lineRule="auto"/>
        <w:rPr>
          <w:b/>
          <w:bCs/>
          <w:sz w:val="24"/>
          <w:szCs w:val="24"/>
        </w:rPr>
      </w:pPr>
      <w:r w:rsidRPr="00940800">
        <w:rPr>
          <w:b/>
          <w:bCs/>
          <w:sz w:val="24"/>
          <w:szCs w:val="24"/>
        </w:rPr>
        <w:t>Check the relevant syndicated characteristics:</w:t>
      </w:r>
    </w:p>
    <w:p w14:paraId="5D074747" w14:textId="77777777" w:rsidR="00940800" w:rsidRPr="00940800" w:rsidRDefault="00940800" w:rsidP="00835820">
      <w:pPr>
        <w:numPr>
          <w:ilvl w:val="0"/>
          <w:numId w:val="9"/>
        </w:numPr>
        <w:spacing w:after="0" w:line="240" w:lineRule="auto"/>
        <w:rPr>
          <w:sz w:val="24"/>
          <w:szCs w:val="24"/>
        </w:rPr>
      </w:pPr>
      <w:r w:rsidRPr="00940800">
        <w:rPr>
          <w:sz w:val="24"/>
          <w:szCs w:val="24"/>
        </w:rPr>
        <w:t xml:space="preserve">#US LOC BC </w:t>
      </w:r>
      <w:proofErr w:type="gramStart"/>
      <w:r w:rsidRPr="00940800">
        <w:rPr>
          <w:sz w:val="24"/>
          <w:szCs w:val="24"/>
        </w:rPr>
        <w:t>SUB CATEGORY</w:t>
      </w:r>
      <w:proofErr w:type="gramEnd"/>
      <w:r w:rsidRPr="00940800">
        <w:rPr>
          <w:sz w:val="24"/>
          <w:szCs w:val="24"/>
        </w:rPr>
        <w:t xml:space="preserve"> MASTER</w:t>
      </w:r>
    </w:p>
    <w:p w14:paraId="7B465D9C" w14:textId="77777777" w:rsidR="00940800" w:rsidRPr="00940800" w:rsidRDefault="00940800" w:rsidP="00835820">
      <w:pPr>
        <w:numPr>
          <w:ilvl w:val="0"/>
          <w:numId w:val="9"/>
        </w:numPr>
        <w:spacing w:after="0" w:line="240" w:lineRule="auto"/>
        <w:rPr>
          <w:sz w:val="24"/>
          <w:szCs w:val="24"/>
        </w:rPr>
      </w:pPr>
      <w:r w:rsidRPr="00940800">
        <w:rPr>
          <w:sz w:val="24"/>
          <w:szCs w:val="24"/>
        </w:rPr>
        <w:t>#US LOC BC CONCAT CLAIM</w:t>
      </w:r>
    </w:p>
    <w:p w14:paraId="55821C50" w14:textId="77777777" w:rsidR="00940800" w:rsidRPr="00940800" w:rsidRDefault="00940800" w:rsidP="00835820">
      <w:pPr>
        <w:numPr>
          <w:ilvl w:val="0"/>
          <w:numId w:val="9"/>
        </w:numPr>
        <w:spacing w:after="0" w:line="240" w:lineRule="auto"/>
        <w:rPr>
          <w:sz w:val="24"/>
          <w:szCs w:val="24"/>
        </w:rPr>
      </w:pPr>
      <w:r w:rsidRPr="00940800">
        <w:rPr>
          <w:sz w:val="24"/>
          <w:szCs w:val="24"/>
        </w:rPr>
        <w:t>#US LOC DRUG FACT PURPOSE</w:t>
      </w:r>
    </w:p>
    <w:p w14:paraId="7B84FF9A" w14:textId="77777777" w:rsidR="00940800" w:rsidRPr="00940800" w:rsidRDefault="00940800" w:rsidP="00835820">
      <w:pPr>
        <w:numPr>
          <w:ilvl w:val="0"/>
          <w:numId w:val="9"/>
        </w:numPr>
        <w:spacing w:after="0" w:line="240" w:lineRule="auto"/>
        <w:rPr>
          <w:sz w:val="24"/>
          <w:szCs w:val="24"/>
        </w:rPr>
      </w:pPr>
      <w:r w:rsidRPr="00940800">
        <w:rPr>
          <w:sz w:val="24"/>
          <w:szCs w:val="24"/>
        </w:rPr>
        <w:t>#US LOC TARGET GROUP CONDITION</w:t>
      </w:r>
    </w:p>
    <w:p w14:paraId="384EAF48" w14:textId="77777777" w:rsidR="00940800" w:rsidRPr="00940800" w:rsidRDefault="00940800" w:rsidP="00835820">
      <w:pPr>
        <w:numPr>
          <w:ilvl w:val="0"/>
          <w:numId w:val="9"/>
        </w:numPr>
        <w:spacing w:after="0" w:line="240" w:lineRule="auto"/>
        <w:rPr>
          <w:sz w:val="24"/>
          <w:szCs w:val="24"/>
        </w:rPr>
      </w:pPr>
      <w:r w:rsidRPr="00940800">
        <w:rPr>
          <w:sz w:val="24"/>
          <w:szCs w:val="24"/>
        </w:rPr>
        <w:t>#US LOC BC CONCAT TARGET GROUP CONDITION</w:t>
      </w:r>
    </w:p>
    <w:p w14:paraId="3DA72C35" w14:textId="77777777" w:rsidR="00940800" w:rsidRPr="00940800" w:rsidRDefault="00940800" w:rsidP="00835820">
      <w:pPr>
        <w:numPr>
          <w:ilvl w:val="0"/>
          <w:numId w:val="9"/>
        </w:numPr>
        <w:spacing w:after="0" w:line="240" w:lineRule="auto"/>
        <w:rPr>
          <w:sz w:val="24"/>
          <w:szCs w:val="24"/>
        </w:rPr>
      </w:pPr>
      <w:r w:rsidRPr="00940800">
        <w:rPr>
          <w:sz w:val="24"/>
          <w:szCs w:val="24"/>
        </w:rPr>
        <w:t>#US LOC BC CONCAT DRUG FACT PURPOSE</w:t>
      </w:r>
    </w:p>
    <w:p w14:paraId="5157B8EE" w14:textId="77777777" w:rsidR="00940800" w:rsidRPr="00940800" w:rsidRDefault="00940800" w:rsidP="00835820">
      <w:pPr>
        <w:numPr>
          <w:ilvl w:val="0"/>
          <w:numId w:val="9"/>
        </w:numPr>
        <w:spacing w:after="0" w:line="240" w:lineRule="auto"/>
        <w:rPr>
          <w:sz w:val="24"/>
          <w:szCs w:val="24"/>
        </w:rPr>
      </w:pPr>
      <w:r w:rsidRPr="00940800">
        <w:rPr>
          <w:sz w:val="24"/>
          <w:szCs w:val="24"/>
        </w:rPr>
        <w:t>#US LOC CLAIM - REPHRASE</w:t>
      </w:r>
    </w:p>
    <w:p w14:paraId="17E40164" w14:textId="5F5170CD" w:rsidR="00940800" w:rsidRPr="002204C5" w:rsidRDefault="00940800" w:rsidP="00835820">
      <w:pPr>
        <w:numPr>
          <w:ilvl w:val="0"/>
          <w:numId w:val="9"/>
        </w:numPr>
        <w:spacing w:after="0" w:line="240" w:lineRule="auto"/>
        <w:rPr>
          <w:sz w:val="24"/>
          <w:szCs w:val="24"/>
        </w:rPr>
      </w:pPr>
      <w:r w:rsidRPr="00940800">
        <w:rPr>
          <w:sz w:val="24"/>
          <w:szCs w:val="24"/>
        </w:rPr>
        <w:t>#US LOC HW PAIN</w:t>
      </w:r>
    </w:p>
    <w:p w14:paraId="1AA86963" w14:textId="71F9D16C" w:rsidR="00940800" w:rsidRPr="00940800" w:rsidRDefault="00940800" w:rsidP="002204C5">
      <w:pPr>
        <w:spacing w:after="0" w:line="240" w:lineRule="auto"/>
        <w:rPr>
          <w:b/>
          <w:bCs/>
          <w:sz w:val="24"/>
          <w:szCs w:val="24"/>
        </w:rPr>
      </w:pPr>
      <w:r w:rsidRPr="00940800">
        <w:rPr>
          <w:b/>
          <w:bCs/>
          <w:sz w:val="24"/>
          <w:szCs w:val="24"/>
        </w:rPr>
        <w:t>Include if any of the above fields contain indications such as:</w:t>
      </w:r>
    </w:p>
    <w:p w14:paraId="49DFA8BF" w14:textId="77777777" w:rsidR="00940800" w:rsidRPr="00940800" w:rsidRDefault="00940800" w:rsidP="002204C5">
      <w:pPr>
        <w:spacing w:after="0" w:line="240" w:lineRule="auto"/>
        <w:rPr>
          <w:sz w:val="24"/>
          <w:szCs w:val="24"/>
        </w:rPr>
      </w:pPr>
      <w:r w:rsidRPr="00940800">
        <w:rPr>
          <w:sz w:val="24"/>
          <w:szCs w:val="24"/>
        </w:rPr>
        <w:t>Multi-Symptom, Multi-Pain Relief, Pain Relief for Multiple Conditions, Arthritis and Muscle Pain, Joint and Muscle Pain, Back and Body Pain, Headache and Migraine Relief, Menstrual and Back Pain Relief, Relief of Aches and Pains, Whole Body Pain Relief, Multiple Pain Relief, Comprehensive Pain Relief, All-in-One Pain Relief, Pain Relief for Various Conditions, General Pain Relief for Multiple Symptoms.</w:t>
      </w:r>
    </w:p>
    <w:p w14:paraId="128A0415" w14:textId="77777777" w:rsidR="00AB5CE3" w:rsidRDefault="00AB5CE3" w:rsidP="00F75474">
      <w:pPr>
        <w:spacing w:after="0" w:line="240" w:lineRule="auto"/>
        <w:rPr>
          <w:rFonts w:ascii="Cambria" w:eastAsia="Cambria" w:hAnsi="Cambria" w:cs="Cambria"/>
          <w:b/>
          <w:color w:val="1C4587"/>
          <w:sz w:val="26"/>
          <w:szCs w:val="26"/>
        </w:rPr>
      </w:pPr>
    </w:p>
    <w:p w14:paraId="15EC7E89" w14:textId="30E15040" w:rsidR="001465CA" w:rsidRDefault="001465CA" w:rsidP="001465CA">
      <w:pPr>
        <w:spacing w:after="0" w:line="240" w:lineRule="auto"/>
        <w:rPr>
          <w:rFonts w:ascii="Cambria" w:eastAsia="Cambria" w:hAnsi="Cambria" w:cs="Cambria"/>
          <w:b/>
          <w:color w:val="1C4587"/>
          <w:sz w:val="26"/>
          <w:szCs w:val="26"/>
        </w:rPr>
      </w:pPr>
      <w:r w:rsidRPr="00947326">
        <w:rPr>
          <w:rFonts w:ascii="Cambria" w:eastAsia="Cambria" w:hAnsi="Cambria" w:cs="Cambria"/>
          <w:b/>
          <w:color w:val="1C4587"/>
          <w:sz w:val="26"/>
          <w:szCs w:val="26"/>
        </w:rPr>
        <w:t>RB_</w:t>
      </w:r>
      <w:r>
        <w:rPr>
          <w:rFonts w:ascii="Cambria" w:eastAsia="Cambria" w:hAnsi="Cambria" w:cs="Cambria"/>
          <w:b/>
          <w:color w:val="1C4587"/>
          <w:sz w:val="26"/>
          <w:szCs w:val="26"/>
        </w:rPr>
        <w:t>FORM</w:t>
      </w:r>
      <w:r w:rsidRPr="00947326">
        <w:rPr>
          <w:rFonts w:ascii="Cambria" w:eastAsia="Cambria" w:hAnsi="Cambria" w:cs="Cambria"/>
          <w:b/>
          <w:color w:val="1C4587"/>
          <w:sz w:val="26"/>
          <w:szCs w:val="26"/>
        </w:rPr>
        <w:t xml:space="preserve"> – RB_</w:t>
      </w:r>
      <w:r>
        <w:rPr>
          <w:rFonts w:ascii="Cambria" w:eastAsia="Cambria" w:hAnsi="Cambria" w:cs="Cambria"/>
          <w:b/>
          <w:color w:val="1C4587"/>
          <w:sz w:val="26"/>
          <w:szCs w:val="26"/>
        </w:rPr>
        <w:t>CONTAINER</w:t>
      </w:r>
      <w:r w:rsidRPr="00947326">
        <w:rPr>
          <w:rFonts w:ascii="Cambria" w:eastAsia="Cambria" w:hAnsi="Cambria" w:cs="Cambria"/>
          <w:b/>
          <w:color w:val="1C4587"/>
          <w:sz w:val="26"/>
          <w:szCs w:val="26"/>
        </w:rPr>
        <w:t xml:space="preserve"> – RB_</w:t>
      </w:r>
      <w:r w:rsidR="003408E3">
        <w:rPr>
          <w:rFonts w:ascii="Cambria" w:eastAsia="Cambria" w:hAnsi="Cambria" w:cs="Cambria"/>
          <w:b/>
          <w:color w:val="1C4587"/>
          <w:sz w:val="26"/>
          <w:szCs w:val="26"/>
        </w:rPr>
        <w:t>SEGMENT</w:t>
      </w:r>
      <w:r w:rsidRPr="00947326">
        <w:rPr>
          <w:rFonts w:ascii="Cambria" w:eastAsia="Cambria" w:hAnsi="Cambria" w:cs="Cambria"/>
          <w:b/>
          <w:color w:val="1C4587"/>
          <w:sz w:val="26"/>
          <w:szCs w:val="26"/>
        </w:rPr>
        <w:t>:</w:t>
      </w:r>
    </w:p>
    <w:p w14:paraId="2CBF037F" w14:textId="77777777" w:rsidR="001465CA" w:rsidRDefault="001465CA" w:rsidP="001465CA">
      <w:pPr>
        <w:spacing w:after="0" w:line="240" w:lineRule="auto"/>
        <w:rPr>
          <w:rFonts w:ascii="Cambria" w:eastAsia="Cambria" w:hAnsi="Cambria" w:cs="Cambria"/>
          <w:b/>
          <w:color w:val="1C4587"/>
          <w:sz w:val="26"/>
          <w:szCs w:val="26"/>
        </w:rPr>
      </w:pPr>
    </w:p>
    <w:p w14:paraId="36F5DBAE" w14:textId="77777777" w:rsidR="001465CA" w:rsidRPr="00AB5CE3" w:rsidRDefault="001465CA" w:rsidP="001465CA">
      <w:pPr>
        <w:spacing w:after="0" w:line="240" w:lineRule="auto"/>
        <w:rPr>
          <w:rFonts w:eastAsia="Times New Roman"/>
          <w:b/>
          <w:bCs/>
          <w:color w:val="000000"/>
          <w:sz w:val="24"/>
          <w:szCs w:val="24"/>
        </w:rPr>
      </w:pPr>
      <w:r w:rsidRPr="00AB5CE3">
        <w:rPr>
          <w:rFonts w:eastAsia="Times New Roman"/>
          <w:b/>
          <w:bCs/>
          <w:color w:val="000000"/>
          <w:sz w:val="24"/>
          <w:szCs w:val="24"/>
        </w:rPr>
        <w:t>HIERARCHY</w:t>
      </w:r>
    </w:p>
    <w:p w14:paraId="10F97310" w14:textId="4E46B4DB" w:rsidR="001465CA" w:rsidRPr="00AB5CE3" w:rsidRDefault="001465CA" w:rsidP="001465CA">
      <w:pPr>
        <w:spacing w:after="0" w:line="240" w:lineRule="auto"/>
        <w:rPr>
          <w:rFonts w:eastAsia="Times New Roman"/>
          <w:color w:val="000000"/>
          <w:sz w:val="24"/>
          <w:szCs w:val="24"/>
        </w:rPr>
      </w:pPr>
      <w:r w:rsidRPr="00AB5CE3">
        <w:rPr>
          <w:rFonts w:eastAsia="Times New Roman"/>
          <w:color w:val="000000"/>
          <w:sz w:val="24"/>
          <w:szCs w:val="24"/>
        </w:rPr>
        <w:t>RB_</w:t>
      </w:r>
      <w:r w:rsidR="003408E3">
        <w:rPr>
          <w:rFonts w:eastAsia="Times New Roman"/>
          <w:color w:val="000000"/>
          <w:sz w:val="24"/>
          <w:szCs w:val="24"/>
        </w:rPr>
        <w:t>FORM</w:t>
      </w:r>
      <w:r w:rsidRPr="00AB5CE3">
        <w:rPr>
          <w:rFonts w:eastAsia="Times New Roman"/>
          <w:color w:val="000000"/>
          <w:sz w:val="24"/>
          <w:szCs w:val="24"/>
        </w:rPr>
        <w:t xml:space="preserve">→ </w:t>
      </w:r>
      <w:r>
        <w:rPr>
          <w:rFonts w:eastAsia="Times New Roman"/>
          <w:color w:val="000000"/>
          <w:sz w:val="24"/>
          <w:szCs w:val="24"/>
        </w:rPr>
        <w:t>RB_</w:t>
      </w:r>
      <w:r w:rsidR="003408E3">
        <w:rPr>
          <w:rFonts w:eastAsia="Times New Roman"/>
          <w:color w:val="000000"/>
          <w:sz w:val="24"/>
          <w:szCs w:val="24"/>
        </w:rPr>
        <w:t>CONTAINER</w:t>
      </w:r>
      <w:r w:rsidRPr="00AB5CE3">
        <w:rPr>
          <w:rFonts w:eastAsia="Times New Roman"/>
          <w:color w:val="000000"/>
          <w:sz w:val="24"/>
          <w:szCs w:val="24"/>
        </w:rPr>
        <w:t xml:space="preserve">→ </w:t>
      </w:r>
      <w:r>
        <w:rPr>
          <w:rFonts w:eastAsia="Times New Roman"/>
          <w:color w:val="000000"/>
          <w:sz w:val="24"/>
          <w:szCs w:val="24"/>
        </w:rPr>
        <w:t>RB_</w:t>
      </w:r>
      <w:r w:rsidR="003408E3">
        <w:rPr>
          <w:rFonts w:eastAsia="Times New Roman"/>
          <w:color w:val="000000"/>
          <w:sz w:val="24"/>
          <w:szCs w:val="24"/>
        </w:rPr>
        <w:t>SEGMENT</w:t>
      </w:r>
      <w:r w:rsidRPr="00AB5CE3">
        <w:rPr>
          <w:rFonts w:eastAsia="Times New Roman"/>
          <w:color w:val="000000"/>
          <w:sz w:val="24"/>
          <w:szCs w:val="24"/>
        </w:rPr>
        <w:t xml:space="preserve"> </w:t>
      </w:r>
    </w:p>
    <w:p w14:paraId="4CBFDFEA" w14:textId="77777777" w:rsidR="001465CA" w:rsidRPr="00AB5CE3" w:rsidRDefault="001465CA" w:rsidP="001465CA">
      <w:pPr>
        <w:spacing w:after="0" w:line="240" w:lineRule="auto"/>
        <w:rPr>
          <w:rFonts w:eastAsia="Times New Roman"/>
          <w:color w:val="000000"/>
          <w:sz w:val="24"/>
          <w:szCs w:val="24"/>
        </w:rPr>
      </w:pPr>
    </w:p>
    <w:p w14:paraId="77FDE933" w14:textId="77777777" w:rsidR="001465CA" w:rsidRDefault="001465CA" w:rsidP="001465CA">
      <w:pPr>
        <w:spacing w:after="0" w:line="240" w:lineRule="auto"/>
        <w:rPr>
          <w:rFonts w:eastAsia="Times New Roman"/>
          <w:color w:val="000000"/>
          <w:sz w:val="24"/>
          <w:szCs w:val="24"/>
        </w:rPr>
      </w:pPr>
      <w:r w:rsidRPr="00AB5CE3">
        <w:rPr>
          <w:rFonts w:eastAsia="Times New Roman"/>
          <w:color w:val="000000"/>
          <w:sz w:val="24"/>
          <w:szCs w:val="24"/>
        </w:rPr>
        <w:t>Example:</w:t>
      </w:r>
    </w:p>
    <w:p w14:paraId="62E83785" w14:textId="36E0AFF5" w:rsidR="001465CA" w:rsidRDefault="001465CA" w:rsidP="001465CA">
      <w:pPr>
        <w:numPr>
          <w:ilvl w:val="0"/>
          <w:numId w:val="16"/>
        </w:numPr>
        <w:spacing w:after="0" w:line="240" w:lineRule="auto"/>
        <w:rPr>
          <w:rFonts w:eastAsia="Times New Roman"/>
          <w:color w:val="000000"/>
          <w:sz w:val="24"/>
          <w:szCs w:val="24"/>
        </w:rPr>
      </w:pPr>
      <w:r w:rsidRPr="00AB5CE3">
        <w:rPr>
          <w:rFonts w:eastAsia="Times New Roman"/>
          <w:color w:val="000000"/>
          <w:sz w:val="24"/>
          <w:szCs w:val="24"/>
        </w:rPr>
        <w:t>RB_</w:t>
      </w:r>
      <w:r w:rsidR="003408E3">
        <w:rPr>
          <w:rFonts w:eastAsia="Times New Roman"/>
          <w:color w:val="000000"/>
          <w:sz w:val="24"/>
          <w:szCs w:val="24"/>
        </w:rPr>
        <w:t>FORM</w:t>
      </w:r>
      <w:r w:rsidRPr="00AB5CE3">
        <w:rPr>
          <w:rFonts w:eastAsia="Times New Roman"/>
          <w:color w:val="000000"/>
          <w:sz w:val="24"/>
          <w:szCs w:val="24"/>
        </w:rPr>
        <w:t xml:space="preserve">: </w:t>
      </w:r>
      <w:r w:rsidR="003408E3">
        <w:rPr>
          <w:rFonts w:eastAsia="Times New Roman"/>
          <w:color w:val="000000"/>
          <w:sz w:val="24"/>
          <w:szCs w:val="24"/>
        </w:rPr>
        <w:t>ROLL ON</w:t>
      </w:r>
    </w:p>
    <w:p w14:paraId="01A6DC09" w14:textId="6A351CE5" w:rsidR="001465CA" w:rsidRPr="00AB5CE3" w:rsidRDefault="001465CA" w:rsidP="001465CA">
      <w:pPr>
        <w:numPr>
          <w:ilvl w:val="0"/>
          <w:numId w:val="16"/>
        </w:numPr>
        <w:spacing w:after="0" w:line="240" w:lineRule="auto"/>
        <w:rPr>
          <w:rFonts w:eastAsia="Times New Roman"/>
          <w:color w:val="000000"/>
          <w:sz w:val="24"/>
          <w:szCs w:val="24"/>
        </w:rPr>
      </w:pPr>
      <w:r>
        <w:rPr>
          <w:rFonts w:eastAsia="Times New Roman"/>
          <w:color w:val="000000"/>
          <w:sz w:val="24"/>
          <w:szCs w:val="24"/>
        </w:rPr>
        <w:t>RB_</w:t>
      </w:r>
      <w:r w:rsidR="003408E3">
        <w:rPr>
          <w:rFonts w:eastAsia="Times New Roman"/>
          <w:color w:val="000000"/>
          <w:sz w:val="24"/>
          <w:szCs w:val="24"/>
        </w:rPr>
        <w:t>CONTAINER</w:t>
      </w:r>
      <w:r w:rsidRPr="00AB5CE3">
        <w:rPr>
          <w:rFonts w:eastAsia="Times New Roman"/>
          <w:color w:val="000000"/>
          <w:sz w:val="24"/>
          <w:szCs w:val="24"/>
        </w:rPr>
        <w:t xml:space="preserve">: </w:t>
      </w:r>
      <w:r w:rsidR="003408E3">
        <w:rPr>
          <w:rFonts w:eastAsia="Times New Roman"/>
          <w:color w:val="000000"/>
          <w:sz w:val="24"/>
          <w:szCs w:val="24"/>
        </w:rPr>
        <w:t>BOTTLE</w:t>
      </w:r>
    </w:p>
    <w:p w14:paraId="638C3C27" w14:textId="13DDC641" w:rsidR="001465CA" w:rsidRPr="003408E3" w:rsidRDefault="001465CA" w:rsidP="003408E3">
      <w:pPr>
        <w:pStyle w:val="ListParagraph"/>
        <w:numPr>
          <w:ilvl w:val="0"/>
          <w:numId w:val="16"/>
        </w:numPr>
        <w:spacing w:after="0" w:line="240" w:lineRule="auto"/>
        <w:rPr>
          <w:rFonts w:ascii="Cambria" w:eastAsia="Cambria" w:hAnsi="Cambria" w:cs="Cambria"/>
          <w:b/>
          <w:color w:val="1C4587"/>
          <w:sz w:val="26"/>
          <w:szCs w:val="26"/>
        </w:rPr>
      </w:pPr>
      <w:r w:rsidRPr="003408E3">
        <w:rPr>
          <w:rFonts w:eastAsia="Times New Roman"/>
          <w:color w:val="000000"/>
          <w:sz w:val="24"/>
          <w:szCs w:val="24"/>
        </w:rPr>
        <w:t>RB_</w:t>
      </w:r>
      <w:r w:rsidR="003408E3" w:rsidRPr="003408E3">
        <w:rPr>
          <w:rFonts w:eastAsia="Times New Roman"/>
          <w:color w:val="000000"/>
          <w:sz w:val="24"/>
          <w:szCs w:val="24"/>
        </w:rPr>
        <w:t>SEGMENT</w:t>
      </w:r>
      <w:r w:rsidRPr="003408E3">
        <w:rPr>
          <w:rFonts w:eastAsia="Times New Roman"/>
          <w:color w:val="000000"/>
          <w:sz w:val="24"/>
          <w:szCs w:val="24"/>
        </w:rPr>
        <w:t xml:space="preserve">: </w:t>
      </w:r>
      <w:r w:rsidR="003408E3">
        <w:rPr>
          <w:rFonts w:eastAsia="Times New Roman"/>
          <w:color w:val="000000"/>
          <w:sz w:val="24"/>
          <w:szCs w:val="24"/>
        </w:rPr>
        <w:t>ROLL ON BOTTLE</w:t>
      </w:r>
    </w:p>
    <w:p w14:paraId="5856CF7B" w14:textId="77777777" w:rsidR="003408E3" w:rsidRPr="003408E3" w:rsidRDefault="003408E3" w:rsidP="003408E3">
      <w:pPr>
        <w:pStyle w:val="ListParagraph"/>
        <w:spacing w:after="0" w:line="240" w:lineRule="auto"/>
        <w:rPr>
          <w:rFonts w:ascii="Cambria" w:eastAsia="Cambria" w:hAnsi="Cambria" w:cs="Cambria"/>
          <w:b/>
          <w:color w:val="1C4587"/>
          <w:sz w:val="26"/>
          <w:szCs w:val="26"/>
        </w:rPr>
      </w:pPr>
    </w:p>
    <w:p w14:paraId="163B3230" w14:textId="736205EB" w:rsidR="00F75474" w:rsidRDefault="00F75474" w:rsidP="00F75474">
      <w:pPr>
        <w:spacing w:after="0" w:line="240" w:lineRule="auto"/>
        <w:rPr>
          <w:rFonts w:ascii="Cambria" w:eastAsia="Cambria" w:hAnsi="Cambria" w:cs="Cambria"/>
          <w:b/>
          <w:color w:val="1C4587"/>
          <w:sz w:val="26"/>
          <w:szCs w:val="26"/>
        </w:rPr>
      </w:pPr>
      <w:r w:rsidRPr="00F75474">
        <w:rPr>
          <w:rFonts w:ascii="Cambria" w:eastAsia="Cambria" w:hAnsi="Cambria" w:cs="Cambria"/>
          <w:b/>
          <w:color w:val="1C4587"/>
          <w:sz w:val="26"/>
          <w:szCs w:val="26"/>
        </w:rPr>
        <w:t>RB_</w:t>
      </w:r>
      <w:r>
        <w:rPr>
          <w:rFonts w:ascii="Cambria" w:eastAsia="Cambria" w:hAnsi="Cambria" w:cs="Cambria"/>
          <w:b/>
          <w:color w:val="1C4587"/>
          <w:sz w:val="26"/>
          <w:szCs w:val="26"/>
        </w:rPr>
        <w:t>FORM</w:t>
      </w:r>
      <w:r w:rsidRPr="00F75474">
        <w:rPr>
          <w:rFonts w:ascii="Cambria" w:eastAsia="Cambria" w:hAnsi="Cambria" w:cs="Cambria"/>
          <w:b/>
          <w:color w:val="1C4587"/>
          <w:sz w:val="26"/>
          <w:szCs w:val="26"/>
        </w:rPr>
        <w:t>:</w:t>
      </w:r>
    </w:p>
    <w:p w14:paraId="53722451" w14:textId="58BB7FF5" w:rsidR="00F75474" w:rsidRPr="00F75474" w:rsidRDefault="00F75474" w:rsidP="00F75474">
      <w:pPr>
        <w:spacing w:after="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 xml:space="preserve">This custom characteristic is built using the following </w:t>
      </w:r>
      <w:r w:rsidR="003B732B">
        <w:rPr>
          <w:rFonts w:asciiTheme="majorHAnsi" w:eastAsia="Cambria" w:hAnsiTheme="majorHAnsi" w:cstheme="majorHAnsi"/>
          <w:bCs/>
          <w:sz w:val="24"/>
          <w:szCs w:val="24"/>
        </w:rPr>
        <w:t>Syndicated</w:t>
      </w:r>
      <w:r w:rsidRPr="00F75474">
        <w:rPr>
          <w:rFonts w:asciiTheme="majorHAnsi" w:eastAsia="Cambria" w:hAnsiTheme="majorHAnsi" w:cstheme="majorHAnsi"/>
          <w:bCs/>
          <w:sz w:val="24"/>
          <w:szCs w:val="24"/>
        </w:rPr>
        <w:t xml:space="preserve"> characteristics:</w:t>
      </w:r>
    </w:p>
    <w:p w14:paraId="381CD466" w14:textId="161C8ED2" w:rsidR="00F75474" w:rsidRPr="00F75474" w:rsidRDefault="00F75474" w:rsidP="00F75474">
      <w:pPr>
        <w:spacing w:after="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#US LOC FORM</w:t>
      </w:r>
      <w:r w:rsidR="003B732B">
        <w:rPr>
          <w:rFonts w:asciiTheme="majorHAnsi" w:eastAsia="Cambria" w:hAnsiTheme="majorHAnsi" w:cstheme="majorHAnsi"/>
          <w:bCs/>
          <w:sz w:val="24"/>
          <w:szCs w:val="24"/>
        </w:rPr>
        <w:t xml:space="preserve">, </w:t>
      </w:r>
      <w:r w:rsidRPr="00F75474">
        <w:rPr>
          <w:rFonts w:asciiTheme="majorHAnsi" w:eastAsia="Cambria" w:hAnsiTheme="majorHAnsi" w:cstheme="majorHAnsi"/>
          <w:bCs/>
          <w:sz w:val="24"/>
          <w:szCs w:val="24"/>
        </w:rPr>
        <w:t>#US LOC BC FORM TOTAL STORE</w:t>
      </w:r>
      <w:r w:rsidR="003B732B">
        <w:rPr>
          <w:rFonts w:asciiTheme="majorHAnsi" w:eastAsia="Cambria" w:hAnsiTheme="majorHAnsi" w:cstheme="majorHAnsi"/>
          <w:bCs/>
          <w:sz w:val="24"/>
          <w:szCs w:val="24"/>
        </w:rPr>
        <w:t xml:space="preserve">, </w:t>
      </w:r>
      <w:r w:rsidRPr="00F75474">
        <w:rPr>
          <w:rFonts w:asciiTheme="majorHAnsi" w:eastAsia="Cambria" w:hAnsiTheme="majorHAnsi" w:cstheme="majorHAnsi"/>
          <w:bCs/>
          <w:sz w:val="24"/>
          <w:szCs w:val="24"/>
        </w:rPr>
        <w:t>#US LOC BP CONCAT FORM</w:t>
      </w:r>
      <w:r w:rsidR="003B732B">
        <w:rPr>
          <w:rFonts w:asciiTheme="majorHAnsi" w:eastAsia="Cambria" w:hAnsiTheme="majorHAnsi" w:cstheme="majorHAnsi"/>
          <w:bCs/>
          <w:sz w:val="24"/>
          <w:szCs w:val="24"/>
        </w:rPr>
        <w:t xml:space="preserve">, </w:t>
      </w:r>
      <w:r w:rsidRPr="00F75474">
        <w:rPr>
          <w:rFonts w:asciiTheme="majorHAnsi" w:eastAsia="Cambria" w:hAnsiTheme="majorHAnsi" w:cstheme="majorHAnsi"/>
          <w:bCs/>
          <w:sz w:val="24"/>
          <w:szCs w:val="24"/>
        </w:rPr>
        <w:t>#US LOC COMMON CONSUMER NAME</w:t>
      </w:r>
      <w:r w:rsidR="003B732B">
        <w:rPr>
          <w:rFonts w:asciiTheme="majorHAnsi" w:eastAsia="Cambria" w:hAnsiTheme="majorHAnsi" w:cstheme="majorHAnsi"/>
          <w:bCs/>
          <w:sz w:val="24"/>
          <w:szCs w:val="24"/>
        </w:rPr>
        <w:t xml:space="preserve">, </w:t>
      </w:r>
      <w:r w:rsidRPr="00F75474">
        <w:rPr>
          <w:rFonts w:asciiTheme="majorHAnsi" w:eastAsia="Cambria" w:hAnsiTheme="majorHAnsi" w:cstheme="majorHAnsi"/>
          <w:bCs/>
          <w:sz w:val="24"/>
          <w:szCs w:val="24"/>
        </w:rPr>
        <w:t>#US LOC PACKAGE DELIVERY METHOD</w:t>
      </w:r>
      <w:r w:rsidR="003B732B">
        <w:rPr>
          <w:rFonts w:asciiTheme="majorHAnsi" w:eastAsia="Cambria" w:hAnsiTheme="majorHAnsi" w:cstheme="majorHAnsi"/>
          <w:bCs/>
          <w:sz w:val="24"/>
          <w:szCs w:val="24"/>
        </w:rPr>
        <w:t xml:space="preserve">. </w:t>
      </w:r>
      <w:r w:rsidRPr="00F75474">
        <w:rPr>
          <w:rFonts w:asciiTheme="majorHAnsi" w:eastAsia="Cambria" w:hAnsiTheme="majorHAnsi" w:cstheme="majorHAnsi"/>
          <w:bCs/>
          <w:sz w:val="24"/>
          <w:szCs w:val="24"/>
        </w:rPr>
        <w:t>It captures the design, structure, or physical appearance of the product.</w:t>
      </w:r>
    </w:p>
    <w:p w14:paraId="6ECD4BDC" w14:textId="77777777" w:rsidR="003B732B" w:rsidRDefault="003B732B" w:rsidP="003B732B">
      <w:pPr>
        <w:spacing w:after="60" w:line="240" w:lineRule="auto"/>
        <w:rPr>
          <w:rFonts w:asciiTheme="majorHAnsi" w:eastAsia="Cambria" w:hAnsiTheme="majorHAnsi" w:cstheme="majorHAnsi"/>
          <w:bCs/>
          <w:sz w:val="24"/>
          <w:szCs w:val="24"/>
        </w:rPr>
      </w:pPr>
    </w:p>
    <w:p w14:paraId="509F89C1" w14:textId="4415F78A" w:rsidR="003B732B" w:rsidRPr="003B732B" w:rsidRDefault="003B732B" w:rsidP="003B732B">
      <w:pPr>
        <w:spacing w:after="60" w:line="240" w:lineRule="auto"/>
        <w:rPr>
          <w:rFonts w:asciiTheme="majorHAnsi" w:eastAsia="Cambria" w:hAnsiTheme="majorHAnsi" w:cstheme="majorHAnsi"/>
          <w:b/>
          <w:sz w:val="24"/>
          <w:szCs w:val="24"/>
        </w:rPr>
      </w:pPr>
      <w:r w:rsidRPr="003B732B">
        <w:rPr>
          <w:rFonts w:asciiTheme="majorHAnsi" w:eastAsia="Cambria" w:hAnsiTheme="majorHAnsi" w:cstheme="majorHAnsi"/>
          <w:b/>
          <w:sz w:val="24"/>
          <w:szCs w:val="24"/>
        </w:rPr>
        <w:t>VALUES:</w:t>
      </w:r>
    </w:p>
    <w:p w14:paraId="65195A9D" w14:textId="5A47FF08"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ROLL</w:t>
      </w:r>
      <w:r w:rsidRPr="003B732B">
        <w:rPr>
          <w:rFonts w:asciiTheme="majorHAnsi" w:eastAsia="Cambria" w:hAnsiTheme="majorHAnsi" w:cstheme="majorHAnsi"/>
          <w:b/>
          <w:sz w:val="24"/>
          <w:szCs w:val="24"/>
        </w:rPr>
        <w:t xml:space="preserve"> </w:t>
      </w:r>
      <w:r w:rsidRPr="003B732B">
        <w:rPr>
          <w:b/>
          <w:bCs/>
          <w:color w:val="1C4587"/>
          <w:sz w:val="24"/>
          <w:szCs w:val="24"/>
        </w:rPr>
        <w:t>ON</w:t>
      </w:r>
      <w:r w:rsidRPr="00F75474">
        <w:rPr>
          <w:rFonts w:asciiTheme="majorHAnsi" w:eastAsia="Cambria" w:hAnsiTheme="majorHAnsi" w:cstheme="majorHAnsi"/>
          <w:bCs/>
          <w:sz w:val="24"/>
          <w:szCs w:val="24"/>
        </w:rPr>
        <w:t xml:space="preserve"> </w:t>
      </w:r>
      <w:r w:rsidR="00B36A37">
        <w:rPr>
          <w:rFonts w:asciiTheme="majorHAnsi" w:eastAsia="Cambria" w:hAnsiTheme="majorHAnsi" w:cstheme="majorHAnsi"/>
          <w:bCs/>
          <w:sz w:val="24"/>
          <w:szCs w:val="24"/>
        </w:rPr>
        <w:t>(Priority 1)</w:t>
      </w:r>
    </w:p>
    <w:p w14:paraId="69651852" w14:textId="317809B6"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Includes products that have Form as Roll On. These products are typically cylindrical or tube-like and contain a rollerball applicator that dispenses liquid product directly onto the affected area in a mess-free manner.</w:t>
      </w:r>
    </w:p>
    <w:p w14:paraId="601A34CB" w14:textId="77777777"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CREAM</w:t>
      </w:r>
      <w:r w:rsidRPr="00F75474">
        <w:rPr>
          <w:rFonts w:asciiTheme="majorHAnsi" w:eastAsia="Cambria" w:hAnsiTheme="majorHAnsi" w:cstheme="majorHAnsi"/>
          <w:bCs/>
          <w:sz w:val="24"/>
          <w:szCs w:val="24"/>
        </w:rPr>
        <w:t xml:space="preserve"> </w:t>
      </w:r>
    </w:p>
    <w:p w14:paraId="6662E9DD" w14:textId="11576068"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Includes products that have Form as Cream. These products have a thick consistency and are applied directly to the skin for pain relief.</w:t>
      </w:r>
    </w:p>
    <w:p w14:paraId="124B1A69" w14:textId="77777777"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PATCH</w:t>
      </w:r>
      <w:r w:rsidRPr="00F75474">
        <w:rPr>
          <w:rFonts w:asciiTheme="majorHAnsi" w:eastAsia="Cambria" w:hAnsiTheme="majorHAnsi" w:cstheme="majorHAnsi"/>
          <w:bCs/>
          <w:sz w:val="24"/>
          <w:szCs w:val="24"/>
        </w:rPr>
        <w:t xml:space="preserve"> </w:t>
      </w:r>
    </w:p>
    <w:p w14:paraId="7BB2A896" w14:textId="3C39D91E"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 xml:space="preserve">Includes products that have Form as Patch. These products adhere to the skin and provide </w:t>
      </w:r>
      <w:r w:rsidR="003B732B" w:rsidRPr="00F75474">
        <w:rPr>
          <w:rFonts w:asciiTheme="majorHAnsi" w:eastAsia="Cambria" w:hAnsiTheme="majorHAnsi" w:cstheme="majorHAnsi"/>
          <w:bCs/>
          <w:sz w:val="24"/>
          <w:szCs w:val="24"/>
        </w:rPr>
        <w:t>target</w:t>
      </w:r>
      <w:r w:rsidRPr="00F75474">
        <w:rPr>
          <w:rFonts w:asciiTheme="majorHAnsi" w:eastAsia="Cambria" w:hAnsiTheme="majorHAnsi" w:cstheme="majorHAnsi"/>
          <w:bCs/>
          <w:sz w:val="24"/>
          <w:szCs w:val="24"/>
        </w:rPr>
        <w:t xml:space="preserve"> pain relief.</w:t>
      </w:r>
    </w:p>
    <w:p w14:paraId="6F22A3CC" w14:textId="77777777"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GEL</w:t>
      </w:r>
      <w:r w:rsidRPr="00F75474">
        <w:rPr>
          <w:rFonts w:asciiTheme="majorHAnsi" w:eastAsia="Cambria" w:hAnsiTheme="majorHAnsi" w:cstheme="majorHAnsi"/>
          <w:bCs/>
          <w:sz w:val="24"/>
          <w:szCs w:val="24"/>
        </w:rPr>
        <w:t xml:space="preserve"> </w:t>
      </w:r>
    </w:p>
    <w:p w14:paraId="0FFA7283" w14:textId="293EF3FB"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Includes products that have Form as Gel.</w:t>
      </w:r>
    </w:p>
    <w:p w14:paraId="19FF6873" w14:textId="77777777"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SPRAY</w:t>
      </w:r>
      <w:r w:rsidRPr="00F75474">
        <w:rPr>
          <w:rFonts w:asciiTheme="majorHAnsi" w:eastAsia="Cambria" w:hAnsiTheme="majorHAnsi" w:cstheme="majorHAnsi"/>
          <w:bCs/>
          <w:sz w:val="24"/>
          <w:szCs w:val="24"/>
        </w:rPr>
        <w:t xml:space="preserve"> </w:t>
      </w:r>
    </w:p>
    <w:p w14:paraId="1607D459" w14:textId="0AEBFAC1"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 xml:space="preserve">Includes products that have Form as Spray. These products use a pump or aerosol delivery system to apply </w:t>
      </w:r>
      <w:proofErr w:type="gramStart"/>
      <w:r w:rsidRPr="00F75474">
        <w:rPr>
          <w:rFonts w:asciiTheme="majorHAnsi" w:eastAsia="Cambria" w:hAnsiTheme="majorHAnsi" w:cstheme="majorHAnsi"/>
          <w:bCs/>
          <w:sz w:val="24"/>
          <w:szCs w:val="24"/>
        </w:rPr>
        <w:t>product</w:t>
      </w:r>
      <w:proofErr w:type="gramEnd"/>
      <w:r w:rsidRPr="00F75474">
        <w:rPr>
          <w:rFonts w:asciiTheme="majorHAnsi" w:eastAsia="Cambria" w:hAnsiTheme="majorHAnsi" w:cstheme="majorHAnsi"/>
          <w:bCs/>
          <w:sz w:val="24"/>
          <w:szCs w:val="24"/>
        </w:rPr>
        <w:t xml:space="preserve"> to affected areas.</w:t>
      </w:r>
    </w:p>
    <w:p w14:paraId="1E5008E8" w14:textId="77777777" w:rsidR="003B732B" w:rsidRDefault="00F75474" w:rsidP="003B732B">
      <w:pPr>
        <w:spacing w:after="60" w:line="240" w:lineRule="auto"/>
        <w:rPr>
          <w:rFonts w:asciiTheme="majorHAnsi" w:eastAsia="Cambria" w:hAnsiTheme="majorHAnsi" w:cstheme="majorHAnsi"/>
          <w:bCs/>
          <w:sz w:val="24"/>
          <w:szCs w:val="24"/>
        </w:rPr>
      </w:pPr>
      <w:r w:rsidRPr="003B732B">
        <w:rPr>
          <w:b/>
          <w:bCs/>
          <w:color w:val="1C4587"/>
          <w:sz w:val="24"/>
          <w:szCs w:val="24"/>
        </w:rPr>
        <w:t xml:space="preserve">FOAM </w:t>
      </w:r>
    </w:p>
    <w:p w14:paraId="456A1C1E" w14:textId="09FF32E4"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Includes products that have Form as Foam.</w:t>
      </w:r>
    </w:p>
    <w:p w14:paraId="0D2F2C90" w14:textId="77777777" w:rsidR="003B732B" w:rsidRDefault="00F75474" w:rsidP="003B732B">
      <w:pPr>
        <w:spacing w:after="60" w:line="240" w:lineRule="auto"/>
        <w:rPr>
          <w:b/>
          <w:bCs/>
          <w:color w:val="1C4587"/>
          <w:sz w:val="24"/>
          <w:szCs w:val="24"/>
        </w:rPr>
      </w:pPr>
      <w:r w:rsidRPr="003B732B">
        <w:rPr>
          <w:b/>
          <w:bCs/>
          <w:color w:val="1C4587"/>
          <w:sz w:val="24"/>
          <w:szCs w:val="24"/>
        </w:rPr>
        <w:t>AO FORM</w:t>
      </w:r>
    </w:p>
    <w:p w14:paraId="12C5972C" w14:textId="7CDB894C" w:rsidR="00F75474" w:rsidRPr="00F75474" w:rsidRDefault="00F75474" w:rsidP="003B732B">
      <w:pPr>
        <w:spacing w:after="60" w:line="240" w:lineRule="auto"/>
        <w:rPr>
          <w:rFonts w:asciiTheme="majorHAnsi" w:eastAsia="Cambria" w:hAnsiTheme="majorHAnsi" w:cstheme="majorHAnsi"/>
          <w:bCs/>
          <w:sz w:val="24"/>
          <w:szCs w:val="24"/>
        </w:rPr>
      </w:pPr>
      <w:r w:rsidRPr="00F75474">
        <w:rPr>
          <w:rFonts w:asciiTheme="majorHAnsi" w:eastAsia="Cambria" w:hAnsiTheme="majorHAnsi" w:cstheme="majorHAnsi"/>
          <w:bCs/>
          <w:sz w:val="24"/>
          <w:szCs w:val="24"/>
        </w:rPr>
        <w:t>Includes all remaining products that do not fall under ROLL ON, CREAM, PATCH, GEL, SPRAY, or FOAM.</w:t>
      </w:r>
    </w:p>
    <w:p w14:paraId="25CCE519" w14:textId="77777777" w:rsidR="00F75474" w:rsidRDefault="00F75474" w:rsidP="002204C5">
      <w:pPr>
        <w:spacing w:after="0" w:line="240" w:lineRule="auto"/>
        <w:rPr>
          <w:rFonts w:ascii="Montserrat" w:eastAsia="Montserrat" w:hAnsi="Montserrat" w:cs="Montserrat"/>
          <w:color w:val="4F81BD"/>
          <w:sz w:val="36"/>
          <w:szCs w:val="36"/>
        </w:rPr>
      </w:pPr>
    </w:p>
    <w:p w14:paraId="6A71C648" w14:textId="700F9ACE" w:rsidR="00F75474" w:rsidRPr="003B732B" w:rsidRDefault="00F75474" w:rsidP="00F75474">
      <w:pPr>
        <w:spacing w:after="0" w:line="240" w:lineRule="auto"/>
        <w:rPr>
          <w:rFonts w:ascii="Cambria" w:eastAsia="Cambria" w:hAnsi="Cambria" w:cs="Cambria"/>
          <w:b/>
          <w:color w:val="1C4587"/>
          <w:sz w:val="26"/>
          <w:szCs w:val="26"/>
        </w:rPr>
      </w:pPr>
      <w:r w:rsidRPr="00F75474">
        <w:rPr>
          <w:rFonts w:ascii="Cambria" w:eastAsia="Cambria" w:hAnsi="Cambria" w:cs="Cambria"/>
          <w:b/>
          <w:color w:val="1C4587"/>
          <w:sz w:val="26"/>
          <w:szCs w:val="26"/>
        </w:rPr>
        <w:t>RB_CONTAINER:</w:t>
      </w:r>
    </w:p>
    <w:p w14:paraId="29D0A21B" w14:textId="77777777" w:rsidR="00F75474" w:rsidRDefault="00F75474" w:rsidP="00F75474">
      <w:pPr>
        <w:spacing w:after="0"/>
        <w:rPr>
          <w:sz w:val="24"/>
          <w:szCs w:val="24"/>
        </w:rPr>
      </w:pPr>
      <w:r w:rsidRPr="00F75474">
        <w:rPr>
          <w:sz w:val="24"/>
          <w:szCs w:val="24"/>
        </w:rPr>
        <w:t xml:space="preserve">This custom characteristic is built using the base characteristic </w:t>
      </w:r>
      <w:r w:rsidRPr="00F75474">
        <w:rPr>
          <w:b/>
          <w:bCs/>
          <w:sz w:val="24"/>
          <w:szCs w:val="24"/>
        </w:rPr>
        <w:t>US LOC PACKAGE GENERAL SHAPE</w:t>
      </w:r>
      <w:r w:rsidRPr="00F75474">
        <w:rPr>
          <w:sz w:val="24"/>
          <w:szCs w:val="24"/>
        </w:rPr>
        <w:t>. It captures the general outline or shape of a product's package.</w:t>
      </w:r>
    </w:p>
    <w:p w14:paraId="43E7B981" w14:textId="77777777" w:rsidR="00F75474" w:rsidRDefault="00F75474" w:rsidP="00F75474">
      <w:pPr>
        <w:spacing w:after="0"/>
        <w:rPr>
          <w:sz w:val="24"/>
          <w:szCs w:val="24"/>
        </w:rPr>
      </w:pPr>
    </w:p>
    <w:p w14:paraId="645AAF44" w14:textId="461920F1" w:rsidR="003B732B" w:rsidRPr="003B732B" w:rsidRDefault="003B732B" w:rsidP="00F75474">
      <w:pPr>
        <w:spacing w:after="0"/>
        <w:rPr>
          <w:b/>
          <w:bCs/>
          <w:sz w:val="24"/>
          <w:szCs w:val="24"/>
        </w:rPr>
      </w:pPr>
      <w:r w:rsidRPr="003B732B">
        <w:rPr>
          <w:b/>
          <w:bCs/>
          <w:sz w:val="24"/>
          <w:szCs w:val="24"/>
        </w:rPr>
        <w:t>VALUES:</w:t>
      </w:r>
    </w:p>
    <w:p w14:paraId="2BC45F95" w14:textId="77777777" w:rsidR="00F75474" w:rsidRPr="00F75474" w:rsidRDefault="00F75474" w:rsidP="00F75474">
      <w:pPr>
        <w:spacing w:after="0"/>
        <w:rPr>
          <w:sz w:val="24"/>
          <w:szCs w:val="24"/>
        </w:rPr>
      </w:pPr>
      <w:r w:rsidRPr="00F75474">
        <w:rPr>
          <w:b/>
          <w:bCs/>
          <w:color w:val="1C4587"/>
          <w:sz w:val="24"/>
          <w:szCs w:val="24"/>
        </w:rPr>
        <w:t xml:space="preserve">BOTTLE – </w:t>
      </w:r>
      <w:r w:rsidRPr="00F75474">
        <w:rPr>
          <w:sz w:val="24"/>
          <w:szCs w:val="24"/>
        </w:rPr>
        <w:t xml:space="preserve">Includes products that contain the package general shape Bottle. </w:t>
      </w:r>
    </w:p>
    <w:p w14:paraId="2793A92D" w14:textId="77777777" w:rsidR="00F75474" w:rsidRPr="00F75474" w:rsidRDefault="00F75474" w:rsidP="00F75474">
      <w:pPr>
        <w:spacing w:after="0"/>
        <w:rPr>
          <w:sz w:val="24"/>
          <w:szCs w:val="24"/>
        </w:rPr>
      </w:pPr>
      <w:r w:rsidRPr="00F75474">
        <w:rPr>
          <w:b/>
          <w:bCs/>
          <w:color w:val="1C4587"/>
          <w:sz w:val="24"/>
          <w:szCs w:val="24"/>
        </w:rPr>
        <w:t xml:space="preserve">BOX – </w:t>
      </w:r>
      <w:r w:rsidRPr="00F75474">
        <w:rPr>
          <w:sz w:val="24"/>
          <w:szCs w:val="24"/>
        </w:rPr>
        <w:t xml:space="preserve">Includes products that contain the package general shape Box or Molded Tray. </w:t>
      </w:r>
    </w:p>
    <w:p w14:paraId="66CDF937" w14:textId="77777777" w:rsidR="00F75474" w:rsidRPr="00F75474" w:rsidRDefault="00F75474" w:rsidP="00F75474">
      <w:pPr>
        <w:spacing w:after="0"/>
        <w:rPr>
          <w:sz w:val="24"/>
          <w:szCs w:val="24"/>
        </w:rPr>
      </w:pPr>
      <w:r w:rsidRPr="00F75474">
        <w:rPr>
          <w:b/>
          <w:bCs/>
          <w:color w:val="1C4587"/>
          <w:sz w:val="24"/>
          <w:szCs w:val="24"/>
        </w:rPr>
        <w:t xml:space="preserve">CAN – </w:t>
      </w:r>
      <w:r w:rsidRPr="00F75474">
        <w:rPr>
          <w:sz w:val="24"/>
          <w:szCs w:val="24"/>
        </w:rPr>
        <w:t xml:space="preserve">Includes products that contain the package general shape Can. </w:t>
      </w:r>
    </w:p>
    <w:p w14:paraId="06DE92F8" w14:textId="77777777" w:rsidR="00F75474" w:rsidRPr="00F75474" w:rsidRDefault="00F75474" w:rsidP="00F75474">
      <w:pPr>
        <w:spacing w:after="0"/>
        <w:rPr>
          <w:b/>
          <w:bCs/>
          <w:color w:val="1C4587"/>
          <w:sz w:val="24"/>
          <w:szCs w:val="24"/>
        </w:rPr>
      </w:pPr>
      <w:r w:rsidRPr="00F75474">
        <w:rPr>
          <w:b/>
          <w:bCs/>
          <w:color w:val="1C4587"/>
          <w:sz w:val="24"/>
          <w:szCs w:val="24"/>
        </w:rPr>
        <w:t xml:space="preserve">CARDED </w:t>
      </w:r>
      <w:r w:rsidRPr="00F75474">
        <w:rPr>
          <w:sz w:val="24"/>
          <w:szCs w:val="24"/>
        </w:rPr>
        <w:t>– Includes products that contain the package general shape Carded.</w:t>
      </w:r>
      <w:r w:rsidRPr="00F75474">
        <w:rPr>
          <w:b/>
          <w:bCs/>
          <w:sz w:val="24"/>
          <w:szCs w:val="24"/>
        </w:rPr>
        <w:t xml:space="preserve"> </w:t>
      </w:r>
    </w:p>
    <w:p w14:paraId="23B8DB5C" w14:textId="77777777" w:rsidR="00F75474" w:rsidRPr="00F75474" w:rsidRDefault="00F75474" w:rsidP="00F75474">
      <w:pPr>
        <w:spacing w:after="0"/>
        <w:rPr>
          <w:b/>
          <w:bCs/>
          <w:color w:val="1C4587"/>
          <w:sz w:val="24"/>
          <w:szCs w:val="24"/>
        </w:rPr>
      </w:pPr>
      <w:r w:rsidRPr="00F75474">
        <w:rPr>
          <w:b/>
          <w:bCs/>
          <w:color w:val="1C4587"/>
          <w:sz w:val="24"/>
          <w:szCs w:val="24"/>
        </w:rPr>
        <w:t xml:space="preserve">ENVELOPE – </w:t>
      </w:r>
      <w:r w:rsidRPr="00F75474">
        <w:rPr>
          <w:sz w:val="24"/>
          <w:szCs w:val="24"/>
        </w:rPr>
        <w:t>Includes products that contain the package general shape Envelope.</w:t>
      </w:r>
      <w:r w:rsidRPr="00F75474">
        <w:rPr>
          <w:b/>
          <w:bCs/>
          <w:sz w:val="24"/>
          <w:szCs w:val="24"/>
        </w:rPr>
        <w:t xml:space="preserve"> </w:t>
      </w:r>
    </w:p>
    <w:p w14:paraId="05C412CB" w14:textId="77777777" w:rsidR="00F75474" w:rsidRPr="00F75474" w:rsidRDefault="00F75474" w:rsidP="00F75474">
      <w:pPr>
        <w:spacing w:after="0"/>
        <w:rPr>
          <w:sz w:val="24"/>
          <w:szCs w:val="24"/>
        </w:rPr>
      </w:pPr>
      <w:r w:rsidRPr="00F75474">
        <w:rPr>
          <w:b/>
          <w:bCs/>
          <w:color w:val="1C4587"/>
          <w:sz w:val="24"/>
          <w:szCs w:val="24"/>
        </w:rPr>
        <w:t xml:space="preserve">JAR – </w:t>
      </w:r>
      <w:r w:rsidRPr="00F75474">
        <w:rPr>
          <w:sz w:val="24"/>
          <w:szCs w:val="24"/>
        </w:rPr>
        <w:t xml:space="preserve">Includes products that contain the package general shape Jar. </w:t>
      </w:r>
    </w:p>
    <w:p w14:paraId="4E11BC54" w14:textId="77777777" w:rsidR="00F75474" w:rsidRPr="00F75474" w:rsidRDefault="00F75474" w:rsidP="00F75474">
      <w:pPr>
        <w:spacing w:after="0"/>
        <w:rPr>
          <w:b/>
          <w:bCs/>
          <w:color w:val="1C4587"/>
          <w:sz w:val="24"/>
          <w:szCs w:val="24"/>
        </w:rPr>
      </w:pPr>
      <w:r w:rsidRPr="00F75474">
        <w:rPr>
          <w:b/>
          <w:bCs/>
          <w:color w:val="1C4587"/>
          <w:sz w:val="24"/>
          <w:szCs w:val="24"/>
        </w:rPr>
        <w:t xml:space="preserve">POUCH – </w:t>
      </w:r>
      <w:r w:rsidRPr="00F75474">
        <w:rPr>
          <w:sz w:val="24"/>
          <w:szCs w:val="24"/>
        </w:rPr>
        <w:t>Includes products that contain the package general shape Bag.</w:t>
      </w:r>
      <w:r w:rsidRPr="00F75474">
        <w:rPr>
          <w:b/>
          <w:bCs/>
          <w:sz w:val="24"/>
          <w:szCs w:val="24"/>
        </w:rPr>
        <w:t xml:space="preserve"> </w:t>
      </w:r>
    </w:p>
    <w:p w14:paraId="1972C067" w14:textId="77777777" w:rsidR="00F75474" w:rsidRPr="00F75474" w:rsidRDefault="00F75474" w:rsidP="00F75474">
      <w:pPr>
        <w:spacing w:after="0"/>
        <w:rPr>
          <w:b/>
          <w:bCs/>
          <w:color w:val="1C4587"/>
          <w:sz w:val="24"/>
          <w:szCs w:val="24"/>
        </w:rPr>
      </w:pPr>
      <w:r w:rsidRPr="00F75474">
        <w:rPr>
          <w:b/>
          <w:bCs/>
          <w:color w:val="1C4587"/>
          <w:sz w:val="24"/>
          <w:szCs w:val="24"/>
        </w:rPr>
        <w:t xml:space="preserve">TIN </w:t>
      </w:r>
      <w:r w:rsidRPr="00F75474">
        <w:rPr>
          <w:sz w:val="24"/>
          <w:szCs w:val="24"/>
        </w:rPr>
        <w:t>– Includes products that contain the package general shape Tin.</w:t>
      </w:r>
      <w:r w:rsidRPr="00F75474">
        <w:rPr>
          <w:b/>
          <w:bCs/>
          <w:sz w:val="24"/>
          <w:szCs w:val="24"/>
        </w:rPr>
        <w:t xml:space="preserve"> </w:t>
      </w:r>
    </w:p>
    <w:p w14:paraId="624BF9BF" w14:textId="77777777" w:rsidR="00F75474" w:rsidRPr="00F75474" w:rsidRDefault="00F75474" w:rsidP="00F75474">
      <w:pPr>
        <w:spacing w:after="0"/>
        <w:rPr>
          <w:sz w:val="24"/>
          <w:szCs w:val="24"/>
        </w:rPr>
      </w:pPr>
      <w:r w:rsidRPr="00F75474">
        <w:rPr>
          <w:b/>
          <w:bCs/>
          <w:color w:val="1C4587"/>
          <w:sz w:val="24"/>
          <w:szCs w:val="24"/>
        </w:rPr>
        <w:t xml:space="preserve">TUB </w:t>
      </w:r>
      <w:r w:rsidRPr="00F75474">
        <w:rPr>
          <w:sz w:val="24"/>
          <w:szCs w:val="24"/>
        </w:rPr>
        <w:t xml:space="preserve">– Includes products that contain the package general shape Tub. </w:t>
      </w:r>
    </w:p>
    <w:p w14:paraId="17B8F56C" w14:textId="77777777" w:rsidR="00F75474" w:rsidRPr="00F75474" w:rsidRDefault="00F75474" w:rsidP="00F75474">
      <w:pPr>
        <w:spacing w:after="0"/>
        <w:rPr>
          <w:sz w:val="24"/>
          <w:szCs w:val="24"/>
        </w:rPr>
      </w:pPr>
      <w:r w:rsidRPr="00F75474">
        <w:rPr>
          <w:b/>
          <w:bCs/>
          <w:color w:val="1C4587"/>
          <w:sz w:val="24"/>
          <w:szCs w:val="24"/>
        </w:rPr>
        <w:t xml:space="preserve">TUBE </w:t>
      </w:r>
      <w:r w:rsidRPr="00F75474">
        <w:rPr>
          <w:sz w:val="24"/>
          <w:szCs w:val="24"/>
        </w:rPr>
        <w:t xml:space="preserve">– Includes products that contain the package general shape Tube or Stick in Box. </w:t>
      </w:r>
    </w:p>
    <w:p w14:paraId="2DABEC54" w14:textId="77777777" w:rsidR="00F75474" w:rsidRDefault="00F75474" w:rsidP="00F75474">
      <w:pPr>
        <w:spacing w:after="0"/>
        <w:rPr>
          <w:sz w:val="24"/>
          <w:szCs w:val="24"/>
        </w:rPr>
      </w:pPr>
      <w:r w:rsidRPr="00F75474">
        <w:rPr>
          <w:b/>
          <w:bCs/>
          <w:color w:val="1C4587"/>
          <w:sz w:val="24"/>
          <w:szCs w:val="24"/>
        </w:rPr>
        <w:t xml:space="preserve">WRAP </w:t>
      </w:r>
      <w:r w:rsidRPr="00F75474">
        <w:rPr>
          <w:sz w:val="24"/>
          <w:szCs w:val="24"/>
        </w:rPr>
        <w:t>– Includes products that contain the package general shape Wrap.</w:t>
      </w:r>
    </w:p>
    <w:p w14:paraId="52C83CE5" w14:textId="77777777" w:rsidR="001465CA" w:rsidRDefault="001465CA" w:rsidP="00F75474">
      <w:pPr>
        <w:spacing w:after="0"/>
        <w:rPr>
          <w:sz w:val="24"/>
          <w:szCs w:val="24"/>
        </w:rPr>
      </w:pPr>
    </w:p>
    <w:p w14:paraId="385E803D" w14:textId="77777777" w:rsidR="001465CA" w:rsidRPr="00940800" w:rsidRDefault="001465CA" w:rsidP="001465CA">
      <w:pPr>
        <w:spacing w:after="0" w:line="240" w:lineRule="auto"/>
        <w:rPr>
          <w:rFonts w:eastAsia="Times New Roman"/>
          <w:b/>
          <w:bCs/>
          <w:color w:val="000000"/>
          <w:sz w:val="28"/>
          <w:szCs w:val="28"/>
        </w:rPr>
      </w:pPr>
      <w:r w:rsidRPr="00940800">
        <w:rPr>
          <w:rFonts w:ascii="Cambria" w:eastAsia="Cambria" w:hAnsi="Cambria" w:cs="Cambria"/>
          <w:b/>
          <w:color w:val="1C4587"/>
          <w:sz w:val="26"/>
          <w:szCs w:val="26"/>
        </w:rPr>
        <w:t>RB_SEGMENT:</w:t>
      </w:r>
    </w:p>
    <w:p w14:paraId="1C6A74DC" w14:textId="77777777" w:rsidR="001465CA" w:rsidRDefault="001465CA" w:rsidP="001465CA">
      <w:pPr>
        <w:rPr>
          <w:color w:val="1C4587"/>
          <w:sz w:val="24"/>
          <w:szCs w:val="24"/>
        </w:rPr>
      </w:pPr>
      <w:r w:rsidRPr="00A65678">
        <w:rPr>
          <w:color w:val="1C4587"/>
          <w:sz w:val="24"/>
          <w:szCs w:val="24"/>
        </w:rPr>
        <w:t>This</w:t>
      </w:r>
      <w:r>
        <w:rPr>
          <w:color w:val="1C4587"/>
          <w:sz w:val="24"/>
          <w:szCs w:val="24"/>
        </w:rPr>
        <w:t xml:space="preserve"> custom</w:t>
      </w:r>
      <w:r w:rsidRPr="00A65678">
        <w:rPr>
          <w:color w:val="1C4587"/>
          <w:sz w:val="24"/>
          <w:szCs w:val="24"/>
        </w:rPr>
        <w:t xml:space="preserve"> </w:t>
      </w:r>
      <w:r>
        <w:rPr>
          <w:color w:val="1C4587"/>
          <w:sz w:val="24"/>
          <w:szCs w:val="24"/>
        </w:rPr>
        <w:t>characteristic</w:t>
      </w:r>
      <w:r w:rsidRPr="00A65678">
        <w:rPr>
          <w:color w:val="1C4587"/>
          <w:sz w:val="24"/>
          <w:szCs w:val="24"/>
        </w:rPr>
        <w:t xml:space="preserve"> is a combination of the </w:t>
      </w:r>
      <w:r>
        <w:rPr>
          <w:color w:val="1C4587"/>
          <w:sz w:val="24"/>
          <w:szCs w:val="24"/>
        </w:rPr>
        <w:t>RB_</w:t>
      </w:r>
      <w:r w:rsidRPr="00A65678">
        <w:rPr>
          <w:color w:val="1C4587"/>
          <w:sz w:val="24"/>
          <w:szCs w:val="24"/>
        </w:rPr>
        <w:t xml:space="preserve">FORM + </w:t>
      </w:r>
      <w:r>
        <w:rPr>
          <w:color w:val="1C4587"/>
          <w:sz w:val="24"/>
          <w:szCs w:val="24"/>
        </w:rPr>
        <w:t>RB_</w:t>
      </w:r>
      <w:r w:rsidRPr="00A65678">
        <w:rPr>
          <w:color w:val="1C4587"/>
          <w:sz w:val="24"/>
          <w:szCs w:val="24"/>
        </w:rPr>
        <w:t>CONTAINER</w:t>
      </w:r>
    </w:p>
    <w:tbl>
      <w:tblPr>
        <w:tblW w:w="10350" w:type="dxa"/>
        <w:tblInd w:w="-5" w:type="dxa"/>
        <w:tblLook w:val="04A0" w:firstRow="1" w:lastRow="0" w:firstColumn="1" w:lastColumn="0" w:noHBand="0" w:noVBand="1"/>
      </w:tblPr>
      <w:tblGrid>
        <w:gridCol w:w="1745"/>
        <w:gridCol w:w="1846"/>
        <w:gridCol w:w="1841"/>
        <w:gridCol w:w="1551"/>
        <w:gridCol w:w="1671"/>
        <w:gridCol w:w="1696"/>
      </w:tblGrid>
      <w:tr w:rsidR="001465CA" w:rsidRPr="002204C5" w14:paraId="38E90437" w14:textId="77777777">
        <w:trPr>
          <w:trHeight w:val="310"/>
        </w:trPr>
        <w:tc>
          <w:tcPr>
            <w:tcW w:w="10350" w:type="dxa"/>
            <w:gridSpan w:val="6"/>
            <w:tcBorders>
              <w:top w:val="single" w:sz="4" w:space="0" w:color="auto"/>
              <w:left w:val="single" w:sz="4" w:space="0" w:color="auto"/>
              <w:bottom w:val="single" w:sz="4" w:space="0" w:color="auto"/>
              <w:right w:val="single" w:sz="4" w:space="0" w:color="000000"/>
            </w:tcBorders>
            <w:shd w:val="clear" w:color="000000" w:fill="0070C0"/>
            <w:noWrap/>
            <w:vAlign w:val="bottom"/>
            <w:hideMark/>
          </w:tcPr>
          <w:p w14:paraId="3B11E773" w14:textId="77777777" w:rsidR="001465CA" w:rsidRPr="002204C5" w:rsidRDefault="001465CA">
            <w:pPr>
              <w:spacing w:after="0" w:line="240" w:lineRule="auto"/>
              <w:jc w:val="center"/>
              <w:rPr>
                <w:rFonts w:asciiTheme="majorHAnsi" w:eastAsia="Times New Roman" w:hAnsiTheme="majorHAnsi" w:cstheme="majorHAnsi"/>
                <w:b/>
                <w:bCs/>
                <w:color w:val="FFFFFF"/>
                <w:sz w:val="24"/>
                <w:szCs w:val="24"/>
              </w:rPr>
            </w:pPr>
            <w:r w:rsidRPr="002204C5">
              <w:rPr>
                <w:rFonts w:asciiTheme="majorHAnsi" w:eastAsia="Times New Roman" w:hAnsiTheme="majorHAnsi" w:cstheme="majorHAnsi"/>
                <w:b/>
                <w:bCs/>
                <w:color w:val="FFFFFF"/>
                <w:sz w:val="24"/>
                <w:szCs w:val="24"/>
              </w:rPr>
              <w:t>RB_SEGMENT VALUES</w:t>
            </w:r>
          </w:p>
        </w:tc>
      </w:tr>
      <w:tr w:rsidR="001465CA" w:rsidRPr="002204C5" w14:paraId="1C2E68AE"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5E5378D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BOTTLE</w:t>
            </w:r>
          </w:p>
        </w:tc>
        <w:tc>
          <w:tcPr>
            <w:tcW w:w="0" w:type="auto"/>
            <w:tcBorders>
              <w:top w:val="nil"/>
              <w:left w:val="nil"/>
              <w:bottom w:val="single" w:sz="4" w:space="0" w:color="auto"/>
              <w:right w:val="single" w:sz="4" w:space="0" w:color="auto"/>
            </w:tcBorders>
            <w:noWrap/>
            <w:vAlign w:val="bottom"/>
            <w:hideMark/>
          </w:tcPr>
          <w:p w14:paraId="435089A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BOX</w:t>
            </w:r>
          </w:p>
        </w:tc>
        <w:tc>
          <w:tcPr>
            <w:tcW w:w="0" w:type="auto"/>
            <w:tcBorders>
              <w:top w:val="nil"/>
              <w:left w:val="nil"/>
              <w:bottom w:val="single" w:sz="4" w:space="0" w:color="auto"/>
              <w:right w:val="single" w:sz="4" w:space="0" w:color="auto"/>
            </w:tcBorders>
            <w:noWrap/>
            <w:vAlign w:val="bottom"/>
            <w:hideMark/>
          </w:tcPr>
          <w:p w14:paraId="03BEB86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TIN</w:t>
            </w:r>
          </w:p>
        </w:tc>
        <w:tc>
          <w:tcPr>
            <w:tcW w:w="0" w:type="auto"/>
            <w:tcBorders>
              <w:top w:val="nil"/>
              <w:left w:val="nil"/>
              <w:bottom w:val="single" w:sz="4" w:space="0" w:color="auto"/>
              <w:right w:val="single" w:sz="4" w:space="0" w:color="auto"/>
            </w:tcBorders>
            <w:noWrap/>
            <w:vAlign w:val="bottom"/>
            <w:hideMark/>
          </w:tcPr>
          <w:p w14:paraId="46B5C36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CAN</w:t>
            </w:r>
          </w:p>
        </w:tc>
        <w:tc>
          <w:tcPr>
            <w:tcW w:w="0" w:type="auto"/>
            <w:tcBorders>
              <w:top w:val="nil"/>
              <w:left w:val="nil"/>
              <w:bottom w:val="single" w:sz="4" w:space="0" w:color="auto"/>
              <w:right w:val="single" w:sz="4" w:space="0" w:color="auto"/>
            </w:tcBorders>
            <w:noWrap/>
            <w:vAlign w:val="bottom"/>
            <w:hideMark/>
          </w:tcPr>
          <w:p w14:paraId="46161AC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TUBE</w:t>
            </w:r>
          </w:p>
        </w:tc>
        <w:tc>
          <w:tcPr>
            <w:tcW w:w="1696" w:type="dxa"/>
            <w:tcBorders>
              <w:top w:val="nil"/>
              <w:left w:val="nil"/>
              <w:bottom w:val="single" w:sz="4" w:space="0" w:color="auto"/>
              <w:right w:val="single" w:sz="4" w:space="0" w:color="auto"/>
            </w:tcBorders>
            <w:noWrap/>
            <w:vAlign w:val="bottom"/>
            <w:hideMark/>
          </w:tcPr>
          <w:p w14:paraId="590E7F1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ENVELOPE</w:t>
            </w:r>
          </w:p>
        </w:tc>
      </w:tr>
      <w:tr w:rsidR="001465CA" w:rsidRPr="002204C5" w14:paraId="16BBF633"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B728E1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BOX</w:t>
            </w:r>
          </w:p>
        </w:tc>
        <w:tc>
          <w:tcPr>
            <w:tcW w:w="0" w:type="auto"/>
            <w:tcBorders>
              <w:top w:val="nil"/>
              <w:left w:val="nil"/>
              <w:bottom w:val="single" w:sz="4" w:space="0" w:color="auto"/>
              <w:right w:val="single" w:sz="4" w:space="0" w:color="auto"/>
            </w:tcBorders>
            <w:noWrap/>
            <w:vAlign w:val="bottom"/>
            <w:hideMark/>
          </w:tcPr>
          <w:p w14:paraId="34C1C8A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CAN</w:t>
            </w:r>
          </w:p>
        </w:tc>
        <w:tc>
          <w:tcPr>
            <w:tcW w:w="0" w:type="auto"/>
            <w:tcBorders>
              <w:top w:val="nil"/>
              <w:left w:val="nil"/>
              <w:bottom w:val="single" w:sz="4" w:space="0" w:color="auto"/>
              <w:right w:val="single" w:sz="4" w:space="0" w:color="auto"/>
            </w:tcBorders>
            <w:noWrap/>
            <w:vAlign w:val="bottom"/>
            <w:hideMark/>
          </w:tcPr>
          <w:p w14:paraId="093B35F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TUB</w:t>
            </w:r>
          </w:p>
        </w:tc>
        <w:tc>
          <w:tcPr>
            <w:tcW w:w="0" w:type="auto"/>
            <w:tcBorders>
              <w:top w:val="nil"/>
              <w:left w:val="nil"/>
              <w:bottom w:val="single" w:sz="4" w:space="0" w:color="auto"/>
              <w:right w:val="single" w:sz="4" w:space="0" w:color="auto"/>
            </w:tcBorders>
            <w:noWrap/>
            <w:vAlign w:val="bottom"/>
            <w:hideMark/>
          </w:tcPr>
          <w:p w14:paraId="3F91036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CARDED</w:t>
            </w:r>
          </w:p>
        </w:tc>
        <w:tc>
          <w:tcPr>
            <w:tcW w:w="0" w:type="auto"/>
            <w:tcBorders>
              <w:top w:val="nil"/>
              <w:left w:val="nil"/>
              <w:bottom w:val="single" w:sz="4" w:space="0" w:color="auto"/>
              <w:right w:val="single" w:sz="4" w:space="0" w:color="auto"/>
            </w:tcBorders>
            <w:noWrap/>
            <w:vAlign w:val="bottom"/>
            <w:hideMark/>
          </w:tcPr>
          <w:p w14:paraId="393CE16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WRAP</w:t>
            </w:r>
          </w:p>
        </w:tc>
        <w:tc>
          <w:tcPr>
            <w:tcW w:w="1696" w:type="dxa"/>
            <w:tcBorders>
              <w:top w:val="nil"/>
              <w:left w:val="nil"/>
              <w:bottom w:val="single" w:sz="4" w:space="0" w:color="auto"/>
              <w:right w:val="single" w:sz="4" w:space="0" w:color="auto"/>
            </w:tcBorders>
            <w:noWrap/>
            <w:vAlign w:val="bottom"/>
            <w:hideMark/>
          </w:tcPr>
          <w:p w14:paraId="6FA136B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JAR</w:t>
            </w:r>
          </w:p>
        </w:tc>
      </w:tr>
      <w:tr w:rsidR="001465CA" w:rsidRPr="002204C5" w14:paraId="776048A9"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43E0CA8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CAN</w:t>
            </w:r>
          </w:p>
        </w:tc>
        <w:tc>
          <w:tcPr>
            <w:tcW w:w="0" w:type="auto"/>
            <w:tcBorders>
              <w:top w:val="nil"/>
              <w:left w:val="nil"/>
              <w:bottom w:val="single" w:sz="4" w:space="0" w:color="auto"/>
              <w:right w:val="single" w:sz="4" w:space="0" w:color="auto"/>
            </w:tcBorders>
            <w:noWrap/>
            <w:vAlign w:val="bottom"/>
            <w:hideMark/>
          </w:tcPr>
          <w:p w14:paraId="21C6B29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CARDED</w:t>
            </w:r>
          </w:p>
        </w:tc>
        <w:tc>
          <w:tcPr>
            <w:tcW w:w="0" w:type="auto"/>
            <w:tcBorders>
              <w:top w:val="nil"/>
              <w:left w:val="nil"/>
              <w:bottom w:val="single" w:sz="4" w:space="0" w:color="auto"/>
              <w:right w:val="single" w:sz="4" w:space="0" w:color="auto"/>
            </w:tcBorders>
            <w:noWrap/>
            <w:vAlign w:val="bottom"/>
            <w:hideMark/>
          </w:tcPr>
          <w:p w14:paraId="5EBE86B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TUBE</w:t>
            </w:r>
          </w:p>
        </w:tc>
        <w:tc>
          <w:tcPr>
            <w:tcW w:w="0" w:type="auto"/>
            <w:tcBorders>
              <w:top w:val="nil"/>
              <w:left w:val="nil"/>
              <w:bottom w:val="single" w:sz="4" w:space="0" w:color="auto"/>
              <w:right w:val="single" w:sz="4" w:space="0" w:color="auto"/>
            </w:tcBorders>
            <w:noWrap/>
            <w:vAlign w:val="bottom"/>
            <w:hideMark/>
          </w:tcPr>
          <w:p w14:paraId="4E42692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ENVELOPE</w:t>
            </w:r>
          </w:p>
        </w:tc>
        <w:tc>
          <w:tcPr>
            <w:tcW w:w="0" w:type="auto"/>
            <w:tcBorders>
              <w:top w:val="nil"/>
              <w:left w:val="nil"/>
              <w:bottom w:val="single" w:sz="4" w:space="0" w:color="auto"/>
              <w:right w:val="single" w:sz="4" w:space="0" w:color="auto"/>
            </w:tcBorders>
            <w:noWrap/>
            <w:vAlign w:val="bottom"/>
            <w:hideMark/>
          </w:tcPr>
          <w:p w14:paraId="64C9CF9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BOTTLE</w:t>
            </w:r>
          </w:p>
        </w:tc>
        <w:tc>
          <w:tcPr>
            <w:tcW w:w="1696" w:type="dxa"/>
            <w:tcBorders>
              <w:top w:val="nil"/>
              <w:left w:val="nil"/>
              <w:bottom w:val="single" w:sz="4" w:space="0" w:color="auto"/>
              <w:right w:val="single" w:sz="4" w:space="0" w:color="auto"/>
            </w:tcBorders>
            <w:noWrap/>
            <w:vAlign w:val="bottom"/>
            <w:hideMark/>
          </w:tcPr>
          <w:p w14:paraId="2D2ECC4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POUCH</w:t>
            </w:r>
          </w:p>
        </w:tc>
      </w:tr>
      <w:tr w:rsidR="001465CA" w:rsidRPr="002204C5" w14:paraId="680737E0"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43D07F6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ENVELOPE</w:t>
            </w:r>
          </w:p>
        </w:tc>
        <w:tc>
          <w:tcPr>
            <w:tcW w:w="0" w:type="auto"/>
            <w:tcBorders>
              <w:top w:val="nil"/>
              <w:left w:val="nil"/>
              <w:bottom w:val="single" w:sz="4" w:space="0" w:color="auto"/>
              <w:right w:val="single" w:sz="4" w:space="0" w:color="auto"/>
            </w:tcBorders>
            <w:noWrap/>
            <w:vAlign w:val="bottom"/>
            <w:hideMark/>
          </w:tcPr>
          <w:p w14:paraId="30B507C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ENVELOPE</w:t>
            </w:r>
          </w:p>
        </w:tc>
        <w:tc>
          <w:tcPr>
            <w:tcW w:w="0" w:type="auto"/>
            <w:tcBorders>
              <w:top w:val="nil"/>
              <w:left w:val="nil"/>
              <w:bottom w:val="single" w:sz="4" w:space="0" w:color="auto"/>
              <w:right w:val="single" w:sz="4" w:space="0" w:color="auto"/>
            </w:tcBorders>
            <w:noWrap/>
            <w:vAlign w:val="bottom"/>
            <w:hideMark/>
          </w:tcPr>
          <w:p w14:paraId="2BF9652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WRAP</w:t>
            </w:r>
          </w:p>
        </w:tc>
        <w:tc>
          <w:tcPr>
            <w:tcW w:w="0" w:type="auto"/>
            <w:tcBorders>
              <w:top w:val="nil"/>
              <w:left w:val="nil"/>
              <w:bottom w:val="single" w:sz="4" w:space="0" w:color="auto"/>
              <w:right w:val="single" w:sz="4" w:space="0" w:color="auto"/>
            </w:tcBorders>
            <w:noWrap/>
            <w:vAlign w:val="bottom"/>
            <w:hideMark/>
          </w:tcPr>
          <w:p w14:paraId="19AAFBB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JAR</w:t>
            </w:r>
          </w:p>
        </w:tc>
        <w:tc>
          <w:tcPr>
            <w:tcW w:w="0" w:type="auto"/>
            <w:tcBorders>
              <w:top w:val="nil"/>
              <w:left w:val="nil"/>
              <w:bottom w:val="single" w:sz="4" w:space="0" w:color="auto"/>
              <w:right w:val="single" w:sz="4" w:space="0" w:color="auto"/>
            </w:tcBorders>
            <w:noWrap/>
            <w:vAlign w:val="bottom"/>
            <w:hideMark/>
          </w:tcPr>
          <w:p w14:paraId="4F874DD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BOX</w:t>
            </w:r>
          </w:p>
        </w:tc>
        <w:tc>
          <w:tcPr>
            <w:tcW w:w="1696" w:type="dxa"/>
            <w:tcBorders>
              <w:top w:val="nil"/>
              <w:left w:val="nil"/>
              <w:bottom w:val="single" w:sz="4" w:space="0" w:color="auto"/>
              <w:right w:val="single" w:sz="4" w:space="0" w:color="auto"/>
            </w:tcBorders>
            <w:noWrap/>
            <w:vAlign w:val="bottom"/>
            <w:hideMark/>
          </w:tcPr>
          <w:p w14:paraId="14C1C09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TIN</w:t>
            </w:r>
          </w:p>
        </w:tc>
      </w:tr>
      <w:tr w:rsidR="001465CA" w:rsidRPr="002204C5" w14:paraId="5B0CF936"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77F77B5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JAR</w:t>
            </w:r>
          </w:p>
        </w:tc>
        <w:tc>
          <w:tcPr>
            <w:tcW w:w="0" w:type="auto"/>
            <w:tcBorders>
              <w:top w:val="nil"/>
              <w:left w:val="nil"/>
              <w:bottom w:val="single" w:sz="4" w:space="0" w:color="auto"/>
              <w:right w:val="single" w:sz="4" w:space="0" w:color="auto"/>
            </w:tcBorders>
            <w:noWrap/>
            <w:vAlign w:val="bottom"/>
            <w:hideMark/>
          </w:tcPr>
          <w:p w14:paraId="6C43B92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JAR</w:t>
            </w:r>
          </w:p>
        </w:tc>
        <w:tc>
          <w:tcPr>
            <w:tcW w:w="0" w:type="auto"/>
            <w:tcBorders>
              <w:top w:val="nil"/>
              <w:left w:val="nil"/>
              <w:bottom w:val="single" w:sz="4" w:space="0" w:color="auto"/>
              <w:right w:val="single" w:sz="4" w:space="0" w:color="auto"/>
            </w:tcBorders>
            <w:noWrap/>
            <w:vAlign w:val="bottom"/>
            <w:hideMark/>
          </w:tcPr>
          <w:p w14:paraId="7D240E3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BOTTLE</w:t>
            </w:r>
          </w:p>
        </w:tc>
        <w:tc>
          <w:tcPr>
            <w:tcW w:w="0" w:type="auto"/>
            <w:tcBorders>
              <w:top w:val="nil"/>
              <w:left w:val="nil"/>
              <w:bottom w:val="single" w:sz="4" w:space="0" w:color="auto"/>
              <w:right w:val="single" w:sz="4" w:space="0" w:color="auto"/>
            </w:tcBorders>
            <w:noWrap/>
            <w:vAlign w:val="bottom"/>
            <w:hideMark/>
          </w:tcPr>
          <w:p w14:paraId="6B428BE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POUCH</w:t>
            </w:r>
          </w:p>
        </w:tc>
        <w:tc>
          <w:tcPr>
            <w:tcW w:w="0" w:type="auto"/>
            <w:tcBorders>
              <w:top w:val="nil"/>
              <w:left w:val="nil"/>
              <w:bottom w:val="single" w:sz="4" w:space="0" w:color="auto"/>
              <w:right w:val="single" w:sz="4" w:space="0" w:color="auto"/>
            </w:tcBorders>
            <w:noWrap/>
            <w:vAlign w:val="bottom"/>
            <w:hideMark/>
          </w:tcPr>
          <w:p w14:paraId="72FF009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CAN</w:t>
            </w:r>
          </w:p>
        </w:tc>
        <w:tc>
          <w:tcPr>
            <w:tcW w:w="1696" w:type="dxa"/>
            <w:tcBorders>
              <w:top w:val="nil"/>
              <w:left w:val="nil"/>
              <w:bottom w:val="single" w:sz="4" w:space="0" w:color="auto"/>
              <w:right w:val="single" w:sz="4" w:space="0" w:color="auto"/>
            </w:tcBorders>
            <w:noWrap/>
            <w:vAlign w:val="bottom"/>
            <w:hideMark/>
          </w:tcPr>
          <w:p w14:paraId="3BC6F76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TUB</w:t>
            </w:r>
          </w:p>
        </w:tc>
      </w:tr>
      <w:tr w:rsidR="001465CA" w:rsidRPr="002204C5" w14:paraId="5A2B7AE1"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1BC1769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POUCH</w:t>
            </w:r>
          </w:p>
        </w:tc>
        <w:tc>
          <w:tcPr>
            <w:tcW w:w="0" w:type="auto"/>
            <w:tcBorders>
              <w:top w:val="nil"/>
              <w:left w:val="nil"/>
              <w:bottom w:val="single" w:sz="4" w:space="0" w:color="auto"/>
              <w:right w:val="single" w:sz="4" w:space="0" w:color="auto"/>
            </w:tcBorders>
            <w:noWrap/>
            <w:vAlign w:val="bottom"/>
            <w:hideMark/>
          </w:tcPr>
          <w:p w14:paraId="67EE6C5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POUCH</w:t>
            </w:r>
          </w:p>
        </w:tc>
        <w:tc>
          <w:tcPr>
            <w:tcW w:w="0" w:type="auto"/>
            <w:tcBorders>
              <w:top w:val="nil"/>
              <w:left w:val="nil"/>
              <w:bottom w:val="single" w:sz="4" w:space="0" w:color="auto"/>
              <w:right w:val="single" w:sz="4" w:space="0" w:color="auto"/>
            </w:tcBorders>
            <w:noWrap/>
            <w:vAlign w:val="bottom"/>
            <w:hideMark/>
          </w:tcPr>
          <w:p w14:paraId="40C04E3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BOX</w:t>
            </w:r>
          </w:p>
        </w:tc>
        <w:tc>
          <w:tcPr>
            <w:tcW w:w="0" w:type="auto"/>
            <w:tcBorders>
              <w:top w:val="nil"/>
              <w:left w:val="nil"/>
              <w:bottom w:val="single" w:sz="4" w:space="0" w:color="auto"/>
              <w:right w:val="single" w:sz="4" w:space="0" w:color="auto"/>
            </w:tcBorders>
            <w:noWrap/>
            <w:vAlign w:val="bottom"/>
            <w:hideMark/>
          </w:tcPr>
          <w:p w14:paraId="2C85FF7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TIN</w:t>
            </w:r>
          </w:p>
        </w:tc>
        <w:tc>
          <w:tcPr>
            <w:tcW w:w="0" w:type="auto"/>
            <w:tcBorders>
              <w:top w:val="nil"/>
              <w:left w:val="nil"/>
              <w:bottom w:val="single" w:sz="4" w:space="0" w:color="auto"/>
              <w:right w:val="single" w:sz="4" w:space="0" w:color="auto"/>
            </w:tcBorders>
            <w:noWrap/>
            <w:vAlign w:val="bottom"/>
            <w:hideMark/>
          </w:tcPr>
          <w:p w14:paraId="2BA6E78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CARDED</w:t>
            </w:r>
          </w:p>
        </w:tc>
        <w:tc>
          <w:tcPr>
            <w:tcW w:w="1696" w:type="dxa"/>
            <w:tcBorders>
              <w:top w:val="nil"/>
              <w:left w:val="nil"/>
              <w:bottom w:val="single" w:sz="4" w:space="0" w:color="auto"/>
              <w:right w:val="single" w:sz="4" w:space="0" w:color="auto"/>
            </w:tcBorders>
            <w:noWrap/>
            <w:vAlign w:val="bottom"/>
            <w:hideMark/>
          </w:tcPr>
          <w:p w14:paraId="3D0DEC3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TUBE</w:t>
            </w:r>
          </w:p>
        </w:tc>
      </w:tr>
      <w:tr w:rsidR="001465CA" w:rsidRPr="002204C5" w14:paraId="47378FE9"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5115EA7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TIN</w:t>
            </w:r>
          </w:p>
        </w:tc>
        <w:tc>
          <w:tcPr>
            <w:tcW w:w="0" w:type="auto"/>
            <w:tcBorders>
              <w:top w:val="nil"/>
              <w:left w:val="nil"/>
              <w:bottom w:val="single" w:sz="4" w:space="0" w:color="auto"/>
              <w:right w:val="single" w:sz="4" w:space="0" w:color="auto"/>
            </w:tcBorders>
            <w:noWrap/>
            <w:vAlign w:val="bottom"/>
            <w:hideMark/>
          </w:tcPr>
          <w:p w14:paraId="50D0EA8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TIN</w:t>
            </w:r>
          </w:p>
        </w:tc>
        <w:tc>
          <w:tcPr>
            <w:tcW w:w="0" w:type="auto"/>
            <w:tcBorders>
              <w:top w:val="nil"/>
              <w:left w:val="nil"/>
              <w:bottom w:val="single" w:sz="4" w:space="0" w:color="auto"/>
              <w:right w:val="single" w:sz="4" w:space="0" w:color="auto"/>
            </w:tcBorders>
            <w:noWrap/>
            <w:vAlign w:val="bottom"/>
            <w:hideMark/>
          </w:tcPr>
          <w:p w14:paraId="79C28E0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CAN</w:t>
            </w:r>
          </w:p>
        </w:tc>
        <w:tc>
          <w:tcPr>
            <w:tcW w:w="0" w:type="auto"/>
            <w:tcBorders>
              <w:top w:val="nil"/>
              <w:left w:val="nil"/>
              <w:bottom w:val="single" w:sz="4" w:space="0" w:color="auto"/>
              <w:right w:val="single" w:sz="4" w:space="0" w:color="auto"/>
            </w:tcBorders>
            <w:noWrap/>
            <w:vAlign w:val="bottom"/>
            <w:hideMark/>
          </w:tcPr>
          <w:p w14:paraId="37CF202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TUB</w:t>
            </w:r>
          </w:p>
        </w:tc>
        <w:tc>
          <w:tcPr>
            <w:tcW w:w="0" w:type="auto"/>
            <w:tcBorders>
              <w:top w:val="nil"/>
              <w:left w:val="nil"/>
              <w:bottom w:val="single" w:sz="4" w:space="0" w:color="auto"/>
              <w:right w:val="single" w:sz="4" w:space="0" w:color="auto"/>
            </w:tcBorders>
            <w:noWrap/>
            <w:vAlign w:val="bottom"/>
            <w:hideMark/>
          </w:tcPr>
          <w:p w14:paraId="20110C7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ENVELOPE</w:t>
            </w:r>
          </w:p>
        </w:tc>
        <w:tc>
          <w:tcPr>
            <w:tcW w:w="1696" w:type="dxa"/>
            <w:tcBorders>
              <w:top w:val="nil"/>
              <w:left w:val="nil"/>
              <w:bottom w:val="single" w:sz="4" w:space="0" w:color="auto"/>
              <w:right w:val="single" w:sz="4" w:space="0" w:color="auto"/>
            </w:tcBorders>
            <w:noWrap/>
            <w:vAlign w:val="bottom"/>
            <w:hideMark/>
          </w:tcPr>
          <w:p w14:paraId="4918606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WRAP</w:t>
            </w:r>
          </w:p>
        </w:tc>
      </w:tr>
      <w:tr w:rsidR="001465CA" w:rsidRPr="002204C5" w14:paraId="1C155679"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998A97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TUB</w:t>
            </w:r>
          </w:p>
        </w:tc>
        <w:tc>
          <w:tcPr>
            <w:tcW w:w="0" w:type="auto"/>
            <w:tcBorders>
              <w:top w:val="nil"/>
              <w:left w:val="nil"/>
              <w:bottom w:val="single" w:sz="4" w:space="0" w:color="auto"/>
              <w:right w:val="single" w:sz="4" w:space="0" w:color="auto"/>
            </w:tcBorders>
            <w:noWrap/>
            <w:vAlign w:val="bottom"/>
            <w:hideMark/>
          </w:tcPr>
          <w:p w14:paraId="30AA59E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TUB</w:t>
            </w:r>
          </w:p>
        </w:tc>
        <w:tc>
          <w:tcPr>
            <w:tcW w:w="0" w:type="auto"/>
            <w:tcBorders>
              <w:top w:val="nil"/>
              <w:left w:val="nil"/>
              <w:bottom w:val="single" w:sz="4" w:space="0" w:color="auto"/>
              <w:right w:val="single" w:sz="4" w:space="0" w:color="auto"/>
            </w:tcBorders>
            <w:noWrap/>
            <w:vAlign w:val="bottom"/>
            <w:hideMark/>
          </w:tcPr>
          <w:p w14:paraId="1247CFA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CARDED</w:t>
            </w:r>
          </w:p>
        </w:tc>
        <w:tc>
          <w:tcPr>
            <w:tcW w:w="0" w:type="auto"/>
            <w:tcBorders>
              <w:top w:val="nil"/>
              <w:left w:val="nil"/>
              <w:bottom w:val="single" w:sz="4" w:space="0" w:color="auto"/>
              <w:right w:val="single" w:sz="4" w:space="0" w:color="auto"/>
            </w:tcBorders>
            <w:noWrap/>
            <w:vAlign w:val="bottom"/>
            <w:hideMark/>
          </w:tcPr>
          <w:p w14:paraId="67F71B1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TUBE</w:t>
            </w:r>
          </w:p>
        </w:tc>
        <w:tc>
          <w:tcPr>
            <w:tcW w:w="0" w:type="auto"/>
            <w:tcBorders>
              <w:top w:val="nil"/>
              <w:left w:val="nil"/>
              <w:bottom w:val="single" w:sz="4" w:space="0" w:color="auto"/>
              <w:right w:val="single" w:sz="4" w:space="0" w:color="auto"/>
            </w:tcBorders>
            <w:noWrap/>
            <w:vAlign w:val="bottom"/>
            <w:hideMark/>
          </w:tcPr>
          <w:p w14:paraId="0DD7ACE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JAR</w:t>
            </w:r>
          </w:p>
        </w:tc>
        <w:tc>
          <w:tcPr>
            <w:tcW w:w="1696" w:type="dxa"/>
            <w:tcBorders>
              <w:top w:val="nil"/>
              <w:left w:val="nil"/>
              <w:bottom w:val="single" w:sz="4" w:space="0" w:color="auto"/>
              <w:right w:val="single" w:sz="4" w:space="0" w:color="auto"/>
            </w:tcBorders>
            <w:noWrap/>
            <w:vAlign w:val="bottom"/>
            <w:hideMark/>
          </w:tcPr>
          <w:p w14:paraId="2612034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BOTTLE</w:t>
            </w:r>
          </w:p>
        </w:tc>
      </w:tr>
      <w:tr w:rsidR="001465CA" w:rsidRPr="002204C5" w14:paraId="4BE6D4C3"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79A32DF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TUBE</w:t>
            </w:r>
          </w:p>
        </w:tc>
        <w:tc>
          <w:tcPr>
            <w:tcW w:w="0" w:type="auto"/>
            <w:tcBorders>
              <w:top w:val="nil"/>
              <w:left w:val="nil"/>
              <w:bottom w:val="single" w:sz="4" w:space="0" w:color="auto"/>
              <w:right w:val="single" w:sz="4" w:space="0" w:color="auto"/>
            </w:tcBorders>
            <w:noWrap/>
            <w:vAlign w:val="bottom"/>
            <w:hideMark/>
          </w:tcPr>
          <w:p w14:paraId="0426ED3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TUBE</w:t>
            </w:r>
          </w:p>
        </w:tc>
        <w:tc>
          <w:tcPr>
            <w:tcW w:w="0" w:type="auto"/>
            <w:tcBorders>
              <w:top w:val="nil"/>
              <w:left w:val="nil"/>
              <w:bottom w:val="single" w:sz="4" w:space="0" w:color="auto"/>
              <w:right w:val="single" w:sz="4" w:space="0" w:color="auto"/>
            </w:tcBorders>
            <w:noWrap/>
            <w:vAlign w:val="bottom"/>
            <w:hideMark/>
          </w:tcPr>
          <w:p w14:paraId="64672F5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ENVELOPE</w:t>
            </w:r>
          </w:p>
        </w:tc>
        <w:tc>
          <w:tcPr>
            <w:tcW w:w="0" w:type="auto"/>
            <w:tcBorders>
              <w:top w:val="nil"/>
              <w:left w:val="nil"/>
              <w:bottom w:val="single" w:sz="4" w:space="0" w:color="auto"/>
              <w:right w:val="single" w:sz="4" w:space="0" w:color="auto"/>
            </w:tcBorders>
            <w:noWrap/>
            <w:vAlign w:val="bottom"/>
            <w:hideMark/>
          </w:tcPr>
          <w:p w14:paraId="658F3C8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WRAP</w:t>
            </w:r>
          </w:p>
        </w:tc>
        <w:tc>
          <w:tcPr>
            <w:tcW w:w="0" w:type="auto"/>
            <w:tcBorders>
              <w:top w:val="nil"/>
              <w:left w:val="nil"/>
              <w:bottom w:val="single" w:sz="4" w:space="0" w:color="auto"/>
              <w:right w:val="single" w:sz="4" w:space="0" w:color="auto"/>
            </w:tcBorders>
            <w:noWrap/>
            <w:vAlign w:val="bottom"/>
            <w:hideMark/>
          </w:tcPr>
          <w:p w14:paraId="4312A5F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POUCH</w:t>
            </w:r>
          </w:p>
        </w:tc>
        <w:tc>
          <w:tcPr>
            <w:tcW w:w="1696" w:type="dxa"/>
            <w:tcBorders>
              <w:top w:val="nil"/>
              <w:left w:val="nil"/>
              <w:bottom w:val="single" w:sz="4" w:space="0" w:color="auto"/>
              <w:right w:val="single" w:sz="4" w:space="0" w:color="auto"/>
            </w:tcBorders>
            <w:noWrap/>
            <w:vAlign w:val="bottom"/>
            <w:hideMark/>
          </w:tcPr>
          <w:p w14:paraId="3D74FBA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BOX</w:t>
            </w:r>
          </w:p>
        </w:tc>
      </w:tr>
      <w:tr w:rsidR="001465CA" w:rsidRPr="002204C5" w14:paraId="1B4CD4BA"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717D254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AO FORM WRAP</w:t>
            </w:r>
          </w:p>
        </w:tc>
        <w:tc>
          <w:tcPr>
            <w:tcW w:w="0" w:type="auto"/>
            <w:tcBorders>
              <w:top w:val="nil"/>
              <w:left w:val="nil"/>
              <w:bottom w:val="single" w:sz="4" w:space="0" w:color="auto"/>
              <w:right w:val="single" w:sz="4" w:space="0" w:color="auto"/>
            </w:tcBorders>
            <w:noWrap/>
            <w:vAlign w:val="bottom"/>
            <w:hideMark/>
          </w:tcPr>
          <w:p w14:paraId="690C69A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WRAP</w:t>
            </w:r>
          </w:p>
        </w:tc>
        <w:tc>
          <w:tcPr>
            <w:tcW w:w="0" w:type="auto"/>
            <w:tcBorders>
              <w:top w:val="nil"/>
              <w:left w:val="nil"/>
              <w:bottom w:val="single" w:sz="4" w:space="0" w:color="auto"/>
              <w:right w:val="single" w:sz="4" w:space="0" w:color="auto"/>
            </w:tcBorders>
            <w:noWrap/>
            <w:vAlign w:val="bottom"/>
            <w:hideMark/>
          </w:tcPr>
          <w:p w14:paraId="1C3E7A3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JAR</w:t>
            </w:r>
          </w:p>
        </w:tc>
        <w:tc>
          <w:tcPr>
            <w:tcW w:w="0" w:type="auto"/>
            <w:tcBorders>
              <w:top w:val="nil"/>
              <w:left w:val="nil"/>
              <w:bottom w:val="single" w:sz="4" w:space="0" w:color="auto"/>
              <w:right w:val="single" w:sz="4" w:space="0" w:color="auto"/>
            </w:tcBorders>
            <w:noWrap/>
            <w:vAlign w:val="bottom"/>
            <w:hideMark/>
          </w:tcPr>
          <w:p w14:paraId="23E4946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BOTTLE</w:t>
            </w:r>
          </w:p>
        </w:tc>
        <w:tc>
          <w:tcPr>
            <w:tcW w:w="0" w:type="auto"/>
            <w:tcBorders>
              <w:top w:val="nil"/>
              <w:left w:val="nil"/>
              <w:bottom w:val="single" w:sz="4" w:space="0" w:color="auto"/>
              <w:right w:val="single" w:sz="4" w:space="0" w:color="auto"/>
            </w:tcBorders>
            <w:noWrap/>
            <w:vAlign w:val="bottom"/>
            <w:hideMark/>
          </w:tcPr>
          <w:p w14:paraId="131E4B9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TIN</w:t>
            </w:r>
          </w:p>
        </w:tc>
        <w:tc>
          <w:tcPr>
            <w:tcW w:w="1696" w:type="dxa"/>
            <w:tcBorders>
              <w:top w:val="nil"/>
              <w:left w:val="nil"/>
              <w:bottom w:val="single" w:sz="4" w:space="0" w:color="auto"/>
              <w:right w:val="single" w:sz="4" w:space="0" w:color="auto"/>
            </w:tcBorders>
            <w:noWrap/>
            <w:vAlign w:val="bottom"/>
            <w:hideMark/>
          </w:tcPr>
          <w:p w14:paraId="0C47030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CAN</w:t>
            </w:r>
          </w:p>
        </w:tc>
      </w:tr>
      <w:tr w:rsidR="001465CA" w:rsidRPr="002204C5" w14:paraId="21FC40B0"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6D89B69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BOTTLE</w:t>
            </w:r>
          </w:p>
        </w:tc>
        <w:tc>
          <w:tcPr>
            <w:tcW w:w="0" w:type="auto"/>
            <w:tcBorders>
              <w:top w:val="nil"/>
              <w:left w:val="nil"/>
              <w:bottom w:val="single" w:sz="4" w:space="0" w:color="auto"/>
              <w:right w:val="single" w:sz="4" w:space="0" w:color="auto"/>
            </w:tcBorders>
            <w:noWrap/>
            <w:vAlign w:val="bottom"/>
            <w:hideMark/>
          </w:tcPr>
          <w:p w14:paraId="572EA29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BOTTLE</w:t>
            </w:r>
          </w:p>
        </w:tc>
        <w:tc>
          <w:tcPr>
            <w:tcW w:w="0" w:type="auto"/>
            <w:tcBorders>
              <w:top w:val="nil"/>
              <w:left w:val="nil"/>
              <w:bottom w:val="single" w:sz="4" w:space="0" w:color="auto"/>
              <w:right w:val="single" w:sz="4" w:space="0" w:color="auto"/>
            </w:tcBorders>
            <w:noWrap/>
            <w:vAlign w:val="bottom"/>
            <w:hideMark/>
          </w:tcPr>
          <w:p w14:paraId="3320255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POUCH</w:t>
            </w:r>
          </w:p>
        </w:tc>
        <w:tc>
          <w:tcPr>
            <w:tcW w:w="0" w:type="auto"/>
            <w:tcBorders>
              <w:top w:val="nil"/>
              <w:left w:val="nil"/>
              <w:bottom w:val="single" w:sz="4" w:space="0" w:color="auto"/>
              <w:right w:val="single" w:sz="4" w:space="0" w:color="auto"/>
            </w:tcBorders>
            <w:noWrap/>
            <w:vAlign w:val="bottom"/>
            <w:hideMark/>
          </w:tcPr>
          <w:p w14:paraId="7345541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BOX</w:t>
            </w:r>
          </w:p>
        </w:tc>
        <w:tc>
          <w:tcPr>
            <w:tcW w:w="0" w:type="auto"/>
            <w:tcBorders>
              <w:top w:val="nil"/>
              <w:left w:val="nil"/>
              <w:bottom w:val="single" w:sz="4" w:space="0" w:color="auto"/>
              <w:right w:val="single" w:sz="4" w:space="0" w:color="auto"/>
            </w:tcBorders>
            <w:noWrap/>
            <w:vAlign w:val="bottom"/>
            <w:hideMark/>
          </w:tcPr>
          <w:p w14:paraId="45B70BB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TUB</w:t>
            </w:r>
          </w:p>
        </w:tc>
        <w:tc>
          <w:tcPr>
            <w:tcW w:w="1696" w:type="dxa"/>
            <w:tcBorders>
              <w:top w:val="nil"/>
              <w:left w:val="nil"/>
              <w:bottom w:val="single" w:sz="4" w:space="0" w:color="auto"/>
              <w:right w:val="single" w:sz="4" w:space="0" w:color="auto"/>
            </w:tcBorders>
            <w:noWrap/>
            <w:vAlign w:val="bottom"/>
            <w:hideMark/>
          </w:tcPr>
          <w:p w14:paraId="1A49F30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CARDED</w:t>
            </w:r>
          </w:p>
        </w:tc>
      </w:tr>
      <w:tr w:rsidR="001465CA" w:rsidRPr="002204C5" w14:paraId="6C939C90"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654A52D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BOX</w:t>
            </w:r>
          </w:p>
        </w:tc>
        <w:tc>
          <w:tcPr>
            <w:tcW w:w="0" w:type="auto"/>
            <w:tcBorders>
              <w:top w:val="nil"/>
              <w:left w:val="nil"/>
              <w:bottom w:val="single" w:sz="4" w:space="0" w:color="auto"/>
              <w:right w:val="single" w:sz="4" w:space="0" w:color="auto"/>
            </w:tcBorders>
            <w:noWrap/>
            <w:vAlign w:val="bottom"/>
            <w:hideMark/>
          </w:tcPr>
          <w:p w14:paraId="6F57DC3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BOX</w:t>
            </w:r>
          </w:p>
        </w:tc>
        <w:tc>
          <w:tcPr>
            <w:tcW w:w="0" w:type="auto"/>
            <w:tcBorders>
              <w:top w:val="nil"/>
              <w:left w:val="nil"/>
              <w:bottom w:val="single" w:sz="4" w:space="0" w:color="auto"/>
              <w:right w:val="single" w:sz="4" w:space="0" w:color="auto"/>
            </w:tcBorders>
            <w:noWrap/>
            <w:vAlign w:val="bottom"/>
            <w:hideMark/>
          </w:tcPr>
          <w:p w14:paraId="18A7FDF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TIN</w:t>
            </w:r>
          </w:p>
        </w:tc>
        <w:tc>
          <w:tcPr>
            <w:tcW w:w="0" w:type="auto"/>
            <w:tcBorders>
              <w:top w:val="nil"/>
              <w:left w:val="nil"/>
              <w:bottom w:val="single" w:sz="4" w:space="0" w:color="auto"/>
              <w:right w:val="single" w:sz="4" w:space="0" w:color="auto"/>
            </w:tcBorders>
            <w:noWrap/>
            <w:vAlign w:val="bottom"/>
            <w:hideMark/>
          </w:tcPr>
          <w:p w14:paraId="7FC72B1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CAN</w:t>
            </w:r>
          </w:p>
        </w:tc>
        <w:tc>
          <w:tcPr>
            <w:tcW w:w="0" w:type="auto"/>
            <w:tcBorders>
              <w:top w:val="nil"/>
              <w:left w:val="nil"/>
              <w:bottom w:val="single" w:sz="4" w:space="0" w:color="auto"/>
              <w:right w:val="single" w:sz="4" w:space="0" w:color="auto"/>
            </w:tcBorders>
            <w:noWrap/>
            <w:vAlign w:val="bottom"/>
            <w:hideMark/>
          </w:tcPr>
          <w:p w14:paraId="16CE332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TUBE</w:t>
            </w:r>
          </w:p>
        </w:tc>
        <w:tc>
          <w:tcPr>
            <w:tcW w:w="1696" w:type="dxa"/>
            <w:tcBorders>
              <w:top w:val="nil"/>
              <w:left w:val="nil"/>
              <w:bottom w:val="single" w:sz="4" w:space="0" w:color="auto"/>
              <w:right w:val="single" w:sz="4" w:space="0" w:color="auto"/>
            </w:tcBorders>
            <w:noWrap/>
            <w:vAlign w:val="bottom"/>
            <w:hideMark/>
          </w:tcPr>
          <w:p w14:paraId="7F8D58C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ENVELOPE</w:t>
            </w:r>
          </w:p>
        </w:tc>
      </w:tr>
      <w:tr w:rsidR="001465CA" w:rsidRPr="002204C5" w14:paraId="7CB4838B"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75EA2B3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CAN</w:t>
            </w:r>
          </w:p>
        </w:tc>
        <w:tc>
          <w:tcPr>
            <w:tcW w:w="0" w:type="auto"/>
            <w:tcBorders>
              <w:top w:val="nil"/>
              <w:left w:val="nil"/>
              <w:bottom w:val="single" w:sz="4" w:space="0" w:color="auto"/>
              <w:right w:val="single" w:sz="4" w:space="0" w:color="auto"/>
            </w:tcBorders>
            <w:noWrap/>
            <w:vAlign w:val="bottom"/>
            <w:hideMark/>
          </w:tcPr>
          <w:p w14:paraId="33897E6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CAN</w:t>
            </w:r>
          </w:p>
        </w:tc>
        <w:tc>
          <w:tcPr>
            <w:tcW w:w="0" w:type="auto"/>
            <w:tcBorders>
              <w:top w:val="nil"/>
              <w:left w:val="nil"/>
              <w:bottom w:val="single" w:sz="4" w:space="0" w:color="auto"/>
              <w:right w:val="single" w:sz="4" w:space="0" w:color="auto"/>
            </w:tcBorders>
            <w:noWrap/>
            <w:vAlign w:val="bottom"/>
            <w:hideMark/>
          </w:tcPr>
          <w:p w14:paraId="3CC40F8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TUB</w:t>
            </w:r>
          </w:p>
        </w:tc>
        <w:tc>
          <w:tcPr>
            <w:tcW w:w="0" w:type="auto"/>
            <w:tcBorders>
              <w:top w:val="nil"/>
              <w:left w:val="nil"/>
              <w:bottom w:val="single" w:sz="4" w:space="0" w:color="auto"/>
              <w:right w:val="single" w:sz="4" w:space="0" w:color="auto"/>
            </w:tcBorders>
            <w:noWrap/>
            <w:vAlign w:val="bottom"/>
            <w:hideMark/>
          </w:tcPr>
          <w:p w14:paraId="4893EE5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CARDED</w:t>
            </w:r>
          </w:p>
        </w:tc>
        <w:tc>
          <w:tcPr>
            <w:tcW w:w="0" w:type="auto"/>
            <w:tcBorders>
              <w:top w:val="nil"/>
              <w:left w:val="nil"/>
              <w:bottom w:val="single" w:sz="4" w:space="0" w:color="auto"/>
              <w:right w:val="single" w:sz="4" w:space="0" w:color="auto"/>
            </w:tcBorders>
            <w:noWrap/>
            <w:vAlign w:val="bottom"/>
            <w:hideMark/>
          </w:tcPr>
          <w:p w14:paraId="6E2BE3C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FOAM WRAP</w:t>
            </w:r>
          </w:p>
        </w:tc>
        <w:tc>
          <w:tcPr>
            <w:tcW w:w="1696" w:type="dxa"/>
            <w:tcBorders>
              <w:top w:val="nil"/>
              <w:left w:val="nil"/>
              <w:bottom w:val="single" w:sz="4" w:space="0" w:color="auto"/>
              <w:right w:val="single" w:sz="4" w:space="0" w:color="auto"/>
            </w:tcBorders>
            <w:noWrap/>
            <w:vAlign w:val="bottom"/>
            <w:hideMark/>
          </w:tcPr>
          <w:p w14:paraId="24CD8D5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JAR</w:t>
            </w:r>
          </w:p>
        </w:tc>
      </w:tr>
      <w:tr w:rsidR="001465CA" w:rsidRPr="002204C5" w14:paraId="2B96D53A"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427612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JAR</w:t>
            </w:r>
          </w:p>
        </w:tc>
        <w:tc>
          <w:tcPr>
            <w:tcW w:w="0" w:type="auto"/>
            <w:tcBorders>
              <w:top w:val="nil"/>
              <w:left w:val="nil"/>
              <w:bottom w:val="single" w:sz="4" w:space="0" w:color="auto"/>
              <w:right w:val="single" w:sz="4" w:space="0" w:color="auto"/>
            </w:tcBorders>
            <w:noWrap/>
            <w:vAlign w:val="bottom"/>
            <w:hideMark/>
          </w:tcPr>
          <w:p w14:paraId="65C6361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CARDED</w:t>
            </w:r>
          </w:p>
        </w:tc>
        <w:tc>
          <w:tcPr>
            <w:tcW w:w="0" w:type="auto"/>
            <w:tcBorders>
              <w:top w:val="nil"/>
              <w:left w:val="nil"/>
              <w:bottom w:val="single" w:sz="4" w:space="0" w:color="auto"/>
              <w:right w:val="single" w:sz="4" w:space="0" w:color="auto"/>
            </w:tcBorders>
            <w:noWrap/>
            <w:vAlign w:val="bottom"/>
            <w:hideMark/>
          </w:tcPr>
          <w:p w14:paraId="0015B09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TUBE</w:t>
            </w:r>
          </w:p>
        </w:tc>
        <w:tc>
          <w:tcPr>
            <w:tcW w:w="0" w:type="auto"/>
            <w:tcBorders>
              <w:top w:val="nil"/>
              <w:left w:val="nil"/>
              <w:bottom w:val="single" w:sz="4" w:space="0" w:color="auto"/>
              <w:right w:val="single" w:sz="4" w:space="0" w:color="auto"/>
            </w:tcBorders>
            <w:noWrap/>
            <w:vAlign w:val="bottom"/>
            <w:hideMark/>
          </w:tcPr>
          <w:p w14:paraId="5B23D54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ENVELOPE</w:t>
            </w:r>
          </w:p>
        </w:tc>
        <w:tc>
          <w:tcPr>
            <w:tcW w:w="0" w:type="auto"/>
            <w:tcBorders>
              <w:top w:val="nil"/>
              <w:left w:val="nil"/>
              <w:bottom w:val="single" w:sz="4" w:space="0" w:color="auto"/>
              <w:right w:val="single" w:sz="4" w:space="0" w:color="auto"/>
            </w:tcBorders>
            <w:noWrap/>
            <w:vAlign w:val="bottom"/>
            <w:hideMark/>
          </w:tcPr>
          <w:p w14:paraId="08BA423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GEL BOTTLE</w:t>
            </w:r>
          </w:p>
        </w:tc>
        <w:tc>
          <w:tcPr>
            <w:tcW w:w="1696" w:type="dxa"/>
            <w:tcBorders>
              <w:top w:val="nil"/>
              <w:left w:val="nil"/>
              <w:bottom w:val="single" w:sz="4" w:space="0" w:color="auto"/>
              <w:right w:val="single" w:sz="4" w:space="0" w:color="auto"/>
            </w:tcBorders>
            <w:noWrap/>
            <w:vAlign w:val="bottom"/>
            <w:hideMark/>
          </w:tcPr>
          <w:p w14:paraId="6C8B004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LOTION POUCH</w:t>
            </w:r>
          </w:p>
        </w:tc>
      </w:tr>
      <w:tr w:rsidR="001465CA" w:rsidRPr="002204C5" w14:paraId="63A21CCD"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547ECA5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TIN</w:t>
            </w:r>
          </w:p>
        </w:tc>
        <w:tc>
          <w:tcPr>
            <w:tcW w:w="0" w:type="auto"/>
            <w:tcBorders>
              <w:top w:val="nil"/>
              <w:left w:val="nil"/>
              <w:bottom w:val="single" w:sz="4" w:space="0" w:color="auto"/>
              <w:right w:val="single" w:sz="4" w:space="0" w:color="auto"/>
            </w:tcBorders>
            <w:noWrap/>
            <w:vAlign w:val="bottom"/>
            <w:hideMark/>
          </w:tcPr>
          <w:p w14:paraId="1F25554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ENVELOPE</w:t>
            </w:r>
          </w:p>
        </w:tc>
        <w:tc>
          <w:tcPr>
            <w:tcW w:w="0" w:type="auto"/>
            <w:tcBorders>
              <w:top w:val="nil"/>
              <w:left w:val="nil"/>
              <w:bottom w:val="single" w:sz="4" w:space="0" w:color="auto"/>
              <w:right w:val="single" w:sz="4" w:space="0" w:color="auto"/>
            </w:tcBorders>
            <w:noWrap/>
            <w:vAlign w:val="bottom"/>
            <w:hideMark/>
          </w:tcPr>
          <w:p w14:paraId="76447CC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OINTMENT WRAP</w:t>
            </w:r>
          </w:p>
        </w:tc>
        <w:tc>
          <w:tcPr>
            <w:tcW w:w="0" w:type="auto"/>
            <w:tcBorders>
              <w:top w:val="nil"/>
              <w:left w:val="nil"/>
              <w:bottom w:val="single" w:sz="4" w:space="0" w:color="auto"/>
              <w:right w:val="single" w:sz="4" w:space="0" w:color="auto"/>
            </w:tcBorders>
            <w:noWrap/>
            <w:vAlign w:val="bottom"/>
            <w:hideMark/>
          </w:tcPr>
          <w:p w14:paraId="3C74845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JAR</w:t>
            </w:r>
          </w:p>
        </w:tc>
        <w:tc>
          <w:tcPr>
            <w:tcW w:w="0" w:type="auto"/>
            <w:tcBorders>
              <w:top w:val="nil"/>
              <w:left w:val="nil"/>
              <w:bottom w:val="single" w:sz="4" w:space="0" w:color="auto"/>
              <w:right w:val="single" w:sz="4" w:space="0" w:color="auto"/>
            </w:tcBorders>
            <w:noWrap/>
            <w:vAlign w:val="bottom"/>
            <w:hideMark/>
          </w:tcPr>
          <w:p w14:paraId="5D04C19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WRAP</w:t>
            </w:r>
          </w:p>
        </w:tc>
        <w:tc>
          <w:tcPr>
            <w:tcW w:w="1696" w:type="dxa"/>
            <w:tcBorders>
              <w:top w:val="nil"/>
              <w:left w:val="nil"/>
              <w:bottom w:val="single" w:sz="4" w:space="0" w:color="auto"/>
              <w:right w:val="single" w:sz="4" w:space="0" w:color="auto"/>
            </w:tcBorders>
            <w:noWrap/>
            <w:vAlign w:val="bottom"/>
            <w:hideMark/>
          </w:tcPr>
          <w:p w14:paraId="1A8461A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TUBE</w:t>
            </w:r>
          </w:p>
        </w:tc>
      </w:tr>
      <w:tr w:rsidR="001465CA" w:rsidRPr="002204C5" w14:paraId="55EAEE68"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5D37D0F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BALM STICK TUBE</w:t>
            </w:r>
          </w:p>
        </w:tc>
        <w:tc>
          <w:tcPr>
            <w:tcW w:w="0" w:type="auto"/>
            <w:tcBorders>
              <w:top w:val="nil"/>
              <w:left w:val="nil"/>
              <w:bottom w:val="single" w:sz="4" w:space="0" w:color="auto"/>
              <w:right w:val="single" w:sz="4" w:space="0" w:color="auto"/>
            </w:tcBorders>
            <w:noWrap/>
            <w:vAlign w:val="bottom"/>
            <w:hideMark/>
          </w:tcPr>
          <w:p w14:paraId="4158948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JAR</w:t>
            </w:r>
          </w:p>
        </w:tc>
        <w:tc>
          <w:tcPr>
            <w:tcW w:w="0" w:type="auto"/>
            <w:tcBorders>
              <w:top w:val="nil"/>
              <w:left w:val="nil"/>
              <w:bottom w:val="single" w:sz="4" w:space="0" w:color="auto"/>
              <w:right w:val="single" w:sz="4" w:space="0" w:color="auto"/>
            </w:tcBorders>
            <w:noWrap/>
            <w:vAlign w:val="bottom"/>
            <w:hideMark/>
          </w:tcPr>
          <w:p w14:paraId="7E47087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BOTTLE</w:t>
            </w:r>
          </w:p>
        </w:tc>
        <w:tc>
          <w:tcPr>
            <w:tcW w:w="0" w:type="auto"/>
            <w:tcBorders>
              <w:top w:val="nil"/>
              <w:left w:val="nil"/>
              <w:bottom w:val="single" w:sz="4" w:space="0" w:color="auto"/>
              <w:right w:val="single" w:sz="4" w:space="0" w:color="auto"/>
            </w:tcBorders>
            <w:noWrap/>
            <w:vAlign w:val="bottom"/>
            <w:hideMark/>
          </w:tcPr>
          <w:p w14:paraId="061C75A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POUCH</w:t>
            </w:r>
          </w:p>
        </w:tc>
        <w:tc>
          <w:tcPr>
            <w:tcW w:w="0" w:type="auto"/>
            <w:tcBorders>
              <w:top w:val="nil"/>
              <w:left w:val="nil"/>
              <w:bottom w:val="single" w:sz="4" w:space="0" w:color="auto"/>
              <w:right w:val="single" w:sz="4" w:space="0" w:color="auto"/>
            </w:tcBorders>
            <w:noWrap/>
            <w:vAlign w:val="bottom"/>
            <w:hideMark/>
          </w:tcPr>
          <w:p w14:paraId="0CDA58F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WRAP</w:t>
            </w:r>
          </w:p>
        </w:tc>
        <w:tc>
          <w:tcPr>
            <w:tcW w:w="1696" w:type="dxa"/>
            <w:tcBorders>
              <w:top w:val="nil"/>
              <w:left w:val="nil"/>
              <w:bottom w:val="single" w:sz="4" w:space="0" w:color="auto"/>
              <w:right w:val="single" w:sz="4" w:space="0" w:color="auto"/>
            </w:tcBorders>
            <w:noWrap/>
            <w:vAlign w:val="bottom"/>
            <w:hideMark/>
          </w:tcPr>
          <w:p w14:paraId="2F93D8A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JAR</w:t>
            </w:r>
          </w:p>
        </w:tc>
      </w:tr>
      <w:tr w:rsidR="001465CA" w:rsidRPr="002204C5" w14:paraId="6ADA1307"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0C8FC0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BOTTLE</w:t>
            </w:r>
          </w:p>
        </w:tc>
        <w:tc>
          <w:tcPr>
            <w:tcW w:w="0" w:type="auto"/>
            <w:tcBorders>
              <w:top w:val="nil"/>
              <w:left w:val="nil"/>
              <w:bottom w:val="single" w:sz="4" w:space="0" w:color="auto"/>
              <w:right w:val="single" w:sz="4" w:space="0" w:color="auto"/>
            </w:tcBorders>
            <w:noWrap/>
            <w:vAlign w:val="bottom"/>
            <w:hideMark/>
          </w:tcPr>
          <w:p w14:paraId="29794FC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POUCH</w:t>
            </w:r>
          </w:p>
        </w:tc>
        <w:tc>
          <w:tcPr>
            <w:tcW w:w="0" w:type="auto"/>
            <w:tcBorders>
              <w:top w:val="nil"/>
              <w:left w:val="nil"/>
              <w:bottom w:val="single" w:sz="4" w:space="0" w:color="auto"/>
              <w:right w:val="single" w:sz="4" w:space="0" w:color="auto"/>
            </w:tcBorders>
            <w:noWrap/>
            <w:vAlign w:val="bottom"/>
            <w:hideMark/>
          </w:tcPr>
          <w:p w14:paraId="2DF5E70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BOX</w:t>
            </w:r>
          </w:p>
        </w:tc>
        <w:tc>
          <w:tcPr>
            <w:tcW w:w="0" w:type="auto"/>
            <w:tcBorders>
              <w:top w:val="nil"/>
              <w:left w:val="nil"/>
              <w:bottom w:val="single" w:sz="4" w:space="0" w:color="auto"/>
              <w:right w:val="single" w:sz="4" w:space="0" w:color="auto"/>
            </w:tcBorders>
            <w:noWrap/>
            <w:vAlign w:val="bottom"/>
            <w:hideMark/>
          </w:tcPr>
          <w:p w14:paraId="4DAC9C5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TIN</w:t>
            </w:r>
          </w:p>
        </w:tc>
        <w:tc>
          <w:tcPr>
            <w:tcW w:w="0" w:type="auto"/>
            <w:tcBorders>
              <w:top w:val="nil"/>
              <w:left w:val="nil"/>
              <w:bottom w:val="single" w:sz="4" w:space="0" w:color="auto"/>
              <w:right w:val="single" w:sz="4" w:space="0" w:color="auto"/>
            </w:tcBorders>
            <w:noWrap/>
            <w:vAlign w:val="bottom"/>
            <w:hideMark/>
          </w:tcPr>
          <w:p w14:paraId="71F649D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BOTTLE</w:t>
            </w:r>
          </w:p>
        </w:tc>
        <w:tc>
          <w:tcPr>
            <w:tcW w:w="1696" w:type="dxa"/>
            <w:tcBorders>
              <w:top w:val="nil"/>
              <w:left w:val="nil"/>
              <w:bottom w:val="single" w:sz="4" w:space="0" w:color="auto"/>
              <w:right w:val="single" w:sz="4" w:space="0" w:color="auto"/>
            </w:tcBorders>
            <w:noWrap/>
            <w:vAlign w:val="bottom"/>
            <w:hideMark/>
          </w:tcPr>
          <w:p w14:paraId="107B723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POUCH</w:t>
            </w:r>
          </w:p>
        </w:tc>
      </w:tr>
      <w:tr w:rsidR="001465CA" w:rsidRPr="002204C5" w14:paraId="0482B69C"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4B18EC5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BOX</w:t>
            </w:r>
          </w:p>
        </w:tc>
        <w:tc>
          <w:tcPr>
            <w:tcW w:w="0" w:type="auto"/>
            <w:tcBorders>
              <w:top w:val="nil"/>
              <w:left w:val="nil"/>
              <w:bottom w:val="single" w:sz="4" w:space="0" w:color="auto"/>
              <w:right w:val="single" w:sz="4" w:space="0" w:color="auto"/>
            </w:tcBorders>
            <w:noWrap/>
            <w:vAlign w:val="bottom"/>
            <w:hideMark/>
          </w:tcPr>
          <w:p w14:paraId="162F24D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TIN</w:t>
            </w:r>
          </w:p>
        </w:tc>
        <w:tc>
          <w:tcPr>
            <w:tcW w:w="0" w:type="auto"/>
            <w:tcBorders>
              <w:top w:val="nil"/>
              <w:left w:val="nil"/>
              <w:bottom w:val="single" w:sz="4" w:space="0" w:color="auto"/>
              <w:right w:val="single" w:sz="4" w:space="0" w:color="auto"/>
            </w:tcBorders>
            <w:noWrap/>
            <w:vAlign w:val="bottom"/>
            <w:hideMark/>
          </w:tcPr>
          <w:p w14:paraId="29A5FDA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CAN</w:t>
            </w:r>
          </w:p>
        </w:tc>
        <w:tc>
          <w:tcPr>
            <w:tcW w:w="0" w:type="auto"/>
            <w:tcBorders>
              <w:top w:val="nil"/>
              <w:left w:val="nil"/>
              <w:bottom w:val="single" w:sz="4" w:space="0" w:color="auto"/>
              <w:right w:val="single" w:sz="4" w:space="0" w:color="auto"/>
            </w:tcBorders>
            <w:noWrap/>
            <w:vAlign w:val="bottom"/>
            <w:hideMark/>
          </w:tcPr>
          <w:p w14:paraId="6001324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TUB</w:t>
            </w:r>
          </w:p>
        </w:tc>
        <w:tc>
          <w:tcPr>
            <w:tcW w:w="0" w:type="auto"/>
            <w:tcBorders>
              <w:top w:val="nil"/>
              <w:left w:val="nil"/>
              <w:bottom w:val="single" w:sz="4" w:space="0" w:color="auto"/>
              <w:right w:val="single" w:sz="4" w:space="0" w:color="auto"/>
            </w:tcBorders>
            <w:noWrap/>
            <w:vAlign w:val="bottom"/>
            <w:hideMark/>
          </w:tcPr>
          <w:p w14:paraId="28F1DD1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BOX</w:t>
            </w:r>
          </w:p>
        </w:tc>
        <w:tc>
          <w:tcPr>
            <w:tcW w:w="1696" w:type="dxa"/>
            <w:tcBorders>
              <w:top w:val="nil"/>
              <w:left w:val="nil"/>
              <w:bottom w:val="single" w:sz="4" w:space="0" w:color="auto"/>
              <w:right w:val="single" w:sz="4" w:space="0" w:color="auto"/>
            </w:tcBorders>
            <w:noWrap/>
            <w:vAlign w:val="bottom"/>
            <w:hideMark/>
          </w:tcPr>
          <w:p w14:paraId="61BC011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TIN</w:t>
            </w:r>
          </w:p>
        </w:tc>
      </w:tr>
      <w:tr w:rsidR="001465CA" w:rsidRPr="002204C5" w14:paraId="21D7459E"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25A43DB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CAN</w:t>
            </w:r>
          </w:p>
        </w:tc>
        <w:tc>
          <w:tcPr>
            <w:tcW w:w="0" w:type="auto"/>
            <w:tcBorders>
              <w:top w:val="nil"/>
              <w:left w:val="nil"/>
              <w:bottom w:val="single" w:sz="4" w:space="0" w:color="auto"/>
              <w:right w:val="single" w:sz="4" w:space="0" w:color="auto"/>
            </w:tcBorders>
            <w:noWrap/>
            <w:vAlign w:val="bottom"/>
            <w:hideMark/>
          </w:tcPr>
          <w:p w14:paraId="28DF599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TUB</w:t>
            </w:r>
          </w:p>
        </w:tc>
        <w:tc>
          <w:tcPr>
            <w:tcW w:w="0" w:type="auto"/>
            <w:tcBorders>
              <w:top w:val="nil"/>
              <w:left w:val="nil"/>
              <w:bottom w:val="single" w:sz="4" w:space="0" w:color="auto"/>
              <w:right w:val="single" w:sz="4" w:space="0" w:color="auto"/>
            </w:tcBorders>
            <w:noWrap/>
            <w:vAlign w:val="bottom"/>
            <w:hideMark/>
          </w:tcPr>
          <w:p w14:paraId="1B7BADE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CARDED</w:t>
            </w:r>
          </w:p>
        </w:tc>
        <w:tc>
          <w:tcPr>
            <w:tcW w:w="0" w:type="auto"/>
            <w:tcBorders>
              <w:top w:val="nil"/>
              <w:left w:val="nil"/>
              <w:bottom w:val="single" w:sz="4" w:space="0" w:color="auto"/>
              <w:right w:val="single" w:sz="4" w:space="0" w:color="auto"/>
            </w:tcBorders>
            <w:noWrap/>
            <w:vAlign w:val="bottom"/>
            <w:hideMark/>
          </w:tcPr>
          <w:p w14:paraId="72CA259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TUBE</w:t>
            </w:r>
          </w:p>
        </w:tc>
        <w:tc>
          <w:tcPr>
            <w:tcW w:w="0" w:type="auto"/>
            <w:tcBorders>
              <w:top w:val="nil"/>
              <w:left w:val="nil"/>
              <w:bottom w:val="single" w:sz="4" w:space="0" w:color="auto"/>
              <w:right w:val="single" w:sz="4" w:space="0" w:color="auto"/>
            </w:tcBorders>
            <w:noWrap/>
            <w:vAlign w:val="bottom"/>
            <w:hideMark/>
          </w:tcPr>
          <w:p w14:paraId="5010188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CAN</w:t>
            </w:r>
          </w:p>
        </w:tc>
        <w:tc>
          <w:tcPr>
            <w:tcW w:w="1696" w:type="dxa"/>
            <w:tcBorders>
              <w:top w:val="nil"/>
              <w:left w:val="nil"/>
              <w:bottom w:val="single" w:sz="4" w:space="0" w:color="auto"/>
              <w:right w:val="single" w:sz="4" w:space="0" w:color="auto"/>
            </w:tcBorders>
            <w:noWrap/>
            <w:vAlign w:val="bottom"/>
            <w:hideMark/>
          </w:tcPr>
          <w:p w14:paraId="148A89D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TUB</w:t>
            </w:r>
          </w:p>
        </w:tc>
      </w:tr>
      <w:tr w:rsidR="001465CA" w:rsidRPr="002204C5" w14:paraId="39580C8D"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5A96749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CARDED</w:t>
            </w:r>
          </w:p>
        </w:tc>
        <w:tc>
          <w:tcPr>
            <w:tcW w:w="0" w:type="auto"/>
            <w:tcBorders>
              <w:top w:val="nil"/>
              <w:left w:val="nil"/>
              <w:bottom w:val="single" w:sz="4" w:space="0" w:color="auto"/>
              <w:right w:val="single" w:sz="4" w:space="0" w:color="auto"/>
            </w:tcBorders>
            <w:noWrap/>
            <w:vAlign w:val="bottom"/>
            <w:hideMark/>
          </w:tcPr>
          <w:p w14:paraId="5902EB6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TUBE</w:t>
            </w:r>
          </w:p>
        </w:tc>
        <w:tc>
          <w:tcPr>
            <w:tcW w:w="0" w:type="auto"/>
            <w:tcBorders>
              <w:top w:val="nil"/>
              <w:left w:val="nil"/>
              <w:bottom w:val="single" w:sz="4" w:space="0" w:color="auto"/>
              <w:right w:val="single" w:sz="4" w:space="0" w:color="auto"/>
            </w:tcBorders>
            <w:noWrap/>
            <w:vAlign w:val="bottom"/>
            <w:hideMark/>
          </w:tcPr>
          <w:p w14:paraId="600D39D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ENVELOPE</w:t>
            </w:r>
          </w:p>
        </w:tc>
        <w:tc>
          <w:tcPr>
            <w:tcW w:w="0" w:type="auto"/>
            <w:tcBorders>
              <w:top w:val="nil"/>
              <w:left w:val="nil"/>
              <w:bottom w:val="single" w:sz="4" w:space="0" w:color="auto"/>
              <w:right w:val="single" w:sz="4" w:space="0" w:color="auto"/>
            </w:tcBorders>
            <w:noWrap/>
            <w:vAlign w:val="bottom"/>
            <w:hideMark/>
          </w:tcPr>
          <w:p w14:paraId="766FBC46"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SLEEVE WRAP</w:t>
            </w:r>
          </w:p>
        </w:tc>
        <w:tc>
          <w:tcPr>
            <w:tcW w:w="0" w:type="auto"/>
            <w:tcBorders>
              <w:top w:val="nil"/>
              <w:left w:val="nil"/>
              <w:bottom w:val="single" w:sz="4" w:space="0" w:color="auto"/>
              <w:right w:val="single" w:sz="4" w:space="0" w:color="auto"/>
            </w:tcBorders>
            <w:noWrap/>
            <w:vAlign w:val="bottom"/>
            <w:hideMark/>
          </w:tcPr>
          <w:p w14:paraId="3796AFD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CARDED</w:t>
            </w:r>
          </w:p>
        </w:tc>
        <w:tc>
          <w:tcPr>
            <w:tcW w:w="1696" w:type="dxa"/>
            <w:tcBorders>
              <w:top w:val="nil"/>
              <w:left w:val="nil"/>
              <w:bottom w:val="single" w:sz="4" w:space="0" w:color="auto"/>
              <w:right w:val="single" w:sz="4" w:space="0" w:color="auto"/>
            </w:tcBorders>
            <w:noWrap/>
            <w:vAlign w:val="bottom"/>
            <w:hideMark/>
          </w:tcPr>
          <w:p w14:paraId="2AE54A1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TUBE</w:t>
            </w:r>
          </w:p>
        </w:tc>
      </w:tr>
      <w:tr w:rsidR="001465CA" w:rsidRPr="002204C5" w14:paraId="1BB9B32D"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01E65FE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ENVELOPE</w:t>
            </w:r>
          </w:p>
        </w:tc>
        <w:tc>
          <w:tcPr>
            <w:tcW w:w="0" w:type="auto"/>
            <w:tcBorders>
              <w:top w:val="nil"/>
              <w:left w:val="nil"/>
              <w:bottom w:val="single" w:sz="4" w:space="0" w:color="auto"/>
              <w:right w:val="single" w:sz="4" w:space="0" w:color="auto"/>
            </w:tcBorders>
            <w:noWrap/>
            <w:vAlign w:val="bottom"/>
            <w:hideMark/>
          </w:tcPr>
          <w:p w14:paraId="7DFA033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HEAT PACK WRAP</w:t>
            </w:r>
          </w:p>
        </w:tc>
        <w:tc>
          <w:tcPr>
            <w:tcW w:w="0" w:type="auto"/>
            <w:tcBorders>
              <w:top w:val="nil"/>
              <w:left w:val="nil"/>
              <w:bottom w:val="single" w:sz="4" w:space="0" w:color="auto"/>
              <w:right w:val="single" w:sz="4" w:space="0" w:color="auto"/>
            </w:tcBorders>
            <w:noWrap/>
            <w:vAlign w:val="bottom"/>
            <w:hideMark/>
          </w:tcPr>
          <w:p w14:paraId="7B5A878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JAR</w:t>
            </w:r>
          </w:p>
        </w:tc>
        <w:tc>
          <w:tcPr>
            <w:tcW w:w="0" w:type="auto"/>
            <w:tcBorders>
              <w:top w:val="nil"/>
              <w:left w:val="nil"/>
              <w:bottom w:val="single" w:sz="4" w:space="0" w:color="auto"/>
              <w:right w:val="single" w:sz="4" w:space="0" w:color="auto"/>
            </w:tcBorders>
            <w:noWrap/>
            <w:vAlign w:val="bottom"/>
            <w:hideMark/>
          </w:tcPr>
          <w:p w14:paraId="5B0E7DD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BOTTLE</w:t>
            </w:r>
          </w:p>
        </w:tc>
        <w:tc>
          <w:tcPr>
            <w:tcW w:w="0" w:type="auto"/>
            <w:tcBorders>
              <w:top w:val="nil"/>
              <w:left w:val="nil"/>
              <w:bottom w:val="single" w:sz="4" w:space="0" w:color="auto"/>
              <w:right w:val="single" w:sz="4" w:space="0" w:color="auto"/>
            </w:tcBorders>
            <w:noWrap/>
            <w:vAlign w:val="bottom"/>
            <w:hideMark/>
          </w:tcPr>
          <w:p w14:paraId="55FE90A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ENVELOPE</w:t>
            </w:r>
          </w:p>
        </w:tc>
        <w:tc>
          <w:tcPr>
            <w:tcW w:w="1696" w:type="dxa"/>
            <w:tcBorders>
              <w:top w:val="nil"/>
              <w:left w:val="nil"/>
              <w:bottom w:val="single" w:sz="4" w:space="0" w:color="auto"/>
              <w:right w:val="single" w:sz="4" w:space="0" w:color="auto"/>
            </w:tcBorders>
            <w:noWrap/>
            <w:vAlign w:val="bottom"/>
            <w:hideMark/>
          </w:tcPr>
          <w:p w14:paraId="2201021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WRAP</w:t>
            </w:r>
          </w:p>
        </w:tc>
      </w:tr>
      <w:tr w:rsidR="001465CA" w:rsidRPr="002204C5" w14:paraId="43496E73"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E1B8D2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JAR</w:t>
            </w:r>
          </w:p>
        </w:tc>
        <w:tc>
          <w:tcPr>
            <w:tcW w:w="0" w:type="auto"/>
            <w:tcBorders>
              <w:top w:val="nil"/>
              <w:left w:val="nil"/>
              <w:bottom w:val="single" w:sz="4" w:space="0" w:color="auto"/>
              <w:right w:val="single" w:sz="4" w:space="0" w:color="auto"/>
            </w:tcBorders>
            <w:noWrap/>
            <w:vAlign w:val="bottom"/>
            <w:hideMark/>
          </w:tcPr>
          <w:p w14:paraId="4202054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BOTTLE</w:t>
            </w:r>
          </w:p>
        </w:tc>
        <w:tc>
          <w:tcPr>
            <w:tcW w:w="0" w:type="auto"/>
            <w:tcBorders>
              <w:top w:val="nil"/>
              <w:left w:val="nil"/>
              <w:bottom w:val="single" w:sz="4" w:space="0" w:color="auto"/>
              <w:right w:val="single" w:sz="4" w:space="0" w:color="auto"/>
            </w:tcBorders>
            <w:noWrap/>
            <w:vAlign w:val="bottom"/>
            <w:hideMark/>
          </w:tcPr>
          <w:p w14:paraId="629149E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POUCH</w:t>
            </w:r>
          </w:p>
        </w:tc>
        <w:tc>
          <w:tcPr>
            <w:tcW w:w="0" w:type="auto"/>
            <w:tcBorders>
              <w:top w:val="nil"/>
              <w:left w:val="nil"/>
              <w:bottom w:val="single" w:sz="4" w:space="0" w:color="auto"/>
              <w:right w:val="single" w:sz="4" w:space="0" w:color="auto"/>
            </w:tcBorders>
            <w:noWrap/>
            <w:vAlign w:val="bottom"/>
            <w:hideMark/>
          </w:tcPr>
          <w:p w14:paraId="7ACD56A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BOX</w:t>
            </w:r>
          </w:p>
        </w:tc>
        <w:tc>
          <w:tcPr>
            <w:tcW w:w="0" w:type="auto"/>
            <w:tcBorders>
              <w:top w:val="nil"/>
              <w:left w:val="nil"/>
              <w:bottom w:val="single" w:sz="4" w:space="0" w:color="auto"/>
              <w:right w:val="single" w:sz="4" w:space="0" w:color="auto"/>
            </w:tcBorders>
            <w:noWrap/>
            <w:vAlign w:val="bottom"/>
            <w:hideMark/>
          </w:tcPr>
          <w:p w14:paraId="3282D4F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JAR</w:t>
            </w:r>
          </w:p>
        </w:tc>
        <w:tc>
          <w:tcPr>
            <w:tcW w:w="1696" w:type="dxa"/>
            <w:tcBorders>
              <w:top w:val="nil"/>
              <w:left w:val="nil"/>
              <w:bottom w:val="single" w:sz="4" w:space="0" w:color="auto"/>
              <w:right w:val="single" w:sz="4" w:space="0" w:color="auto"/>
            </w:tcBorders>
            <w:noWrap/>
            <w:vAlign w:val="bottom"/>
            <w:hideMark/>
          </w:tcPr>
          <w:p w14:paraId="6030982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BOTTLE</w:t>
            </w:r>
          </w:p>
        </w:tc>
      </w:tr>
      <w:tr w:rsidR="001465CA" w:rsidRPr="002204C5" w14:paraId="013E1F60"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731F15A7"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POUCH</w:t>
            </w:r>
          </w:p>
        </w:tc>
        <w:tc>
          <w:tcPr>
            <w:tcW w:w="0" w:type="auto"/>
            <w:tcBorders>
              <w:top w:val="nil"/>
              <w:left w:val="nil"/>
              <w:bottom w:val="single" w:sz="4" w:space="0" w:color="auto"/>
              <w:right w:val="single" w:sz="4" w:space="0" w:color="auto"/>
            </w:tcBorders>
            <w:noWrap/>
            <w:vAlign w:val="bottom"/>
            <w:hideMark/>
          </w:tcPr>
          <w:p w14:paraId="0A8EACBF"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BOX</w:t>
            </w:r>
          </w:p>
        </w:tc>
        <w:tc>
          <w:tcPr>
            <w:tcW w:w="0" w:type="auto"/>
            <w:tcBorders>
              <w:top w:val="nil"/>
              <w:left w:val="nil"/>
              <w:bottom w:val="single" w:sz="4" w:space="0" w:color="auto"/>
              <w:right w:val="single" w:sz="4" w:space="0" w:color="auto"/>
            </w:tcBorders>
            <w:noWrap/>
            <w:vAlign w:val="bottom"/>
            <w:hideMark/>
          </w:tcPr>
          <w:p w14:paraId="1E85BF4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TIN</w:t>
            </w:r>
          </w:p>
        </w:tc>
        <w:tc>
          <w:tcPr>
            <w:tcW w:w="0" w:type="auto"/>
            <w:tcBorders>
              <w:top w:val="nil"/>
              <w:left w:val="nil"/>
              <w:bottom w:val="single" w:sz="4" w:space="0" w:color="auto"/>
              <w:right w:val="single" w:sz="4" w:space="0" w:color="auto"/>
            </w:tcBorders>
            <w:noWrap/>
            <w:vAlign w:val="bottom"/>
            <w:hideMark/>
          </w:tcPr>
          <w:p w14:paraId="0C07E0D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CAN</w:t>
            </w:r>
          </w:p>
        </w:tc>
        <w:tc>
          <w:tcPr>
            <w:tcW w:w="0" w:type="auto"/>
            <w:tcBorders>
              <w:top w:val="nil"/>
              <w:left w:val="nil"/>
              <w:bottom w:val="single" w:sz="4" w:space="0" w:color="auto"/>
              <w:right w:val="single" w:sz="4" w:space="0" w:color="auto"/>
            </w:tcBorders>
            <w:noWrap/>
            <w:vAlign w:val="bottom"/>
            <w:hideMark/>
          </w:tcPr>
          <w:p w14:paraId="254A182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POUCH</w:t>
            </w:r>
          </w:p>
        </w:tc>
        <w:tc>
          <w:tcPr>
            <w:tcW w:w="1696" w:type="dxa"/>
            <w:tcBorders>
              <w:top w:val="nil"/>
              <w:left w:val="nil"/>
              <w:bottom w:val="single" w:sz="4" w:space="0" w:color="auto"/>
              <w:right w:val="single" w:sz="4" w:space="0" w:color="auto"/>
            </w:tcBorders>
            <w:noWrap/>
            <w:vAlign w:val="bottom"/>
            <w:hideMark/>
          </w:tcPr>
          <w:p w14:paraId="268CC3B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BOX</w:t>
            </w:r>
          </w:p>
        </w:tc>
      </w:tr>
      <w:tr w:rsidR="001465CA" w:rsidRPr="002204C5" w14:paraId="51988FB8"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4746671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TIN</w:t>
            </w:r>
          </w:p>
        </w:tc>
        <w:tc>
          <w:tcPr>
            <w:tcW w:w="0" w:type="auto"/>
            <w:tcBorders>
              <w:top w:val="nil"/>
              <w:left w:val="nil"/>
              <w:bottom w:val="single" w:sz="4" w:space="0" w:color="auto"/>
              <w:right w:val="single" w:sz="4" w:space="0" w:color="auto"/>
            </w:tcBorders>
            <w:noWrap/>
            <w:vAlign w:val="bottom"/>
            <w:hideMark/>
          </w:tcPr>
          <w:p w14:paraId="72ECABB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CAN</w:t>
            </w:r>
          </w:p>
        </w:tc>
        <w:tc>
          <w:tcPr>
            <w:tcW w:w="0" w:type="auto"/>
            <w:tcBorders>
              <w:top w:val="nil"/>
              <w:left w:val="nil"/>
              <w:bottom w:val="single" w:sz="4" w:space="0" w:color="auto"/>
              <w:right w:val="single" w:sz="4" w:space="0" w:color="auto"/>
            </w:tcBorders>
            <w:noWrap/>
            <w:vAlign w:val="bottom"/>
            <w:hideMark/>
          </w:tcPr>
          <w:p w14:paraId="7C83E3F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TUB</w:t>
            </w:r>
          </w:p>
        </w:tc>
        <w:tc>
          <w:tcPr>
            <w:tcW w:w="0" w:type="auto"/>
            <w:tcBorders>
              <w:top w:val="nil"/>
              <w:left w:val="nil"/>
              <w:bottom w:val="single" w:sz="4" w:space="0" w:color="auto"/>
              <w:right w:val="single" w:sz="4" w:space="0" w:color="auto"/>
            </w:tcBorders>
            <w:noWrap/>
            <w:vAlign w:val="bottom"/>
            <w:hideMark/>
          </w:tcPr>
          <w:p w14:paraId="6ACE6BC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CARDED</w:t>
            </w:r>
          </w:p>
        </w:tc>
        <w:tc>
          <w:tcPr>
            <w:tcW w:w="0" w:type="auto"/>
            <w:tcBorders>
              <w:top w:val="nil"/>
              <w:left w:val="nil"/>
              <w:bottom w:val="single" w:sz="4" w:space="0" w:color="auto"/>
              <w:right w:val="single" w:sz="4" w:space="0" w:color="auto"/>
            </w:tcBorders>
            <w:noWrap/>
            <w:vAlign w:val="bottom"/>
            <w:hideMark/>
          </w:tcPr>
          <w:p w14:paraId="0C0894EC"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TIN</w:t>
            </w:r>
          </w:p>
        </w:tc>
        <w:tc>
          <w:tcPr>
            <w:tcW w:w="1696" w:type="dxa"/>
            <w:tcBorders>
              <w:top w:val="nil"/>
              <w:left w:val="nil"/>
              <w:bottom w:val="single" w:sz="4" w:space="0" w:color="auto"/>
              <w:right w:val="single" w:sz="4" w:space="0" w:color="auto"/>
            </w:tcBorders>
            <w:noWrap/>
            <w:vAlign w:val="bottom"/>
            <w:hideMark/>
          </w:tcPr>
          <w:p w14:paraId="4045D21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CAN</w:t>
            </w:r>
          </w:p>
        </w:tc>
      </w:tr>
      <w:tr w:rsidR="001465CA" w:rsidRPr="002204C5" w14:paraId="7063B7E0"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64CE72D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CREAM TUB</w:t>
            </w:r>
          </w:p>
        </w:tc>
        <w:tc>
          <w:tcPr>
            <w:tcW w:w="0" w:type="auto"/>
            <w:tcBorders>
              <w:top w:val="nil"/>
              <w:left w:val="nil"/>
              <w:bottom w:val="single" w:sz="4" w:space="0" w:color="auto"/>
              <w:right w:val="single" w:sz="4" w:space="0" w:color="auto"/>
            </w:tcBorders>
            <w:noWrap/>
            <w:vAlign w:val="bottom"/>
            <w:hideMark/>
          </w:tcPr>
          <w:p w14:paraId="5F196D23"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LIQUID CARDED</w:t>
            </w:r>
          </w:p>
        </w:tc>
        <w:tc>
          <w:tcPr>
            <w:tcW w:w="0" w:type="auto"/>
            <w:tcBorders>
              <w:top w:val="nil"/>
              <w:left w:val="nil"/>
              <w:bottom w:val="single" w:sz="4" w:space="0" w:color="auto"/>
              <w:right w:val="single" w:sz="4" w:space="0" w:color="auto"/>
            </w:tcBorders>
            <w:noWrap/>
            <w:vAlign w:val="bottom"/>
            <w:hideMark/>
          </w:tcPr>
          <w:p w14:paraId="6D7CC449"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PATCH TUBE</w:t>
            </w:r>
          </w:p>
        </w:tc>
        <w:tc>
          <w:tcPr>
            <w:tcW w:w="0" w:type="auto"/>
            <w:tcBorders>
              <w:top w:val="nil"/>
              <w:left w:val="nil"/>
              <w:bottom w:val="single" w:sz="4" w:space="0" w:color="auto"/>
              <w:right w:val="single" w:sz="4" w:space="0" w:color="auto"/>
            </w:tcBorders>
            <w:noWrap/>
            <w:vAlign w:val="bottom"/>
            <w:hideMark/>
          </w:tcPr>
          <w:p w14:paraId="668305E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SPRAY ENVELOPE</w:t>
            </w:r>
          </w:p>
        </w:tc>
        <w:tc>
          <w:tcPr>
            <w:tcW w:w="0" w:type="auto"/>
            <w:tcBorders>
              <w:top w:val="nil"/>
              <w:left w:val="nil"/>
              <w:bottom w:val="single" w:sz="4" w:space="0" w:color="auto"/>
              <w:right w:val="single" w:sz="4" w:space="0" w:color="auto"/>
            </w:tcBorders>
            <w:noWrap/>
            <w:vAlign w:val="bottom"/>
            <w:hideMark/>
          </w:tcPr>
          <w:p w14:paraId="4B873408"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TUB</w:t>
            </w:r>
          </w:p>
        </w:tc>
        <w:tc>
          <w:tcPr>
            <w:tcW w:w="1696" w:type="dxa"/>
            <w:tcBorders>
              <w:top w:val="nil"/>
              <w:left w:val="nil"/>
              <w:bottom w:val="single" w:sz="4" w:space="0" w:color="auto"/>
              <w:right w:val="single" w:sz="4" w:space="0" w:color="auto"/>
            </w:tcBorders>
            <w:noWrap/>
            <w:vAlign w:val="bottom"/>
            <w:hideMark/>
          </w:tcPr>
          <w:p w14:paraId="1CE3F611"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CARDED</w:t>
            </w:r>
          </w:p>
        </w:tc>
      </w:tr>
      <w:tr w:rsidR="001465CA" w:rsidRPr="002204C5" w14:paraId="01B11032"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3C91F414"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BOTTLE</w:t>
            </w:r>
          </w:p>
        </w:tc>
        <w:tc>
          <w:tcPr>
            <w:tcW w:w="0" w:type="auto"/>
            <w:tcBorders>
              <w:top w:val="nil"/>
              <w:left w:val="nil"/>
              <w:bottom w:val="single" w:sz="4" w:space="0" w:color="auto"/>
              <w:right w:val="single" w:sz="4" w:space="0" w:color="auto"/>
            </w:tcBorders>
            <w:noWrap/>
            <w:vAlign w:val="bottom"/>
            <w:hideMark/>
          </w:tcPr>
          <w:p w14:paraId="464D65BA"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POUCH</w:t>
            </w:r>
          </w:p>
        </w:tc>
        <w:tc>
          <w:tcPr>
            <w:tcW w:w="0" w:type="auto"/>
            <w:tcBorders>
              <w:top w:val="nil"/>
              <w:left w:val="nil"/>
              <w:bottom w:val="single" w:sz="4" w:space="0" w:color="auto"/>
              <w:right w:val="single" w:sz="4" w:space="0" w:color="auto"/>
            </w:tcBorders>
            <w:noWrap/>
            <w:vAlign w:val="bottom"/>
            <w:hideMark/>
          </w:tcPr>
          <w:p w14:paraId="22446ED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WRAP</w:t>
            </w:r>
          </w:p>
        </w:tc>
        <w:tc>
          <w:tcPr>
            <w:tcW w:w="0" w:type="auto"/>
            <w:tcBorders>
              <w:top w:val="nil"/>
              <w:left w:val="nil"/>
              <w:bottom w:val="single" w:sz="4" w:space="0" w:color="auto"/>
              <w:right w:val="single" w:sz="4" w:space="0" w:color="auto"/>
            </w:tcBorders>
            <w:noWrap/>
            <w:vAlign w:val="bottom"/>
            <w:hideMark/>
          </w:tcPr>
          <w:p w14:paraId="365CA83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JAR</w:t>
            </w:r>
          </w:p>
        </w:tc>
        <w:tc>
          <w:tcPr>
            <w:tcW w:w="0" w:type="auto"/>
            <w:tcBorders>
              <w:top w:val="nil"/>
              <w:left w:val="nil"/>
              <w:bottom w:val="single" w:sz="4" w:space="0" w:color="auto"/>
              <w:right w:val="single" w:sz="4" w:space="0" w:color="auto"/>
            </w:tcBorders>
            <w:noWrap/>
            <w:vAlign w:val="bottom"/>
            <w:hideMark/>
          </w:tcPr>
          <w:p w14:paraId="1BAD05D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ROLL ON TUBE</w:t>
            </w:r>
          </w:p>
        </w:tc>
        <w:tc>
          <w:tcPr>
            <w:tcW w:w="1696" w:type="dxa"/>
            <w:tcBorders>
              <w:top w:val="nil"/>
              <w:left w:val="nil"/>
              <w:bottom w:val="single" w:sz="4" w:space="0" w:color="auto"/>
              <w:right w:val="single" w:sz="4" w:space="0" w:color="auto"/>
            </w:tcBorders>
            <w:noWrap/>
            <w:vAlign w:val="bottom"/>
            <w:hideMark/>
          </w:tcPr>
          <w:p w14:paraId="57C6D39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ENVELOPE</w:t>
            </w:r>
          </w:p>
        </w:tc>
      </w:tr>
      <w:tr w:rsidR="001465CA" w:rsidRPr="002204C5" w14:paraId="0F3A3836" w14:textId="77777777">
        <w:trPr>
          <w:trHeight w:val="260"/>
        </w:trPr>
        <w:tc>
          <w:tcPr>
            <w:tcW w:w="0" w:type="auto"/>
            <w:tcBorders>
              <w:top w:val="nil"/>
              <w:left w:val="single" w:sz="4" w:space="0" w:color="auto"/>
              <w:bottom w:val="single" w:sz="4" w:space="0" w:color="auto"/>
              <w:right w:val="single" w:sz="4" w:space="0" w:color="auto"/>
            </w:tcBorders>
            <w:noWrap/>
            <w:vAlign w:val="bottom"/>
            <w:hideMark/>
          </w:tcPr>
          <w:p w14:paraId="00C6FFB2"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RUB BOX</w:t>
            </w:r>
          </w:p>
        </w:tc>
        <w:tc>
          <w:tcPr>
            <w:tcW w:w="0" w:type="auto"/>
            <w:tcBorders>
              <w:top w:val="nil"/>
              <w:left w:val="nil"/>
              <w:bottom w:val="single" w:sz="4" w:space="0" w:color="auto"/>
              <w:right w:val="single" w:sz="4" w:space="0" w:color="auto"/>
            </w:tcBorders>
            <w:noWrap/>
            <w:vAlign w:val="bottom"/>
            <w:hideMark/>
          </w:tcPr>
          <w:p w14:paraId="6D4C059D"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TIN</w:t>
            </w:r>
          </w:p>
        </w:tc>
        <w:tc>
          <w:tcPr>
            <w:tcW w:w="0" w:type="auto"/>
            <w:tcBorders>
              <w:top w:val="nil"/>
              <w:left w:val="nil"/>
              <w:bottom w:val="single" w:sz="4" w:space="0" w:color="auto"/>
              <w:right w:val="single" w:sz="4" w:space="0" w:color="auto"/>
            </w:tcBorders>
            <w:noWrap/>
            <w:vAlign w:val="bottom"/>
            <w:hideMark/>
          </w:tcPr>
          <w:p w14:paraId="1880407B"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STICK TUB</w:t>
            </w:r>
          </w:p>
        </w:tc>
        <w:tc>
          <w:tcPr>
            <w:tcW w:w="0" w:type="auto"/>
            <w:tcBorders>
              <w:top w:val="nil"/>
              <w:left w:val="nil"/>
              <w:bottom w:val="single" w:sz="4" w:space="0" w:color="auto"/>
              <w:right w:val="single" w:sz="4" w:space="0" w:color="auto"/>
            </w:tcBorders>
            <w:noWrap/>
            <w:vAlign w:val="bottom"/>
            <w:hideMark/>
          </w:tcPr>
          <w:p w14:paraId="0B367D70"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 </w:t>
            </w:r>
          </w:p>
        </w:tc>
        <w:tc>
          <w:tcPr>
            <w:tcW w:w="0" w:type="auto"/>
            <w:tcBorders>
              <w:top w:val="nil"/>
              <w:left w:val="nil"/>
              <w:bottom w:val="single" w:sz="4" w:space="0" w:color="auto"/>
              <w:right w:val="single" w:sz="4" w:space="0" w:color="auto"/>
            </w:tcBorders>
            <w:noWrap/>
            <w:vAlign w:val="bottom"/>
            <w:hideMark/>
          </w:tcPr>
          <w:p w14:paraId="4476E17E"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 </w:t>
            </w:r>
          </w:p>
        </w:tc>
        <w:tc>
          <w:tcPr>
            <w:tcW w:w="1696" w:type="dxa"/>
            <w:tcBorders>
              <w:top w:val="nil"/>
              <w:left w:val="nil"/>
              <w:bottom w:val="single" w:sz="4" w:space="0" w:color="auto"/>
              <w:right w:val="single" w:sz="4" w:space="0" w:color="auto"/>
            </w:tcBorders>
            <w:noWrap/>
            <w:vAlign w:val="bottom"/>
            <w:hideMark/>
          </w:tcPr>
          <w:p w14:paraId="1FB57445" w14:textId="77777777" w:rsidR="001465CA" w:rsidRPr="002204C5" w:rsidRDefault="001465CA">
            <w:pPr>
              <w:spacing w:after="0" w:line="240" w:lineRule="auto"/>
              <w:rPr>
                <w:rFonts w:asciiTheme="majorHAnsi" w:eastAsia="Times New Roman" w:hAnsiTheme="majorHAnsi" w:cstheme="majorHAnsi"/>
                <w:color w:val="000000"/>
                <w:sz w:val="18"/>
                <w:szCs w:val="18"/>
              </w:rPr>
            </w:pPr>
            <w:r w:rsidRPr="002204C5">
              <w:rPr>
                <w:rFonts w:asciiTheme="majorHAnsi" w:eastAsia="Times New Roman" w:hAnsiTheme="majorHAnsi" w:cstheme="majorHAnsi"/>
                <w:color w:val="000000"/>
                <w:sz w:val="18"/>
                <w:szCs w:val="18"/>
              </w:rPr>
              <w:t> </w:t>
            </w:r>
          </w:p>
        </w:tc>
      </w:tr>
    </w:tbl>
    <w:p w14:paraId="144F117C" w14:textId="77777777" w:rsidR="001465CA" w:rsidRPr="00F75474" w:rsidRDefault="001465CA" w:rsidP="00F75474">
      <w:pPr>
        <w:spacing w:after="0"/>
        <w:rPr>
          <w:sz w:val="24"/>
          <w:szCs w:val="24"/>
        </w:rPr>
      </w:pPr>
    </w:p>
    <w:p w14:paraId="1BAE770C" w14:textId="77777777" w:rsidR="00F75474" w:rsidRDefault="00F75474" w:rsidP="002204C5">
      <w:pPr>
        <w:spacing w:after="0" w:line="240" w:lineRule="auto"/>
        <w:rPr>
          <w:rFonts w:ascii="Montserrat" w:eastAsia="Montserrat" w:hAnsi="Montserrat" w:cs="Montserrat"/>
          <w:color w:val="4F81BD"/>
          <w:sz w:val="36"/>
          <w:szCs w:val="36"/>
        </w:rPr>
      </w:pPr>
    </w:p>
    <w:p w14:paraId="3CCEBE28" w14:textId="77777777" w:rsidR="00FD5572" w:rsidRPr="00940800" w:rsidRDefault="00FD5572" w:rsidP="00940800">
      <w:pPr>
        <w:spacing w:after="0" w:line="240" w:lineRule="auto"/>
        <w:rPr>
          <w:rFonts w:eastAsia="Times New Roman"/>
          <w:b/>
          <w:bCs/>
          <w:color w:val="000000"/>
          <w:sz w:val="28"/>
          <w:szCs w:val="28"/>
        </w:rPr>
      </w:pPr>
      <w:bookmarkStart w:id="4" w:name="_Hlk189512601"/>
      <w:r w:rsidRPr="00940800">
        <w:rPr>
          <w:rFonts w:ascii="Cambria" w:eastAsia="Cambria" w:hAnsi="Cambria" w:cs="Cambria"/>
          <w:b/>
          <w:color w:val="1C4587"/>
          <w:sz w:val="26"/>
          <w:szCs w:val="26"/>
        </w:rPr>
        <w:t>RB_SIZE RANGE:</w:t>
      </w:r>
    </w:p>
    <w:p w14:paraId="6261E9AF" w14:textId="0B2DEECA" w:rsidR="00FD5572" w:rsidRPr="003B732B" w:rsidRDefault="00FD5572" w:rsidP="00940800">
      <w:pPr>
        <w:rPr>
          <w:sz w:val="24"/>
          <w:szCs w:val="24"/>
        </w:rPr>
      </w:pPr>
      <w:r w:rsidRPr="003B732B">
        <w:rPr>
          <w:sz w:val="24"/>
          <w:szCs w:val="24"/>
        </w:rPr>
        <w:t xml:space="preserve">This </w:t>
      </w:r>
      <w:r w:rsidR="0041214C" w:rsidRPr="003B732B">
        <w:rPr>
          <w:sz w:val="24"/>
          <w:szCs w:val="24"/>
        </w:rPr>
        <w:t>characteristic</w:t>
      </w:r>
      <w:r w:rsidRPr="003B732B">
        <w:rPr>
          <w:sz w:val="24"/>
          <w:szCs w:val="24"/>
        </w:rPr>
        <w:t xml:space="preserve"> is built using the base </w:t>
      </w:r>
      <w:r w:rsidR="0041214C" w:rsidRPr="003B732B">
        <w:rPr>
          <w:sz w:val="24"/>
          <w:szCs w:val="24"/>
        </w:rPr>
        <w:t>characteristic</w:t>
      </w:r>
      <w:r w:rsidRPr="003B732B">
        <w:rPr>
          <w:sz w:val="24"/>
          <w:szCs w:val="24"/>
        </w:rPr>
        <w:t>: US LOC BASE SIZE. It captures the weight of the product in the form of a range</w:t>
      </w:r>
      <w:r w:rsidR="002918D5" w:rsidRPr="003B732B">
        <w:rPr>
          <w:sz w:val="24"/>
          <w:szCs w:val="24"/>
        </w:rPr>
        <w:t xml:space="preserve"> of values.</w:t>
      </w:r>
    </w:p>
    <w:p w14:paraId="39AFA90F" w14:textId="2206C465" w:rsidR="003B732B" w:rsidRPr="003B732B" w:rsidRDefault="003B732B" w:rsidP="003B732B">
      <w:pPr>
        <w:spacing w:after="0"/>
        <w:rPr>
          <w:b/>
          <w:bCs/>
          <w:sz w:val="24"/>
          <w:szCs w:val="24"/>
        </w:rPr>
      </w:pPr>
      <w:r w:rsidRPr="003B732B">
        <w:rPr>
          <w:b/>
          <w:bCs/>
          <w:sz w:val="24"/>
          <w:szCs w:val="24"/>
        </w:rPr>
        <w:t>VALUES:</w:t>
      </w:r>
    </w:p>
    <w:bookmarkEnd w:id="4"/>
    <w:p w14:paraId="4196C125" w14:textId="42A3227C" w:rsidR="00F75474" w:rsidRPr="00F75474" w:rsidRDefault="00F75474" w:rsidP="00F75474">
      <w:pPr>
        <w:spacing w:after="0"/>
        <w:rPr>
          <w:color w:val="1C4587"/>
          <w:sz w:val="24"/>
          <w:szCs w:val="24"/>
        </w:rPr>
      </w:pPr>
      <w:r w:rsidRPr="003B732B">
        <w:rPr>
          <w:b/>
          <w:bCs/>
          <w:color w:val="1C4587"/>
          <w:sz w:val="24"/>
          <w:szCs w:val="24"/>
        </w:rPr>
        <w:t>&gt;= 14 COUNT</w:t>
      </w:r>
      <w:r w:rsidRPr="00F75474">
        <w:rPr>
          <w:color w:val="1C4587"/>
          <w:sz w:val="24"/>
          <w:szCs w:val="24"/>
        </w:rPr>
        <w:t xml:space="preserve"> – </w:t>
      </w:r>
      <w:r w:rsidRPr="003B732B">
        <w:rPr>
          <w:sz w:val="24"/>
          <w:szCs w:val="24"/>
        </w:rPr>
        <w:t xml:space="preserve">Includes items with a Base size of 14 Count or greater. </w:t>
      </w:r>
    </w:p>
    <w:p w14:paraId="4F7C7CE3" w14:textId="0FA771EE" w:rsidR="00F75474" w:rsidRPr="003B732B" w:rsidRDefault="00F75474" w:rsidP="00F75474">
      <w:pPr>
        <w:spacing w:after="0"/>
        <w:rPr>
          <w:sz w:val="24"/>
          <w:szCs w:val="24"/>
        </w:rPr>
      </w:pPr>
      <w:r w:rsidRPr="003B732B">
        <w:rPr>
          <w:b/>
          <w:bCs/>
          <w:color w:val="1C4587"/>
          <w:sz w:val="24"/>
          <w:szCs w:val="24"/>
        </w:rPr>
        <w:t>&gt;= 9 OUNCE</w:t>
      </w:r>
      <w:r w:rsidRPr="00F75474">
        <w:rPr>
          <w:color w:val="1C4587"/>
          <w:sz w:val="24"/>
          <w:szCs w:val="24"/>
        </w:rPr>
        <w:t xml:space="preserve"> – </w:t>
      </w:r>
      <w:r w:rsidRPr="003B732B">
        <w:rPr>
          <w:sz w:val="24"/>
          <w:szCs w:val="24"/>
        </w:rPr>
        <w:t xml:space="preserve">Includes items with a Base size of 9 Ounce or greater. </w:t>
      </w:r>
    </w:p>
    <w:p w14:paraId="75CFDF23" w14:textId="621083E0" w:rsidR="00F75474" w:rsidRPr="003B732B" w:rsidRDefault="00F75474" w:rsidP="00F75474">
      <w:pPr>
        <w:spacing w:after="0"/>
        <w:rPr>
          <w:sz w:val="24"/>
          <w:szCs w:val="24"/>
        </w:rPr>
      </w:pPr>
      <w:r w:rsidRPr="003B732B">
        <w:rPr>
          <w:b/>
          <w:bCs/>
          <w:color w:val="1C4587"/>
          <w:sz w:val="24"/>
          <w:szCs w:val="24"/>
        </w:rPr>
        <w:t>0 - 2.9 OUNCE</w:t>
      </w:r>
      <w:r w:rsidRPr="00F75474">
        <w:rPr>
          <w:color w:val="1C4587"/>
          <w:sz w:val="24"/>
          <w:szCs w:val="24"/>
        </w:rPr>
        <w:t xml:space="preserve"> – </w:t>
      </w:r>
      <w:r w:rsidRPr="003B732B">
        <w:rPr>
          <w:sz w:val="24"/>
          <w:szCs w:val="24"/>
        </w:rPr>
        <w:t xml:space="preserve">Includes items with a Base size between 0 and 2.9 Ounce. </w:t>
      </w:r>
    </w:p>
    <w:p w14:paraId="42B03747" w14:textId="64FB5223" w:rsidR="00F75474" w:rsidRPr="003B732B" w:rsidRDefault="00F75474" w:rsidP="00F75474">
      <w:pPr>
        <w:spacing w:after="0"/>
        <w:rPr>
          <w:sz w:val="24"/>
          <w:szCs w:val="24"/>
        </w:rPr>
      </w:pPr>
      <w:r w:rsidRPr="003B732B">
        <w:rPr>
          <w:b/>
          <w:bCs/>
          <w:color w:val="1C4587"/>
          <w:sz w:val="24"/>
          <w:szCs w:val="24"/>
        </w:rPr>
        <w:t>1 - 3 COUNT</w:t>
      </w:r>
      <w:r w:rsidRPr="00F75474">
        <w:rPr>
          <w:color w:val="1C4587"/>
          <w:sz w:val="24"/>
          <w:szCs w:val="24"/>
        </w:rPr>
        <w:t xml:space="preserve"> – </w:t>
      </w:r>
      <w:r w:rsidRPr="003B732B">
        <w:rPr>
          <w:sz w:val="24"/>
          <w:szCs w:val="24"/>
        </w:rPr>
        <w:t xml:space="preserve">Includes items with a Base size between 1 and 3 Count. </w:t>
      </w:r>
    </w:p>
    <w:p w14:paraId="7D45787B" w14:textId="27D97CF1" w:rsidR="00F75474" w:rsidRPr="003B732B" w:rsidRDefault="00F75474" w:rsidP="00F75474">
      <w:pPr>
        <w:spacing w:after="0"/>
        <w:rPr>
          <w:sz w:val="24"/>
          <w:szCs w:val="24"/>
        </w:rPr>
      </w:pPr>
      <w:r w:rsidRPr="003B732B">
        <w:rPr>
          <w:b/>
          <w:bCs/>
          <w:color w:val="1C4587"/>
          <w:sz w:val="24"/>
          <w:szCs w:val="24"/>
        </w:rPr>
        <w:t>3 - 5.9 OUNCE</w:t>
      </w:r>
      <w:r w:rsidRPr="00F75474">
        <w:rPr>
          <w:color w:val="1C4587"/>
          <w:sz w:val="24"/>
          <w:szCs w:val="24"/>
        </w:rPr>
        <w:t xml:space="preserve"> – </w:t>
      </w:r>
      <w:r w:rsidRPr="003B732B">
        <w:rPr>
          <w:sz w:val="24"/>
          <w:szCs w:val="24"/>
        </w:rPr>
        <w:t xml:space="preserve">Includes items with a Base size between 3 and 5.9 Ounce. </w:t>
      </w:r>
    </w:p>
    <w:p w14:paraId="6D2BF0C8" w14:textId="1E202D8A" w:rsidR="00F75474" w:rsidRPr="003B732B" w:rsidRDefault="00F75474" w:rsidP="00F75474">
      <w:pPr>
        <w:spacing w:after="0"/>
        <w:rPr>
          <w:sz w:val="24"/>
          <w:szCs w:val="24"/>
        </w:rPr>
      </w:pPr>
      <w:r w:rsidRPr="003B732B">
        <w:rPr>
          <w:b/>
          <w:bCs/>
          <w:color w:val="1C4587"/>
          <w:sz w:val="24"/>
          <w:szCs w:val="24"/>
        </w:rPr>
        <w:t>4 - 7 COUNT</w:t>
      </w:r>
      <w:r w:rsidRPr="00F75474">
        <w:rPr>
          <w:color w:val="1C4587"/>
          <w:sz w:val="24"/>
          <w:szCs w:val="24"/>
        </w:rPr>
        <w:t xml:space="preserve"> – </w:t>
      </w:r>
      <w:r w:rsidRPr="003B732B">
        <w:rPr>
          <w:sz w:val="24"/>
          <w:szCs w:val="24"/>
        </w:rPr>
        <w:t xml:space="preserve">Includes items with a Base size between 4 and 7 Count. </w:t>
      </w:r>
    </w:p>
    <w:p w14:paraId="49C10A4A" w14:textId="6699BF2B" w:rsidR="00F75474" w:rsidRPr="003B732B" w:rsidRDefault="00F75474" w:rsidP="00F75474">
      <w:pPr>
        <w:spacing w:after="0"/>
        <w:rPr>
          <w:sz w:val="24"/>
          <w:szCs w:val="24"/>
        </w:rPr>
      </w:pPr>
      <w:r w:rsidRPr="003B732B">
        <w:rPr>
          <w:b/>
          <w:bCs/>
          <w:color w:val="1C4587"/>
          <w:sz w:val="24"/>
          <w:szCs w:val="24"/>
        </w:rPr>
        <w:t>6 - 8.9 OUNCE</w:t>
      </w:r>
      <w:r w:rsidRPr="00F75474">
        <w:rPr>
          <w:color w:val="1C4587"/>
          <w:sz w:val="24"/>
          <w:szCs w:val="24"/>
        </w:rPr>
        <w:t xml:space="preserve"> – </w:t>
      </w:r>
      <w:r w:rsidRPr="003B732B">
        <w:rPr>
          <w:sz w:val="24"/>
          <w:szCs w:val="24"/>
        </w:rPr>
        <w:t xml:space="preserve">Includes items with a Base size between 6 and 8.9 Ounce. </w:t>
      </w:r>
    </w:p>
    <w:p w14:paraId="2A00E377" w14:textId="7A5212D0" w:rsidR="006A24DD" w:rsidRPr="003B732B" w:rsidRDefault="00F75474" w:rsidP="00191770">
      <w:pPr>
        <w:spacing w:after="0"/>
        <w:rPr>
          <w:sz w:val="24"/>
          <w:szCs w:val="24"/>
        </w:rPr>
      </w:pPr>
      <w:r w:rsidRPr="003B732B">
        <w:rPr>
          <w:b/>
          <w:bCs/>
          <w:color w:val="1C4587"/>
          <w:sz w:val="24"/>
          <w:szCs w:val="24"/>
        </w:rPr>
        <w:t>8 - 14 COUNT</w:t>
      </w:r>
      <w:r w:rsidRPr="00F75474">
        <w:rPr>
          <w:color w:val="1C4587"/>
          <w:sz w:val="24"/>
          <w:szCs w:val="24"/>
        </w:rPr>
        <w:t xml:space="preserve"> – </w:t>
      </w:r>
      <w:r w:rsidRPr="003B732B">
        <w:rPr>
          <w:sz w:val="24"/>
          <w:szCs w:val="24"/>
        </w:rPr>
        <w:t>Includes items with a Base size between 8 and 14 Count.</w:t>
      </w:r>
    </w:p>
    <w:p w14:paraId="7BFD319C" w14:textId="77777777" w:rsidR="00FD5572" w:rsidRDefault="00FD5572" w:rsidP="00FD5572">
      <w:pPr>
        <w:spacing w:after="0"/>
        <w:rPr>
          <w:color w:val="1C4587"/>
          <w:sz w:val="24"/>
          <w:szCs w:val="24"/>
        </w:rPr>
      </w:pPr>
    </w:p>
    <w:p w14:paraId="6D1E6B32" w14:textId="77777777" w:rsidR="00A74F90" w:rsidRPr="00F75474" w:rsidRDefault="00A74F90" w:rsidP="00F75474">
      <w:pPr>
        <w:spacing w:after="0" w:line="240" w:lineRule="auto"/>
        <w:rPr>
          <w:rFonts w:eastAsia="Times New Roman"/>
          <w:b/>
          <w:bCs/>
          <w:color w:val="000000"/>
          <w:sz w:val="28"/>
          <w:szCs w:val="28"/>
        </w:rPr>
      </w:pPr>
      <w:r w:rsidRPr="00F75474">
        <w:rPr>
          <w:rFonts w:ascii="Cambria" w:eastAsia="Cambria" w:hAnsi="Cambria" w:cs="Cambria"/>
          <w:b/>
          <w:color w:val="1C4587"/>
          <w:sz w:val="26"/>
          <w:szCs w:val="26"/>
        </w:rPr>
        <w:t>RB_DURATION:</w:t>
      </w:r>
    </w:p>
    <w:p w14:paraId="202A477C" w14:textId="77777777" w:rsidR="003B732B" w:rsidRPr="003B732B" w:rsidRDefault="003B732B" w:rsidP="003B732B">
      <w:pPr>
        <w:spacing w:after="0"/>
        <w:rPr>
          <w:sz w:val="24"/>
          <w:szCs w:val="24"/>
        </w:rPr>
      </w:pPr>
      <w:r w:rsidRPr="003B732B">
        <w:rPr>
          <w:sz w:val="24"/>
          <w:szCs w:val="24"/>
        </w:rPr>
        <w:t>This custom characteristic is built using the following base characteristics:</w:t>
      </w:r>
    </w:p>
    <w:p w14:paraId="73DBE517" w14:textId="3492B11A" w:rsidR="003B732B" w:rsidRDefault="003B732B" w:rsidP="003B732B">
      <w:pPr>
        <w:spacing w:after="0"/>
        <w:rPr>
          <w:sz w:val="24"/>
          <w:szCs w:val="24"/>
        </w:rPr>
      </w:pPr>
      <w:r w:rsidRPr="003B732B">
        <w:rPr>
          <w:b/>
          <w:bCs/>
          <w:sz w:val="24"/>
          <w:szCs w:val="24"/>
        </w:rPr>
        <w:t xml:space="preserve">#US LOC DURATION </w:t>
      </w:r>
      <w:r w:rsidR="00D34203" w:rsidRPr="003B732B">
        <w:rPr>
          <w:b/>
          <w:bCs/>
          <w:sz w:val="24"/>
          <w:szCs w:val="24"/>
        </w:rPr>
        <w:t>CLAIM</w:t>
      </w:r>
      <w:r w:rsidR="00D34203">
        <w:rPr>
          <w:sz w:val="24"/>
          <w:szCs w:val="24"/>
        </w:rPr>
        <w:t>, #</w:t>
      </w:r>
      <w:r w:rsidRPr="003B732B">
        <w:rPr>
          <w:b/>
          <w:bCs/>
          <w:sz w:val="24"/>
          <w:szCs w:val="24"/>
        </w:rPr>
        <w:t>US LOC BC CONCAT DURATION CLAIM</w:t>
      </w:r>
      <w:r>
        <w:rPr>
          <w:sz w:val="24"/>
          <w:szCs w:val="24"/>
        </w:rPr>
        <w:t xml:space="preserve"> </w:t>
      </w:r>
      <w:r w:rsidRPr="003B732B">
        <w:rPr>
          <w:sz w:val="24"/>
          <w:szCs w:val="24"/>
        </w:rPr>
        <w:t>It captures the length of time that the product is claimed to work or provide relief.</w:t>
      </w:r>
    </w:p>
    <w:p w14:paraId="35309D56" w14:textId="77777777" w:rsidR="003B732B" w:rsidRPr="003B732B" w:rsidRDefault="003B732B" w:rsidP="003B732B">
      <w:pPr>
        <w:spacing w:after="0"/>
        <w:rPr>
          <w:sz w:val="24"/>
          <w:szCs w:val="24"/>
        </w:rPr>
      </w:pPr>
    </w:p>
    <w:p w14:paraId="5D8E92AA" w14:textId="16B9FF2B" w:rsidR="003B732B" w:rsidRPr="003B732B" w:rsidRDefault="003B732B" w:rsidP="003B732B">
      <w:pPr>
        <w:spacing w:after="0"/>
        <w:rPr>
          <w:sz w:val="24"/>
          <w:szCs w:val="24"/>
        </w:rPr>
      </w:pPr>
      <w:r w:rsidRPr="003B732B">
        <w:rPr>
          <w:b/>
          <w:bCs/>
          <w:sz w:val="24"/>
          <w:szCs w:val="24"/>
        </w:rPr>
        <w:t>VALUES</w:t>
      </w:r>
      <w:r>
        <w:rPr>
          <w:b/>
          <w:bCs/>
          <w:sz w:val="24"/>
          <w:szCs w:val="24"/>
        </w:rPr>
        <w:t>:</w:t>
      </w:r>
    </w:p>
    <w:p w14:paraId="419D6D2F" w14:textId="77777777" w:rsidR="003B732B" w:rsidRPr="00D34203" w:rsidRDefault="003B732B" w:rsidP="003B732B">
      <w:pPr>
        <w:spacing w:after="0"/>
        <w:rPr>
          <w:sz w:val="24"/>
          <w:szCs w:val="24"/>
        </w:rPr>
      </w:pPr>
      <w:r w:rsidRPr="00D34203">
        <w:rPr>
          <w:b/>
          <w:bCs/>
          <w:color w:val="1C4587"/>
          <w:sz w:val="24"/>
          <w:szCs w:val="24"/>
        </w:rPr>
        <w:t>24 HOUR</w:t>
      </w:r>
      <w:r w:rsidRPr="003B732B">
        <w:rPr>
          <w:sz w:val="24"/>
          <w:szCs w:val="24"/>
        </w:rPr>
        <w:t xml:space="preserve"> – Includes products that have a duration claim </w:t>
      </w:r>
      <w:r w:rsidRPr="00D34203">
        <w:rPr>
          <w:sz w:val="24"/>
          <w:szCs w:val="24"/>
        </w:rPr>
        <w:t>of 24 Hours.</w:t>
      </w:r>
    </w:p>
    <w:p w14:paraId="4F726D5A" w14:textId="77777777" w:rsidR="003B732B" w:rsidRPr="00D34203" w:rsidRDefault="003B732B" w:rsidP="003B732B">
      <w:pPr>
        <w:spacing w:after="0"/>
        <w:rPr>
          <w:sz w:val="24"/>
          <w:szCs w:val="24"/>
        </w:rPr>
      </w:pPr>
      <w:r w:rsidRPr="00D34203">
        <w:rPr>
          <w:b/>
          <w:bCs/>
          <w:color w:val="1C4587"/>
          <w:sz w:val="24"/>
          <w:szCs w:val="24"/>
        </w:rPr>
        <w:t>16 HOUR</w:t>
      </w:r>
      <w:r w:rsidRPr="003B732B">
        <w:rPr>
          <w:sz w:val="24"/>
          <w:szCs w:val="24"/>
        </w:rPr>
        <w:t xml:space="preserve"> – Includes products that have a duration </w:t>
      </w:r>
      <w:r w:rsidRPr="00D34203">
        <w:rPr>
          <w:sz w:val="24"/>
          <w:szCs w:val="24"/>
        </w:rPr>
        <w:t>claim of 16 Hours.</w:t>
      </w:r>
    </w:p>
    <w:p w14:paraId="73DA0842" w14:textId="77777777" w:rsidR="003B732B" w:rsidRPr="00D34203" w:rsidRDefault="003B732B" w:rsidP="003B732B">
      <w:pPr>
        <w:spacing w:after="0"/>
        <w:rPr>
          <w:sz w:val="24"/>
          <w:szCs w:val="24"/>
        </w:rPr>
      </w:pPr>
      <w:r w:rsidRPr="00D34203">
        <w:rPr>
          <w:b/>
          <w:bCs/>
          <w:color w:val="1C4587"/>
          <w:sz w:val="24"/>
          <w:szCs w:val="24"/>
        </w:rPr>
        <w:t>12 HOUR</w:t>
      </w:r>
      <w:r w:rsidRPr="003B732B">
        <w:rPr>
          <w:sz w:val="24"/>
          <w:szCs w:val="24"/>
        </w:rPr>
        <w:t xml:space="preserve"> – Includes products that have a duration claim </w:t>
      </w:r>
      <w:r w:rsidRPr="00D34203">
        <w:rPr>
          <w:sz w:val="24"/>
          <w:szCs w:val="24"/>
        </w:rPr>
        <w:t>of 12 Hours.</w:t>
      </w:r>
    </w:p>
    <w:p w14:paraId="0E7BC1C4" w14:textId="77777777" w:rsidR="003B732B" w:rsidRPr="00D34203" w:rsidRDefault="003B732B" w:rsidP="003B732B">
      <w:pPr>
        <w:spacing w:after="0"/>
        <w:rPr>
          <w:sz w:val="24"/>
          <w:szCs w:val="24"/>
        </w:rPr>
      </w:pPr>
      <w:r w:rsidRPr="00D34203">
        <w:rPr>
          <w:b/>
          <w:bCs/>
          <w:color w:val="1C4587"/>
          <w:sz w:val="24"/>
          <w:szCs w:val="24"/>
        </w:rPr>
        <w:t>8 HOUR</w:t>
      </w:r>
      <w:r w:rsidRPr="003B732B">
        <w:rPr>
          <w:sz w:val="24"/>
          <w:szCs w:val="24"/>
        </w:rPr>
        <w:t xml:space="preserve"> – Includes products that have a duration </w:t>
      </w:r>
      <w:r w:rsidRPr="00D34203">
        <w:rPr>
          <w:sz w:val="24"/>
          <w:szCs w:val="24"/>
        </w:rPr>
        <w:t>claim of 8 Hours.</w:t>
      </w:r>
    </w:p>
    <w:p w14:paraId="3CC5445C" w14:textId="77777777" w:rsidR="003B732B" w:rsidRPr="003B732B" w:rsidRDefault="003B732B" w:rsidP="003B732B">
      <w:pPr>
        <w:spacing w:after="0"/>
        <w:rPr>
          <w:sz w:val="24"/>
          <w:szCs w:val="24"/>
        </w:rPr>
      </w:pPr>
      <w:r w:rsidRPr="00D34203">
        <w:rPr>
          <w:b/>
          <w:bCs/>
          <w:color w:val="1C4587"/>
          <w:sz w:val="24"/>
          <w:szCs w:val="24"/>
        </w:rPr>
        <w:t>UPTO 8 HOUR</w:t>
      </w:r>
      <w:r w:rsidRPr="003B732B">
        <w:rPr>
          <w:sz w:val="24"/>
          <w:szCs w:val="24"/>
        </w:rPr>
        <w:t xml:space="preserve"> – Includes products that have a duration claim </w:t>
      </w:r>
      <w:r w:rsidRPr="00D34203">
        <w:rPr>
          <w:sz w:val="24"/>
          <w:szCs w:val="24"/>
        </w:rPr>
        <w:t>of Up to 8 Hours.</w:t>
      </w:r>
      <w:r w:rsidRPr="003B732B">
        <w:rPr>
          <w:sz w:val="24"/>
          <w:szCs w:val="24"/>
        </w:rPr>
        <w:t xml:space="preserve"> </w:t>
      </w:r>
      <w:r w:rsidRPr="003B732B">
        <w:rPr>
          <w:i/>
          <w:iCs/>
          <w:sz w:val="24"/>
          <w:szCs w:val="24"/>
        </w:rPr>
        <w:t>(Default Value)</w:t>
      </w:r>
    </w:p>
    <w:p w14:paraId="34143DEC" w14:textId="23CEFB0C" w:rsidR="00C66349" w:rsidRPr="003B732B" w:rsidRDefault="003B732B" w:rsidP="003B732B">
      <w:pPr>
        <w:spacing w:after="0"/>
        <w:rPr>
          <w:sz w:val="24"/>
          <w:szCs w:val="24"/>
        </w:rPr>
      </w:pPr>
      <w:r w:rsidRPr="00D34203">
        <w:rPr>
          <w:b/>
          <w:bCs/>
          <w:color w:val="1C4587"/>
          <w:sz w:val="24"/>
          <w:szCs w:val="24"/>
        </w:rPr>
        <w:t>NOT STATED</w:t>
      </w:r>
      <w:r w:rsidRPr="003B732B">
        <w:rPr>
          <w:sz w:val="24"/>
          <w:szCs w:val="24"/>
        </w:rPr>
        <w:t xml:space="preserve"> – Includes products that have no duration claim stated.</w:t>
      </w:r>
    </w:p>
    <w:p w14:paraId="74F9534D" w14:textId="77777777" w:rsidR="00747362" w:rsidRDefault="00747362" w:rsidP="00FD5572">
      <w:pPr>
        <w:spacing w:after="0"/>
        <w:rPr>
          <w:color w:val="1C4587"/>
          <w:sz w:val="24"/>
          <w:szCs w:val="24"/>
        </w:rPr>
      </w:pPr>
    </w:p>
    <w:p w14:paraId="6C46D6C1" w14:textId="77777777" w:rsidR="00747362" w:rsidRDefault="00747362" w:rsidP="00FD5572">
      <w:pPr>
        <w:spacing w:after="0"/>
        <w:rPr>
          <w:color w:val="1C4587"/>
          <w:sz w:val="24"/>
          <w:szCs w:val="24"/>
        </w:rPr>
      </w:pPr>
    </w:p>
    <w:p w14:paraId="3CF37EEE" w14:textId="77777777" w:rsidR="000075E8" w:rsidRPr="00D34203" w:rsidRDefault="000075E8" w:rsidP="00D34203">
      <w:pPr>
        <w:spacing w:after="0" w:line="240" w:lineRule="auto"/>
        <w:rPr>
          <w:rFonts w:eastAsia="Times New Roman"/>
          <w:b/>
          <w:bCs/>
          <w:color w:val="000000"/>
          <w:sz w:val="28"/>
          <w:szCs w:val="28"/>
        </w:rPr>
      </w:pPr>
      <w:r w:rsidRPr="00D34203">
        <w:rPr>
          <w:rFonts w:ascii="Cambria" w:eastAsia="Cambria" w:hAnsi="Cambria" w:cs="Cambria"/>
          <w:b/>
          <w:color w:val="1C4587"/>
          <w:sz w:val="26"/>
          <w:szCs w:val="26"/>
        </w:rPr>
        <w:t>RB_TIME OF DAY:</w:t>
      </w:r>
    </w:p>
    <w:p w14:paraId="7A9145FA" w14:textId="4D107AE8" w:rsidR="00D34203" w:rsidRPr="00D34203" w:rsidRDefault="00D34203" w:rsidP="00D34203">
      <w:pPr>
        <w:spacing w:after="0" w:line="240" w:lineRule="auto"/>
        <w:rPr>
          <w:sz w:val="24"/>
          <w:szCs w:val="24"/>
        </w:rPr>
      </w:pPr>
      <w:r w:rsidRPr="00D34203">
        <w:rPr>
          <w:sz w:val="24"/>
          <w:szCs w:val="24"/>
        </w:rPr>
        <w:t>This custom characteristic is built using the following base characteristics: #US LOC FORMULATION CLAIM, #US LOC CLAIM, #US LOC BC CONCAT FORMULATION &amp; #US LOC BC CONCAT CLAIM. It captures the time of day the product is intended to be used. If no specific time of usage is mentioned on the product, the default value is assigned as DAYTIME.</w:t>
      </w:r>
    </w:p>
    <w:p w14:paraId="75852437" w14:textId="77777777" w:rsidR="00D34203" w:rsidRDefault="00D34203" w:rsidP="00D34203">
      <w:pPr>
        <w:spacing w:after="0" w:line="240" w:lineRule="auto"/>
        <w:rPr>
          <w:b/>
          <w:bCs/>
          <w:color w:val="1C4587"/>
          <w:sz w:val="24"/>
          <w:szCs w:val="24"/>
        </w:rPr>
      </w:pPr>
    </w:p>
    <w:p w14:paraId="43620ADE" w14:textId="16DA395B" w:rsidR="00D34203" w:rsidRPr="00D34203" w:rsidRDefault="00D34203" w:rsidP="00D34203">
      <w:pPr>
        <w:spacing w:after="0" w:line="240" w:lineRule="auto"/>
        <w:rPr>
          <w:sz w:val="24"/>
          <w:szCs w:val="24"/>
        </w:rPr>
      </w:pPr>
      <w:r w:rsidRPr="00D34203">
        <w:rPr>
          <w:b/>
          <w:bCs/>
          <w:sz w:val="24"/>
          <w:szCs w:val="24"/>
        </w:rPr>
        <w:t>VALUES</w:t>
      </w:r>
      <w:r>
        <w:rPr>
          <w:b/>
          <w:bCs/>
          <w:sz w:val="24"/>
          <w:szCs w:val="24"/>
        </w:rPr>
        <w:t>:</w:t>
      </w:r>
    </w:p>
    <w:p w14:paraId="6404C77F" w14:textId="77777777" w:rsidR="00D34203" w:rsidRDefault="00D34203" w:rsidP="00D34203">
      <w:pPr>
        <w:spacing w:after="0" w:line="240" w:lineRule="auto"/>
        <w:rPr>
          <w:color w:val="1C4587"/>
          <w:sz w:val="24"/>
          <w:szCs w:val="24"/>
        </w:rPr>
      </w:pPr>
      <w:r w:rsidRPr="00D34203">
        <w:rPr>
          <w:b/>
          <w:bCs/>
          <w:color w:val="1C4587"/>
          <w:sz w:val="24"/>
          <w:szCs w:val="24"/>
        </w:rPr>
        <w:t>DAYTIME</w:t>
      </w:r>
      <w:r w:rsidRPr="00D34203">
        <w:rPr>
          <w:color w:val="1C4587"/>
          <w:sz w:val="24"/>
          <w:szCs w:val="24"/>
        </w:rPr>
        <w:t xml:space="preserve"> </w:t>
      </w:r>
    </w:p>
    <w:p w14:paraId="2347AFB5" w14:textId="23609F6C" w:rsidR="00D34203" w:rsidRDefault="00D34203" w:rsidP="00D34203">
      <w:pPr>
        <w:spacing w:after="0" w:line="240" w:lineRule="auto"/>
        <w:rPr>
          <w:sz w:val="24"/>
          <w:szCs w:val="24"/>
        </w:rPr>
      </w:pPr>
      <w:r w:rsidRPr="00D34203">
        <w:rPr>
          <w:sz w:val="24"/>
          <w:szCs w:val="24"/>
        </w:rPr>
        <w:t>include items where no specific time of use is mentioned. This is the default value. Also includes products intended for general use at any time of the day.</w:t>
      </w:r>
    </w:p>
    <w:p w14:paraId="335BEB66" w14:textId="77777777" w:rsidR="00D34203" w:rsidRPr="00D34203" w:rsidRDefault="00D34203" w:rsidP="00D34203">
      <w:pPr>
        <w:spacing w:after="0" w:line="240" w:lineRule="auto"/>
        <w:rPr>
          <w:sz w:val="24"/>
          <w:szCs w:val="24"/>
        </w:rPr>
      </w:pPr>
    </w:p>
    <w:p w14:paraId="491F073B" w14:textId="77777777" w:rsidR="00D34203" w:rsidRDefault="00D34203" w:rsidP="00D34203">
      <w:pPr>
        <w:spacing w:after="0" w:line="240" w:lineRule="auto"/>
        <w:rPr>
          <w:color w:val="1C4587"/>
          <w:sz w:val="24"/>
          <w:szCs w:val="24"/>
        </w:rPr>
      </w:pPr>
      <w:r w:rsidRPr="00D34203">
        <w:rPr>
          <w:b/>
          <w:bCs/>
          <w:color w:val="1C4587"/>
          <w:sz w:val="24"/>
          <w:szCs w:val="24"/>
        </w:rPr>
        <w:t>NIGHTTIME</w:t>
      </w:r>
    </w:p>
    <w:p w14:paraId="102C6A0E" w14:textId="43AFC4D5" w:rsidR="00D34203" w:rsidRPr="00D34203" w:rsidRDefault="00D34203" w:rsidP="00D34203">
      <w:pPr>
        <w:spacing w:after="0" w:line="240" w:lineRule="auto"/>
        <w:rPr>
          <w:sz w:val="24"/>
          <w:szCs w:val="24"/>
        </w:rPr>
      </w:pPr>
      <w:r w:rsidRPr="00D34203">
        <w:rPr>
          <w:sz w:val="24"/>
          <w:szCs w:val="24"/>
        </w:rPr>
        <w:t>Includes items that specifically mention usage during the night, bedtime, overnight, or while sleeping.</w:t>
      </w:r>
    </w:p>
    <w:p w14:paraId="441D886E" w14:textId="77777777" w:rsidR="00D34203" w:rsidRDefault="00D34203" w:rsidP="00D34203">
      <w:pPr>
        <w:spacing w:after="0" w:line="240" w:lineRule="auto"/>
        <w:rPr>
          <w:rFonts w:ascii="Montserrat" w:eastAsia="Montserrat" w:hAnsi="Montserrat" w:cs="Montserrat"/>
          <w:color w:val="4F81BD"/>
          <w:sz w:val="36"/>
          <w:szCs w:val="36"/>
        </w:rPr>
      </w:pPr>
    </w:p>
    <w:p w14:paraId="53C9D689" w14:textId="77777777" w:rsidR="00B36A37" w:rsidRDefault="00B36A37" w:rsidP="00D34203">
      <w:pPr>
        <w:spacing w:after="0" w:line="240" w:lineRule="auto"/>
        <w:rPr>
          <w:rFonts w:ascii="Montserrat" w:eastAsia="Montserrat" w:hAnsi="Montserrat" w:cs="Montserrat"/>
          <w:color w:val="4F81BD"/>
          <w:sz w:val="36"/>
          <w:szCs w:val="36"/>
        </w:rPr>
      </w:pPr>
    </w:p>
    <w:p w14:paraId="3AE333C7" w14:textId="622429B4" w:rsidR="000075E8" w:rsidRPr="00AB5CE3" w:rsidRDefault="00B36A37" w:rsidP="00D34203">
      <w:pPr>
        <w:spacing w:after="0" w:line="240" w:lineRule="auto"/>
        <w:rPr>
          <w:rFonts w:ascii="Cambria" w:eastAsia="Cambria" w:hAnsi="Cambria" w:cs="Cambria"/>
          <w:b/>
          <w:color w:val="00B050"/>
          <w:sz w:val="26"/>
          <w:szCs w:val="26"/>
        </w:rPr>
      </w:pPr>
      <w:r w:rsidRPr="00AB5CE3">
        <w:rPr>
          <w:rFonts w:ascii="Cambria" w:eastAsia="Cambria" w:hAnsi="Cambria" w:cs="Cambria"/>
          <w:b/>
          <w:color w:val="00B050"/>
          <w:sz w:val="26"/>
          <w:szCs w:val="26"/>
        </w:rPr>
        <w:t>LIST OF INGREDIENTS</w:t>
      </w:r>
    </w:p>
    <w:p w14:paraId="39462559" w14:textId="77777777" w:rsidR="000075E8" w:rsidRDefault="000075E8" w:rsidP="000075E8">
      <w:pPr>
        <w:spacing w:after="0" w:line="240" w:lineRule="auto"/>
        <w:rPr>
          <w:rFonts w:ascii="Montserrat" w:eastAsia="Montserrat" w:hAnsi="Montserrat" w:cs="Montserrat"/>
          <w:b/>
          <w:bCs/>
          <w:color w:val="4F81BD"/>
          <w:sz w:val="28"/>
          <w:szCs w:val="28"/>
        </w:rPr>
      </w:pPr>
    </w:p>
    <w:p w14:paraId="24F9AA92" w14:textId="3C002920" w:rsidR="00D34203" w:rsidRP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In Topical Analgesics, we focus on the ingredients used to treat pain relief symptoms. These ingredients can be found in the ingredients section (back label) of the pack or may be mentioned elsewhere on the packaging.</w:t>
      </w:r>
    </w:p>
    <w:p w14:paraId="19116009"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For all the following ingredient characteristics, use a combination of the following base characteristics:</w:t>
      </w:r>
    </w:p>
    <w:p w14:paraId="4A9DE733"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STRATEGIC INGREDIENT PRESENCE CLAIM</w:t>
      </w:r>
    </w:p>
    <w:p w14:paraId="26BB76A1"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IH INGREDIENT 1</w:t>
      </w:r>
    </w:p>
    <w:p w14:paraId="00C2D5EF"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IH INGREDIENT 2</w:t>
      </w:r>
    </w:p>
    <w:p w14:paraId="4D95E453"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IH INGREDIENT 3</w:t>
      </w:r>
    </w:p>
    <w:p w14:paraId="0A652E55"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SCENT</w:t>
      </w:r>
    </w:p>
    <w:p w14:paraId="66AF1A37"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DRUG FACT ACTIVE INGREDIENT</w:t>
      </w:r>
    </w:p>
    <w:p w14:paraId="668D97AE"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BC CONCAT DRUG FACT ACTIVE INGREDIENT</w:t>
      </w:r>
    </w:p>
    <w:p w14:paraId="6100D709" w14:textId="77777777" w:rsidR="00D34203" w:rsidRPr="00D34203" w:rsidRDefault="00D34203" w:rsidP="00835820">
      <w:pPr>
        <w:numPr>
          <w:ilvl w:val="0"/>
          <w:numId w:val="10"/>
        </w:num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#US LOC BC CONCAT STRTGC INGRDNT PRSNC CLM</w:t>
      </w:r>
    </w:p>
    <w:p w14:paraId="78465287" w14:textId="332127D9" w:rsidR="00D34203" w:rsidRDefault="00D34203" w:rsidP="00D34203">
      <w:pPr>
        <w:spacing w:after="0" w:line="240" w:lineRule="auto"/>
        <w:rPr>
          <w:rFonts w:asciiTheme="majorHAnsi" w:eastAsia="Montserrat" w:hAnsiTheme="majorHAnsi" w:cstheme="majorHAnsi"/>
          <w:sz w:val="24"/>
          <w:szCs w:val="24"/>
        </w:rPr>
      </w:pPr>
    </w:p>
    <w:p w14:paraId="0266BD53" w14:textId="77777777" w:rsidR="00935DA0" w:rsidRDefault="00935DA0" w:rsidP="00D34203">
      <w:pPr>
        <w:spacing w:after="0" w:line="240" w:lineRule="auto"/>
        <w:rPr>
          <w:rFonts w:asciiTheme="majorHAnsi" w:eastAsia="Montserrat" w:hAnsiTheme="majorHAnsi" w:cstheme="majorHAnsi"/>
          <w:sz w:val="24"/>
          <w:szCs w:val="24"/>
        </w:rPr>
      </w:pPr>
    </w:p>
    <w:p w14:paraId="6D20A46F" w14:textId="77777777" w:rsidR="00935DA0" w:rsidRDefault="00935DA0" w:rsidP="00D34203">
      <w:pPr>
        <w:spacing w:after="0" w:line="240" w:lineRule="auto"/>
        <w:rPr>
          <w:rFonts w:asciiTheme="majorHAnsi" w:eastAsia="Montserrat" w:hAnsiTheme="majorHAnsi" w:cstheme="majorHAnsi"/>
          <w:sz w:val="24"/>
          <w:szCs w:val="24"/>
        </w:rPr>
      </w:pPr>
    </w:p>
    <w:p w14:paraId="7A9AD958" w14:textId="77777777" w:rsidR="00935DA0" w:rsidRDefault="00935DA0" w:rsidP="00D34203">
      <w:pPr>
        <w:spacing w:after="0" w:line="240" w:lineRule="auto"/>
        <w:rPr>
          <w:rFonts w:asciiTheme="majorHAnsi" w:eastAsia="Montserrat" w:hAnsiTheme="majorHAnsi" w:cstheme="majorHAnsi"/>
          <w:sz w:val="24"/>
          <w:szCs w:val="24"/>
        </w:rPr>
      </w:pPr>
    </w:p>
    <w:p w14:paraId="52976548" w14:textId="77777777" w:rsidR="00935DA0" w:rsidRPr="00D34203" w:rsidRDefault="00935DA0" w:rsidP="00D34203">
      <w:pPr>
        <w:spacing w:after="0" w:line="240" w:lineRule="auto"/>
        <w:rPr>
          <w:rFonts w:asciiTheme="majorHAnsi" w:eastAsia="Montserrat" w:hAnsiTheme="majorHAnsi" w:cstheme="majorHAnsi"/>
          <w:sz w:val="24"/>
          <w:szCs w:val="24"/>
        </w:rPr>
      </w:pPr>
    </w:p>
    <w:p w14:paraId="3CD8F237"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RB_ALOE</w:t>
      </w:r>
    </w:p>
    <w:p w14:paraId="69D0F47B"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Aloe.</w:t>
      </w:r>
    </w:p>
    <w:p w14:paraId="09F4C4BC" w14:textId="77777777" w:rsidR="00D34203" w:rsidRPr="00D34203" w:rsidRDefault="00D34203" w:rsidP="00D34203">
      <w:pPr>
        <w:spacing w:after="0" w:line="240" w:lineRule="auto"/>
        <w:rPr>
          <w:rFonts w:asciiTheme="majorHAnsi" w:eastAsia="Montserrat" w:hAnsiTheme="majorHAnsi" w:cstheme="majorHAnsi"/>
          <w:sz w:val="24"/>
          <w:szCs w:val="24"/>
        </w:rPr>
      </w:pPr>
    </w:p>
    <w:p w14:paraId="103FFDFC" w14:textId="1516E7EA"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01FF6439"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ALOE</w:t>
      </w:r>
      <w:r w:rsidRPr="00D34203">
        <w:rPr>
          <w:rFonts w:asciiTheme="majorHAnsi" w:eastAsia="Montserrat" w:hAnsiTheme="majorHAnsi" w:cstheme="majorHAnsi"/>
          <w:sz w:val="24"/>
          <w:szCs w:val="24"/>
        </w:rPr>
        <w:t xml:space="preserve"> – Place it here if the item does not contain the ingredient Aloe.</w:t>
      </w:r>
    </w:p>
    <w:p w14:paraId="08D26E14" w14:textId="0A5EAD62"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ALOE</w:t>
      </w:r>
      <w:r w:rsidRPr="00D34203">
        <w:rPr>
          <w:rFonts w:asciiTheme="majorHAnsi" w:eastAsia="Montserrat" w:hAnsiTheme="majorHAnsi" w:cstheme="majorHAnsi"/>
          <w:sz w:val="24"/>
          <w:szCs w:val="24"/>
        </w:rPr>
        <w:t xml:space="preserve"> – Place it here if the item contains the ingredient Aloe.</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Aloe, Aloe Vera</w:t>
      </w:r>
    </w:p>
    <w:p w14:paraId="0BD5B28F" w14:textId="6D2E393A" w:rsidR="00D34203" w:rsidRPr="00D34203" w:rsidRDefault="00D34203" w:rsidP="00D34203">
      <w:pPr>
        <w:spacing w:after="0" w:line="240" w:lineRule="auto"/>
        <w:rPr>
          <w:rFonts w:asciiTheme="majorHAnsi" w:eastAsia="Montserrat" w:hAnsiTheme="majorHAnsi" w:cstheme="majorHAnsi"/>
          <w:sz w:val="24"/>
          <w:szCs w:val="24"/>
        </w:rPr>
      </w:pPr>
    </w:p>
    <w:p w14:paraId="202FE1C1"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RB_ARNICA</w:t>
      </w:r>
    </w:p>
    <w:p w14:paraId="67F47FBA"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Arnica.</w:t>
      </w:r>
    </w:p>
    <w:p w14:paraId="0D9F7B56" w14:textId="77777777" w:rsidR="00D34203" w:rsidRPr="00D34203" w:rsidRDefault="00D34203" w:rsidP="00D34203">
      <w:pPr>
        <w:spacing w:after="0" w:line="240" w:lineRule="auto"/>
        <w:rPr>
          <w:rFonts w:asciiTheme="majorHAnsi" w:eastAsia="Montserrat" w:hAnsiTheme="majorHAnsi" w:cstheme="majorHAnsi"/>
          <w:sz w:val="24"/>
          <w:szCs w:val="24"/>
        </w:rPr>
      </w:pPr>
    </w:p>
    <w:p w14:paraId="0EF43C89" w14:textId="77777777"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p>
    <w:p w14:paraId="6BB5B927"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ARNICA</w:t>
      </w:r>
      <w:r w:rsidRPr="00D34203">
        <w:rPr>
          <w:rFonts w:asciiTheme="majorHAnsi" w:eastAsia="Montserrat" w:hAnsiTheme="majorHAnsi" w:cstheme="majorHAnsi"/>
          <w:sz w:val="24"/>
          <w:szCs w:val="24"/>
        </w:rPr>
        <w:t xml:space="preserve"> – Place it here if the item does not contain the ingredient Arnica.</w:t>
      </w:r>
    </w:p>
    <w:p w14:paraId="779203C9" w14:textId="077561AB"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ARNICA</w:t>
      </w:r>
      <w:r w:rsidRPr="00D34203">
        <w:rPr>
          <w:rFonts w:asciiTheme="majorHAnsi" w:eastAsia="Montserrat" w:hAnsiTheme="majorHAnsi" w:cstheme="majorHAnsi"/>
          <w:sz w:val="24"/>
          <w:szCs w:val="24"/>
        </w:rPr>
        <w:t xml:space="preserve"> – Place it here if the item contains the ingredient Arnica.</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Arnica, Arnica Montana</w:t>
      </w:r>
    </w:p>
    <w:p w14:paraId="37A83553" w14:textId="3D3090D2" w:rsidR="00D34203" w:rsidRPr="00D34203" w:rsidRDefault="00D34203" w:rsidP="00D34203">
      <w:pPr>
        <w:spacing w:after="0" w:line="240" w:lineRule="auto"/>
        <w:rPr>
          <w:rFonts w:asciiTheme="majorHAnsi" w:eastAsia="Montserrat" w:hAnsiTheme="majorHAnsi" w:cstheme="majorHAnsi"/>
          <w:sz w:val="24"/>
          <w:szCs w:val="24"/>
        </w:rPr>
      </w:pPr>
    </w:p>
    <w:p w14:paraId="4B127C01"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RB_CAMPHOR</w:t>
      </w:r>
    </w:p>
    <w:p w14:paraId="1F2C1DD0"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Camphor.</w:t>
      </w:r>
    </w:p>
    <w:p w14:paraId="5744CF2C" w14:textId="77777777" w:rsidR="00D34203" w:rsidRPr="00D34203" w:rsidRDefault="00D34203" w:rsidP="00D34203">
      <w:pPr>
        <w:spacing w:after="0" w:line="240" w:lineRule="auto"/>
        <w:rPr>
          <w:rFonts w:asciiTheme="majorHAnsi" w:eastAsia="Montserrat" w:hAnsiTheme="majorHAnsi" w:cstheme="majorHAnsi"/>
          <w:sz w:val="24"/>
          <w:szCs w:val="24"/>
        </w:rPr>
      </w:pPr>
    </w:p>
    <w:p w14:paraId="7A807A2B" w14:textId="6BE755F0"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2DDBBA02"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CAMPHOR</w:t>
      </w:r>
      <w:r w:rsidRPr="00D34203">
        <w:rPr>
          <w:rFonts w:asciiTheme="majorHAnsi" w:eastAsia="Montserrat" w:hAnsiTheme="majorHAnsi" w:cstheme="majorHAnsi"/>
          <w:sz w:val="24"/>
          <w:szCs w:val="24"/>
        </w:rPr>
        <w:t xml:space="preserve"> – Place it here if the item does not contain the ingredient Camphor.</w:t>
      </w:r>
    </w:p>
    <w:p w14:paraId="0750DC2A" w14:textId="1EACD39D"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CAMPHOR</w:t>
      </w:r>
      <w:r w:rsidRPr="00D34203">
        <w:rPr>
          <w:rFonts w:asciiTheme="majorHAnsi" w:eastAsia="Montserrat" w:hAnsiTheme="majorHAnsi" w:cstheme="majorHAnsi"/>
          <w:sz w:val="24"/>
          <w:szCs w:val="24"/>
        </w:rPr>
        <w:t xml:space="preserve"> – Place it here if the item contains the ingredient Camphor.</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Camphor</w:t>
      </w:r>
    </w:p>
    <w:p w14:paraId="441ADD9F" w14:textId="654B57BC" w:rsidR="00D34203" w:rsidRPr="00D34203" w:rsidRDefault="00D34203" w:rsidP="00D34203">
      <w:pPr>
        <w:spacing w:after="0" w:line="240" w:lineRule="auto"/>
        <w:rPr>
          <w:rFonts w:asciiTheme="majorHAnsi" w:eastAsia="Montserrat" w:hAnsiTheme="majorHAnsi" w:cstheme="majorHAnsi"/>
          <w:sz w:val="24"/>
          <w:szCs w:val="24"/>
        </w:rPr>
      </w:pPr>
    </w:p>
    <w:p w14:paraId="55B4F69A"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RB_CAPSAICIN</w:t>
      </w:r>
    </w:p>
    <w:p w14:paraId="1A65439F"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Capsaicin.</w:t>
      </w:r>
    </w:p>
    <w:p w14:paraId="255D59DA" w14:textId="77777777" w:rsidR="00D34203" w:rsidRPr="00D34203" w:rsidRDefault="00D34203" w:rsidP="00D34203">
      <w:pPr>
        <w:spacing w:after="0" w:line="240" w:lineRule="auto"/>
        <w:rPr>
          <w:rFonts w:asciiTheme="majorHAnsi" w:eastAsia="Montserrat" w:hAnsiTheme="majorHAnsi" w:cstheme="majorHAnsi"/>
          <w:sz w:val="24"/>
          <w:szCs w:val="24"/>
        </w:rPr>
      </w:pPr>
    </w:p>
    <w:p w14:paraId="39DFDDCA" w14:textId="4A2A896A"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5C4C5C9B"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CAPSAICIN</w:t>
      </w:r>
      <w:r w:rsidRPr="00D34203">
        <w:rPr>
          <w:rFonts w:asciiTheme="majorHAnsi" w:eastAsia="Montserrat" w:hAnsiTheme="majorHAnsi" w:cstheme="majorHAnsi"/>
          <w:sz w:val="24"/>
          <w:szCs w:val="24"/>
        </w:rPr>
        <w:t xml:space="preserve"> – Place it here if the item does not contain the ingredient Capsaicin.</w:t>
      </w:r>
    </w:p>
    <w:p w14:paraId="220B0015" w14:textId="264802D9" w:rsid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CAPSAICIN</w:t>
      </w:r>
      <w:r w:rsidRPr="00D34203">
        <w:rPr>
          <w:rFonts w:asciiTheme="majorHAnsi" w:eastAsia="Montserrat" w:hAnsiTheme="majorHAnsi" w:cstheme="majorHAnsi"/>
          <w:sz w:val="24"/>
          <w:szCs w:val="24"/>
        </w:rPr>
        <w:t xml:space="preserve"> – Place it here if the item contains the ingredient Capsaicin.</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Capsaicin</w:t>
      </w:r>
    </w:p>
    <w:p w14:paraId="29181405" w14:textId="77777777" w:rsidR="00D34203" w:rsidRPr="00D34203" w:rsidRDefault="00D34203" w:rsidP="00D34203">
      <w:pPr>
        <w:spacing w:after="0" w:line="240" w:lineRule="auto"/>
        <w:rPr>
          <w:rFonts w:asciiTheme="majorHAnsi" w:eastAsia="Montserrat" w:hAnsiTheme="majorHAnsi" w:cstheme="majorHAnsi"/>
          <w:sz w:val="24"/>
          <w:szCs w:val="24"/>
        </w:rPr>
      </w:pPr>
    </w:p>
    <w:p w14:paraId="43029F0F"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RB_CBD</w:t>
      </w:r>
    </w:p>
    <w:p w14:paraId="569CCE47"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CBD.</w:t>
      </w:r>
    </w:p>
    <w:p w14:paraId="3B6CA438" w14:textId="77777777" w:rsidR="00D34203" w:rsidRPr="00D34203" w:rsidRDefault="00D34203" w:rsidP="00D34203">
      <w:pPr>
        <w:spacing w:after="0" w:line="240" w:lineRule="auto"/>
        <w:rPr>
          <w:rFonts w:asciiTheme="majorHAnsi" w:eastAsia="Montserrat" w:hAnsiTheme="majorHAnsi" w:cstheme="majorHAnsi"/>
          <w:sz w:val="24"/>
          <w:szCs w:val="24"/>
        </w:rPr>
      </w:pPr>
    </w:p>
    <w:p w14:paraId="58A24CBD" w14:textId="303B00F7"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6566CB6B"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CBD</w:t>
      </w:r>
      <w:r w:rsidRPr="00D34203">
        <w:rPr>
          <w:rFonts w:asciiTheme="majorHAnsi" w:eastAsia="Montserrat" w:hAnsiTheme="majorHAnsi" w:cstheme="majorHAnsi"/>
          <w:sz w:val="24"/>
          <w:szCs w:val="24"/>
        </w:rPr>
        <w:t xml:space="preserve"> – Place it here if the item does not contain CBD.</w:t>
      </w:r>
    </w:p>
    <w:p w14:paraId="5FF35E02" w14:textId="03DF9D71"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CBD</w:t>
      </w:r>
      <w:r w:rsidRPr="00D34203">
        <w:rPr>
          <w:rFonts w:asciiTheme="majorHAnsi" w:eastAsia="Montserrat" w:hAnsiTheme="majorHAnsi" w:cstheme="majorHAnsi"/>
          <w:sz w:val="24"/>
          <w:szCs w:val="24"/>
        </w:rPr>
        <w:t xml:space="preserve"> – Place it here if the item contains CBD.</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CBD, Cannabidiol</w:t>
      </w:r>
    </w:p>
    <w:p w14:paraId="166A4E97" w14:textId="34A7A2B0" w:rsidR="00D34203" w:rsidRPr="00D34203" w:rsidRDefault="00D34203" w:rsidP="00D34203">
      <w:pPr>
        <w:spacing w:after="0" w:line="240" w:lineRule="auto"/>
        <w:rPr>
          <w:rFonts w:asciiTheme="majorHAnsi" w:eastAsia="Montserrat" w:hAnsiTheme="majorHAnsi" w:cstheme="majorHAnsi"/>
          <w:sz w:val="24"/>
          <w:szCs w:val="24"/>
        </w:rPr>
      </w:pPr>
    </w:p>
    <w:p w14:paraId="0755C4DC"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RB_DICLOFENAC SODIUM</w:t>
      </w:r>
    </w:p>
    <w:p w14:paraId="006DE2C6"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Diclofenac Sodium.</w:t>
      </w:r>
    </w:p>
    <w:p w14:paraId="49CFB0B6" w14:textId="77777777" w:rsidR="00D34203" w:rsidRPr="00D34203" w:rsidRDefault="00D34203" w:rsidP="00D34203">
      <w:pPr>
        <w:spacing w:after="0" w:line="240" w:lineRule="auto"/>
        <w:rPr>
          <w:rFonts w:asciiTheme="majorHAnsi" w:eastAsia="Montserrat" w:hAnsiTheme="majorHAnsi" w:cstheme="majorHAnsi"/>
          <w:sz w:val="24"/>
          <w:szCs w:val="24"/>
        </w:rPr>
      </w:pPr>
    </w:p>
    <w:p w14:paraId="12A177E9" w14:textId="6DC3F402"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5781DF0A"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DICLOFENAC SODIUM</w:t>
      </w:r>
      <w:r w:rsidRPr="00D34203">
        <w:rPr>
          <w:rFonts w:asciiTheme="majorHAnsi" w:eastAsia="Montserrat" w:hAnsiTheme="majorHAnsi" w:cstheme="majorHAnsi"/>
          <w:sz w:val="24"/>
          <w:szCs w:val="24"/>
        </w:rPr>
        <w:t xml:space="preserve"> – Place it here if the item does not contain Diclofenac Sodium.</w:t>
      </w:r>
    </w:p>
    <w:p w14:paraId="09AA5F61" w14:textId="419A8E0D"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DICLOFENAC SODIUM</w:t>
      </w:r>
      <w:r w:rsidRPr="00D34203">
        <w:rPr>
          <w:rFonts w:asciiTheme="majorHAnsi" w:eastAsia="Montserrat" w:hAnsiTheme="majorHAnsi" w:cstheme="majorHAnsi"/>
          <w:sz w:val="24"/>
          <w:szCs w:val="24"/>
        </w:rPr>
        <w:t xml:space="preserve"> – Place it here if the item contains Diclofenac Sodium.</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Diclofenac Sodium, Diclofenac</w:t>
      </w:r>
    </w:p>
    <w:p w14:paraId="6819CC3A" w14:textId="614854A0" w:rsidR="00D34203" w:rsidRPr="00D34203" w:rsidRDefault="00D34203" w:rsidP="00D34203">
      <w:pPr>
        <w:spacing w:after="0" w:line="240" w:lineRule="auto"/>
        <w:rPr>
          <w:rFonts w:asciiTheme="majorHAnsi" w:eastAsia="Montserrat" w:hAnsiTheme="majorHAnsi" w:cstheme="majorHAnsi"/>
          <w:sz w:val="24"/>
          <w:szCs w:val="24"/>
        </w:rPr>
      </w:pPr>
    </w:p>
    <w:p w14:paraId="40BCAB8E"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RB_HEMP</w:t>
      </w:r>
    </w:p>
    <w:p w14:paraId="210E424D"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Hemp.</w:t>
      </w:r>
    </w:p>
    <w:p w14:paraId="463BCB75" w14:textId="77777777" w:rsidR="00D34203" w:rsidRPr="00D34203" w:rsidRDefault="00D34203" w:rsidP="00D34203">
      <w:pPr>
        <w:spacing w:after="0" w:line="240" w:lineRule="auto"/>
        <w:rPr>
          <w:rFonts w:asciiTheme="majorHAnsi" w:eastAsia="Montserrat" w:hAnsiTheme="majorHAnsi" w:cstheme="majorHAnsi"/>
          <w:sz w:val="24"/>
          <w:szCs w:val="24"/>
        </w:rPr>
      </w:pPr>
    </w:p>
    <w:p w14:paraId="3B124409" w14:textId="3530ADC6"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p>
    <w:p w14:paraId="46C8F2B9"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HEMP –</w:t>
      </w:r>
      <w:r w:rsidRPr="00D34203">
        <w:rPr>
          <w:rFonts w:asciiTheme="majorHAnsi" w:eastAsia="Montserrat" w:hAnsiTheme="majorHAnsi" w:cstheme="majorHAnsi"/>
          <w:sz w:val="24"/>
          <w:szCs w:val="24"/>
        </w:rPr>
        <w:t xml:space="preserve"> Place it here if the item does not contain Hemp.</w:t>
      </w:r>
    </w:p>
    <w:p w14:paraId="77F02E93" w14:textId="7636ACF5"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HEMP –</w:t>
      </w:r>
      <w:r w:rsidRPr="00D34203">
        <w:rPr>
          <w:rFonts w:asciiTheme="majorHAnsi" w:eastAsia="Montserrat" w:hAnsiTheme="majorHAnsi" w:cstheme="majorHAnsi"/>
          <w:sz w:val="24"/>
          <w:szCs w:val="24"/>
        </w:rPr>
        <w:t xml:space="preserve"> Place it here if the item contains Hemp.</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Hemp, Hemp Seed Oil, Hemp Extract</w:t>
      </w:r>
    </w:p>
    <w:p w14:paraId="5437A6D3" w14:textId="6104DBCE" w:rsidR="00D34203" w:rsidRPr="00D34203" w:rsidRDefault="00D34203" w:rsidP="00D34203">
      <w:pPr>
        <w:spacing w:after="0" w:line="240" w:lineRule="auto"/>
        <w:rPr>
          <w:rFonts w:asciiTheme="majorHAnsi" w:eastAsia="Montserrat" w:hAnsiTheme="majorHAnsi" w:cstheme="majorHAnsi"/>
          <w:sz w:val="24"/>
          <w:szCs w:val="24"/>
        </w:rPr>
      </w:pPr>
    </w:p>
    <w:p w14:paraId="7607DC5E"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RB_HOMEOPATHIC</w:t>
      </w:r>
    </w:p>
    <w:p w14:paraId="269DFBAF" w14:textId="70A0B910" w:rsidR="00D34203" w:rsidRDefault="00D34203" w:rsidP="00D34203">
      <w:pPr>
        <w:spacing w:after="0" w:line="240" w:lineRule="auto"/>
        <w:rPr>
          <w:rFonts w:asciiTheme="majorHAnsi" w:eastAsia="Montserrat" w:hAnsiTheme="majorHAnsi" w:cstheme="majorHAnsi"/>
          <w:sz w:val="24"/>
          <w:szCs w:val="24"/>
        </w:rPr>
      </w:pPr>
      <w:proofErr w:type="gramStart"/>
      <w:r>
        <w:rPr>
          <w:rFonts w:asciiTheme="majorHAnsi" w:eastAsia="Montserrat" w:hAnsiTheme="majorHAnsi" w:cstheme="majorHAnsi"/>
          <w:sz w:val="24"/>
          <w:szCs w:val="24"/>
        </w:rPr>
        <w:t>This</w:t>
      </w:r>
      <w:r w:rsidRPr="00D34203">
        <w:rPr>
          <w:rFonts w:asciiTheme="majorHAnsi" w:eastAsia="Montserrat" w:hAnsiTheme="majorHAnsi" w:cstheme="majorHAnsi"/>
          <w:sz w:val="24"/>
          <w:szCs w:val="24"/>
        </w:rPr>
        <w:t xml:space="preserve"> characteristic captures</w:t>
      </w:r>
      <w:proofErr w:type="gramEnd"/>
      <w:r w:rsidRPr="00D34203">
        <w:rPr>
          <w:rFonts w:asciiTheme="majorHAnsi" w:eastAsia="Montserrat" w:hAnsiTheme="majorHAnsi" w:cstheme="majorHAnsi"/>
          <w:sz w:val="24"/>
          <w:szCs w:val="24"/>
        </w:rPr>
        <w:t xml:space="preserve"> whether the product is identified as Homeopathic.</w:t>
      </w:r>
    </w:p>
    <w:p w14:paraId="56DA76D6" w14:textId="77777777" w:rsidR="00D34203" w:rsidRPr="00D34203" w:rsidRDefault="00D34203" w:rsidP="00D34203">
      <w:pPr>
        <w:spacing w:after="0" w:line="240" w:lineRule="auto"/>
        <w:rPr>
          <w:rFonts w:asciiTheme="majorHAnsi" w:eastAsia="Montserrat" w:hAnsiTheme="majorHAnsi" w:cstheme="majorHAnsi"/>
          <w:sz w:val="24"/>
          <w:szCs w:val="24"/>
        </w:rPr>
      </w:pPr>
    </w:p>
    <w:p w14:paraId="15CD3408" w14:textId="46BBA8C3"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7C51C702"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HOMEOPATHIC</w:t>
      </w:r>
      <w:r w:rsidRPr="00D34203">
        <w:rPr>
          <w:rFonts w:asciiTheme="majorHAnsi" w:eastAsia="Montserrat" w:hAnsiTheme="majorHAnsi" w:cstheme="majorHAnsi"/>
          <w:sz w:val="24"/>
          <w:szCs w:val="24"/>
        </w:rPr>
        <w:t xml:space="preserve"> – Place it here if the item does not contain the word "Homeopathic" on the packaging.</w:t>
      </w:r>
    </w:p>
    <w:p w14:paraId="7C418642" w14:textId="7AC9F9D3"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TOTAL HOMEOPATHIC</w:t>
      </w:r>
      <w:r w:rsidRPr="00D34203">
        <w:rPr>
          <w:rFonts w:asciiTheme="majorHAnsi" w:eastAsia="Montserrat" w:hAnsiTheme="majorHAnsi" w:cstheme="majorHAnsi"/>
          <w:sz w:val="24"/>
          <w:szCs w:val="24"/>
        </w:rPr>
        <w:t xml:space="preserve"> – Place it here if the item contains the word "Homeopathic" on the packaging.</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Homeopathic, Homeopathy</w:t>
      </w:r>
    </w:p>
    <w:p w14:paraId="78C884FD" w14:textId="318214C1" w:rsidR="00D34203" w:rsidRPr="00D34203" w:rsidRDefault="00D34203" w:rsidP="00D34203">
      <w:pPr>
        <w:spacing w:after="0" w:line="240" w:lineRule="auto"/>
        <w:rPr>
          <w:rFonts w:asciiTheme="majorHAnsi" w:eastAsia="Montserrat" w:hAnsiTheme="majorHAnsi" w:cstheme="majorHAnsi"/>
          <w:sz w:val="24"/>
          <w:szCs w:val="24"/>
        </w:rPr>
      </w:pPr>
    </w:p>
    <w:p w14:paraId="3FA2D738"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RB_LIDOCAINE</w:t>
      </w:r>
    </w:p>
    <w:p w14:paraId="65275C2E"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Lidocaine.</w:t>
      </w:r>
    </w:p>
    <w:p w14:paraId="53659A69" w14:textId="77777777" w:rsidR="00D34203" w:rsidRPr="00D34203" w:rsidRDefault="00D34203" w:rsidP="00D34203">
      <w:pPr>
        <w:spacing w:after="0" w:line="240" w:lineRule="auto"/>
        <w:rPr>
          <w:rFonts w:asciiTheme="majorHAnsi" w:eastAsia="Montserrat" w:hAnsiTheme="majorHAnsi" w:cstheme="majorHAnsi"/>
          <w:sz w:val="24"/>
          <w:szCs w:val="24"/>
        </w:rPr>
      </w:pPr>
    </w:p>
    <w:p w14:paraId="32082C93" w14:textId="15876725"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7EA2D166"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NO LIDOCAINE</w:t>
      </w:r>
      <w:r w:rsidRPr="00D34203">
        <w:rPr>
          <w:rFonts w:asciiTheme="majorHAnsi" w:eastAsia="Montserrat" w:hAnsiTheme="majorHAnsi" w:cstheme="majorHAnsi"/>
          <w:sz w:val="24"/>
          <w:szCs w:val="24"/>
        </w:rPr>
        <w:t xml:space="preserve"> – Place it here if the item does not contain Lidocaine.</w:t>
      </w:r>
    </w:p>
    <w:p w14:paraId="45347DC6" w14:textId="439C3BAE"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TOTAL LIDOCAINE </w:t>
      </w:r>
      <w:r w:rsidRPr="00D34203">
        <w:rPr>
          <w:rFonts w:asciiTheme="majorHAnsi" w:eastAsia="Montserrat" w:hAnsiTheme="majorHAnsi" w:cstheme="majorHAnsi"/>
          <w:sz w:val="24"/>
          <w:szCs w:val="24"/>
        </w:rPr>
        <w:t>– Place it here if the item contains Lidocaine.</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Lidocaine</w:t>
      </w:r>
    </w:p>
    <w:p w14:paraId="6598A278" w14:textId="77777777" w:rsidR="00D34203" w:rsidRPr="00D34203" w:rsidRDefault="00D34203" w:rsidP="00D34203">
      <w:pPr>
        <w:spacing w:after="0" w:line="240" w:lineRule="auto"/>
        <w:rPr>
          <w:rFonts w:asciiTheme="majorHAnsi" w:eastAsia="Montserrat" w:hAnsiTheme="majorHAnsi" w:cstheme="majorHAnsi"/>
          <w:sz w:val="24"/>
          <w:szCs w:val="24"/>
        </w:rPr>
      </w:pPr>
    </w:p>
    <w:p w14:paraId="23A30430"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RB_MENTHOL</w:t>
      </w:r>
    </w:p>
    <w:p w14:paraId="3FE46AE5"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Menthol.</w:t>
      </w:r>
    </w:p>
    <w:p w14:paraId="308C773B" w14:textId="77777777" w:rsidR="00D34203" w:rsidRPr="00D34203" w:rsidRDefault="00D34203" w:rsidP="00D34203">
      <w:pPr>
        <w:spacing w:after="0" w:line="240" w:lineRule="auto"/>
        <w:rPr>
          <w:rFonts w:asciiTheme="majorHAnsi" w:eastAsia="Montserrat" w:hAnsiTheme="majorHAnsi" w:cstheme="majorHAnsi"/>
          <w:sz w:val="24"/>
          <w:szCs w:val="24"/>
        </w:rPr>
      </w:pPr>
    </w:p>
    <w:p w14:paraId="38E5BBA4" w14:textId="272F4749"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605C645C"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NO MENTHOL </w:t>
      </w:r>
      <w:r w:rsidRPr="00D34203">
        <w:rPr>
          <w:rFonts w:asciiTheme="majorHAnsi" w:eastAsia="Montserrat" w:hAnsiTheme="majorHAnsi" w:cstheme="majorHAnsi"/>
          <w:sz w:val="24"/>
          <w:szCs w:val="24"/>
        </w:rPr>
        <w:t>– Place it here if the item does not contain Menthol.</w:t>
      </w:r>
    </w:p>
    <w:p w14:paraId="6DF8D72E" w14:textId="773B0D5B"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TOTAL MENTHOL </w:t>
      </w:r>
      <w:r w:rsidRPr="00D34203">
        <w:rPr>
          <w:rFonts w:asciiTheme="majorHAnsi" w:eastAsia="Montserrat" w:hAnsiTheme="majorHAnsi" w:cstheme="majorHAnsi"/>
          <w:sz w:val="24"/>
          <w:szCs w:val="24"/>
        </w:rPr>
        <w:t>– Place it here if the item contains Menthol.</w:t>
      </w:r>
      <w:r w:rsidR="007B76B9">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sidR="007B76B9">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Menthol</w:t>
      </w:r>
    </w:p>
    <w:p w14:paraId="7E63FC2A" w14:textId="10C71296" w:rsidR="00D34203" w:rsidRPr="00D34203" w:rsidRDefault="00D34203" w:rsidP="00D34203">
      <w:pPr>
        <w:spacing w:after="0" w:line="240" w:lineRule="auto"/>
        <w:rPr>
          <w:rFonts w:asciiTheme="majorHAnsi" w:eastAsia="Montserrat" w:hAnsiTheme="majorHAnsi" w:cstheme="majorHAnsi"/>
          <w:sz w:val="24"/>
          <w:szCs w:val="24"/>
        </w:rPr>
      </w:pPr>
    </w:p>
    <w:p w14:paraId="5CCDCC38"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RB_METHYL SALICYLATE</w:t>
      </w:r>
    </w:p>
    <w:p w14:paraId="5E206F03"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Methyl Salicylate.</w:t>
      </w:r>
    </w:p>
    <w:p w14:paraId="5CAAC0B8" w14:textId="77777777" w:rsidR="00D34203" w:rsidRPr="00D34203" w:rsidRDefault="00D34203" w:rsidP="00D34203">
      <w:pPr>
        <w:spacing w:after="0" w:line="240" w:lineRule="auto"/>
        <w:rPr>
          <w:rFonts w:asciiTheme="majorHAnsi" w:eastAsia="Montserrat" w:hAnsiTheme="majorHAnsi" w:cstheme="majorHAnsi"/>
          <w:sz w:val="24"/>
          <w:szCs w:val="24"/>
        </w:rPr>
      </w:pPr>
    </w:p>
    <w:p w14:paraId="1D4FAACC" w14:textId="09121412"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14580C62"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NO METHYL SALICYLATE </w:t>
      </w:r>
      <w:r w:rsidRPr="00D34203">
        <w:rPr>
          <w:rFonts w:asciiTheme="majorHAnsi" w:eastAsia="Montserrat" w:hAnsiTheme="majorHAnsi" w:cstheme="majorHAnsi"/>
          <w:sz w:val="24"/>
          <w:szCs w:val="24"/>
        </w:rPr>
        <w:t>– Place it here if the item does not contain Methyl Salicylate.</w:t>
      </w:r>
    </w:p>
    <w:p w14:paraId="1D889E82" w14:textId="060D7533"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TOTAL METHYL SALICYLATE </w:t>
      </w:r>
      <w:r w:rsidRPr="00D34203">
        <w:rPr>
          <w:rFonts w:asciiTheme="majorHAnsi" w:eastAsia="Montserrat" w:hAnsiTheme="majorHAnsi" w:cstheme="majorHAnsi"/>
          <w:sz w:val="24"/>
          <w:szCs w:val="24"/>
        </w:rPr>
        <w:t>– Place it here if the item contains Methyl Salicylate.</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Methyl Salicylate, Wintergreen Oil</w:t>
      </w:r>
    </w:p>
    <w:p w14:paraId="1D35B1C7" w14:textId="4020D0C5" w:rsidR="00D34203" w:rsidRPr="00D34203" w:rsidRDefault="00D34203" w:rsidP="00D34203">
      <w:pPr>
        <w:spacing w:after="0" w:line="240" w:lineRule="auto"/>
        <w:rPr>
          <w:rFonts w:asciiTheme="majorHAnsi" w:eastAsia="Montserrat" w:hAnsiTheme="majorHAnsi" w:cstheme="majorHAnsi"/>
          <w:sz w:val="24"/>
          <w:szCs w:val="24"/>
        </w:rPr>
      </w:pPr>
    </w:p>
    <w:p w14:paraId="2FF1DCE3" w14:textId="77777777" w:rsidR="00D34203" w:rsidRPr="00D34203" w:rsidRDefault="00D34203" w:rsidP="00D34203">
      <w:pPr>
        <w:spacing w:after="0" w:line="240" w:lineRule="auto"/>
        <w:rPr>
          <w:rFonts w:ascii="Cambria" w:eastAsia="Cambria" w:hAnsi="Cambria" w:cs="Cambria"/>
          <w:b/>
          <w:color w:val="1C4587"/>
          <w:sz w:val="26"/>
          <w:szCs w:val="26"/>
        </w:rPr>
      </w:pPr>
      <w:r w:rsidRPr="00D34203">
        <w:rPr>
          <w:rFonts w:ascii="Cambria" w:eastAsia="Cambria" w:hAnsi="Cambria" w:cs="Cambria"/>
          <w:b/>
          <w:color w:val="1C4587"/>
          <w:sz w:val="26"/>
          <w:szCs w:val="26"/>
        </w:rPr>
        <w:t>RB_TROLAMINE SALICYLATE</w:t>
      </w:r>
    </w:p>
    <w:p w14:paraId="6CB3AFC7" w14:textId="77777777" w:rsidR="00D34203" w:rsidRDefault="00D34203" w:rsidP="00D34203">
      <w:pPr>
        <w:spacing w:after="0" w:line="240" w:lineRule="auto"/>
        <w:rPr>
          <w:rFonts w:asciiTheme="majorHAnsi" w:eastAsia="Montserrat" w:hAnsiTheme="majorHAnsi" w:cstheme="majorHAnsi"/>
          <w:sz w:val="24"/>
          <w:szCs w:val="24"/>
        </w:rPr>
      </w:pPr>
      <w:r w:rsidRPr="00D34203">
        <w:rPr>
          <w:rFonts w:asciiTheme="majorHAnsi" w:eastAsia="Montserrat" w:hAnsiTheme="majorHAnsi" w:cstheme="majorHAnsi"/>
          <w:sz w:val="24"/>
          <w:szCs w:val="24"/>
        </w:rPr>
        <w:t>This characteristic captures the presence of Trolamine Salicylate.</w:t>
      </w:r>
    </w:p>
    <w:p w14:paraId="1A666828" w14:textId="77777777" w:rsidR="00D34203" w:rsidRPr="00D34203" w:rsidRDefault="00D34203" w:rsidP="00D34203">
      <w:pPr>
        <w:spacing w:after="0" w:line="240" w:lineRule="auto"/>
        <w:rPr>
          <w:rFonts w:asciiTheme="majorHAnsi" w:eastAsia="Montserrat" w:hAnsiTheme="majorHAnsi" w:cstheme="majorHAnsi"/>
          <w:sz w:val="24"/>
          <w:szCs w:val="24"/>
        </w:rPr>
      </w:pPr>
    </w:p>
    <w:p w14:paraId="446B51CA" w14:textId="678EE3D7" w:rsidR="00D34203" w:rsidRPr="00D34203" w:rsidRDefault="00D34203" w:rsidP="00D34203">
      <w:pPr>
        <w:spacing w:after="0" w:line="240" w:lineRule="auto"/>
        <w:rPr>
          <w:rFonts w:asciiTheme="majorHAnsi" w:eastAsia="Montserrat" w:hAnsiTheme="majorHAnsi" w:cstheme="majorHAnsi"/>
          <w:b/>
          <w:bCs/>
          <w:sz w:val="24"/>
          <w:szCs w:val="24"/>
        </w:rPr>
      </w:pPr>
      <w:r w:rsidRPr="00D34203">
        <w:rPr>
          <w:rFonts w:asciiTheme="majorHAnsi" w:eastAsia="Montserrat" w:hAnsiTheme="majorHAnsi" w:cstheme="majorHAnsi"/>
          <w:b/>
          <w:bCs/>
          <w:sz w:val="24"/>
          <w:szCs w:val="24"/>
        </w:rPr>
        <w:t>VALUES</w:t>
      </w:r>
      <w:r>
        <w:rPr>
          <w:rFonts w:asciiTheme="majorHAnsi" w:eastAsia="Montserrat" w:hAnsiTheme="majorHAnsi" w:cstheme="majorHAnsi"/>
          <w:b/>
          <w:bCs/>
          <w:sz w:val="24"/>
          <w:szCs w:val="24"/>
        </w:rPr>
        <w:t>:</w:t>
      </w:r>
    </w:p>
    <w:p w14:paraId="642D8CD2" w14:textId="77777777"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NO TROLAMINE SALICYLATE </w:t>
      </w:r>
      <w:r w:rsidRPr="00D34203">
        <w:rPr>
          <w:rFonts w:asciiTheme="majorHAnsi" w:eastAsia="Montserrat" w:hAnsiTheme="majorHAnsi" w:cstheme="majorHAnsi"/>
          <w:sz w:val="24"/>
          <w:szCs w:val="24"/>
        </w:rPr>
        <w:t>– Place it here if the item does not contain Trolamine Salicylate.</w:t>
      </w:r>
    </w:p>
    <w:p w14:paraId="39FB0256" w14:textId="1D9C761E" w:rsidR="00D34203" w:rsidRPr="00D34203" w:rsidRDefault="00D34203" w:rsidP="00D34203">
      <w:pPr>
        <w:spacing w:after="0" w:line="240" w:lineRule="auto"/>
        <w:rPr>
          <w:rFonts w:asciiTheme="majorHAnsi" w:eastAsia="Montserrat" w:hAnsiTheme="majorHAnsi" w:cstheme="majorHAnsi"/>
          <w:sz w:val="24"/>
          <w:szCs w:val="24"/>
        </w:rPr>
      </w:pPr>
      <w:r w:rsidRPr="00D34203">
        <w:rPr>
          <w:b/>
          <w:bCs/>
          <w:color w:val="1C4587"/>
          <w:sz w:val="24"/>
          <w:szCs w:val="24"/>
        </w:rPr>
        <w:t xml:space="preserve">TOTAL TROLAMINE SALICYLATE </w:t>
      </w:r>
      <w:r w:rsidRPr="00D34203">
        <w:rPr>
          <w:rFonts w:asciiTheme="majorHAnsi" w:eastAsia="Montserrat" w:hAnsiTheme="majorHAnsi" w:cstheme="majorHAnsi"/>
          <w:sz w:val="24"/>
          <w:szCs w:val="24"/>
        </w:rPr>
        <w:t>– Place it here if the item contains Trolamine Salicylate.</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Include if any of the above fields contain indications such as:</w:t>
      </w:r>
      <w:r>
        <w:rPr>
          <w:rFonts w:asciiTheme="majorHAnsi" w:eastAsia="Montserrat" w:hAnsiTheme="majorHAnsi" w:cstheme="majorHAnsi"/>
          <w:sz w:val="24"/>
          <w:szCs w:val="24"/>
        </w:rPr>
        <w:t xml:space="preserve"> </w:t>
      </w:r>
      <w:r w:rsidRPr="00D34203">
        <w:rPr>
          <w:rFonts w:asciiTheme="majorHAnsi" w:eastAsia="Montserrat" w:hAnsiTheme="majorHAnsi" w:cstheme="majorHAnsi"/>
          <w:sz w:val="24"/>
          <w:szCs w:val="24"/>
        </w:rPr>
        <w:t>Trolamine Salicylate</w:t>
      </w:r>
    </w:p>
    <w:p w14:paraId="57DA0243" w14:textId="77777777" w:rsidR="000075E8" w:rsidRDefault="000075E8" w:rsidP="000075E8">
      <w:pPr>
        <w:spacing w:after="0" w:line="240" w:lineRule="auto"/>
        <w:rPr>
          <w:rFonts w:ascii="Montserrat" w:eastAsia="Montserrat" w:hAnsi="Montserrat" w:cs="Montserrat"/>
          <w:color w:val="4F81BD"/>
          <w:sz w:val="36"/>
          <w:szCs w:val="36"/>
        </w:rPr>
      </w:pPr>
    </w:p>
    <w:p w14:paraId="482C2AFB" w14:textId="77777777" w:rsidR="000075E8" w:rsidRPr="0023364E" w:rsidRDefault="000075E8" w:rsidP="0023364E">
      <w:pPr>
        <w:spacing w:after="0" w:line="240" w:lineRule="auto"/>
        <w:rPr>
          <w:rFonts w:eastAsia="Times New Roman"/>
          <w:b/>
          <w:bCs/>
          <w:color w:val="000000"/>
          <w:sz w:val="28"/>
          <w:szCs w:val="28"/>
        </w:rPr>
      </w:pPr>
      <w:r w:rsidRPr="0023364E">
        <w:rPr>
          <w:rFonts w:ascii="Cambria" w:eastAsia="Cambria" w:hAnsi="Cambria" w:cs="Cambria"/>
          <w:b/>
          <w:color w:val="1C4587"/>
          <w:sz w:val="26"/>
          <w:szCs w:val="26"/>
        </w:rPr>
        <w:t>RB_INGREDIENT:</w:t>
      </w:r>
    </w:p>
    <w:p w14:paraId="7C31C0F7" w14:textId="77777777" w:rsidR="0023364E" w:rsidRPr="0023364E" w:rsidRDefault="0023364E" w:rsidP="0023364E">
      <w:pPr>
        <w:spacing w:after="0"/>
        <w:rPr>
          <w:sz w:val="24"/>
          <w:szCs w:val="24"/>
        </w:rPr>
      </w:pPr>
      <w:r w:rsidRPr="0023364E">
        <w:rPr>
          <w:sz w:val="24"/>
          <w:szCs w:val="24"/>
        </w:rPr>
        <w:t>This custom characteristic is based on the number of key pain-relief ingredients found in the product.</w:t>
      </w:r>
    </w:p>
    <w:p w14:paraId="1BC4BBFE" w14:textId="77777777" w:rsidR="0023364E" w:rsidRPr="0023364E" w:rsidRDefault="0023364E" w:rsidP="0023364E">
      <w:pPr>
        <w:spacing w:after="0"/>
        <w:rPr>
          <w:sz w:val="24"/>
          <w:szCs w:val="24"/>
        </w:rPr>
      </w:pPr>
      <w:r w:rsidRPr="0023364E">
        <w:rPr>
          <w:sz w:val="24"/>
          <w:szCs w:val="24"/>
        </w:rPr>
        <w:t>Ingredient List:</w:t>
      </w:r>
    </w:p>
    <w:p w14:paraId="656CC747" w14:textId="77777777" w:rsidR="0023364E" w:rsidRPr="0023364E" w:rsidRDefault="0023364E" w:rsidP="0023364E">
      <w:pPr>
        <w:spacing w:after="0"/>
        <w:rPr>
          <w:sz w:val="24"/>
          <w:szCs w:val="24"/>
        </w:rPr>
      </w:pPr>
      <w:r w:rsidRPr="0023364E">
        <w:rPr>
          <w:sz w:val="24"/>
          <w:szCs w:val="24"/>
        </w:rPr>
        <w:t>Aloe, Arnica, Camphor, Capsaicin, CBD, Diclofenac Sodium, Hemp, Homeopathic, Lidocaine, Menthol, Methyl Salicylate, Trolamine Salicylate.</w:t>
      </w:r>
    </w:p>
    <w:p w14:paraId="1925DDFD" w14:textId="77777777" w:rsidR="0023364E" w:rsidRPr="0023364E" w:rsidRDefault="0023364E" w:rsidP="0023364E">
      <w:pPr>
        <w:spacing w:after="0"/>
        <w:rPr>
          <w:b/>
          <w:bCs/>
          <w:sz w:val="24"/>
          <w:szCs w:val="24"/>
        </w:rPr>
      </w:pPr>
      <w:r w:rsidRPr="0023364E">
        <w:rPr>
          <w:b/>
          <w:bCs/>
          <w:sz w:val="24"/>
          <w:szCs w:val="24"/>
        </w:rPr>
        <w:t>Refer to the following characteristics to identify ingredient presence:</w:t>
      </w:r>
    </w:p>
    <w:p w14:paraId="5CC1FBAA" w14:textId="77777777" w:rsidR="0023364E" w:rsidRPr="0023364E" w:rsidRDefault="0023364E" w:rsidP="00835820">
      <w:pPr>
        <w:numPr>
          <w:ilvl w:val="0"/>
          <w:numId w:val="11"/>
        </w:numPr>
        <w:spacing w:after="0"/>
        <w:rPr>
          <w:sz w:val="24"/>
          <w:szCs w:val="24"/>
        </w:rPr>
      </w:pPr>
      <w:r w:rsidRPr="0023364E">
        <w:rPr>
          <w:sz w:val="24"/>
          <w:szCs w:val="24"/>
        </w:rPr>
        <w:t>#US LOC STRATEGIC INGREDIENT PRESENCE CLAIM</w:t>
      </w:r>
    </w:p>
    <w:p w14:paraId="18E090E9" w14:textId="77777777" w:rsidR="0023364E" w:rsidRPr="0023364E" w:rsidRDefault="0023364E" w:rsidP="00835820">
      <w:pPr>
        <w:numPr>
          <w:ilvl w:val="0"/>
          <w:numId w:val="11"/>
        </w:numPr>
        <w:spacing w:after="0"/>
        <w:rPr>
          <w:sz w:val="24"/>
          <w:szCs w:val="24"/>
        </w:rPr>
      </w:pPr>
      <w:r w:rsidRPr="0023364E">
        <w:rPr>
          <w:sz w:val="24"/>
          <w:szCs w:val="24"/>
        </w:rPr>
        <w:t>#US LOC IH INGREDIENT 1</w:t>
      </w:r>
    </w:p>
    <w:p w14:paraId="7A24008D" w14:textId="77777777" w:rsidR="0023364E" w:rsidRPr="0023364E" w:rsidRDefault="0023364E" w:rsidP="00835820">
      <w:pPr>
        <w:numPr>
          <w:ilvl w:val="0"/>
          <w:numId w:val="11"/>
        </w:numPr>
        <w:spacing w:after="0"/>
        <w:rPr>
          <w:sz w:val="24"/>
          <w:szCs w:val="24"/>
        </w:rPr>
      </w:pPr>
      <w:r w:rsidRPr="0023364E">
        <w:rPr>
          <w:sz w:val="24"/>
          <w:szCs w:val="24"/>
        </w:rPr>
        <w:t>#US LOC IH INGREDIENT 2</w:t>
      </w:r>
    </w:p>
    <w:p w14:paraId="52360D1E" w14:textId="77777777" w:rsidR="0023364E" w:rsidRPr="0023364E" w:rsidRDefault="0023364E" w:rsidP="00835820">
      <w:pPr>
        <w:numPr>
          <w:ilvl w:val="0"/>
          <w:numId w:val="11"/>
        </w:numPr>
        <w:spacing w:after="0"/>
        <w:rPr>
          <w:sz w:val="24"/>
          <w:szCs w:val="24"/>
        </w:rPr>
      </w:pPr>
      <w:r w:rsidRPr="0023364E">
        <w:rPr>
          <w:sz w:val="24"/>
          <w:szCs w:val="24"/>
        </w:rPr>
        <w:t>#US LOC IH INGREDIENT 3</w:t>
      </w:r>
    </w:p>
    <w:p w14:paraId="7EA22750" w14:textId="77777777" w:rsidR="0023364E" w:rsidRPr="0023364E" w:rsidRDefault="0023364E" w:rsidP="00835820">
      <w:pPr>
        <w:numPr>
          <w:ilvl w:val="0"/>
          <w:numId w:val="11"/>
        </w:numPr>
        <w:spacing w:after="0"/>
        <w:rPr>
          <w:sz w:val="24"/>
          <w:szCs w:val="24"/>
        </w:rPr>
      </w:pPr>
      <w:r w:rsidRPr="0023364E">
        <w:rPr>
          <w:sz w:val="24"/>
          <w:szCs w:val="24"/>
        </w:rPr>
        <w:t>#US LOC SCENT</w:t>
      </w:r>
    </w:p>
    <w:p w14:paraId="2DCB2C16" w14:textId="77777777" w:rsidR="0023364E" w:rsidRPr="0023364E" w:rsidRDefault="0023364E" w:rsidP="00835820">
      <w:pPr>
        <w:numPr>
          <w:ilvl w:val="0"/>
          <w:numId w:val="11"/>
        </w:numPr>
        <w:spacing w:after="0"/>
        <w:rPr>
          <w:sz w:val="24"/>
          <w:szCs w:val="24"/>
        </w:rPr>
      </w:pPr>
      <w:r w:rsidRPr="0023364E">
        <w:rPr>
          <w:sz w:val="24"/>
          <w:szCs w:val="24"/>
        </w:rPr>
        <w:t>#US LOC DRUG FACT ACTIVE INGREDIENT</w:t>
      </w:r>
    </w:p>
    <w:p w14:paraId="666723ED" w14:textId="77777777" w:rsidR="0023364E" w:rsidRPr="0023364E" w:rsidRDefault="0023364E" w:rsidP="00835820">
      <w:pPr>
        <w:numPr>
          <w:ilvl w:val="0"/>
          <w:numId w:val="11"/>
        </w:numPr>
        <w:spacing w:after="0"/>
        <w:rPr>
          <w:sz w:val="24"/>
          <w:szCs w:val="24"/>
        </w:rPr>
      </w:pPr>
      <w:r w:rsidRPr="0023364E">
        <w:rPr>
          <w:sz w:val="24"/>
          <w:szCs w:val="24"/>
        </w:rPr>
        <w:t>#US LOC BC CONCAT DRUG FACT ACTIVE INGREDIENT</w:t>
      </w:r>
    </w:p>
    <w:p w14:paraId="1DDA366F" w14:textId="77777777" w:rsidR="0023364E" w:rsidRPr="0023364E" w:rsidRDefault="0023364E" w:rsidP="00835820">
      <w:pPr>
        <w:numPr>
          <w:ilvl w:val="0"/>
          <w:numId w:val="11"/>
        </w:numPr>
        <w:spacing w:after="0"/>
        <w:rPr>
          <w:sz w:val="24"/>
          <w:szCs w:val="24"/>
        </w:rPr>
      </w:pPr>
      <w:r w:rsidRPr="0023364E">
        <w:rPr>
          <w:sz w:val="24"/>
          <w:szCs w:val="24"/>
        </w:rPr>
        <w:t>#US LOC BC CONCAT STRTGC INGRDNT PRSNC CLM</w:t>
      </w:r>
    </w:p>
    <w:p w14:paraId="128ABCBA" w14:textId="107654B2" w:rsidR="0023364E" w:rsidRDefault="0023364E" w:rsidP="0023364E">
      <w:pPr>
        <w:spacing w:after="0"/>
        <w:rPr>
          <w:sz w:val="24"/>
          <w:szCs w:val="24"/>
        </w:rPr>
      </w:pPr>
      <w:r w:rsidRPr="0023364E">
        <w:rPr>
          <w:sz w:val="24"/>
          <w:szCs w:val="24"/>
        </w:rPr>
        <w:t>It captures the number of qualifying ingredients present in the product.</w:t>
      </w:r>
    </w:p>
    <w:p w14:paraId="3F885353" w14:textId="77777777" w:rsidR="0023364E" w:rsidRDefault="0023364E" w:rsidP="0023364E">
      <w:pPr>
        <w:spacing w:after="0"/>
        <w:rPr>
          <w:sz w:val="24"/>
          <w:szCs w:val="24"/>
        </w:rPr>
      </w:pPr>
    </w:p>
    <w:p w14:paraId="66A40493" w14:textId="7ABAB6EF" w:rsidR="0023364E" w:rsidRDefault="0023364E" w:rsidP="0023364E">
      <w:pPr>
        <w:spacing w:after="0"/>
        <w:rPr>
          <w:sz w:val="24"/>
          <w:szCs w:val="24"/>
        </w:rPr>
      </w:pPr>
      <w:r w:rsidRPr="0023364E">
        <w:rPr>
          <w:b/>
          <w:bCs/>
          <w:sz w:val="24"/>
          <w:szCs w:val="24"/>
        </w:rPr>
        <w:t>For example:</w:t>
      </w:r>
      <w:r>
        <w:rPr>
          <w:sz w:val="24"/>
          <w:szCs w:val="24"/>
        </w:rPr>
        <w:t xml:space="preserve"> </w:t>
      </w:r>
      <w:r w:rsidRPr="0023364E">
        <w:rPr>
          <w:sz w:val="24"/>
          <w:szCs w:val="24"/>
        </w:rPr>
        <w:t>If an item contains Capsaicin and Camphor, the RB_INGREDIENT value would be DUAL.</w:t>
      </w:r>
      <w:r>
        <w:rPr>
          <w:sz w:val="24"/>
          <w:szCs w:val="24"/>
        </w:rPr>
        <w:t xml:space="preserve"> Or </w:t>
      </w:r>
      <w:r w:rsidRPr="0023364E">
        <w:rPr>
          <w:sz w:val="24"/>
          <w:szCs w:val="24"/>
        </w:rPr>
        <w:t>if an item contains Menthol, Camphor, and CBD, the RB_INGREDIENT value would be THREE.</w:t>
      </w:r>
    </w:p>
    <w:p w14:paraId="3A9B67B8" w14:textId="77777777" w:rsidR="0023364E" w:rsidRPr="0023364E" w:rsidRDefault="0023364E" w:rsidP="0023364E">
      <w:pPr>
        <w:spacing w:after="0"/>
        <w:rPr>
          <w:sz w:val="24"/>
          <w:szCs w:val="24"/>
        </w:rPr>
      </w:pPr>
    </w:p>
    <w:p w14:paraId="11A8E5B9" w14:textId="45E57B09" w:rsidR="0023364E" w:rsidRPr="0023364E" w:rsidRDefault="0023364E" w:rsidP="0023364E">
      <w:pPr>
        <w:spacing w:after="0"/>
        <w:rPr>
          <w:sz w:val="24"/>
          <w:szCs w:val="24"/>
        </w:rPr>
      </w:pPr>
      <w:r w:rsidRPr="0023364E">
        <w:rPr>
          <w:b/>
          <w:bCs/>
          <w:sz w:val="24"/>
          <w:szCs w:val="24"/>
        </w:rPr>
        <w:t>VALUES</w:t>
      </w:r>
      <w:r>
        <w:rPr>
          <w:b/>
          <w:bCs/>
          <w:sz w:val="24"/>
          <w:szCs w:val="24"/>
        </w:rPr>
        <w:t>:</w:t>
      </w:r>
    </w:p>
    <w:p w14:paraId="1781AEFE" w14:textId="77777777" w:rsidR="0023364E" w:rsidRPr="0023364E" w:rsidRDefault="0023364E" w:rsidP="0023364E">
      <w:pPr>
        <w:spacing w:after="0"/>
        <w:rPr>
          <w:color w:val="1C4587"/>
          <w:sz w:val="24"/>
          <w:szCs w:val="24"/>
        </w:rPr>
      </w:pPr>
      <w:r w:rsidRPr="00DD617D">
        <w:rPr>
          <w:b/>
          <w:bCs/>
          <w:color w:val="1C4587"/>
          <w:sz w:val="24"/>
          <w:szCs w:val="24"/>
        </w:rPr>
        <w:t>SINGLE</w:t>
      </w:r>
      <w:r w:rsidRPr="0023364E">
        <w:rPr>
          <w:sz w:val="24"/>
          <w:szCs w:val="24"/>
        </w:rPr>
        <w:t xml:space="preserve"> – Place in SINGLE if the item contains only </w:t>
      </w:r>
      <w:r w:rsidRPr="0023364E">
        <w:rPr>
          <w:b/>
          <w:bCs/>
          <w:sz w:val="24"/>
          <w:szCs w:val="24"/>
        </w:rPr>
        <w:t>one</w:t>
      </w:r>
      <w:r w:rsidRPr="0023364E">
        <w:rPr>
          <w:sz w:val="24"/>
          <w:szCs w:val="24"/>
        </w:rPr>
        <w:t xml:space="preserve"> ingredient from the defined ingredient list.</w:t>
      </w:r>
    </w:p>
    <w:p w14:paraId="6523165F" w14:textId="77777777" w:rsidR="0023364E" w:rsidRPr="0023364E" w:rsidRDefault="0023364E" w:rsidP="0023364E">
      <w:pPr>
        <w:spacing w:after="0"/>
        <w:rPr>
          <w:color w:val="1C4587"/>
          <w:sz w:val="24"/>
          <w:szCs w:val="24"/>
        </w:rPr>
      </w:pPr>
      <w:r w:rsidRPr="0023364E">
        <w:rPr>
          <w:b/>
          <w:bCs/>
          <w:color w:val="1C4587"/>
          <w:sz w:val="24"/>
          <w:szCs w:val="24"/>
        </w:rPr>
        <w:t>DUAL</w:t>
      </w:r>
      <w:r w:rsidRPr="0023364E">
        <w:rPr>
          <w:color w:val="1C4587"/>
          <w:sz w:val="24"/>
          <w:szCs w:val="24"/>
        </w:rPr>
        <w:t xml:space="preserve"> – </w:t>
      </w:r>
      <w:r w:rsidRPr="0023364E">
        <w:rPr>
          <w:sz w:val="24"/>
          <w:szCs w:val="24"/>
        </w:rPr>
        <w:t xml:space="preserve">Place in DUAL if the item contains </w:t>
      </w:r>
      <w:r w:rsidRPr="0023364E">
        <w:rPr>
          <w:b/>
          <w:bCs/>
          <w:sz w:val="24"/>
          <w:szCs w:val="24"/>
        </w:rPr>
        <w:t>two</w:t>
      </w:r>
      <w:r w:rsidRPr="0023364E">
        <w:rPr>
          <w:sz w:val="24"/>
          <w:szCs w:val="24"/>
        </w:rPr>
        <w:t xml:space="preserve"> ingredients from the defined ingredient list.</w:t>
      </w:r>
    </w:p>
    <w:p w14:paraId="0E1E1B06" w14:textId="77777777" w:rsidR="0023364E" w:rsidRPr="0023364E" w:rsidRDefault="0023364E" w:rsidP="0023364E">
      <w:pPr>
        <w:spacing w:after="0"/>
        <w:rPr>
          <w:color w:val="1C4587"/>
          <w:sz w:val="24"/>
          <w:szCs w:val="24"/>
        </w:rPr>
      </w:pPr>
      <w:r w:rsidRPr="0023364E">
        <w:rPr>
          <w:b/>
          <w:bCs/>
          <w:color w:val="1C4587"/>
          <w:sz w:val="24"/>
          <w:szCs w:val="24"/>
        </w:rPr>
        <w:t>THREE</w:t>
      </w:r>
      <w:r w:rsidRPr="0023364E">
        <w:rPr>
          <w:color w:val="1C4587"/>
          <w:sz w:val="24"/>
          <w:szCs w:val="24"/>
        </w:rPr>
        <w:t xml:space="preserve"> – </w:t>
      </w:r>
      <w:r w:rsidRPr="0023364E">
        <w:rPr>
          <w:sz w:val="24"/>
          <w:szCs w:val="24"/>
        </w:rPr>
        <w:t xml:space="preserve">Place in THREE if the item contains </w:t>
      </w:r>
      <w:r w:rsidRPr="0023364E">
        <w:rPr>
          <w:b/>
          <w:bCs/>
          <w:sz w:val="24"/>
          <w:szCs w:val="24"/>
        </w:rPr>
        <w:t>three</w:t>
      </w:r>
      <w:r w:rsidRPr="0023364E">
        <w:rPr>
          <w:sz w:val="24"/>
          <w:szCs w:val="24"/>
        </w:rPr>
        <w:t xml:space="preserve"> ingredients from the defined ingredient list.</w:t>
      </w:r>
    </w:p>
    <w:p w14:paraId="33FF66DC" w14:textId="77777777" w:rsidR="0023364E" w:rsidRPr="0023364E" w:rsidRDefault="0023364E" w:rsidP="0023364E">
      <w:pPr>
        <w:spacing w:after="0"/>
        <w:rPr>
          <w:sz w:val="24"/>
          <w:szCs w:val="24"/>
        </w:rPr>
      </w:pPr>
      <w:r w:rsidRPr="0023364E">
        <w:rPr>
          <w:b/>
          <w:bCs/>
          <w:color w:val="1C4587"/>
          <w:sz w:val="24"/>
          <w:szCs w:val="24"/>
        </w:rPr>
        <w:t>FOUR</w:t>
      </w:r>
      <w:r w:rsidRPr="0023364E">
        <w:rPr>
          <w:color w:val="1C4587"/>
          <w:sz w:val="24"/>
          <w:szCs w:val="24"/>
        </w:rPr>
        <w:t xml:space="preserve"> </w:t>
      </w:r>
      <w:r w:rsidRPr="0023364E">
        <w:rPr>
          <w:sz w:val="24"/>
          <w:szCs w:val="24"/>
        </w:rPr>
        <w:t xml:space="preserve">– Place in FOUR if the item contains </w:t>
      </w:r>
      <w:r w:rsidRPr="0023364E">
        <w:rPr>
          <w:b/>
          <w:bCs/>
          <w:sz w:val="24"/>
          <w:szCs w:val="24"/>
        </w:rPr>
        <w:t>four</w:t>
      </w:r>
      <w:r w:rsidRPr="0023364E">
        <w:rPr>
          <w:sz w:val="24"/>
          <w:szCs w:val="24"/>
        </w:rPr>
        <w:t xml:space="preserve"> ingredients from the defined ingredient list.</w:t>
      </w:r>
    </w:p>
    <w:p w14:paraId="6819C9CE" w14:textId="77777777" w:rsidR="0023364E" w:rsidRPr="0023364E" w:rsidRDefault="0023364E" w:rsidP="0023364E">
      <w:pPr>
        <w:spacing w:after="0"/>
        <w:rPr>
          <w:sz w:val="24"/>
          <w:szCs w:val="24"/>
        </w:rPr>
      </w:pPr>
      <w:r w:rsidRPr="0023364E">
        <w:rPr>
          <w:b/>
          <w:bCs/>
          <w:color w:val="1C4587"/>
          <w:sz w:val="24"/>
          <w:szCs w:val="24"/>
        </w:rPr>
        <w:t>FIVE</w:t>
      </w:r>
      <w:r w:rsidRPr="0023364E">
        <w:rPr>
          <w:color w:val="1C4587"/>
          <w:sz w:val="24"/>
          <w:szCs w:val="24"/>
        </w:rPr>
        <w:t xml:space="preserve"> </w:t>
      </w:r>
      <w:r w:rsidRPr="0023364E">
        <w:rPr>
          <w:sz w:val="24"/>
          <w:szCs w:val="24"/>
        </w:rPr>
        <w:t xml:space="preserve">– Place in FIVE if the item contains </w:t>
      </w:r>
      <w:r w:rsidRPr="0023364E">
        <w:rPr>
          <w:b/>
          <w:bCs/>
          <w:sz w:val="24"/>
          <w:szCs w:val="24"/>
        </w:rPr>
        <w:t>five</w:t>
      </w:r>
      <w:r w:rsidRPr="0023364E">
        <w:rPr>
          <w:sz w:val="24"/>
          <w:szCs w:val="24"/>
        </w:rPr>
        <w:t xml:space="preserve"> ingredients from the defined ingredient list.</w:t>
      </w:r>
    </w:p>
    <w:p w14:paraId="405FD368" w14:textId="77777777" w:rsidR="0023364E" w:rsidRDefault="0023364E" w:rsidP="0023364E">
      <w:pPr>
        <w:spacing w:after="0"/>
        <w:rPr>
          <w:sz w:val="24"/>
          <w:szCs w:val="24"/>
        </w:rPr>
      </w:pPr>
      <w:r w:rsidRPr="0023364E">
        <w:rPr>
          <w:b/>
          <w:bCs/>
          <w:color w:val="1C4587"/>
          <w:sz w:val="24"/>
          <w:szCs w:val="24"/>
        </w:rPr>
        <w:t>NOT STATED</w:t>
      </w:r>
      <w:r w:rsidRPr="0023364E">
        <w:rPr>
          <w:color w:val="1C4587"/>
          <w:sz w:val="24"/>
          <w:szCs w:val="24"/>
        </w:rPr>
        <w:t xml:space="preserve"> – </w:t>
      </w:r>
      <w:r w:rsidRPr="0023364E">
        <w:rPr>
          <w:sz w:val="24"/>
          <w:szCs w:val="24"/>
        </w:rPr>
        <w:t xml:space="preserve">Place in NOT STATED if the item contains </w:t>
      </w:r>
      <w:r w:rsidRPr="0023364E">
        <w:rPr>
          <w:b/>
          <w:bCs/>
          <w:sz w:val="24"/>
          <w:szCs w:val="24"/>
        </w:rPr>
        <w:t>none</w:t>
      </w:r>
      <w:r w:rsidRPr="0023364E">
        <w:rPr>
          <w:sz w:val="24"/>
          <w:szCs w:val="24"/>
        </w:rPr>
        <w:t xml:space="preserve"> of the ingredients from the defined ingredient list.</w:t>
      </w:r>
    </w:p>
    <w:p w14:paraId="6EC9F446" w14:textId="77777777" w:rsidR="0023364E" w:rsidRDefault="0023364E" w:rsidP="0023364E">
      <w:pPr>
        <w:spacing w:after="0"/>
        <w:rPr>
          <w:sz w:val="24"/>
          <w:szCs w:val="24"/>
        </w:rPr>
      </w:pPr>
    </w:p>
    <w:p w14:paraId="492F60D9" w14:textId="77777777" w:rsidR="00935DA0" w:rsidRDefault="00935DA0" w:rsidP="0023364E">
      <w:pPr>
        <w:spacing w:after="0" w:line="240" w:lineRule="auto"/>
        <w:rPr>
          <w:rFonts w:ascii="Cambria" w:eastAsia="Cambria" w:hAnsi="Cambria" w:cs="Cambria"/>
          <w:b/>
          <w:color w:val="1C4587"/>
          <w:sz w:val="26"/>
          <w:szCs w:val="26"/>
        </w:rPr>
      </w:pPr>
    </w:p>
    <w:p w14:paraId="2D17B5E0" w14:textId="269BFC6B" w:rsidR="0023364E" w:rsidRDefault="0023364E" w:rsidP="0023364E">
      <w:pPr>
        <w:spacing w:after="0" w:line="240" w:lineRule="auto"/>
        <w:rPr>
          <w:rFonts w:ascii="Cambria" w:eastAsia="Cambria" w:hAnsi="Cambria" w:cs="Cambria"/>
          <w:b/>
          <w:color w:val="1C4587"/>
          <w:sz w:val="26"/>
          <w:szCs w:val="26"/>
        </w:rPr>
      </w:pPr>
      <w:r w:rsidRPr="0023364E">
        <w:rPr>
          <w:rFonts w:ascii="Cambria" w:eastAsia="Cambria" w:hAnsi="Cambria" w:cs="Cambria"/>
          <w:b/>
          <w:color w:val="1C4587"/>
          <w:sz w:val="26"/>
          <w:szCs w:val="26"/>
        </w:rPr>
        <w:t>3926_RB TOPICAL ANALGESICS</w:t>
      </w:r>
    </w:p>
    <w:p w14:paraId="488AAF00" w14:textId="77777777" w:rsidR="00DD617D" w:rsidRPr="0023364E" w:rsidRDefault="00DD617D" w:rsidP="00DD617D">
      <w:pPr>
        <w:spacing w:after="0"/>
        <w:rPr>
          <w:sz w:val="24"/>
          <w:szCs w:val="24"/>
        </w:rPr>
      </w:pPr>
      <w:r w:rsidRPr="0023364E">
        <w:rPr>
          <w:sz w:val="24"/>
          <w:szCs w:val="24"/>
        </w:rPr>
        <w:t>This custom characteristic is based on the number of key pain-relief ingredients found in the product.</w:t>
      </w:r>
    </w:p>
    <w:p w14:paraId="0B686EF1" w14:textId="77777777" w:rsidR="00DD617D" w:rsidRPr="0023364E" w:rsidRDefault="00DD617D" w:rsidP="00DD617D">
      <w:pPr>
        <w:spacing w:after="0"/>
        <w:rPr>
          <w:sz w:val="24"/>
          <w:szCs w:val="24"/>
        </w:rPr>
      </w:pPr>
      <w:r w:rsidRPr="0023364E">
        <w:rPr>
          <w:sz w:val="24"/>
          <w:szCs w:val="24"/>
        </w:rPr>
        <w:t>Ingredient List:</w:t>
      </w:r>
    </w:p>
    <w:p w14:paraId="4074C228" w14:textId="77777777" w:rsidR="00DD617D" w:rsidRPr="0023364E" w:rsidRDefault="00DD617D" w:rsidP="00DD617D">
      <w:pPr>
        <w:spacing w:after="0"/>
        <w:rPr>
          <w:sz w:val="24"/>
          <w:szCs w:val="24"/>
        </w:rPr>
      </w:pPr>
      <w:r w:rsidRPr="0023364E">
        <w:rPr>
          <w:sz w:val="24"/>
          <w:szCs w:val="24"/>
        </w:rPr>
        <w:t>Aloe, Arnica, Camphor, Capsaicin, CBD, Diclofenac Sodium, Hemp, Homeopathic, Lidocaine, Menthol, Methyl Salicylate, Trolamine Salicylate.</w:t>
      </w:r>
    </w:p>
    <w:p w14:paraId="1FEC5522" w14:textId="77777777" w:rsidR="00DD617D" w:rsidRDefault="00DD617D" w:rsidP="0023364E">
      <w:pPr>
        <w:spacing w:after="0" w:line="240" w:lineRule="auto"/>
        <w:rPr>
          <w:rFonts w:ascii="Cambria" w:eastAsia="Cambria" w:hAnsi="Cambria" w:cs="Cambria"/>
          <w:b/>
          <w:color w:val="1C4587"/>
          <w:sz w:val="26"/>
          <w:szCs w:val="26"/>
        </w:rPr>
      </w:pPr>
    </w:p>
    <w:p w14:paraId="554DAF82" w14:textId="314EE355" w:rsidR="00DD617D" w:rsidRPr="00DD617D" w:rsidRDefault="00DD617D" w:rsidP="0023364E">
      <w:pPr>
        <w:spacing w:after="0" w:line="240" w:lineRule="auto"/>
        <w:rPr>
          <w:rFonts w:ascii="Cambria" w:eastAsia="Cambria" w:hAnsi="Cambria" w:cs="Cambria"/>
          <w:b/>
          <w:sz w:val="26"/>
          <w:szCs w:val="26"/>
        </w:rPr>
      </w:pPr>
      <w:r w:rsidRPr="00DD617D">
        <w:rPr>
          <w:rFonts w:ascii="Cambria" w:eastAsia="Cambria" w:hAnsi="Cambria" w:cs="Cambria"/>
          <w:b/>
          <w:sz w:val="26"/>
          <w:szCs w:val="26"/>
        </w:rPr>
        <w:t xml:space="preserve">Values: </w:t>
      </w:r>
    </w:p>
    <w:p w14:paraId="1D5C0DB8" w14:textId="2512626D" w:rsidR="00DD617D" w:rsidRPr="00DD617D" w:rsidRDefault="00DD617D" w:rsidP="00DD617D">
      <w:pPr>
        <w:spacing w:after="0"/>
        <w:rPr>
          <w:sz w:val="24"/>
          <w:szCs w:val="24"/>
        </w:rPr>
      </w:pPr>
      <w:r w:rsidRPr="00DD617D">
        <w:rPr>
          <w:b/>
          <w:bCs/>
          <w:color w:val="1C4587"/>
          <w:sz w:val="24"/>
          <w:szCs w:val="24"/>
        </w:rPr>
        <w:t>0</w:t>
      </w:r>
      <w:r w:rsidRPr="00DD617D">
        <w:rPr>
          <w:color w:val="1C4587"/>
          <w:sz w:val="24"/>
          <w:szCs w:val="24"/>
        </w:rPr>
        <w:t xml:space="preserve"> – </w:t>
      </w:r>
      <w:r w:rsidRPr="00DD617D">
        <w:rPr>
          <w:sz w:val="24"/>
          <w:szCs w:val="24"/>
        </w:rPr>
        <w:t>Assign when none of the following ingredients are present: Aloe, Arnica, Camphor, Capsaicin, CBD, Diclofenac Sodium, Hemp, Homeopathic, Lidocaine, Menthol, Methyl Salicylate, Trolamine Salicylate.</w:t>
      </w:r>
    </w:p>
    <w:p w14:paraId="6F870A68" w14:textId="14134F87" w:rsidR="00DD617D" w:rsidRPr="00DD617D" w:rsidRDefault="00DD617D" w:rsidP="00DD617D">
      <w:pPr>
        <w:spacing w:after="0"/>
        <w:rPr>
          <w:sz w:val="24"/>
          <w:szCs w:val="24"/>
        </w:rPr>
      </w:pPr>
      <w:r w:rsidRPr="00DD617D">
        <w:rPr>
          <w:b/>
          <w:bCs/>
          <w:color w:val="1C4587"/>
          <w:sz w:val="24"/>
          <w:szCs w:val="24"/>
        </w:rPr>
        <w:t>1</w:t>
      </w:r>
      <w:r w:rsidRPr="00DD617D">
        <w:rPr>
          <w:color w:val="1C4587"/>
          <w:sz w:val="24"/>
          <w:szCs w:val="24"/>
        </w:rPr>
        <w:t xml:space="preserve"> – </w:t>
      </w:r>
      <w:r w:rsidRPr="00DD617D">
        <w:rPr>
          <w:sz w:val="24"/>
          <w:szCs w:val="24"/>
        </w:rPr>
        <w:t>Assign when exactly one of the listed ingredients is present.</w:t>
      </w:r>
    </w:p>
    <w:p w14:paraId="2AA72B53" w14:textId="77777777" w:rsidR="00DD617D" w:rsidRPr="00DD617D" w:rsidRDefault="00DD617D" w:rsidP="00DD617D">
      <w:pPr>
        <w:spacing w:after="0"/>
        <w:rPr>
          <w:sz w:val="24"/>
          <w:szCs w:val="24"/>
        </w:rPr>
      </w:pPr>
      <w:r w:rsidRPr="00DD617D">
        <w:rPr>
          <w:b/>
          <w:bCs/>
          <w:color w:val="1C4587"/>
          <w:sz w:val="24"/>
          <w:szCs w:val="24"/>
        </w:rPr>
        <w:t>2</w:t>
      </w:r>
      <w:r w:rsidRPr="00DD617D">
        <w:rPr>
          <w:color w:val="1C4587"/>
          <w:sz w:val="24"/>
          <w:szCs w:val="24"/>
        </w:rPr>
        <w:t xml:space="preserve"> – </w:t>
      </w:r>
      <w:r w:rsidRPr="00DD617D">
        <w:rPr>
          <w:sz w:val="24"/>
          <w:szCs w:val="24"/>
        </w:rPr>
        <w:t>Assign when exactly two of the listed ingredients are present.</w:t>
      </w:r>
    </w:p>
    <w:p w14:paraId="6A35C639" w14:textId="77777777" w:rsidR="00DD617D" w:rsidRPr="00DD617D" w:rsidRDefault="00DD617D" w:rsidP="00DD617D">
      <w:pPr>
        <w:spacing w:after="0"/>
        <w:rPr>
          <w:sz w:val="24"/>
          <w:szCs w:val="24"/>
        </w:rPr>
      </w:pPr>
      <w:r w:rsidRPr="00DD617D">
        <w:rPr>
          <w:b/>
          <w:bCs/>
          <w:color w:val="1C4587"/>
          <w:sz w:val="24"/>
          <w:szCs w:val="24"/>
        </w:rPr>
        <w:t>3</w:t>
      </w:r>
      <w:r w:rsidRPr="00DD617D">
        <w:rPr>
          <w:color w:val="1C4587"/>
          <w:sz w:val="24"/>
          <w:szCs w:val="24"/>
        </w:rPr>
        <w:t xml:space="preserve"> – </w:t>
      </w:r>
      <w:r w:rsidRPr="00DD617D">
        <w:rPr>
          <w:sz w:val="24"/>
          <w:szCs w:val="24"/>
        </w:rPr>
        <w:t>Assign when exactly three of the listed ingredients are present.</w:t>
      </w:r>
    </w:p>
    <w:p w14:paraId="2C0265F4" w14:textId="77777777" w:rsidR="00DD617D" w:rsidRPr="00DD617D" w:rsidRDefault="00DD617D" w:rsidP="00DD617D">
      <w:pPr>
        <w:spacing w:after="0"/>
        <w:rPr>
          <w:color w:val="1C4587"/>
          <w:sz w:val="24"/>
          <w:szCs w:val="24"/>
        </w:rPr>
      </w:pPr>
      <w:r w:rsidRPr="00DD617D">
        <w:rPr>
          <w:b/>
          <w:bCs/>
          <w:color w:val="1C4587"/>
          <w:sz w:val="24"/>
          <w:szCs w:val="24"/>
        </w:rPr>
        <w:t>4</w:t>
      </w:r>
      <w:r w:rsidRPr="00DD617D">
        <w:rPr>
          <w:color w:val="1C4587"/>
          <w:sz w:val="24"/>
          <w:szCs w:val="24"/>
        </w:rPr>
        <w:t xml:space="preserve"> – </w:t>
      </w:r>
      <w:r w:rsidRPr="00DD617D">
        <w:rPr>
          <w:sz w:val="24"/>
          <w:szCs w:val="24"/>
        </w:rPr>
        <w:t>Assign when exactly four of the listed ingredients are present</w:t>
      </w:r>
      <w:r w:rsidRPr="00DD617D">
        <w:rPr>
          <w:color w:val="1C4587"/>
          <w:sz w:val="24"/>
          <w:szCs w:val="24"/>
        </w:rPr>
        <w:t>.</w:t>
      </w:r>
    </w:p>
    <w:p w14:paraId="730E1508" w14:textId="77777777" w:rsidR="00DD617D" w:rsidRPr="00DD617D" w:rsidRDefault="00DD617D" w:rsidP="00DD617D">
      <w:pPr>
        <w:spacing w:after="0"/>
        <w:rPr>
          <w:color w:val="1C4587"/>
          <w:sz w:val="24"/>
          <w:szCs w:val="24"/>
        </w:rPr>
      </w:pPr>
      <w:r w:rsidRPr="00DD617D">
        <w:rPr>
          <w:b/>
          <w:bCs/>
          <w:color w:val="1C4587"/>
          <w:sz w:val="24"/>
          <w:szCs w:val="24"/>
        </w:rPr>
        <w:t>5</w:t>
      </w:r>
      <w:r w:rsidRPr="00DD617D">
        <w:rPr>
          <w:color w:val="1C4587"/>
          <w:sz w:val="24"/>
          <w:szCs w:val="24"/>
        </w:rPr>
        <w:t xml:space="preserve"> – </w:t>
      </w:r>
      <w:r w:rsidRPr="00DD617D">
        <w:rPr>
          <w:sz w:val="24"/>
          <w:szCs w:val="24"/>
        </w:rPr>
        <w:t>Assign when exactly five of the listed ingredients are present.</w:t>
      </w:r>
    </w:p>
    <w:p w14:paraId="7E49DA79" w14:textId="77777777" w:rsidR="00DD617D" w:rsidRPr="00DD617D" w:rsidRDefault="00DD617D" w:rsidP="00DD617D">
      <w:pPr>
        <w:spacing w:after="0"/>
        <w:rPr>
          <w:sz w:val="24"/>
          <w:szCs w:val="24"/>
        </w:rPr>
      </w:pPr>
      <w:r w:rsidRPr="00DD617D">
        <w:rPr>
          <w:b/>
          <w:bCs/>
          <w:color w:val="1C4587"/>
          <w:sz w:val="24"/>
          <w:szCs w:val="24"/>
        </w:rPr>
        <w:t>6</w:t>
      </w:r>
      <w:r w:rsidRPr="00DD617D">
        <w:rPr>
          <w:color w:val="1C4587"/>
          <w:sz w:val="24"/>
          <w:szCs w:val="24"/>
        </w:rPr>
        <w:t xml:space="preserve"> – </w:t>
      </w:r>
      <w:r w:rsidRPr="00DD617D">
        <w:rPr>
          <w:sz w:val="24"/>
          <w:szCs w:val="24"/>
        </w:rPr>
        <w:t>Assign when six or more of the listed ingredients are present.</w:t>
      </w:r>
    </w:p>
    <w:p w14:paraId="724F5CD9" w14:textId="77777777" w:rsidR="00DD617D" w:rsidRPr="00DD617D" w:rsidRDefault="00DD617D" w:rsidP="00DD617D">
      <w:pPr>
        <w:spacing w:after="0"/>
        <w:rPr>
          <w:color w:val="1C4587"/>
          <w:sz w:val="24"/>
          <w:szCs w:val="24"/>
        </w:rPr>
      </w:pPr>
      <w:r w:rsidRPr="00DD617D">
        <w:rPr>
          <w:b/>
          <w:bCs/>
          <w:sz w:val="24"/>
          <w:szCs w:val="24"/>
        </w:rPr>
        <w:t>Note:</w:t>
      </w:r>
      <w:r w:rsidRPr="00DD617D">
        <w:rPr>
          <w:sz w:val="24"/>
          <w:szCs w:val="24"/>
        </w:rPr>
        <w:t xml:space="preserve"> Count only unique ingredients from the defined ingredient list. If the same ingredient appears multiple times across different source characteristics, count it only once.</w:t>
      </w:r>
    </w:p>
    <w:p w14:paraId="24772B55" w14:textId="77777777" w:rsidR="004470A3" w:rsidRDefault="004470A3" w:rsidP="00FD5572">
      <w:pPr>
        <w:spacing w:after="0"/>
        <w:rPr>
          <w:color w:val="1C4587"/>
          <w:sz w:val="24"/>
          <w:szCs w:val="24"/>
        </w:rPr>
      </w:pPr>
    </w:p>
    <w:p w14:paraId="0CB396F7" w14:textId="77777777" w:rsidR="001E069E" w:rsidRDefault="001E069E" w:rsidP="00FD5572">
      <w:pPr>
        <w:spacing w:after="0"/>
        <w:rPr>
          <w:color w:val="1C4587"/>
          <w:sz w:val="24"/>
          <w:szCs w:val="24"/>
        </w:rPr>
      </w:pPr>
    </w:p>
    <w:p w14:paraId="5C4408C1" w14:textId="6750D820" w:rsidR="003612B6" w:rsidRPr="0023364E" w:rsidRDefault="003612B6" w:rsidP="0023364E">
      <w:pPr>
        <w:spacing w:after="0" w:line="240" w:lineRule="auto"/>
        <w:rPr>
          <w:rFonts w:eastAsia="Times New Roman"/>
          <w:b/>
          <w:bCs/>
          <w:color w:val="000000"/>
          <w:sz w:val="28"/>
          <w:szCs w:val="28"/>
        </w:rPr>
      </w:pPr>
      <w:r w:rsidRPr="0023364E">
        <w:rPr>
          <w:rFonts w:ascii="Cambria" w:eastAsia="Cambria" w:hAnsi="Cambria" w:cs="Cambria"/>
          <w:b/>
          <w:color w:val="1C4587"/>
          <w:sz w:val="26"/>
          <w:szCs w:val="26"/>
        </w:rPr>
        <w:t>RB_SCENT:</w:t>
      </w:r>
    </w:p>
    <w:p w14:paraId="2DED0950" w14:textId="77777777" w:rsidR="000D4FC9" w:rsidRPr="000D4FC9" w:rsidRDefault="000D4FC9" w:rsidP="000D4FC9">
      <w:pPr>
        <w:spacing w:after="0" w:line="240" w:lineRule="auto"/>
        <w:rPr>
          <w:sz w:val="24"/>
          <w:szCs w:val="24"/>
        </w:rPr>
      </w:pPr>
      <w:r w:rsidRPr="000D4FC9">
        <w:rPr>
          <w:sz w:val="24"/>
          <w:szCs w:val="24"/>
        </w:rPr>
        <w:t>This custom characteristic captures the scent, fragrance, or lack of scent of the product.</w:t>
      </w:r>
    </w:p>
    <w:p w14:paraId="4CEEE096" w14:textId="06DCBACD" w:rsidR="000D4FC9" w:rsidRPr="000D4FC9" w:rsidRDefault="000D4FC9" w:rsidP="000D4FC9">
      <w:pPr>
        <w:spacing w:after="0" w:line="240" w:lineRule="auto"/>
        <w:rPr>
          <w:sz w:val="24"/>
          <w:szCs w:val="24"/>
        </w:rPr>
      </w:pPr>
      <w:r w:rsidRPr="000D4FC9">
        <w:rPr>
          <w:sz w:val="24"/>
          <w:szCs w:val="24"/>
        </w:rPr>
        <w:t>The scent value mentioned in the following syndicated characteristics should be captured in</w:t>
      </w:r>
      <w:r>
        <w:rPr>
          <w:sz w:val="24"/>
          <w:szCs w:val="24"/>
        </w:rPr>
        <w:t xml:space="preserve"> </w:t>
      </w:r>
      <w:r w:rsidRPr="000D4FC9">
        <w:rPr>
          <w:sz w:val="24"/>
          <w:szCs w:val="24"/>
        </w:rPr>
        <w:t>#US LOC SCENT</w:t>
      </w:r>
      <w:r>
        <w:rPr>
          <w:sz w:val="24"/>
          <w:szCs w:val="24"/>
        </w:rPr>
        <w:t xml:space="preserve">, </w:t>
      </w:r>
      <w:r w:rsidRPr="000D4FC9">
        <w:rPr>
          <w:sz w:val="24"/>
          <w:szCs w:val="24"/>
        </w:rPr>
        <w:t>#US LOC BC CONCAT SCENT</w:t>
      </w:r>
      <w:r>
        <w:rPr>
          <w:sz w:val="24"/>
          <w:szCs w:val="24"/>
        </w:rPr>
        <w:t xml:space="preserve">, </w:t>
      </w:r>
      <w:r w:rsidRPr="000D4FC9">
        <w:rPr>
          <w:sz w:val="24"/>
          <w:szCs w:val="24"/>
        </w:rPr>
        <w:t>#US LOC BP CONCAT SCENT</w:t>
      </w:r>
    </w:p>
    <w:p w14:paraId="032AB5FC" w14:textId="77777777" w:rsidR="000D4FC9" w:rsidRDefault="000D4FC9" w:rsidP="000D4FC9">
      <w:pPr>
        <w:spacing w:after="0" w:line="240" w:lineRule="auto"/>
        <w:rPr>
          <w:sz w:val="24"/>
          <w:szCs w:val="24"/>
        </w:rPr>
      </w:pPr>
      <w:r w:rsidRPr="000D4FC9">
        <w:rPr>
          <w:sz w:val="24"/>
          <w:szCs w:val="24"/>
        </w:rPr>
        <w:t>While validating with images, if the label mentions any of the defined scent values, assign the corresponding RB_SCENT value.</w:t>
      </w:r>
    </w:p>
    <w:p w14:paraId="08E0F751" w14:textId="77777777" w:rsidR="000D4FC9" w:rsidRPr="000D4FC9" w:rsidRDefault="000D4FC9" w:rsidP="000D4FC9">
      <w:pPr>
        <w:spacing w:after="0" w:line="240" w:lineRule="auto"/>
        <w:rPr>
          <w:sz w:val="24"/>
          <w:szCs w:val="24"/>
        </w:rPr>
      </w:pPr>
    </w:p>
    <w:p w14:paraId="18942FB5" w14:textId="77777777" w:rsidR="000D4FC9" w:rsidRDefault="000D4FC9" w:rsidP="000D4FC9">
      <w:pPr>
        <w:spacing w:after="0" w:line="240" w:lineRule="auto"/>
        <w:rPr>
          <w:sz w:val="24"/>
          <w:szCs w:val="24"/>
        </w:rPr>
      </w:pPr>
      <w:r w:rsidRPr="000D4FC9">
        <w:rPr>
          <w:sz w:val="24"/>
          <w:szCs w:val="24"/>
        </w:rPr>
        <w:t>If the label does not indicate any scent description, or contains terms such as Odorless, Unscented, Non-Fragrance, Fragrance-Free, No Scent, Scent Free, assign UNSCENTED.</w:t>
      </w:r>
    </w:p>
    <w:p w14:paraId="7C5A8C8D" w14:textId="77777777" w:rsidR="000D4FC9" w:rsidRPr="000D4FC9" w:rsidRDefault="000D4FC9" w:rsidP="000D4FC9">
      <w:pPr>
        <w:spacing w:after="0" w:line="240" w:lineRule="auto"/>
        <w:rPr>
          <w:sz w:val="24"/>
          <w:szCs w:val="24"/>
        </w:rPr>
      </w:pPr>
    </w:p>
    <w:p w14:paraId="2724B582" w14:textId="3C068EEA" w:rsidR="000D4FC9" w:rsidRPr="000D4FC9" w:rsidRDefault="000D4FC9" w:rsidP="000D4FC9">
      <w:pPr>
        <w:spacing w:after="0" w:line="240" w:lineRule="auto"/>
        <w:rPr>
          <w:sz w:val="24"/>
          <w:szCs w:val="24"/>
        </w:rPr>
      </w:pPr>
      <w:r w:rsidRPr="000D4FC9">
        <w:rPr>
          <w:b/>
          <w:bCs/>
          <w:sz w:val="24"/>
          <w:szCs w:val="24"/>
        </w:rPr>
        <w:t>VALUES</w:t>
      </w:r>
      <w:r>
        <w:rPr>
          <w:b/>
          <w:bCs/>
          <w:sz w:val="24"/>
          <w:szCs w:val="24"/>
        </w:rPr>
        <w:t>:</w:t>
      </w:r>
    </w:p>
    <w:p w14:paraId="79901A99" w14:textId="77777777" w:rsidR="000D4FC9" w:rsidRPr="000D4FC9" w:rsidRDefault="000D4FC9" w:rsidP="000D4FC9">
      <w:pPr>
        <w:spacing w:after="0" w:line="240" w:lineRule="auto"/>
        <w:rPr>
          <w:sz w:val="24"/>
          <w:szCs w:val="24"/>
        </w:rPr>
      </w:pPr>
      <w:r w:rsidRPr="000D4FC9">
        <w:rPr>
          <w:b/>
          <w:bCs/>
          <w:color w:val="1C4587"/>
          <w:sz w:val="24"/>
          <w:szCs w:val="24"/>
        </w:rPr>
        <w:t>BERGAMOT</w:t>
      </w:r>
      <w:r w:rsidRPr="000D4FC9">
        <w:rPr>
          <w:color w:val="1C4587"/>
          <w:sz w:val="24"/>
          <w:szCs w:val="24"/>
        </w:rPr>
        <w:t xml:space="preserve"> – </w:t>
      </w:r>
      <w:r w:rsidRPr="000D4FC9">
        <w:rPr>
          <w:sz w:val="24"/>
          <w:szCs w:val="24"/>
        </w:rPr>
        <w:t>Assign when Bergamot is mentioned in any of the source characteristics or on-pack imagery.</w:t>
      </w:r>
    </w:p>
    <w:p w14:paraId="28594E41" w14:textId="5C1A9A5E" w:rsidR="000D4FC9" w:rsidRPr="000D4FC9" w:rsidRDefault="000D4FC9" w:rsidP="000D4FC9">
      <w:pPr>
        <w:spacing w:after="0" w:line="240" w:lineRule="auto"/>
        <w:rPr>
          <w:color w:val="1C4587"/>
          <w:sz w:val="24"/>
          <w:szCs w:val="24"/>
        </w:rPr>
      </w:pPr>
      <w:r w:rsidRPr="000D4FC9">
        <w:rPr>
          <w:b/>
          <w:bCs/>
          <w:color w:val="1C4587"/>
          <w:sz w:val="24"/>
          <w:szCs w:val="24"/>
        </w:rPr>
        <w:t>CITRUS</w:t>
      </w:r>
      <w:r w:rsidRPr="000D4FC9">
        <w:rPr>
          <w:color w:val="1C4587"/>
          <w:sz w:val="24"/>
          <w:szCs w:val="24"/>
        </w:rPr>
        <w:t xml:space="preserve"> – </w:t>
      </w:r>
      <w:r w:rsidRPr="000D4FC9">
        <w:rPr>
          <w:sz w:val="24"/>
          <w:szCs w:val="24"/>
        </w:rPr>
        <w:t>Assign when Citrus, Lemon, fragrance references are mentioned</w:t>
      </w:r>
      <w:r w:rsidRPr="000D4FC9">
        <w:rPr>
          <w:color w:val="1C4587"/>
          <w:sz w:val="24"/>
          <w:szCs w:val="24"/>
        </w:rPr>
        <w:t>.</w:t>
      </w:r>
    </w:p>
    <w:p w14:paraId="051BD208" w14:textId="77777777" w:rsidR="000D4FC9" w:rsidRPr="000D4FC9" w:rsidRDefault="000D4FC9" w:rsidP="000D4FC9">
      <w:pPr>
        <w:spacing w:after="0" w:line="240" w:lineRule="auto"/>
        <w:rPr>
          <w:sz w:val="24"/>
          <w:szCs w:val="24"/>
        </w:rPr>
      </w:pPr>
      <w:r w:rsidRPr="000D4FC9">
        <w:rPr>
          <w:b/>
          <w:bCs/>
          <w:color w:val="1C4587"/>
          <w:sz w:val="24"/>
          <w:szCs w:val="24"/>
        </w:rPr>
        <w:t>COCONUT</w:t>
      </w:r>
      <w:r w:rsidRPr="000D4FC9">
        <w:rPr>
          <w:color w:val="1C4587"/>
          <w:sz w:val="24"/>
          <w:szCs w:val="24"/>
        </w:rPr>
        <w:t xml:space="preserve"> – </w:t>
      </w:r>
      <w:r w:rsidRPr="000D4FC9">
        <w:rPr>
          <w:sz w:val="24"/>
          <w:szCs w:val="24"/>
        </w:rPr>
        <w:t>Assign when Coconut is mentioned.</w:t>
      </w:r>
    </w:p>
    <w:p w14:paraId="17553C26" w14:textId="77777777" w:rsidR="000D4FC9" w:rsidRPr="000D4FC9" w:rsidRDefault="000D4FC9" w:rsidP="000D4FC9">
      <w:pPr>
        <w:spacing w:after="0" w:line="240" w:lineRule="auto"/>
        <w:rPr>
          <w:sz w:val="24"/>
          <w:szCs w:val="24"/>
        </w:rPr>
      </w:pPr>
      <w:r w:rsidRPr="000D4FC9">
        <w:rPr>
          <w:b/>
          <w:bCs/>
          <w:color w:val="1C4587"/>
          <w:sz w:val="24"/>
          <w:szCs w:val="24"/>
        </w:rPr>
        <w:t>FRESH</w:t>
      </w:r>
      <w:r w:rsidRPr="000D4FC9">
        <w:rPr>
          <w:color w:val="1C4587"/>
          <w:sz w:val="24"/>
          <w:szCs w:val="24"/>
        </w:rPr>
        <w:t xml:space="preserve"> – </w:t>
      </w:r>
      <w:r w:rsidRPr="000D4FC9">
        <w:rPr>
          <w:sz w:val="24"/>
          <w:szCs w:val="24"/>
        </w:rPr>
        <w:t>Assign when Fresh, Fresh Scent, or similar freshness-related fragrance claims are mentioned.</w:t>
      </w:r>
    </w:p>
    <w:p w14:paraId="3BF13CF8" w14:textId="77777777" w:rsidR="000D4FC9" w:rsidRPr="000D4FC9" w:rsidRDefault="000D4FC9" w:rsidP="000D4FC9">
      <w:pPr>
        <w:spacing w:after="0" w:line="240" w:lineRule="auto"/>
        <w:rPr>
          <w:sz w:val="24"/>
          <w:szCs w:val="24"/>
        </w:rPr>
      </w:pPr>
      <w:r w:rsidRPr="000D4FC9">
        <w:rPr>
          <w:b/>
          <w:bCs/>
          <w:color w:val="1C4587"/>
          <w:sz w:val="24"/>
          <w:szCs w:val="24"/>
        </w:rPr>
        <w:t>LAVENDER</w:t>
      </w:r>
      <w:r w:rsidRPr="000D4FC9">
        <w:rPr>
          <w:color w:val="1C4587"/>
          <w:sz w:val="24"/>
          <w:szCs w:val="24"/>
        </w:rPr>
        <w:t xml:space="preserve"> – </w:t>
      </w:r>
      <w:r w:rsidRPr="000D4FC9">
        <w:rPr>
          <w:sz w:val="24"/>
          <w:szCs w:val="24"/>
        </w:rPr>
        <w:t>Assign when Lavender is mentioned.</w:t>
      </w:r>
    </w:p>
    <w:p w14:paraId="30BCD4A8" w14:textId="3C1EF82D" w:rsidR="000D4FC9" w:rsidRPr="000D4FC9" w:rsidRDefault="000D4FC9" w:rsidP="000D4FC9">
      <w:pPr>
        <w:spacing w:after="0" w:line="240" w:lineRule="auto"/>
        <w:rPr>
          <w:sz w:val="24"/>
          <w:szCs w:val="24"/>
        </w:rPr>
      </w:pPr>
      <w:r w:rsidRPr="000D4FC9">
        <w:rPr>
          <w:b/>
          <w:bCs/>
          <w:color w:val="1C4587"/>
          <w:sz w:val="24"/>
          <w:szCs w:val="24"/>
        </w:rPr>
        <w:t>LIGHT</w:t>
      </w:r>
      <w:r w:rsidRPr="000D4FC9">
        <w:rPr>
          <w:color w:val="1C4587"/>
          <w:sz w:val="24"/>
          <w:szCs w:val="24"/>
        </w:rPr>
        <w:t xml:space="preserve"> – </w:t>
      </w:r>
      <w:r w:rsidRPr="000D4FC9">
        <w:rPr>
          <w:sz w:val="24"/>
          <w:szCs w:val="24"/>
        </w:rPr>
        <w:t>Assign when Light Scent, Light Fragrance,</w:t>
      </w:r>
      <w:r w:rsidRPr="000D4FC9">
        <w:t xml:space="preserve"> </w:t>
      </w:r>
      <w:r w:rsidRPr="000D4FC9">
        <w:rPr>
          <w:sz w:val="24"/>
          <w:szCs w:val="24"/>
        </w:rPr>
        <w:t>Pleasant Vanishing Fragrance, Mild,</w:t>
      </w:r>
      <w:r w:rsidRPr="000D4FC9">
        <w:t xml:space="preserve"> </w:t>
      </w:r>
      <w:r w:rsidRPr="000D4FC9">
        <w:rPr>
          <w:sz w:val="24"/>
          <w:szCs w:val="24"/>
        </w:rPr>
        <w:t>Pleasant,</w:t>
      </w:r>
      <w:r w:rsidRPr="000D4FC9">
        <w:t xml:space="preserve"> </w:t>
      </w:r>
      <w:r w:rsidRPr="000D4FC9">
        <w:rPr>
          <w:sz w:val="24"/>
          <w:szCs w:val="24"/>
        </w:rPr>
        <w:t>Mild Scent fragrance claims are mentioned.</w:t>
      </w:r>
    </w:p>
    <w:p w14:paraId="5736ED59" w14:textId="77777777" w:rsidR="000D4FC9" w:rsidRPr="000D4FC9" w:rsidRDefault="000D4FC9" w:rsidP="000D4FC9">
      <w:pPr>
        <w:spacing w:after="0" w:line="240" w:lineRule="auto"/>
        <w:rPr>
          <w:sz w:val="24"/>
          <w:szCs w:val="24"/>
        </w:rPr>
      </w:pPr>
      <w:r w:rsidRPr="000D4FC9">
        <w:rPr>
          <w:b/>
          <w:bCs/>
          <w:color w:val="1C4587"/>
          <w:sz w:val="24"/>
          <w:szCs w:val="24"/>
        </w:rPr>
        <w:t>MENTHOL</w:t>
      </w:r>
      <w:r w:rsidRPr="000D4FC9">
        <w:rPr>
          <w:color w:val="1C4587"/>
          <w:sz w:val="24"/>
          <w:szCs w:val="24"/>
        </w:rPr>
        <w:t xml:space="preserve"> – </w:t>
      </w:r>
      <w:r w:rsidRPr="000D4FC9">
        <w:rPr>
          <w:sz w:val="24"/>
          <w:szCs w:val="24"/>
        </w:rPr>
        <w:t>Assign when Menthol Scent or Menthol Fragrance is specifically mentioned as a scent descriptor.</w:t>
      </w:r>
    </w:p>
    <w:p w14:paraId="713C51A3" w14:textId="77777777" w:rsidR="000D4FC9" w:rsidRPr="000D4FC9" w:rsidRDefault="000D4FC9" w:rsidP="000D4FC9">
      <w:pPr>
        <w:spacing w:after="0" w:line="240" w:lineRule="auto"/>
        <w:rPr>
          <w:color w:val="1C4587"/>
          <w:sz w:val="24"/>
          <w:szCs w:val="24"/>
        </w:rPr>
      </w:pPr>
      <w:r w:rsidRPr="000D4FC9">
        <w:rPr>
          <w:b/>
          <w:bCs/>
          <w:color w:val="1C4587"/>
          <w:sz w:val="24"/>
          <w:szCs w:val="24"/>
        </w:rPr>
        <w:t>MINT</w:t>
      </w:r>
      <w:r w:rsidRPr="000D4FC9">
        <w:rPr>
          <w:color w:val="1C4587"/>
          <w:sz w:val="24"/>
          <w:szCs w:val="24"/>
        </w:rPr>
        <w:t xml:space="preserve"> – </w:t>
      </w:r>
      <w:r w:rsidRPr="000D4FC9">
        <w:rPr>
          <w:sz w:val="24"/>
          <w:szCs w:val="24"/>
        </w:rPr>
        <w:t>Assign when Mint, Peppermint, Spearmint, or similar mint fragrance references are mentioned</w:t>
      </w:r>
      <w:r w:rsidRPr="000D4FC9">
        <w:rPr>
          <w:color w:val="1C4587"/>
          <w:sz w:val="24"/>
          <w:szCs w:val="24"/>
        </w:rPr>
        <w:t>.</w:t>
      </w:r>
    </w:p>
    <w:p w14:paraId="3214C00B" w14:textId="77777777" w:rsidR="000D4FC9" w:rsidRPr="000D4FC9" w:rsidRDefault="000D4FC9" w:rsidP="000D4FC9">
      <w:pPr>
        <w:spacing w:after="0" w:line="240" w:lineRule="auto"/>
        <w:rPr>
          <w:sz w:val="24"/>
          <w:szCs w:val="24"/>
        </w:rPr>
      </w:pPr>
      <w:r w:rsidRPr="000D4FC9">
        <w:rPr>
          <w:b/>
          <w:bCs/>
          <w:color w:val="1C4587"/>
          <w:sz w:val="24"/>
          <w:szCs w:val="24"/>
        </w:rPr>
        <w:t>VANILLA</w:t>
      </w:r>
      <w:r w:rsidRPr="000D4FC9">
        <w:rPr>
          <w:color w:val="1C4587"/>
          <w:sz w:val="24"/>
          <w:szCs w:val="24"/>
        </w:rPr>
        <w:t xml:space="preserve"> – </w:t>
      </w:r>
      <w:r w:rsidRPr="000D4FC9">
        <w:rPr>
          <w:sz w:val="24"/>
          <w:szCs w:val="24"/>
        </w:rPr>
        <w:t>Assign when Vanilla is mentioned.</w:t>
      </w:r>
    </w:p>
    <w:p w14:paraId="61183A24" w14:textId="77777777" w:rsidR="000D4FC9" w:rsidRPr="000D4FC9" w:rsidRDefault="000D4FC9" w:rsidP="000D4FC9">
      <w:pPr>
        <w:spacing w:after="0" w:line="240" w:lineRule="auto"/>
        <w:rPr>
          <w:sz w:val="24"/>
          <w:szCs w:val="24"/>
        </w:rPr>
      </w:pPr>
      <w:r w:rsidRPr="000D4FC9">
        <w:rPr>
          <w:b/>
          <w:bCs/>
          <w:color w:val="1C4587"/>
          <w:sz w:val="24"/>
          <w:szCs w:val="24"/>
        </w:rPr>
        <w:t>VANISHING</w:t>
      </w:r>
      <w:r w:rsidRPr="000D4FC9">
        <w:rPr>
          <w:color w:val="1C4587"/>
          <w:sz w:val="24"/>
          <w:szCs w:val="24"/>
        </w:rPr>
        <w:t xml:space="preserve"> – </w:t>
      </w:r>
      <w:r w:rsidRPr="000D4FC9">
        <w:rPr>
          <w:sz w:val="24"/>
          <w:szCs w:val="24"/>
        </w:rPr>
        <w:t>Assign when Vanishing Scent, Vanishing Fragrance, or equivalent claims are mentioned.</w:t>
      </w:r>
    </w:p>
    <w:p w14:paraId="797B503D" w14:textId="77777777" w:rsidR="000D4FC9" w:rsidRPr="000D4FC9" w:rsidRDefault="000D4FC9" w:rsidP="000D4FC9">
      <w:pPr>
        <w:spacing w:after="0" w:line="240" w:lineRule="auto"/>
        <w:rPr>
          <w:sz w:val="24"/>
          <w:szCs w:val="24"/>
        </w:rPr>
      </w:pPr>
      <w:r w:rsidRPr="000D4FC9">
        <w:rPr>
          <w:b/>
          <w:bCs/>
          <w:color w:val="1C4587"/>
          <w:sz w:val="24"/>
          <w:szCs w:val="24"/>
        </w:rPr>
        <w:t>UNSCENTED</w:t>
      </w:r>
      <w:r w:rsidRPr="000D4FC9">
        <w:rPr>
          <w:color w:val="1C4587"/>
          <w:sz w:val="24"/>
          <w:szCs w:val="24"/>
        </w:rPr>
        <w:t xml:space="preserve"> </w:t>
      </w:r>
      <w:r w:rsidRPr="000D4FC9">
        <w:rPr>
          <w:sz w:val="24"/>
          <w:szCs w:val="24"/>
        </w:rPr>
        <w:t>– Assign when the product is described as Odorless, Unscented, Non-Fragrance, Fragrance-Free, Scent Free, No Scent, or when no scent information is stated.</w:t>
      </w:r>
    </w:p>
    <w:p w14:paraId="012E709D" w14:textId="489AEA37" w:rsidR="00C66349" w:rsidRDefault="000D4FC9" w:rsidP="00DD617D">
      <w:pPr>
        <w:spacing w:after="0" w:line="240" w:lineRule="auto"/>
        <w:rPr>
          <w:sz w:val="24"/>
          <w:szCs w:val="24"/>
        </w:rPr>
      </w:pPr>
      <w:r w:rsidRPr="000D4FC9">
        <w:rPr>
          <w:b/>
          <w:bCs/>
          <w:color w:val="1C4587"/>
          <w:sz w:val="24"/>
          <w:szCs w:val="24"/>
        </w:rPr>
        <w:t>OTHER SCENT</w:t>
      </w:r>
      <w:r w:rsidRPr="000D4FC9">
        <w:rPr>
          <w:color w:val="1C4587"/>
          <w:sz w:val="24"/>
          <w:szCs w:val="24"/>
        </w:rPr>
        <w:t xml:space="preserve"> – </w:t>
      </w:r>
      <w:r w:rsidRPr="000D4FC9">
        <w:rPr>
          <w:sz w:val="24"/>
          <w:szCs w:val="24"/>
        </w:rPr>
        <w:t>Assign when a scent is present but does not fall under any of the defined RB_SCENT values.</w:t>
      </w:r>
    </w:p>
    <w:p w14:paraId="0C01E3AD" w14:textId="77777777" w:rsidR="000D4FC9" w:rsidRPr="000D4FC9" w:rsidRDefault="000D4FC9" w:rsidP="00DD617D">
      <w:pPr>
        <w:spacing w:after="0" w:line="240" w:lineRule="auto"/>
        <w:rPr>
          <w:sz w:val="24"/>
          <w:szCs w:val="24"/>
        </w:rPr>
      </w:pPr>
    </w:p>
    <w:p w14:paraId="3B24C9BF" w14:textId="442DFF63" w:rsidR="00756C04" w:rsidRPr="000D4FC9" w:rsidRDefault="00756C04" w:rsidP="000D4FC9">
      <w:pPr>
        <w:spacing w:after="0" w:line="240" w:lineRule="auto"/>
        <w:rPr>
          <w:rFonts w:eastAsia="Times New Roman"/>
          <w:b/>
          <w:bCs/>
          <w:color w:val="000000"/>
          <w:sz w:val="28"/>
          <w:szCs w:val="28"/>
        </w:rPr>
      </w:pPr>
      <w:r w:rsidRPr="000D4FC9">
        <w:rPr>
          <w:rFonts w:ascii="Cambria" w:eastAsia="Cambria" w:hAnsi="Cambria" w:cs="Cambria"/>
          <w:b/>
          <w:color w:val="1C4587"/>
          <w:sz w:val="26"/>
          <w:szCs w:val="26"/>
        </w:rPr>
        <w:t>RB_STRENGTH:</w:t>
      </w:r>
    </w:p>
    <w:p w14:paraId="6443ADEB" w14:textId="77777777" w:rsidR="00947326" w:rsidRPr="00947326" w:rsidRDefault="00947326" w:rsidP="00947326">
      <w:pPr>
        <w:spacing w:after="0"/>
        <w:rPr>
          <w:sz w:val="24"/>
          <w:szCs w:val="24"/>
        </w:rPr>
      </w:pPr>
      <w:r w:rsidRPr="00947326">
        <w:rPr>
          <w:sz w:val="24"/>
          <w:szCs w:val="24"/>
        </w:rPr>
        <w:t>This custom characteristic captures the concentration or potency claim of a Topical Analgesic product. These claims are typically used to communicate increased effectiveness for pain relief and are usually found on the front label of the packaging.</w:t>
      </w:r>
    </w:p>
    <w:p w14:paraId="1373EBA3" w14:textId="77777777" w:rsidR="00947326" w:rsidRPr="00947326" w:rsidRDefault="00947326" w:rsidP="00947326">
      <w:pPr>
        <w:spacing w:after="0"/>
        <w:rPr>
          <w:b/>
          <w:bCs/>
          <w:sz w:val="24"/>
          <w:szCs w:val="24"/>
        </w:rPr>
      </w:pPr>
      <w:r w:rsidRPr="00947326">
        <w:rPr>
          <w:b/>
          <w:bCs/>
          <w:sz w:val="24"/>
          <w:szCs w:val="24"/>
        </w:rPr>
        <w:t>This custom characteristic is built using the following base characteristics:</w:t>
      </w:r>
    </w:p>
    <w:p w14:paraId="612388D5" w14:textId="77777777" w:rsidR="00947326" w:rsidRPr="00947326" w:rsidRDefault="00947326" w:rsidP="00835820">
      <w:pPr>
        <w:numPr>
          <w:ilvl w:val="0"/>
          <w:numId w:val="12"/>
        </w:numPr>
        <w:spacing w:after="0"/>
        <w:rPr>
          <w:sz w:val="24"/>
          <w:szCs w:val="24"/>
        </w:rPr>
      </w:pPr>
      <w:r w:rsidRPr="00947326">
        <w:rPr>
          <w:sz w:val="24"/>
          <w:szCs w:val="24"/>
        </w:rPr>
        <w:t>#US LOC STRENGTH</w:t>
      </w:r>
    </w:p>
    <w:p w14:paraId="2B452B32" w14:textId="77777777" w:rsidR="00947326" w:rsidRPr="00947326" w:rsidRDefault="00947326" w:rsidP="00835820">
      <w:pPr>
        <w:numPr>
          <w:ilvl w:val="0"/>
          <w:numId w:val="12"/>
        </w:numPr>
        <w:spacing w:after="0"/>
        <w:rPr>
          <w:sz w:val="24"/>
          <w:szCs w:val="24"/>
        </w:rPr>
      </w:pPr>
      <w:r w:rsidRPr="00947326">
        <w:rPr>
          <w:sz w:val="24"/>
          <w:szCs w:val="24"/>
        </w:rPr>
        <w:t xml:space="preserve">#US LOC </w:t>
      </w:r>
      <w:proofErr w:type="gramStart"/>
      <w:r w:rsidRPr="00947326">
        <w:rPr>
          <w:sz w:val="24"/>
          <w:szCs w:val="24"/>
        </w:rPr>
        <w:t>COMPARE</w:t>
      </w:r>
      <w:proofErr w:type="gramEnd"/>
      <w:r w:rsidRPr="00947326">
        <w:rPr>
          <w:sz w:val="24"/>
          <w:szCs w:val="24"/>
        </w:rPr>
        <w:t xml:space="preserve"> TO CLAIM</w:t>
      </w:r>
    </w:p>
    <w:p w14:paraId="1796F283" w14:textId="77777777" w:rsidR="00947326" w:rsidRPr="00947326" w:rsidRDefault="00947326" w:rsidP="00835820">
      <w:pPr>
        <w:numPr>
          <w:ilvl w:val="0"/>
          <w:numId w:val="12"/>
        </w:numPr>
        <w:spacing w:after="0"/>
        <w:rPr>
          <w:sz w:val="24"/>
          <w:szCs w:val="24"/>
        </w:rPr>
      </w:pPr>
      <w:r w:rsidRPr="00947326">
        <w:rPr>
          <w:sz w:val="24"/>
          <w:szCs w:val="24"/>
        </w:rPr>
        <w:t>#US LOC BC CONCAT STRENGTH CLAIM</w:t>
      </w:r>
    </w:p>
    <w:p w14:paraId="14E23ACC" w14:textId="77777777" w:rsidR="00947326" w:rsidRPr="00947326" w:rsidRDefault="00947326" w:rsidP="00947326">
      <w:pPr>
        <w:spacing w:after="0"/>
        <w:rPr>
          <w:sz w:val="24"/>
          <w:szCs w:val="24"/>
        </w:rPr>
      </w:pPr>
      <w:r w:rsidRPr="00947326">
        <w:rPr>
          <w:sz w:val="24"/>
          <w:szCs w:val="24"/>
        </w:rPr>
        <w:t>While validating with images, if the label mentions any of the defined strength values, assign the corresponding RB_STRENGTH value.</w:t>
      </w:r>
    </w:p>
    <w:p w14:paraId="19090A75" w14:textId="33F59BBC" w:rsidR="00947326" w:rsidRPr="00947326" w:rsidRDefault="00947326" w:rsidP="00947326">
      <w:pPr>
        <w:spacing w:after="0"/>
        <w:rPr>
          <w:color w:val="1C4587"/>
          <w:sz w:val="24"/>
          <w:szCs w:val="24"/>
        </w:rPr>
      </w:pPr>
      <w:r w:rsidRPr="00947326">
        <w:rPr>
          <w:sz w:val="24"/>
          <w:szCs w:val="24"/>
        </w:rPr>
        <w:t>If the label does not indicate any strength description, assign the default value REGULAR</w:t>
      </w:r>
      <w:r w:rsidRPr="00947326">
        <w:rPr>
          <w:b/>
          <w:bCs/>
          <w:sz w:val="24"/>
          <w:szCs w:val="24"/>
        </w:rPr>
        <w:t xml:space="preserve"> </w:t>
      </w:r>
    </w:p>
    <w:p w14:paraId="3D39AE8B" w14:textId="77777777" w:rsidR="00947326" w:rsidRPr="00947326" w:rsidRDefault="00947326" w:rsidP="00947326">
      <w:pPr>
        <w:spacing w:after="0"/>
        <w:rPr>
          <w:color w:val="1C4587"/>
          <w:sz w:val="24"/>
          <w:szCs w:val="24"/>
        </w:rPr>
      </w:pPr>
      <w:r w:rsidRPr="00947326">
        <w:rPr>
          <w:b/>
          <w:bCs/>
          <w:color w:val="1C4587"/>
          <w:sz w:val="24"/>
          <w:szCs w:val="24"/>
        </w:rPr>
        <w:t>Values</w:t>
      </w:r>
    </w:p>
    <w:p w14:paraId="0EFA82D2" w14:textId="77777777" w:rsidR="00947326" w:rsidRPr="00947326" w:rsidRDefault="00947326" w:rsidP="00947326">
      <w:pPr>
        <w:spacing w:after="0"/>
        <w:rPr>
          <w:sz w:val="24"/>
          <w:szCs w:val="24"/>
        </w:rPr>
      </w:pPr>
      <w:r w:rsidRPr="00947326">
        <w:rPr>
          <w:b/>
          <w:bCs/>
          <w:color w:val="1C4587"/>
          <w:sz w:val="24"/>
          <w:szCs w:val="24"/>
        </w:rPr>
        <w:t>DOUBLE STRENGTH</w:t>
      </w:r>
      <w:r w:rsidRPr="00947326">
        <w:rPr>
          <w:color w:val="1C4587"/>
          <w:sz w:val="24"/>
          <w:szCs w:val="24"/>
        </w:rPr>
        <w:t xml:space="preserve"> – </w:t>
      </w:r>
      <w:r w:rsidRPr="00947326">
        <w:rPr>
          <w:sz w:val="24"/>
          <w:szCs w:val="24"/>
        </w:rPr>
        <w:t>Assign when any of the source characteristics or on-pack imagery contains indications such as: Double Strength, 2X Strength, Twice the Strength.</w:t>
      </w:r>
    </w:p>
    <w:p w14:paraId="3B796A1C" w14:textId="77777777" w:rsidR="00947326" w:rsidRPr="00947326" w:rsidRDefault="00947326" w:rsidP="00947326">
      <w:pPr>
        <w:spacing w:after="0"/>
        <w:rPr>
          <w:sz w:val="24"/>
          <w:szCs w:val="24"/>
        </w:rPr>
      </w:pPr>
      <w:r w:rsidRPr="00947326">
        <w:rPr>
          <w:b/>
          <w:bCs/>
          <w:color w:val="1C4587"/>
          <w:sz w:val="24"/>
          <w:szCs w:val="24"/>
        </w:rPr>
        <w:t>EXTRA STRENGTH</w:t>
      </w:r>
      <w:r w:rsidRPr="00947326">
        <w:rPr>
          <w:color w:val="1C4587"/>
          <w:sz w:val="24"/>
          <w:szCs w:val="24"/>
        </w:rPr>
        <w:t xml:space="preserve"> – </w:t>
      </w:r>
      <w:r w:rsidRPr="00947326">
        <w:rPr>
          <w:sz w:val="24"/>
          <w:szCs w:val="24"/>
        </w:rPr>
        <w:t>Assign when any of the source characteristics or on-pack imagery contains indications such as: Extra Strength.</w:t>
      </w:r>
    </w:p>
    <w:p w14:paraId="3BE89A60" w14:textId="77777777" w:rsidR="00947326" w:rsidRPr="00947326" w:rsidRDefault="00947326" w:rsidP="00947326">
      <w:pPr>
        <w:spacing w:after="0"/>
        <w:rPr>
          <w:sz w:val="24"/>
          <w:szCs w:val="24"/>
        </w:rPr>
      </w:pPr>
      <w:r w:rsidRPr="00947326">
        <w:rPr>
          <w:b/>
          <w:bCs/>
          <w:color w:val="1C4587"/>
          <w:sz w:val="24"/>
          <w:szCs w:val="24"/>
        </w:rPr>
        <w:t>HIGH POTENCY</w:t>
      </w:r>
      <w:r w:rsidRPr="00947326">
        <w:rPr>
          <w:color w:val="1C4587"/>
          <w:sz w:val="24"/>
          <w:szCs w:val="24"/>
        </w:rPr>
        <w:t xml:space="preserve"> – </w:t>
      </w:r>
      <w:r w:rsidRPr="00947326">
        <w:rPr>
          <w:sz w:val="24"/>
          <w:szCs w:val="24"/>
        </w:rPr>
        <w:t>Assign when any of the source characteristics or on-pack imagery contains indications such as: High Potency, Potent Formula, High Strength Formula.</w:t>
      </w:r>
    </w:p>
    <w:p w14:paraId="6577256C" w14:textId="77777777" w:rsidR="00947326" w:rsidRPr="00947326" w:rsidRDefault="00947326" w:rsidP="00947326">
      <w:pPr>
        <w:spacing w:after="0"/>
        <w:rPr>
          <w:sz w:val="24"/>
          <w:szCs w:val="24"/>
        </w:rPr>
      </w:pPr>
      <w:r w:rsidRPr="00947326">
        <w:rPr>
          <w:b/>
          <w:bCs/>
          <w:color w:val="1C4587"/>
          <w:sz w:val="24"/>
          <w:szCs w:val="24"/>
        </w:rPr>
        <w:t>MAXIMUM STRENGTH</w:t>
      </w:r>
      <w:r w:rsidRPr="00947326">
        <w:rPr>
          <w:color w:val="1C4587"/>
          <w:sz w:val="24"/>
          <w:szCs w:val="24"/>
        </w:rPr>
        <w:t xml:space="preserve"> – </w:t>
      </w:r>
      <w:r w:rsidRPr="00947326">
        <w:rPr>
          <w:sz w:val="24"/>
          <w:szCs w:val="24"/>
        </w:rPr>
        <w:t>Assign when any of the source characteristics or on-pack imagery contains indications such as: Maximum Strength, Max Strength, Maximum Potency.</w:t>
      </w:r>
    </w:p>
    <w:p w14:paraId="258B79CC" w14:textId="2E6495F4" w:rsidR="00FD5572" w:rsidRPr="00947326" w:rsidRDefault="00947326" w:rsidP="00FD5572">
      <w:pPr>
        <w:spacing w:after="0"/>
        <w:rPr>
          <w:sz w:val="24"/>
          <w:szCs w:val="24"/>
        </w:rPr>
      </w:pPr>
      <w:r w:rsidRPr="00947326">
        <w:rPr>
          <w:b/>
          <w:bCs/>
          <w:color w:val="1C4587"/>
          <w:sz w:val="24"/>
          <w:szCs w:val="24"/>
        </w:rPr>
        <w:t>REGULAR STRENGTH</w:t>
      </w:r>
      <w:r w:rsidRPr="00947326">
        <w:rPr>
          <w:color w:val="1C4587"/>
          <w:sz w:val="24"/>
          <w:szCs w:val="24"/>
        </w:rPr>
        <w:t xml:space="preserve"> – </w:t>
      </w:r>
      <w:r w:rsidRPr="00947326">
        <w:rPr>
          <w:sz w:val="24"/>
          <w:szCs w:val="24"/>
        </w:rPr>
        <w:t>Assign when no strength-related claim is found in the source characteristics or on-pack imagery.</w:t>
      </w:r>
    </w:p>
    <w:p w14:paraId="5B621E0E" w14:textId="77777777" w:rsidR="005B5A95" w:rsidRDefault="005B5A95" w:rsidP="00FD5572">
      <w:pPr>
        <w:spacing w:after="0"/>
        <w:rPr>
          <w:color w:val="1C4587"/>
          <w:sz w:val="24"/>
          <w:szCs w:val="24"/>
        </w:rPr>
      </w:pPr>
    </w:p>
    <w:p w14:paraId="5AEF8F13" w14:textId="004773CC" w:rsidR="00F13ACF" w:rsidRPr="00947326" w:rsidRDefault="00346FFB" w:rsidP="00947326">
      <w:pPr>
        <w:spacing w:after="0" w:line="240" w:lineRule="auto"/>
        <w:rPr>
          <w:rFonts w:eastAsia="Times New Roman"/>
          <w:b/>
          <w:bCs/>
          <w:color w:val="000000"/>
          <w:sz w:val="28"/>
          <w:szCs w:val="28"/>
        </w:rPr>
      </w:pPr>
      <w:r w:rsidRPr="00947326">
        <w:rPr>
          <w:rFonts w:ascii="Cambria" w:eastAsia="Cambria" w:hAnsi="Cambria" w:cs="Cambria"/>
          <w:b/>
          <w:color w:val="1C4587"/>
          <w:sz w:val="26"/>
          <w:szCs w:val="26"/>
        </w:rPr>
        <w:t>RB_SIZE:</w:t>
      </w:r>
    </w:p>
    <w:p w14:paraId="71665288" w14:textId="77777777" w:rsidR="00947326" w:rsidRPr="00947326" w:rsidRDefault="00947326" w:rsidP="00947326">
      <w:pPr>
        <w:spacing w:after="0" w:line="240" w:lineRule="auto"/>
        <w:rPr>
          <w:sz w:val="24"/>
          <w:szCs w:val="24"/>
        </w:rPr>
      </w:pPr>
      <w:r w:rsidRPr="00947326">
        <w:rPr>
          <w:sz w:val="24"/>
          <w:szCs w:val="24"/>
        </w:rPr>
        <w:t>This custom characteristic is built using the base characteristic:</w:t>
      </w:r>
    </w:p>
    <w:p w14:paraId="7D792CCE" w14:textId="77777777" w:rsidR="00947326" w:rsidRPr="00947326" w:rsidRDefault="00947326" w:rsidP="00835820">
      <w:pPr>
        <w:numPr>
          <w:ilvl w:val="0"/>
          <w:numId w:val="13"/>
        </w:numPr>
        <w:spacing w:after="0" w:line="240" w:lineRule="auto"/>
        <w:rPr>
          <w:sz w:val="24"/>
          <w:szCs w:val="24"/>
        </w:rPr>
      </w:pPr>
      <w:r w:rsidRPr="00947326">
        <w:rPr>
          <w:b/>
          <w:bCs/>
          <w:sz w:val="24"/>
          <w:szCs w:val="24"/>
        </w:rPr>
        <w:t>#US LOC BASE SIZE</w:t>
      </w:r>
    </w:p>
    <w:p w14:paraId="5876273A" w14:textId="1B4606D9" w:rsidR="00947326" w:rsidRPr="00947326" w:rsidRDefault="00947326" w:rsidP="00947326">
      <w:pPr>
        <w:spacing w:after="0" w:line="240" w:lineRule="auto"/>
        <w:rPr>
          <w:sz w:val="24"/>
          <w:szCs w:val="24"/>
        </w:rPr>
      </w:pPr>
      <w:r w:rsidRPr="00947326">
        <w:rPr>
          <w:sz w:val="24"/>
          <w:szCs w:val="24"/>
        </w:rPr>
        <w:t xml:space="preserve">It captures the product size exactly as it is coded in </w:t>
      </w:r>
      <w:r w:rsidRPr="00947326">
        <w:rPr>
          <w:b/>
          <w:bCs/>
          <w:sz w:val="24"/>
          <w:szCs w:val="24"/>
        </w:rPr>
        <w:t>US LOC BASE SIZE</w:t>
      </w:r>
      <w:r w:rsidRPr="00947326">
        <w:rPr>
          <w:sz w:val="24"/>
          <w:szCs w:val="24"/>
        </w:rPr>
        <w:t>. No transformation, grouping, conversion, or range-based classification is applied.</w:t>
      </w:r>
    </w:p>
    <w:p w14:paraId="4B9A0431" w14:textId="77777777" w:rsidR="00947326" w:rsidRPr="00947326" w:rsidRDefault="00947326" w:rsidP="00947326">
      <w:pPr>
        <w:spacing w:after="0" w:line="240" w:lineRule="auto"/>
        <w:rPr>
          <w:sz w:val="24"/>
          <w:szCs w:val="24"/>
        </w:rPr>
      </w:pPr>
    </w:p>
    <w:p w14:paraId="47CBB708" w14:textId="77777777" w:rsidR="00947326" w:rsidRPr="00947326" w:rsidRDefault="00947326" w:rsidP="00947326">
      <w:pPr>
        <w:spacing w:after="0" w:line="240" w:lineRule="auto"/>
        <w:rPr>
          <w:sz w:val="24"/>
          <w:szCs w:val="24"/>
        </w:rPr>
      </w:pPr>
      <w:r w:rsidRPr="00947326">
        <w:rPr>
          <w:b/>
          <w:bCs/>
          <w:sz w:val="24"/>
          <w:szCs w:val="24"/>
        </w:rPr>
        <w:t>Examples:</w:t>
      </w:r>
    </w:p>
    <w:p w14:paraId="6D399B60" w14:textId="6112F374" w:rsidR="00947326" w:rsidRPr="00947326" w:rsidRDefault="00947326" w:rsidP="00835820">
      <w:pPr>
        <w:numPr>
          <w:ilvl w:val="0"/>
          <w:numId w:val="14"/>
        </w:numPr>
        <w:spacing w:after="0" w:line="240" w:lineRule="auto"/>
        <w:rPr>
          <w:b/>
          <w:bCs/>
          <w:color w:val="1C4587"/>
          <w:sz w:val="24"/>
          <w:szCs w:val="24"/>
        </w:rPr>
      </w:pPr>
      <w:r w:rsidRPr="00947326">
        <w:rPr>
          <w:sz w:val="24"/>
          <w:szCs w:val="24"/>
        </w:rPr>
        <w:t xml:space="preserve">1 COUNT → </w:t>
      </w:r>
      <w:r w:rsidRPr="00947326">
        <w:rPr>
          <w:b/>
          <w:bCs/>
          <w:color w:val="1C4587"/>
          <w:sz w:val="24"/>
          <w:szCs w:val="24"/>
        </w:rPr>
        <w:t>1 COUNT</w:t>
      </w:r>
    </w:p>
    <w:p w14:paraId="560A9A2D" w14:textId="3ECFA629" w:rsidR="00947326" w:rsidRPr="00947326" w:rsidRDefault="00947326" w:rsidP="00835820">
      <w:pPr>
        <w:numPr>
          <w:ilvl w:val="0"/>
          <w:numId w:val="14"/>
        </w:numPr>
        <w:spacing w:after="0" w:line="240" w:lineRule="auto"/>
        <w:rPr>
          <w:b/>
          <w:bCs/>
          <w:color w:val="1C4587"/>
          <w:sz w:val="24"/>
          <w:szCs w:val="24"/>
        </w:rPr>
      </w:pPr>
      <w:r w:rsidRPr="00947326">
        <w:rPr>
          <w:sz w:val="24"/>
          <w:szCs w:val="24"/>
        </w:rPr>
        <w:t xml:space="preserve">3 OUNCE → </w:t>
      </w:r>
      <w:r w:rsidRPr="00947326">
        <w:rPr>
          <w:b/>
          <w:bCs/>
          <w:color w:val="1C4587"/>
          <w:sz w:val="24"/>
          <w:szCs w:val="24"/>
        </w:rPr>
        <w:t xml:space="preserve">3 </w:t>
      </w:r>
      <w:proofErr w:type="gramStart"/>
      <w:r w:rsidRPr="00947326">
        <w:rPr>
          <w:b/>
          <w:bCs/>
          <w:color w:val="1C4587"/>
          <w:sz w:val="24"/>
          <w:szCs w:val="24"/>
        </w:rPr>
        <w:t>OUNCE</w:t>
      </w:r>
      <w:proofErr w:type="gramEnd"/>
    </w:p>
    <w:p w14:paraId="1AC8F70A" w14:textId="67C69AAE" w:rsidR="00AB5CE3" w:rsidRPr="00935DA0" w:rsidRDefault="00947326" w:rsidP="005B5A95">
      <w:pPr>
        <w:numPr>
          <w:ilvl w:val="0"/>
          <w:numId w:val="14"/>
        </w:numPr>
        <w:spacing w:after="0" w:line="240" w:lineRule="auto"/>
        <w:rPr>
          <w:b/>
          <w:bCs/>
          <w:color w:val="1C4587"/>
          <w:sz w:val="24"/>
          <w:szCs w:val="24"/>
        </w:rPr>
      </w:pPr>
      <w:r w:rsidRPr="00947326">
        <w:rPr>
          <w:sz w:val="24"/>
          <w:szCs w:val="24"/>
        </w:rPr>
        <w:t>8 FLUID OUNCE →</w:t>
      </w:r>
      <w:r w:rsidRPr="00947326">
        <w:rPr>
          <w:b/>
          <w:bCs/>
          <w:sz w:val="24"/>
          <w:szCs w:val="24"/>
        </w:rPr>
        <w:t xml:space="preserve"> </w:t>
      </w:r>
      <w:r w:rsidRPr="00947326">
        <w:rPr>
          <w:b/>
          <w:bCs/>
          <w:color w:val="1C4587"/>
          <w:sz w:val="24"/>
          <w:szCs w:val="24"/>
        </w:rPr>
        <w:t>8 FLUID OUNCE</w:t>
      </w:r>
    </w:p>
    <w:p w14:paraId="78F059A5" w14:textId="77777777" w:rsidR="00AB5CE3" w:rsidRDefault="00AB5CE3" w:rsidP="005B5A95">
      <w:pPr>
        <w:spacing w:after="0" w:line="240" w:lineRule="auto"/>
        <w:rPr>
          <w:rFonts w:ascii="Montserrat" w:eastAsia="Montserrat" w:hAnsi="Montserrat" w:cs="Montserrat"/>
          <w:color w:val="4F81BD"/>
          <w:sz w:val="36"/>
          <w:szCs w:val="36"/>
        </w:rPr>
      </w:pPr>
    </w:p>
    <w:p w14:paraId="2CE17831" w14:textId="45B8B759" w:rsidR="00DB0551" w:rsidRDefault="00DB0551" w:rsidP="00947326">
      <w:pPr>
        <w:spacing w:after="0" w:line="240" w:lineRule="auto"/>
        <w:rPr>
          <w:rFonts w:ascii="Cambria" w:eastAsia="Cambria" w:hAnsi="Cambria" w:cs="Cambria"/>
          <w:b/>
          <w:color w:val="1C4587"/>
          <w:sz w:val="26"/>
          <w:szCs w:val="26"/>
        </w:rPr>
      </w:pPr>
      <w:r w:rsidRPr="00947326">
        <w:rPr>
          <w:rFonts w:ascii="Cambria" w:eastAsia="Cambria" w:hAnsi="Cambria" w:cs="Cambria"/>
          <w:b/>
          <w:color w:val="1C4587"/>
          <w:sz w:val="26"/>
          <w:szCs w:val="26"/>
        </w:rPr>
        <w:t>RB_MANUFACTURER – RB_BRAND – RB_SUBBRAND:</w:t>
      </w:r>
    </w:p>
    <w:p w14:paraId="72613089" w14:textId="77777777" w:rsidR="00AB5CE3" w:rsidRDefault="00AB5CE3" w:rsidP="00947326">
      <w:pPr>
        <w:spacing w:after="0" w:line="240" w:lineRule="auto"/>
        <w:rPr>
          <w:rFonts w:ascii="Cambria" w:eastAsia="Cambria" w:hAnsi="Cambria" w:cs="Cambria"/>
          <w:b/>
          <w:color w:val="1C4587"/>
          <w:sz w:val="26"/>
          <w:szCs w:val="26"/>
        </w:rPr>
      </w:pPr>
    </w:p>
    <w:p w14:paraId="5FC303BC" w14:textId="249AA414" w:rsidR="00AB5CE3" w:rsidRPr="00AB5CE3" w:rsidRDefault="00AB5CE3" w:rsidP="00AB5CE3">
      <w:pPr>
        <w:spacing w:after="0" w:line="240" w:lineRule="auto"/>
        <w:rPr>
          <w:rFonts w:eastAsia="Times New Roman"/>
          <w:b/>
          <w:bCs/>
          <w:color w:val="000000"/>
          <w:sz w:val="24"/>
          <w:szCs w:val="24"/>
        </w:rPr>
      </w:pPr>
      <w:r w:rsidRPr="00AB5CE3">
        <w:rPr>
          <w:rFonts w:eastAsia="Times New Roman"/>
          <w:b/>
          <w:bCs/>
          <w:color w:val="000000"/>
          <w:sz w:val="24"/>
          <w:szCs w:val="24"/>
        </w:rPr>
        <w:t>HIERARCHY</w:t>
      </w:r>
    </w:p>
    <w:p w14:paraId="3BF62C80" w14:textId="6FDCF381" w:rsidR="00AB5CE3" w:rsidRPr="00AB5CE3" w:rsidRDefault="00AB5CE3" w:rsidP="00AB5CE3">
      <w:pPr>
        <w:spacing w:after="0" w:line="240" w:lineRule="auto"/>
        <w:rPr>
          <w:rFonts w:eastAsia="Times New Roman"/>
          <w:color w:val="000000"/>
          <w:sz w:val="24"/>
          <w:szCs w:val="24"/>
        </w:rPr>
      </w:pPr>
      <w:r w:rsidRPr="00AB5CE3">
        <w:rPr>
          <w:rFonts w:eastAsia="Times New Roman"/>
          <w:color w:val="000000"/>
          <w:sz w:val="24"/>
          <w:szCs w:val="24"/>
        </w:rPr>
        <w:t xml:space="preserve">RB_SUBBRAND→ </w:t>
      </w:r>
      <w:r>
        <w:rPr>
          <w:rFonts w:eastAsia="Times New Roman"/>
          <w:color w:val="000000"/>
          <w:sz w:val="24"/>
          <w:szCs w:val="24"/>
        </w:rPr>
        <w:t>RB_</w:t>
      </w:r>
      <w:r w:rsidRPr="00AB5CE3">
        <w:rPr>
          <w:rFonts w:eastAsia="Times New Roman"/>
          <w:color w:val="000000"/>
          <w:sz w:val="24"/>
          <w:szCs w:val="24"/>
        </w:rPr>
        <w:t xml:space="preserve">BRAND→ </w:t>
      </w:r>
      <w:r>
        <w:rPr>
          <w:rFonts w:eastAsia="Times New Roman"/>
          <w:color w:val="000000"/>
          <w:sz w:val="24"/>
          <w:szCs w:val="24"/>
        </w:rPr>
        <w:t>RB_</w:t>
      </w:r>
      <w:r w:rsidRPr="00AB5CE3">
        <w:rPr>
          <w:rFonts w:eastAsia="Times New Roman"/>
          <w:color w:val="000000"/>
          <w:sz w:val="24"/>
          <w:szCs w:val="24"/>
        </w:rPr>
        <w:t xml:space="preserve">MANUFACTURER </w:t>
      </w:r>
    </w:p>
    <w:p w14:paraId="1FADE595" w14:textId="6E1605FC" w:rsidR="00AB5CE3" w:rsidRPr="00AB5CE3" w:rsidRDefault="00AB5CE3" w:rsidP="00AB5CE3">
      <w:pPr>
        <w:spacing w:after="0" w:line="240" w:lineRule="auto"/>
        <w:rPr>
          <w:rFonts w:eastAsia="Times New Roman"/>
          <w:color w:val="000000"/>
          <w:sz w:val="24"/>
          <w:szCs w:val="24"/>
        </w:rPr>
      </w:pPr>
    </w:p>
    <w:p w14:paraId="776DCB28" w14:textId="77777777" w:rsidR="00AB5CE3" w:rsidRDefault="00AB5CE3" w:rsidP="00AB5CE3">
      <w:pPr>
        <w:spacing w:after="0" w:line="240" w:lineRule="auto"/>
        <w:rPr>
          <w:rFonts w:eastAsia="Times New Roman"/>
          <w:color w:val="000000"/>
          <w:sz w:val="24"/>
          <w:szCs w:val="24"/>
        </w:rPr>
      </w:pPr>
      <w:r w:rsidRPr="00AB5CE3">
        <w:rPr>
          <w:rFonts w:eastAsia="Times New Roman"/>
          <w:color w:val="000000"/>
          <w:sz w:val="24"/>
          <w:szCs w:val="24"/>
        </w:rPr>
        <w:t>Example:</w:t>
      </w:r>
    </w:p>
    <w:p w14:paraId="4C3F5CFE" w14:textId="4AF02EBB" w:rsidR="00AB5CE3" w:rsidRDefault="00AB5CE3" w:rsidP="00835820">
      <w:pPr>
        <w:numPr>
          <w:ilvl w:val="0"/>
          <w:numId w:val="16"/>
        </w:numPr>
        <w:spacing w:after="0" w:line="240" w:lineRule="auto"/>
        <w:rPr>
          <w:rFonts w:eastAsia="Times New Roman"/>
          <w:color w:val="000000"/>
          <w:sz w:val="24"/>
          <w:szCs w:val="24"/>
        </w:rPr>
      </w:pPr>
      <w:r w:rsidRPr="00AB5CE3">
        <w:rPr>
          <w:rFonts w:eastAsia="Times New Roman"/>
          <w:color w:val="000000"/>
          <w:sz w:val="24"/>
          <w:szCs w:val="24"/>
        </w:rPr>
        <w:t>RB_SUBBRAND: ICY HOT PRO</w:t>
      </w:r>
    </w:p>
    <w:p w14:paraId="004878BD" w14:textId="3D5DCFC7" w:rsidR="00AB5CE3" w:rsidRPr="00AB5CE3" w:rsidRDefault="00AB5CE3" w:rsidP="00835820">
      <w:pPr>
        <w:numPr>
          <w:ilvl w:val="0"/>
          <w:numId w:val="16"/>
        </w:numPr>
        <w:spacing w:after="0" w:line="240" w:lineRule="auto"/>
        <w:rPr>
          <w:rFonts w:eastAsia="Times New Roman"/>
          <w:color w:val="000000"/>
          <w:sz w:val="24"/>
          <w:szCs w:val="24"/>
        </w:rPr>
      </w:pPr>
      <w:r>
        <w:rPr>
          <w:rFonts w:eastAsia="Times New Roman"/>
          <w:color w:val="000000"/>
          <w:sz w:val="24"/>
          <w:szCs w:val="24"/>
        </w:rPr>
        <w:t>RB_</w:t>
      </w:r>
      <w:r w:rsidRPr="00AB5CE3">
        <w:rPr>
          <w:rFonts w:eastAsia="Times New Roman"/>
          <w:color w:val="000000"/>
          <w:sz w:val="24"/>
          <w:szCs w:val="24"/>
        </w:rPr>
        <w:t>BRAND: ICY HOT</w:t>
      </w:r>
    </w:p>
    <w:p w14:paraId="4A17C454" w14:textId="5A4ADBE3" w:rsidR="00AB5CE3" w:rsidRPr="00AB5CE3" w:rsidRDefault="00AB5CE3" w:rsidP="00835820">
      <w:pPr>
        <w:numPr>
          <w:ilvl w:val="0"/>
          <w:numId w:val="16"/>
        </w:numPr>
        <w:spacing w:after="0" w:line="240" w:lineRule="auto"/>
        <w:rPr>
          <w:rFonts w:eastAsia="Times New Roman"/>
          <w:color w:val="000000"/>
          <w:sz w:val="24"/>
          <w:szCs w:val="24"/>
        </w:rPr>
      </w:pPr>
      <w:r>
        <w:rPr>
          <w:rFonts w:eastAsia="Times New Roman"/>
          <w:color w:val="000000"/>
          <w:sz w:val="24"/>
          <w:szCs w:val="24"/>
        </w:rPr>
        <w:t>RB_</w:t>
      </w:r>
      <w:r w:rsidRPr="00AB5CE3">
        <w:rPr>
          <w:rFonts w:eastAsia="Times New Roman"/>
          <w:color w:val="000000"/>
          <w:sz w:val="24"/>
          <w:szCs w:val="24"/>
        </w:rPr>
        <w:t xml:space="preserve">MANUFACTURER: </w:t>
      </w:r>
      <w:r>
        <w:rPr>
          <w:rFonts w:eastAsia="Times New Roman"/>
          <w:color w:val="000000"/>
          <w:sz w:val="24"/>
          <w:szCs w:val="24"/>
        </w:rPr>
        <w:t>OPELLA</w:t>
      </w:r>
    </w:p>
    <w:p w14:paraId="4F795995" w14:textId="77777777" w:rsidR="00AB5CE3" w:rsidRPr="00947326" w:rsidRDefault="00AB5CE3" w:rsidP="00947326">
      <w:pPr>
        <w:spacing w:after="0" w:line="240" w:lineRule="auto"/>
        <w:rPr>
          <w:rFonts w:eastAsia="Times New Roman"/>
          <w:b/>
          <w:bCs/>
          <w:color w:val="000000"/>
          <w:sz w:val="28"/>
          <w:szCs w:val="28"/>
        </w:rPr>
      </w:pPr>
    </w:p>
    <w:p w14:paraId="4C484738" w14:textId="77777777" w:rsidR="00AB5CE3" w:rsidRPr="00AB5CE3" w:rsidRDefault="00AB5CE3" w:rsidP="00AB5CE3">
      <w:pPr>
        <w:spacing w:after="0"/>
        <w:rPr>
          <w:rFonts w:ascii="Cambria" w:eastAsia="Cambria" w:hAnsi="Cambria" w:cs="Cambria"/>
          <w:b/>
          <w:color w:val="1C4587"/>
          <w:sz w:val="26"/>
          <w:szCs w:val="26"/>
        </w:rPr>
      </w:pPr>
      <w:r w:rsidRPr="00AB5CE3">
        <w:rPr>
          <w:rFonts w:ascii="Cambria" w:eastAsia="Cambria" w:hAnsi="Cambria" w:cs="Cambria"/>
          <w:b/>
          <w:color w:val="1C4587"/>
          <w:sz w:val="26"/>
          <w:szCs w:val="26"/>
        </w:rPr>
        <w:t>RB_SUBBRAND</w:t>
      </w:r>
    </w:p>
    <w:p w14:paraId="688F749F" w14:textId="77777777" w:rsidR="00AB5CE3" w:rsidRPr="00AB5CE3" w:rsidRDefault="00AB5CE3" w:rsidP="00AB5CE3">
      <w:pPr>
        <w:spacing w:after="0"/>
        <w:rPr>
          <w:sz w:val="24"/>
          <w:szCs w:val="24"/>
        </w:rPr>
      </w:pPr>
      <w:r w:rsidRPr="00AB5CE3">
        <w:rPr>
          <w:sz w:val="24"/>
          <w:szCs w:val="24"/>
        </w:rPr>
        <w:t>This custom characteristic is built using the following base characteristics:</w:t>
      </w:r>
    </w:p>
    <w:p w14:paraId="6279E947" w14:textId="77777777" w:rsidR="00AB5CE3" w:rsidRPr="00AB5CE3" w:rsidRDefault="00AB5CE3" w:rsidP="00835820">
      <w:pPr>
        <w:numPr>
          <w:ilvl w:val="0"/>
          <w:numId w:val="15"/>
        </w:numPr>
        <w:spacing w:after="0"/>
        <w:rPr>
          <w:sz w:val="24"/>
          <w:szCs w:val="24"/>
        </w:rPr>
      </w:pPr>
      <w:r w:rsidRPr="00AB5CE3">
        <w:rPr>
          <w:b/>
          <w:bCs/>
          <w:sz w:val="24"/>
          <w:szCs w:val="24"/>
        </w:rPr>
        <w:t>#US LOC DERIVED BRAND FAMILY</w:t>
      </w:r>
    </w:p>
    <w:p w14:paraId="79F729BF" w14:textId="77777777" w:rsidR="00AB5CE3" w:rsidRPr="00AB5CE3" w:rsidRDefault="00AB5CE3" w:rsidP="00835820">
      <w:pPr>
        <w:numPr>
          <w:ilvl w:val="0"/>
          <w:numId w:val="15"/>
        </w:numPr>
        <w:spacing w:after="0"/>
        <w:rPr>
          <w:sz w:val="24"/>
          <w:szCs w:val="24"/>
        </w:rPr>
      </w:pPr>
      <w:r w:rsidRPr="00AB5CE3">
        <w:rPr>
          <w:b/>
          <w:bCs/>
          <w:sz w:val="24"/>
          <w:szCs w:val="24"/>
        </w:rPr>
        <w:t>#US LOC BRAND</w:t>
      </w:r>
    </w:p>
    <w:p w14:paraId="1A09863D" w14:textId="77777777" w:rsidR="00AB5CE3" w:rsidRPr="00AB5CE3" w:rsidRDefault="00AB5CE3" w:rsidP="00835820">
      <w:pPr>
        <w:numPr>
          <w:ilvl w:val="0"/>
          <w:numId w:val="15"/>
        </w:numPr>
        <w:spacing w:after="0"/>
        <w:rPr>
          <w:sz w:val="24"/>
          <w:szCs w:val="24"/>
        </w:rPr>
      </w:pPr>
      <w:r w:rsidRPr="00AB5CE3">
        <w:rPr>
          <w:b/>
          <w:bCs/>
          <w:sz w:val="24"/>
          <w:szCs w:val="24"/>
        </w:rPr>
        <w:t>#US LOC BRAND OWNER</w:t>
      </w:r>
    </w:p>
    <w:p w14:paraId="5D356D0F" w14:textId="398923A2" w:rsidR="00AB5CE3" w:rsidRPr="00AB5CE3" w:rsidRDefault="00AB5CE3" w:rsidP="00AB5CE3">
      <w:pPr>
        <w:spacing w:after="0"/>
        <w:rPr>
          <w:sz w:val="24"/>
          <w:szCs w:val="24"/>
        </w:rPr>
      </w:pPr>
      <w:r w:rsidRPr="00AB5CE3">
        <w:rPr>
          <w:sz w:val="24"/>
          <w:szCs w:val="24"/>
        </w:rPr>
        <w:t xml:space="preserve">It captures the </w:t>
      </w:r>
      <w:r w:rsidRPr="00AB5CE3">
        <w:rPr>
          <w:b/>
          <w:bCs/>
          <w:sz w:val="24"/>
          <w:szCs w:val="24"/>
        </w:rPr>
        <w:t>sub-brand or product family</w:t>
      </w:r>
      <w:r w:rsidRPr="00AB5CE3">
        <w:rPr>
          <w:sz w:val="24"/>
          <w:szCs w:val="24"/>
        </w:rPr>
        <w:t xml:space="preserve"> under which the product is marketed.</w:t>
      </w:r>
    </w:p>
    <w:p w14:paraId="3946B13C" w14:textId="77777777" w:rsidR="00D066D7" w:rsidRPr="00DF242E" w:rsidRDefault="00D066D7" w:rsidP="00D066D7">
      <w:pPr>
        <w:spacing w:after="0"/>
        <w:ind w:firstLine="720"/>
        <w:rPr>
          <w:color w:val="1C4587"/>
          <w:sz w:val="24"/>
          <w:szCs w:val="24"/>
        </w:rPr>
      </w:pPr>
    </w:p>
    <w:tbl>
      <w:tblPr>
        <w:tblW w:w="10180" w:type="dxa"/>
        <w:tblLook w:val="04A0" w:firstRow="1" w:lastRow="0" w:firstColumn="1" w:lastColumn="0" w:noHBand="0" w:noVBand="1"/>
      </w:tblPr>
      <w:tblGrid>
        <w:gridCol w:w="3660"/>
        <w:gridCol w:w="2420"/>
        <w:gridCol w:w="4100"/>
      </w:tblGrid>
      <w:tr w:rsidR="00876ABA" w:rsidRPr="00876ABA" w14:paraId="4ACC70A7" w14:textId="77777777" w:rsidTr="00876ABA">
        <w:trPr>
          <w:trHeight w:val="290"/>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591F8508" w14:textId="77777777" w:rsidR="00876ABA" w:rsidRPr="00876ABA" w:rsidRDefault="00876ABA" w:rsidP="00876ABA">
            <w:pPr>
              <w:spacing w:after="0" w:line="240" w:lineRule="auto"/>
              <w:jc w:val="center"/>
              <w:rPr>
                <w:rFonts w:eastAsia="Times New Roman"/>
                <w:b/>
                <w:bCs/>
                <w:color w:val="305496"/>
              </w:rPr>
            </w:pPr>
            <w:r w:rsidRPr="00876ABA">
              <w:rPr>
                <w:rFonts w:eastAsia="Times New Roman"/>
                <w:b/>
                <w:bCs/>
                <w:color w:val="305496"/>
              </w:rPr>
              <w:t>RB_MANUFACTURER </w:t>
            </w:r>
          </w:p>
        </w:tc>
        <w:tc>
          <w:tcPr>
            <w:tcW w:w="2420" w:type="dxa"/>
            <w:tcBorders>
              <w:top w:val="single" w:sz="4" w:space="0" w:color="auto"/>
              <w:left w:val="nil"/>
              <w:bottom w:val="single" w:sz="4" w:space="0" w:color="auto"/>
              <w:right w:val="single" w:sz="4" w:space="0" w:color="auto"/>
            </w:tcBorders>
            <w:noWrap/>
            <w:vAlign w:val="center"/>
            <w:hideMark/>
          </w:tcPr>
          <w:p w14:paraId="293F5F3F" w14:textId="77777777" w:rsidR="00876ABA" w:rsidRPr="00876ABA" w:rsidRDefault="00876ABA" w:rsidP="00876ABA">
            <w:pPr>
              <w:spacing w:after="0" w:line="240" w:lineRule="auto"/>
              <w:jc w:val="center"/>
              <w:rPr>
                <w:rFonts w:eastAsia="Times New Roman"/>
                <w:b/>
                <w:bCs/>
                <w:color w:val="305496"/>
              </w:rPr>
            </w:pPr>
            <w:r w:rsidRPr="00876ABA">
              <w:rPr>
                <w:rFonts w:eastAsia="Times New Roman"/>
                <w:b/>
                <w:bCs/>
                <w:color w:val="305496"/>
              </w:rPr>
              <w:t>RB_BRAND </w:t>
            </w:r>
          </w:p>
        </w:tc>
        <w:tc>
          <w:tcPr>
            <w:tcW w:w="4100" w:type="dxa"/>
            <w:tcBorders>
              <w:top w:val="single" w:sz="4" w:space="0" w:color="auto"/>
              <w:left w:val="nil"/>
              <w:bottom w:val="single" w:sz="4" w:space="0" w:color="auto"/>
              <w:right w:val="single" w:sz="4" w:space="0" w:color="auto"/>
            </w:tcBorders>
            <w:noWrap/>
            <w:vAlign w:val="center"/>
            <w:hideMark/>
          </w:tcPr>
          <w:p w14:paraId="7F35B778" w14:textId="77777777" w:rsidR="00876ABA" w:rsidRPr="00876ABA" w:rsidRDefault="00876ABA" w:rsidP="00876ABA">
            <w:pPr>
              <w:spacing w:after="0" w:line="240" w:lineRule="auto"/>
              <w:jc w:val="center"/>
              <w:rPr>
                <w:rFonts w:eastAsia="Times New Roman"/>
                <w:b/>
                <w:bCs/>
                <w:color w:val="305496"/>
              </w:rPr>
            </w:pPr>
            <w:r w:rsidRPr="00876ABA">
              <w:rPr>
                <w:rFonts w:eastAsia="Times New Roman"/>
                <w:b/>
                <w:bCs/>
                <w:color w:val="305496"/>
              </w:rPr>
              <w:t>RB_SUBBRAND </w:t>
            </w:r>
          </w:p>
        </w:tc>
      </w:tr>
      <w:tr w:rsidR="00876ABA" w:rsidRPr="00876ABA" w14:paraId="3854B331"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200A8C7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AVADIM TECHNOLOGIES INC</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4FBB63E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THERAWORX</w:t>
            </w:r>
          </w:p>
        </w:tc>
        <w:tc>
          <w:tcPr>
            <w:tcW w:w="4100" w:type="dxa"/>
            <w:tcBorders>
              <w:top w:val="nil"/>
              <w:left w:val="nil"/>
              <w:bottom w:val="single" w:sz="4" w:space="0" w:color="auto"/>
              <w:right w:val="single" w:sz="4" w:space="0" w:color="auto"/>
            </w:tcBorders>
            <w:noWrap/>
            <w:vAlign w:val="center"/>
            <w:hideMark/>
          </w:tcPr>
          <w:p w14:paraId="62F3A6D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THERAWORX</w:t>
            </w:r>
          </w:p>
        </w:tc>
      </w:tr>
      <w:tr w:rsidR="00876ABA" w:rsidRPr="00876ABA" w14:paraId="7B17AC38"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246B28E8"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3E0D1869"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76E3C9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THERAWORX RELIEF</w:t>
            </w:r>
          </w:p>
        </w:tc>
      </w:tr>
      <w:tr w:rsidR="00876ABA" w:rsidRPr="00876ABA" w14:paraId="5EA0FEE5"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5636DD1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BAYER AG</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11CCF28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ALEVE</w:t>
            </w:r>
          </w:p>
        </w:tc>
        <w:tc>
          <w:tcPr>
            <w:tcW w:w="4100" w:type="dxa"/>
            <w:tcBorders>
              <w:top w:val="nil"/>
              <w:left w:val="nil"/>
              <w:bottom w:val="single" w:sz="4" w:space="0" w:color="auto"/>
              <w:right w:val="single" w:sz="4" w:space="0" w:color="auto"/>
            </w:tcBorders>
            <w:noWrap/>
            <w:vAlign w:val="center"/>
            <w:hideMark/>
          </w:tcPr>
          <w:p w14:paraId="7E820FB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ALEVE</w:t>
            </w:r>
          </w:p>
        </w:tc>
      </w:tr>
      <w:tr w:rsidR="00876ABA" w:rsidRPr="00876ABA" w14:paraId="0F4BCACA"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15F924C"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2A7C5829"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7F4EDB9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ALEVE X</w:t>
            </w:r>
          </w:p>
        </w:tc>
      </w:tr>
      <w:tr w:rsidR="00876ABA" w:rsidRPr="00876ABA" w14:paraId="45D5D4E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9AF5610"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068583E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MIDOL</w:t>
            </w:r>
          </w:p>
        </w:tc>
        <w:tc>
          <w:tcPr>
            <w:tcW w:w="4100" w:type="dxa"/>
            <w:tcBorders>
              <w:top w:val="nil"/>
              <w:left w:val="nil"/>
              <w:bottom w:val="single" w:sz="4" w:space="0" w:color="auto"/>
              <w:right w:val="single" w:sz="4" w:space="0" w:color="auto"/>
            </w:tcBorders>
            <w:noWrap/>
            <w:vAlign w:val="center"/>
            <w:hideMark/>
          </w:tcPr>
          <w:p w14:paraId="4B20D69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MIDOL HEAT VIBES</w:t>
            </w:r>
          </w:p>
        </w:tc>
      </w:tr>
      <w:tr w:rsidR="00876ABA" w:rsidRPr="00876ABA" w14:paraId="08714A74"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375628B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BOIRON</w:t>
            </w:r>
          </w:p>
        </w:tc>
        <w:tc>
          <w:tcPr>
            <w:tcW w:w="2420" w:type="dxa"/>
            <w:tcBorders>
              <w:top w:val="nil"/>
              <w:left w:val="nil"/>
              <w:bottom w:val="single" w:sz="4" w:space="0" w:color="auto"/>
              <w:right w:val="single" w:sz="4" w:space="0" w:color="auto"/>
            </w:tcBorders>
            <w:noWrap/>
            <w:vAlign w:val="center"/>
            <w:hideMark/>
          </w:tcPr>
          <w:p w14:paraId="7F63E8A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BOIRON</w:t>
            </w:r>
          </w:p>
        </w:tc>
        <w:tc>
          <w:tcPr>
            <w:tcW w:w="4100" w:type="dxa"/>
            <w:tcBorders>
              <w:top w:val="nil"/>
              <w:left w:val="nil"/>
              <w:bottom w:val="single" w:sz="4" w:space="0" w:color="auto"/>
              <w:right w:val="single" w:sz="4" w:space="0" w:color="auto"/>
            </w:tcBorders>
            <w:noWrap/>
            <w:vAlign w:val="center"/>
            <w:hideMark/>
          </w:tcPr>
          <w:p w14:paraId="36E19DD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BOIRON ARNICARE</w:t>
            </w:r>
          </w:p>
        </w:tc>
      </w:tr>
      <w:tr w:rsidR="00876ABA" w:rsidRPr="00876ABA" w14:paraId="781AEC14"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7D41F59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BRIDGES CONSUMER HEALTHCARE LLC</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66779D8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ABSORBINE JR</w:t>
            </w:r>
          </w:p>
        </w:tc>
        <w:tc>
          <w:tcPr>
            <w:tcW w:w="4100" w:type="dxa"/>
            <w:tcBorders>
              <w:top w:val="nil"/>
              <w:left w:val="nil"/>
              <w:bottom w:val="single" w:sz="4" w:space="0" w:color="auto"/>
              <w:right w:val="single" w:sz="4" w:space="0" w:color="auto"/>
            </w:tcBorders>
            <w:noWrap/>
            <w:vAlign w:val="center"/>
            <w:hideMark/>
          </w:tcPr>
          <w:p w14:paraId="15E472F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ABSORBINE JR</w:t>
            </w:r>
          </w:p>
        </w:tc>
      </w:tr>
      <w:tr w:rsidR="00876ABA" w:rsidRPr="00876ABA" w14:paraId="64C8AF3D"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BDFBB9E"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12D7C16"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8FE09B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ABSORBINE PLUS JR</w:t>
            </w:r>
          </w:p>
        </w:tc>
      </w:tr>
      <w:tr w:rsidR="00876ABA" w:rsidRPr="00876ABA" w14:paraId="5358C741"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1F7A29D"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1426004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THERMA CARE</w:t>
            </w:r>
          </w:p>
        </w:tc>
        <w:tc>
          <w:tcPr>
            <w:tcW w:w="4100" w:type="dxa"/>
            <w:tcBorders>
              <w:top w:val="nil"/>
              <w:left w:val="nil"/>
              <w:bottom w:val="single" w:sz="4" w:space="0" w:color="auto"/>
              <w:right w:val="single" w:sz="4" w:space="0" w:color="auto"/>
            </w:tcBorders>
            <w:noWrap/>
            <w:vAlign w:val="center"/>
            <w:hideMark/>
          </w:tcPr>
          <w:p w14:paraId="10E59A2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THERMA CARE</w:t>
            </w:r>
          </w:p>
        </w:tc>
      </w:tr>
      <w:tr w:rsidR="00876ABA" w:rsidRPr="00876ABA" w14:paraId="4344159E"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0FE0DBB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HALEON</w:t>
            </w:r>
          </w:p>
        </w:tc>
        <w:tc>
          <w:tcPr>
            <w:tcW w:w="2420" w:type="dxa"/>
            <w:tcBorders>
              <w:top w:val="nil"/>
              <w:left w:val="nil"/>
              <w:bottom w:val="single" w:sz="4" w:space="0" w:color="auto"/>
              <w:right w:val="single" w:sz="4" w:space="0" w:color="auto"/>
            </w:tcBorders>
            <w:noWrap/>
            <w:vAlign w:val="center"/>
            <w:hideMark/>
          </w:tcPr>
          <w:p w14:paraId="4059997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ADVIL</w:t>
            </w:r>
          </w:p>
        </w:tc>
        <w:tc>
          <w:tcPr>
            <w:tcW w:w="4100" w:type="dxa"/>
            <w:tcBorders>
              <w:top w:val="nil"/>
              <w:left w:val="nil"/>
              <w:bottom w:val="single" w:sz="4" w:space="0" w:color="auto"/>
              <w:right w:val="single" w:sz="4" w:space="0" w:color="auto"/>
            </w:tcBorders>
            <w:noWrap/>
            <w:vAlign w:val="center"/>
            <w:hideMark/>
          </w:tcPr>
          <w:p w14:paraId="4860C3C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ADVIL</w:t>
            </w:r>
          </w:p>
        </w:tc>
      </w:tr>
      <w:tr w:rsidR="00876ABA" w:rsidRPr="00876ABA" w14:paraId="77C1C1D7"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25FE2431"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21BF44D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EXCEDRIN</w:t>
            </w:r>
          </w:p>
        </w:tc>
        <w:tc>
          <w:tcPr>
            <w:tcW w:w="4100" w:type="dxa"/>
            <w:tcBorders>
              <w:top w:val="nil"/>
              <w:left w:val="nil"/>
              <w:bottom w:val="single" w:sz="4" w:space="0" w:color="auto"/>
              <w:right w:val="single" w:sz="4" w:space="0" w:color="auto"/>
            </w:tcBorders>
            <w:noWrap/>
            <w:vAlign w:val="center"/>
            <w:hideMark/>
          </w:tcPr>
          <w:p w14:paraId="41BFD7A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EXCEDRIN</w:t>
            </w:r>
          </w:p>
        </w:tc>
      </w:tr>
      <w:tr w:rsidR="00876ABA" w:rsidRPr="00876ABA" w14:paraId="62AC3D73"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F364592"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4017E49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VOLTAREN</w:t>
            </w:r>
          </w:p>
        </w:tc>
        <w:tc>
          <w:tcPr>
            <w:tcW w:w="4100" w:type="dxa"/>
            <w:tcBorders>
              <w:top w:val="nil"/>
              <w:left w:val="nil"/>
              <w:bottom w:val="single" w:sz="4" w:space="0" w:color="auto"/>
              <w:right w:val="single" w:sz="4" w:space="0" w:color="auto"/>
            </w:tcBorders>
            <w:noWrap/>
            <w:vAlign w:val="center"/>
            <w:hideMark/>
          </w:tcPr>
          <w:p w14:paraId="6FA9DDB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VOLTAREN</w:t>
            </w:r>
          </w:p>
        </w:tc>
      </w:tr>
      <w:tr w:rsidR="00876ABA" w:rsidRPr="00876ABA" w14:paraId="27BDC465"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04BE61FD"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HAW PAR HEALTHCARE LTD</w:t>
            </w:r>
          </w:p>
        </w:tc>
        <w:tc>
          <w:tcPr>
            <w:tcW w:w="2420" w:type="dxa"/>
            <w:tcBorders>
              <w:top w:val="nil"/>
              <w:left w:val="nil"/>
              <w:bottom w:val="single" w:sz="4" w:space="0" w:color="auto"/>
              <w:right w:val="single" w:sz="4" w:space="0" w:color="auto"/>
            </w:tcBorders>
            <w:noWrap/>
            <w:vAlign w:val="center"/>
            <w:hideMark/>
          </w:tcPr>
          <w:p w14:paraId="16C1C80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KWAN LOONG OIL</w:t>
            </w:r>
          </w:p>
        </w:tc>
        <w:tc>
          <w:tcPr>
            <w:tcW w:w="4100" w:type="dxa"/>
            <w:tcBorders>
              <w:top w:val="nil"/>
              <w:left w:val="nil"/>
              <w:bottom w:val="single" w:sz="4" w:space="0" w:color="auto"/>
              <w:right w:val="single" w:sz="4" w:space="0" w:color="auto"/>
            </w:tcBorders>
            <w:noWrap/>
            <w:vAlign w:val="center"/>
            <w:hideMark/>
          </w:tcPr>
          <w:p w14:paraId="2323995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KWAN LOONG OIL</w:t>
            </w:r>
          </w:p>
        </w:tc>
      </w:tr>
      <w:tr w:rsidR="00876ABA" w:rsidRPr="00876ABA" w14:paraId="74C4E612"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62415DB"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2167511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TIGER BALM</w:t>
            </w:r>
          </w:p>
        </w:tc>
        <w:tc>
          <w:tcPr>
            <w:tcW w:w="4100" w:type="dxa"/>
            <w:tcBorders>
              <w:top w:val="nil"/>
              <w:left w:val="nil"/>
              <w:bottom w:val="single" w:sz="4" w:space="0" w:color="auto"/>
              <w:right w:val="single" w:sz="4" w:space="0" w:color="auto"/>
            </w:tcBorders>
            <w:noWrap/>
            <w:vAlign w:val="center"/>
            <w:hideMark/>
          </w:tcPr>
          <w:p w14:paraId="139FCE9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TIGER BALM</w:t>
            </w:r>
          </w:p>
        </w:tc>
      </w:tr>
      <w:tr w:rsidR="00876ABA" w:rsidRPr="00876ABA" w14:paraId="0E5C11D5"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40BB265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 LLC</w:t>
            </w:r>
          </w:p>
        </w:tc>
        <w:tc>
          <w:tcPr>
            <w:tcW w:w="2420" w:type="dxa"/>
            <w:tcBorders>
              <w:top w:val="nil"/>
              <w:left w:val="nil"/>
              <w:bottom w:val="single" w:sz="4" w:space="0" w:color="auto"/>
              <w:right w:val="single" w:sz="4" w:space="0" w:color="auto"/>
            </w:tcBorders>
            <w:noWrap/>
            <w:vAlign w:val="center"/>
            <w:hideMark/>
          </w:tcPr>
          <w:p w14:paraId="66BBB84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CRAMP CALM</w:t>
            </w:r>
          </w:p>
        </w:tc>
        <w:tc>
          <w:tcPr>
            <w:tcW w:w="4100" w:type="dxa"/>
            <w:tcBorders>
              <w:top w:val="nil"/>
              <w:left w:val="nil"/>
              <w:bottom w:val="single" w:sz="4" w:space="0" w:color="auto"/>
              <w:right w:val="single" w:sz="4" w:space="0" w:color="auto"/>
            </w:tcBorders>
            <w:noWrap/>
            <w:vAlign w:val="center"/>
            <w:hideMark/>
          </w:tcPr>
          <w:p w14:paraId="4A99EE6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CRAMP CALM</w:t>
            </w:r>
          </w:p>
        </w:tc>
      </w:tr>
      <w:tr w:rsidR="00876ABA" w:rsidRPr="00876ABA" w14:paraId="04D0FA17"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D24CA21" w14:textId="77777777" w:rsidR="00876ABA" w:rsidRPr="00876ABA" w:rsidRDefault="00876ABA" w:rsidP="00876ABA">
            <w:pPr>
              <w:spacing w:after="0" w:line="240" w:lineRule="auto"/>
              <w:rPr>
                <w:rFonts w:eastAsia="Times New Roman"/>
                <w:color w:val="000000"/>
              </w:rPr>
            </w:pPr>
          </w:p>
        </w:tc>
        <w:tc>
          <w:tcPr>
            <w:tcW w:w="2420" w:type="dxa"/>
            <w:vMerge w:val="restart"/>
            <w:tcBorders>
              <w:top w:val="nil"/>
              <w:left w:val="single" w:sz="4" w:space="0" w:color="auto"/>
              <w:bottom w:val="single" w:sz="4" w:space="0" w:color="000000"/>
              <w:right w:val="single" w:sz="4" w:space="0" w:color="auto"/>
            </w:tcBorders>
            <w:noWrap/>
            <w:vAlign w:val="center"/>
            <w:hideMark/>
          </w:tcPr>
          <w:p w14:paraId="076B453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w:t>
            </w:r>
          </w:p>
        </w:tc>
        <w:tc>
          <w:tcPr>
            <w:tcW w:w="4100" w:type="dxa"/>
            <w:tcBorders>
              <w:top w:val="nil"/>
              <w:left w:val="nil"/>
              <w:bottom w:val="single" w:sz="4" w:space="0" w:color="auto"/>
              <w:right w:val="single" w:sz="4" w:space="0" w:color="auto"/>
            </w:tcBorders>
            <w:noWrap/>
            <w:vAlign w:val="center"/>
            <w:hideMark/>
          </w:tcPr>
          <w:p w14:paraId="394AC76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w:t>
            </w:r>
          </w:p>
        </w:tc>
      </w:tr>
      <w:tr w:rsidR="00876ABA" w:rsidRPr="00876ABA" w14:paraId="035B350D"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016E9E5"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6A17D01A"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2E97747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 DEEP HEAT</w:t>
            </w:r>
          </w:p>
        </w:tc>
      </w:tr>
      <w:tr w:rsidR="00876ABA" w:rsidRPr="00876ABA" w14:paraId="5069992E"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D0EDBF5"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E19349A"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4803AF5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 KNEE BIRD</w:t>
            </w:r>
          </w:p>
        </w:tc>
      </w:tr>
      <w:tr w:rsidR="00876ABA" w:rsidRPr="00876ABA" w14:paraId="5ED28F1F"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E2662FB"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21B03F4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 DEEP FREEZE</w:t>
            </w:r>
          </w:p>
        </w:tc>
        <w:tc>
          <w:tcPr>
            <w:tcW w:w="4100" w:type="dxa"/>
            <w:tcBorders>
              <w:top w:val="nil"/>
              <w:left w:val="nil"/>
              <w:bottom w:val="single" w:sz="4" w:space="0" w:color="auto"/>
              <w:right w:val="single" w:sz="4" w:space="0" w:color="auto"/>
            </w:tcBorders>
            <w:noWrap/>
            <w:vAlign w:val="center"/>
            <w:hideMark/>
          </w:tcPr>
          <w:p w14:paraId="0177751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HEMPVANA DEEP FREEZE</w:t>
            </w:r>
          </w:p>
        </w:tc>
      </w:tr>
      <w:tr w:rsidR="00876ABA" w:rsidRPr="00876ABA" w14:paraId="310FFA67"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4EC98DD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HISAMITSU PHARMACEUTICAL CO</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2552BCB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SALONPAS</w:t>
            </w:r>
          </w:p>
        </w:tc>
        <w:tc>
          <w:tcPr>
            <w:tcW w:w="4100" w:type="dxa"/>
            <w:tcBorders>
              <w:top w:val="nil"/>
              <w:left w:val="nil"/>
              <w:bottom w:val="single" w:sz="4" w:space="0" w:color="auto"/>
              <w:right w:val="single" w:sz="4" w:space="0" w:color="auto"/>
            </w:tcBorders>
            <w:noWrap/>
            <w:vAlign w:val="center"/>
            <w:hideMark/>
          </w:tcPr>
          <w:p w14:paraId="721F2D0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SALONPAS</w:t>
            </w:r>
          </w:p>
        </w:tc>
      </w:tr>
      <w:tr w:rsidR="00876ABA" w:rsidRPr="00876ABA" w14:paraId="4107A4FF"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4D06218D"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7F41F9C8"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21186C8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SALONPAS-HOT</w:t>
            </w:r>
          </w:p>
        </w:tc>
      </w:tr>
      <w:tr w:rsidR="00876ABA" w:rsidRPr="00876ABA" w14:paraId="689F5CBA"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5D51A87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KADENWOOD LLC</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20B8072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LEVEL SELECT</w:t>
            </w:r>
          </w:p>
        </w:tc>
        <w:tc>
          <w:tcPr>
            <w:tcW w:w="4100" w:type="dxa"/>
            <w:tcBorders>
              <w:top w:val="nil"/>
              <w:left w:val="nil"/>
              <w:bottom w:val="single" w:sz="4" w:space="0" w:color="auto"/>
              <w:right w:val="single" w:sz="4" w:space="0" w:color="auto"/>
            </w:tcBorders>
            <w:noWrap/>
            <w:vAlign w:val="center"/>
            <w:hideMark/>
          </w:tcPr>
          <w:p w14:paraId="4EF6AED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LEVEL SELECT CBD</w:t>
            </w:r>
          </w:p>
        </w:tc>
      </w:tr>
      <w:tr w:rsidR="00876ABA" w:rsidRPr="00876ABA" w14:paraId="04A31E7E"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44B542DB"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78D2ABFD"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451D005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LEVEL SELECT OTC</w:t>
            </w:r>
          </w:p>
        </w:tc>
      </w:tr>
      <w:tr w:rsidR="00876ABA" w:rsidRPr="00876ABA" w14:paraId="3129D70A"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00D5782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KENVUE (FORMERLY J&amp;J)</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18703D3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BENGAY</w:t>
            </w:r>
          </w:p>
        </w:tc>
        <w:tc>
          <w:tcPr>
            <w:tcW w:w="4100" w:type="dxa"/>
            <w:tcBorders>
              <w:top w:val="nil"/>
              <w:left w:val="nil"/>
              <w:bottom w:val="single" w:sz="4" w:space="0" w:color="auto"/>
              <w:right w:val="single" w:sz="4" w:space="0" w:color="auto"/>
            </w:tcBorders>
            <w:noWrap/>
            <w:vAlign w:val="center"/>
            <w:hideMark/>
          </w:tcPr>
          <w:p w14:paraId="24E99C9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BENGAY</w:t>
            </w:r>
          </w:p>
        </w:tc>
      </w:tr>
      <w:tr w:rsidR="00876ABA" w:rsidRPr="00876ABA" w14:paraId="206A7AFD"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2D2B6BF8"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75D9D64E"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40FF624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BENGAY SPORTSGEL</w:t>
            </w:r>
          </w:p>
        </w:tc>
      </w:tr>
      <w:tr w:rsidR="00876ABA" w:rsidRPr="00876ABA" w14:paraId="10CF533F"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2FFD080A"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92A3017"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0283AEA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BENGAY ZERO DEGREES</w:t>
            </w:r>
          </w:p>
        </w:tc>
      </w:tr>
      <w:tr w:rsidR="00876ABA" w:rsidRPr="00876ABA" w14:paraId="19AB557B"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CB95BEC"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6E085AE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KENVUE</w:t>
            </w:r>
          </w:p>
        </w:tc>
        <w:tc>
          <w:tcPr>
            <w:tcW w:w="4100" w:type="dxa"/>
            <w:tcBorders>
              <w:top w:val="nil"/>
              <w:left w:val="nil"/>
              <w:bottom w:val="single" w:sz="4" w:space="0" w:color="auto"/>
              <w:right w:val="single" w:sz="4" w:space="0" w:color="auto"/>
            </w:tcBorders>
            <w:noWrap/>
            <w:vAlign w:val="center"/>
            <w:hideMark/>
          </w:tcPr>
          <w:p w14:paraId="5193442D"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KENVUE FIRST AID</w:t>
            </w:r>
          </w:p>
        </w:tc>
      </w:tr>
      <w:tr w:rsidR="00876ABA" w:rsidRPr="00876ABA" w14:paraId="54BD23A4"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CFB0F12"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267E190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MOTRIN</w:t>
            </w:r>
          </w:p>
        </w:tc>
        <w:tc>
          <w:tcPr>
            <w:tcW w:w="4100" w:type="dxa"/>
            <w:tcBorders>
              <w:top w:val="nil"/>
              <w:left w:val="nil"/>
              <w:bottom w:val="single" w:sz="4" w:space="0" w:color="auto"/>
              <w:right w:val="single" w:sz="4" w:space="0" w:color="auto"/>
            </w:tcBorders>
            <w:noWrap/>
            <w:vAlign w:val="center"/>
            <w:hideMark/>
          </w:tcPr>
          <w:p w14:paraId="4E9211A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MOTRIN</w:t>
            </w:r>
          </w:p>
        </w:tc>
      </w:tr>
      <w:tr w:rsidR="00876ABA" w:rsidRPr="00876ABA" w14:paraId="34C05D6A"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70D25D6"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4E718C1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ORTHOGEL</w:t>
            </w:r>
          </w:p>
        </w:tc>
        <w:tc>
          <w:tcPr>
            <w:tcW w:w="4100" w:type="dxa"/>
            <w:tcBorders>
              <w:top w:val="nil"/>
              <w:left w:val="nil"/>
              <w:bottom w:val="single" w:sz="4" w:space="0" w:color="auto"/>
              <w:right w:val="single" w:sz="4" w:space="0" w:color="auto"/>
            </w:tcBorders>
            <w:noWrap/>
            <w:vAlign w:val="center"/>
            <w:hideMark/>
          </w:tcPr>
          <w:p w14:paraId="7517FFE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ORTHOGEL</w:t>
            </w:r>
          </w:p>
        </w:tc>
      </w:tr>
      <w:tr w:rsidR="00876ABA" w:rsidRPr="00876ABA" w14:paraId="5F5147A1"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2CC7CF4"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09E2877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TYLENOL</w:t>
            </w:r>
          </w:p>
        </w:tc>
        <w:tc>
          <w:tcPr>
            <w:tcW w:w="4100" w:type="dxa"/>
            <w:tcBorders>
              <w:top w:val="nil"/>
              <w:left w:val="nil"/>
              <w:bottom w:val="single" w:sz="4" w:space="0" w:color="auto"/>
              <w:right w:val="single" w:sz="4" w:space="0" w:color="auto"/>
            </w:tcBorders>
            <w:noWrap/>
            <w:vAlign w:val="center"/>
            <w:hideMark/>
          </w:tcPr>
          <w:p w14:paraId="5274A0F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TYLENOL PRECISE</w:t>
            </w:r>
          </w:p>
        </w:tc>
      </w:tr>
      <w:tr w:rsidR="00876ABA" w:rsidRPr="00876ABA" w14:paraId="5881ED51"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4C35C20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KOBAYASHI PHARMACEUTICAL CO LTD</w:t>
            </w:r>
          </w:p>
        </w:tc>
        <w:tc>
          <w:tcPr>
            <w:tcW w:w="2420" w:type="dxa"/>
            <w:tcBorders>
              <w:top w:val="nil"/>
              <w:left w:val="nil"/>
              <w:bottom w:val="single" w:sz="4" w:space="0" w:color="auto"/>
              <w:right w:val="single" w:sz="4" w:space="0" w:color="auto"/>
            </w:tcBorders>
            <w:noWrap/>
            <w:vAlign w:val="center"/>
            <w:hideMark/>
          </w:tcPr>
          <w:p w14:paraId="45617EE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 KOOOL</w:t>
            </w:r>
          </w:p>
        </w:tc>
        <w:tc>
          <w:tcPr>
            <w:tcW w:w="4100" w:type="dxa"/>
            <w:tcBorders>
              <w:top w:val="nil"/>
              <w:left w:val="nil"/>
              <w:bottom w:val="single" w:sz="4" w:space="0" w:color="auto"/>
              <w:right w:val="single" w:sz="4" w:space="0" w:color="auto"/>
            </w:tcBorders>
            <w:noWrap/>
            <w:vAlign w:val="center"/>
            <w:hideMark/>
          </w:tcPr>
          <w:p w14:paraId="484D4CA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BE KOOOL</w:t>
            </w:r>
          </w:p>
        </w:tc>
      </w:tr>
      <w:tr w:rsidR="00876ABA" w:rsidRPr="00876ABA" w14:paraId="698C90AD"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B7A300B"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6991D3E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HEATMAX</w:t>
            </w:r>
          </w:p>
        </w:tc>
        <w:tc>
          <w:tcPr>
            <w:tcW w:w="4100" w:type="dxa"/>
            <w:tcBorders>
              <w:top w:val="nil"/>
              <w:left w:val="nil"/>
              <w:bottom w:val="single" w:sz="4" w:space="0" w:color="auto"/>
              <w:right w:val="single" w:sz="4" w:space="0" w:color="auto"/>
            </w:tcBorders>
            <w:noWrap/>
            <w:vAlign w:val="center"/>
            <w:hideMark/>
          </w:tcPr>
          <w:p w14:paraId="1A7A86A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HEATMAX</w:t>
            </w:r>
          </w:p>
        </w:tc>
      </w:tr>
      <w:tr w:rsidR="00876ABA" w:rsidRPr="00876ABA" w14:paraId="5AE35A88"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0973F26"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555E69C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ICE EZZE</w:t>
            </w:r>
          </w:p>
        </w:tc>
        <w:tc>
          <w:tcPr>
            <w:tcW w:w="4100" w:type="dxa"/>
            <w:tcBorders>
              <w:top w:val="nil"/>
              <w:left w:val="nil"/>
              <w:bottom w:val="single" w:sz="4" w:space="0" w:color="auto"/>
              <w:right w:val="single" w:sz="4" w:space="0" w:color="auto"/>
            </w:tcBorders>
            <w:noWrap/>
            <w:vAlign w:val="center"/>
            <w:hideMark/>
          </w:tcPr>
          <w:p w14:paraId="220CAA0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ICE EZZE</w:t>
            </w:r>
          </w:p>
        </w:tc>
      </w:tr>
      <w:tr w:rsidR="00876ABA" w:rsidRPr="00876ABA" w14:paraId="73661C51"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F14EFA4"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413A576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ZIM'S MAX-FREEZE</w:t>
            </w:r>
          </w:p>
        </w:tc>
        <w:tc>
          <w:tcPr>
            <w:tcW w:w="4100" w:type="dxa"/>
            <w:tcBorders>
              <w:top w:val="nil"/>
              <w:left w:val="nil"/>
              <w:bottom w:val="single" w:sz="4" w:space="0" w:color="auto"/>
              <w:right w:val="single" w:sz="4" w:space="0" w:color="auto"/>
            </w:tcBorders>
            <w:noWrap/>
            <w:vAlign w:val="center"/>
            <w:hideMark/>
          </w:tcPr>
          <w:p w14:paraId="763892D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ZIM'S MAX-FREEZE</w:t>
            </w:r>
          </w:p>
        </w:tc>
      </w:tr>
      <w:tr w:rsidR="00876ABA" w:rsidRPr="00876ABA" w14:paraId="229A1C02"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2F5943F1"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0E90396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ZIM'S MAX-HEAT</w:t>
            </w:r>
          </w:p>
        </w:tc>
        <w:tc>
          <w:tcPr>
            <w:tcW w:w="4100" w:type="dxa"/>
            <w:tcBorders>
              <w:top w:val="nil"/>
              <w:left w:val="nil"/>
              <w:bottom w:val="single" w:sz="4" w:space="0" w:color="auto"/>
              <w:right w:val="single" w:sz="4" w:space="0" w:color="auto"/>
            </w:tcBorders>
            <w:noWrap/>
            <w:vAlign w:val="center"/>
            <w:hideMark/>
          </w:tcPr>
          <w:p w14:paraId="4DF7483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ZIM'S MAX-HEAT</w:t>
            </w:r>
          </w:p>
        </w:tc>
      </w:tr>
      <w:tr w:rsidR="00876ABA" w:rsidRPr="00876ABA" w14:paraId="22DDC4C4"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0D312AC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NATURE'S HEALTH CONNECTION INC</w:t>
            </w:r>
          </w:p>
        </w:tc>
        <w:tc>
          <w:tcPr>
            <w:tcW w:w="2420" w:type="dxa"/>
            <w:tcBorders>
              <w:top w:val="nil"/>
              <w:left w:val="nil"/>
              <w:bottom w:val="single" w:sz="4" w:space="0" w:color="auto"/>
              <w:right w:val="single" w:sz="4" w:space="0" w:color="auto"/>
            </w:tcBorders>
            <w:noWrap/>
            <w:vAlign w:val="center"/>
            <w:hideMark/>
          </w:tcPr>
          <w:p w14:paraId="3242FB0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AUSTRALIAN DREAM</w:t>
            </w:r>
          </w:p>
        </w:tc>
        <w:tc>
          <w:tcPr>
            <w:tcW w:w="4100" w:type="dxa"/>
            <w:tcBorders>
              <w:top w:val="nil"/>
              <w:left w:val="nil"/>
              <w:bottom w:val="single" w:sz="4" w:space="0" w:color="auto"/>
              <w:right w:val="single" w:sz="4" w:space="0" w:color="auto"/>
            </w:tcBorders>
            <w:noWrap/>
            <w:vAlign w:val="center"/>
            <w:hideMark/>
          </w:tcPr>
          <w:p w14:paraId="4EA4C9C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AUSTRALIAN DREAM</w:t>
            </w:r>
          </w:p>
        </w:tc>
      </w:tr>
      <w:tr w:rsidR="00876ABA" w:rsidRPr="00876ABA" w14:paraId="77730421"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30D2552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NFI CONSUMER PRODUCTS</w:t>
            </w:r>
          </w:p>
        </w:tc>
        <w:tc>
          <w:tcPr>
            <w:tcW w:w="2420" w:type="dxa"/>
            <w:tcBorders>
              <w:top w:val="nil"/>
              <w:left w:val="nil"/>
              <w:bottom w:val="single" w:sz="4" w:space="0" w:color="auto"/>
              <w:right w:val="single" w:sz="4" w:space="0" w:color="auto"/>
            </w:tcBorders>
            <w:noWrap/>
            <w:vAlign w:val="center"/>
            <w:hideMark/>
          </w:tcPr>
          <w:p w14:paraId="101919ED"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BLUE-EMU</w:t>
            </w:r>
          </w:p>
        </w:tc>
        <w:tc>
          <w:tcPr>
            <w:tcW w:w="4100" w:type="dxa"/>
            <w:tcBorders>
              <w:top w:val="nil"/>
              <w:left w:val="nil"/>
              <w:bottom w:val="single" w:sz="4" w:space="0" w:color="auto"/>
              <w:right w:val="single" w:sz="4" w:space="0" w:color="auto"/>
            </w:tcBorders>
            <w:noWrap/>
            <w:vAlign w:val="center"/>
            <w:hideMark/>
          </w:tcPr>
          <w:p w14:paraId="2E04566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BLUE-EMU</w:t>
            </w:r>
          </w:p>
        </w:tc>
      </w:tr>
      <w:tr w:rsidR="00876ABA" w:rsidRPr="00876ABA" w14:paraId="0AD109D7"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127262F9"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494B9D0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LIDOCARE</w:t>
            </w:r>
          </w:p>
        </w:tc>
        <w:tc>
          <w:tcPr>
            <w:tcW w:w="4100" w:type="dxa"/>
            <w:tcBorders>
              <w:top w:val="nil"/>
              <w:left w:val="nil"/>
              <w:bottom w:val="single" w:sz="4" w:space="0" w:color="auto"/>
              <w:right w:val="single" w:sz="4" w:space="0" w:color="auto"/>
            </w:tcBorders>
            <w:noWrap/>
            <w:vAlign w:val="center"/>
            <w:hideMark/>
          </w:tcPr>
          <w:p w14:paraId="74D42D0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LIDOCARE</w:t>
            </w:r>
          </w:p>
        </w:tc>
      </w:tr>
      <w:tr w:rsidR="00876ABA" w:rsidRPr="00876ABA" w14:paraId="0405F2F0"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107346E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P&amp;G</w:t>
            </w:r>
          </w:p>
        </w:tc>
        <w:tc>
          <w:tcPr>
            <w:tcW w:w="2420" w:type="dxa"/>
            <w:tcBorders>
              <w:top w:val="nil"/>
              <w:left w:val="nil"/>
              <w:bottom w:val="single" w:sz="4" w:space="0" w:color="auto"/>
              <w:right w:val="single" w:sz="4" w:space="0" w:color="auto"/>
            </w:tcBorders>
            <w:noWrap/>
            <w:vAlign w:val="center"/>
            <w:hideMark/>
          </w:tcPr>
          <w:p w14:paraId="31742F4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NERVIVE</w:t>
            </w:r>
          </w:p>
        </w:tc>
        <w:tc>
          <w:tcPr>
            <w:tcW w:w="4100" w:type="dxa"/>
            <w:tcBorders>
              <w:top w:val="nil"/>
              <w:left w:val="nil"/>
              <w:bottom w:val="single" w:sz="4" w:space="0" w:color="auto"/>
              <w:right w:val="single" w:sz="4" w:space="0" w:color="auto"/>
            </w:tcBorders>
            <w:noWrap/>
            <w:vAlign w:val="center"/>
            <w:hideMark/>
          </w:tcPr>
          <w:p w14:paraId="5145F64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NERVIVE</w:t>
            </w:r>
          </w:p>
        </w:tc>
      </w:tr>
      <w:tr w:rsidR="00876ABA" w:rsidRPr="00876ABA" w14:paraId="47206FB7"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3459F4D"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50FD3D11"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VICKS</w:t>
            </w:r>
          </w:p>
        </w:tc>
        <w:tc>
          <w:tcPr>
            <w:tcW w:w="4100" w:type="dxa"/>
            <w:tcBorders>
              <w:top w:val="nil"/>
              <w:left w:val="nil"/>
              <w:bottom w:val="single" w:sz="4" w:space="0" w:color="auto"/>
              <w:right w:val="single" w:sz="4" w:space="0" w:color="auto"/>
            </w:tcBorders>
            <w:noWrap/>
            <w:vAlign w:val="center"/>
            <w:hideMark/>
          </w:tcPr>
          <w:p w14:paraId="1E1C84D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VICKS VAPO</w:t>
            </w:r>
          </w:p>
        </w:tc>
      </w:tr>
      <w:tr w:rsidR="00876ABA" w:rsidRPr="00876ABA" w14:paraId="7937C06E"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426A89E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PRIVATE LABEL</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0C388B1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PRIVATE LABEL</w:t>
            </w:r>
          </w:p>
        </w:tc>
        <w:tc>
          <w:tcPr>
            <w:tcW w:w="4100" w:type="dxa"/>
            <w:tcBorders>
              <w:top w:val="nil"/>
              <w:left w:val="nil"/>
              <w:bottom w:val="single" w:sz="4" w:space="0" w:color="auto"/>
              <w:right w:val="single" w:sz="4" w:space="0" w:color="auto"/>
            </w:tcBorders>
            <w:noWrap/>
            <w:vAlign w:val="center"/>
            <w:hideMark/>
          </w:tcPr>
          <w:p w14:paraId="703D42C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PRIVATE LABEL SB</w:t>
            </w:r>
          </w:p>
        </w:tc>
      </w:tr>
      <w:tr w:rsidR="00876ABA" w:rsidRPr="00876ABA" w14:paraId="0B43D325"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ADE2AC7"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681C0702"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645B52A"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–BIOFREEZE</w:t>
            </w:r>
          </w:p>
        </w:tc>
      </w:tr>
      <w:tr w:rsidR="00876ABA" w:rsidRPr="00876ABA" w14:paraId="3F025FD4"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4407DF79"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7D150529"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2A73FECA"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 SALONPAS</w:t>
            </w:r>
          </w:p>
        </w:tc>
      </w:tr>
      <w:tr w:rsidR="00876ABA" w:rsidRPr="00876ABA" w14:paraId="46664EAA"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92316B0"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322A5380"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CD22F1E"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 VOLTAREN</w:t>
            </w:r>
          </w:p>
        </w:tc>
      </w:tr>
      <w:tr w:rsidR="00876ABA" w:rsidRPr="00876ABA" w14:paraId="51A4E3D4"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DE4B582"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2A142FB1"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63766F9E"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 ICY HOT</w:t>
            </w:r>
          </w:p>
        </w:tc>
      </w:tr>
      <w:tr w:rsidR="00876ABA" w:rsidRPr="00876ABA" w14:paraId="0A44B4B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DC51747"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4D1AE1C6"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B5440C0"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 ASPERCREME</w:t>
            </w:r>
          </w:p>
        </w:tc>
      </w:tr>
      <w:tr w:rsidR="00876ABA" w:rsidRPr="00876ABA" w14:paraId="4F8362E9"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8D63F81"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E4EFBFA"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57255D91" w14:textId="77777777" w:rsidR="00876ABA" w:rsidRPr="00876ABA" w:rsidRDefault="00876ABA" w:rsidP="00876ABA">
            <w:pPr>
              <w:spacing w:after="0" w:line="240" w:lineRule="auto"/>
              <w:rPr>
                <w:rFonts w:eastAsia="Times New Roman"/>
                <w:color w:val="000000"/>
              </w:rPr>
            </w:pPr>
            <w:r w:rsidRPr="00876ABA">
              <w:rPr>
                <w:rFonts w:eastAsia="Times New Roman"/>
                <w:color w:val="000000" w:themeColor="text1"/>
              </w:rPr>
              <w:t>PRIVATE LABEL - SALONPAS &amp; ASPERCREME</w:t>
            </w:r>
          </w:p>
        </w:tc>
      </w:tr>
      <w:tr w:rsidR="00876ABA" w:rsidRPr="00876ABA" w14:paraId="14F335E8"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7E76594F"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RB</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1D4D35A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BIOFREEZE</w:t>
            </w:r>
          </w:p>
        </w:tc>
        <w:tc>
          <w:tcPr>
            <w:tcW w:w="4100" w:type="dxa"/>
            <w:tcBorders>
              <w:top w:val="nil"/>
              <w:left w:val="nil"/>
              <w:bottom w:val="single" w:sz="4" w:space="0" w:color="auto"/>
              <w:right w:val="single" w:sz="4" w:space="0" w:color="auto"/>
            </w:tcBorders>
            <w:noWrap/>
            <w:vAlign w:val="center"/>
            <w:hideMark/>
          </w:tcPr>
          <w:p w14:paraId="360FBDD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BIOFREEZE BASE</w:t>
            </w:r>
          </w:p>
        </w:tc>
      </w:tr>
      <w:tr w:rsidR="00876ABA" w:rsidRPr="00876ABA" w14:paraId="67FAD8CA"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5167B35D"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258C577"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729C0F1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BIOFREEZE OVERNIGHT</w:t>
            </w:r>
          </w:p>
        </w:tc>
      </w:tr>
      <w:tr w:rsidR="00876ABA" w:rsidRPr="00876ABA" w14:paraId="600D90DB"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1D5BA084"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5F29A757"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5C05A81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BIOFREEZE PROFESSIONAL</w:t>
            </w:r>
          </w:p>
        </w:tc>
      </w:tr>
      <w:tr w:rsidR="00876ABA" w:rsidRPr="00876ABA" w14:paraId="1F35EE8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37B04FE"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217B392D"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QUEEN V</w:t>
            </w:r>
          </w:p>
        </w:tc>
        <w:tc>
          <w:tcPr>
            <w:tcW w:w="4100" w:type="dxa"/>
            <w:tcBorders>
              <w:top w:val="nil"/>
              <w:left w:val="nil"/>
              <w:bottom w:val="single" w:sz="4" w:space="0" w:color="auto"/>
              <w:right w:val="single" w:sz="4" w:space="0" w:color="auto"/>
            </w:tcBorders>
            <w:noWrap/>
            <w:vAlign w:val="center"/>
            <w:hideMark/>
          </w:tcPr>
          <w:p w14:paraId="0F4D2FF8"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QUEEN V</w:t>
            </w:r>
          </w:p>
        </w:tc>
      </w:tr>
      <w:tr w:rsidR="00876ABA" w:rsidRPr="00876ABA" w14:paraId="27777CAC"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730D463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REM MANUFACTURER</w:t>
            </w:r>
          </w:p>
        </w:tc>
        <w:tc>
          <w:tcPr>
            <w:tcW w:w="2420" w:type="dxa"/>
            <w:tcBorders>
              <w:top w:val="nil"/>
              <w:left w:val="nil"/>
              <w:bottom w:val="single" w:sz="4" w:space="0" w:color="auto"/>
              <w:right w:val="single" w:sz="4" w:space="0" w:color="auto"/>
            </w:tcBorders>
            <w:noWrap/>
            <w:vAlign w:val="center"/>
            <w:hideMark/>
          </w:tcPr>
          <w:p w14:paraId="5F4B0E7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REM BRAND</w:t>
            </w:r>
          </w:p>
        </w:tc>
        <w:tc>
          <w:tcPr>
            <w:tcW w:w="4100" w:type="dxa"/>
            <w:tcBorders>
              <w:top w:val="nil"/>
              <w:left w:val="nil"/>
              <w:bottom w:val="single" w:sz="4" w:space="0" w:color="auto"/>
              <w:right w:val="single" w:sz="4" w:space="0" w:color="auto"/>
            </w:tcBorders>
            <w:noWrap/>
            <w:vAlign w:val="center"/>
            <w:hideMark/>
          </w:tcPr>
          <w:p w14:paraId="5D76892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REM SUBBRAND</w:t>
            </w:r>
          </w:p>
        </w:tc>
      </w:tr>
      <w:tr w:rsidR="00876ABA" w:rsidRPr="00876ABA" w14:paraId="61B48997"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2DF6A97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OPELLA</w:t>
            </w:r>
          </w:p>
        </w:tc>
        <w:tc>
          <w:tcPr>
            <w:tcW w:w="2420" w:type="dxa"/>
            <w:tcBorders>
              <w:top w:val="nil"/>
              <w:left w:val="nil"/>
              <w:bottom w:val="single" w:sz="4" w:space="0" w:color="auto"/>
              <w:right w:val="single" w:sz="4" w:space="0" w:color="auto"/>
            </w:tcBorders>
            <w:noWrap/>
            <w:vAlign w:val="center"/>
            <w:hideMark/>
          </w:tcPr>
          <w:p w14:paraId="6AD082B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ARTHRITIS HOT</w:t>
            </w:r>
          </w:p>
        </w:tc>
        <w:tc>
          <w:tcPr>
            <w:tcW w:w="4100" w:type="dxa"/>
            <w:tcBorders>
              <w:top w:val="nil"/>
              <w:left w:val="nil"/>
              <w:bottom w:val="single" w:sz="4" w:space="0" w:color="auto"/>
              <w:right w:val="single" w:sz="4" w:space="0" w:color="auto"/>
            </w:tcBorders>
            <w:noWrap/>
            <w:vAlign w:val="center"/>
            <w:hideMark/>
          </w:tcPr>
          <w:p w14:paraId="5C34693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ARTHRITIS HOT</w:t>
            </w:r>
          </w:p>
        </w:tc>
      </w:tr>
      <w:tr w:rsidR="00876ABA" w:rsidRPr="00876ABA" w14:paraId="15271982"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60F4B4E"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73C8ED4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ASPERCREME</w:t>
            </w:r>
          </w:p>
        </w:tc>
        <w:tc>
          <w:tcPr>
            <w:tcW w:w="4100" w:type="dxa"/>
            <w:tcBorders>
              <w:top w:val="nil"/>
              <w:left w:val="nil"/>
              <w:bottom w:val="single" w:sz="4" w:space="0" w:color="auto"/>
              <w:right w:val="single" w:sz="4" w:space="0" w:color="auto"/>
            </w:tcBorders>
            <w:noWrap/>
            <w:vAlign w:val="center"/>
            <w:hideMark/>
          </w:tcPr>
          <w:p w14:paraId="7E4416A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ASPERCREME</w:t>
            </w:r>
          </w:p>
        </w:tc>
      </w:tr>
      <w:tr w:rsidR="00876ABA" w:rsidRPr="00876ABA" w14:paraId="3EA2584B"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180A534A"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5F2A072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CAPZASIN</w:t>
            </w:r>
          </w:p>
        </w:tc>
        <w:tc>
          <w:tcPr>
            <w:tcW w:w="4100" w:type="dxa"/>
            <w:tcBorders>
              <w:top w:val="nil"/>
              <w:left w:val="nil"/>
              <w:bottom w:val="single" w:sz="4" w:space="0" w:color="auto"/>
              <w:right w:val="single" w:sz="4" w:space="0" w:color="auto"/>
            </w:tcBorders>
            <w:noWrap/>
            <w:vAlign w:val="center"/>
            <w:hideMark/>
          </w:tcPr>
          <w:p w14:paraId="6A61A27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CAPZASIN</w:t>
            </w:r>
          </w:p>
        </w:tc>
      </w:tr>
      <w:tr w:rsidR="00876ABA" w:rsidRPr="00876ABA" w14:paraId="286E86E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521FD66"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34032F3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 </w:t>
            </w:r>
          </w:p>
        </w:tc>
        <w:tc>
          <w:tcPr>
            <w:tcW w:w="4100" w:type="dxa"/>
            <w:tcBorders>
              <w:top w:val="nil"/>
              <w:left w:val="nil"/>
              <w:bottom w:val="single" w:sz="4" w:space="0" w:color="auto"/>
              <w:right w:val="single" w:sz="4" w:space="0" w:color="auto"/>
            </w:tcBorders>
            <w:noWrap/>
            <w:vAlign w:val="center"/>
            <w:hideMark/>
          </w:tcPr>
          <w:p w14:paraId="7936051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CAPZASIN HP</w:t>
            </w:r>
          </w:p>
        </w:tc>
      </w:tr>
      <w:tr w:rsidR="00876ABA" w:rsidRPr="00876ABA" w14:paraId="6E54F0A6"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33AC282"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7044C69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FLEXALL 454</w:t>
            </w:r>
          </w:p>
        </w:tc>
        <w:tc>
          <w:tcPr>
            <w:tcW w:w="4100" w:type="dxa"/>
            <w:tcBorders>
              <w:top w:val="nil"/>
              <w:left w:val="nil"/>
              <w:bottom w:val="single" w:sz="4" w:space="0" w:color="auto"/>
              <w:right w:val="single" w:sz="4" w:space="0" w:color="auto"/>
            </w:tcBorders>
            <w:noWrap/>
            <w:vAlign w:val="center"/>
            <w:hideMark/>
          </w:tcPr>
          <w:p w14:paraId="1983BF7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FLEXALL 454</w:t>
            </w:r>
          </w:p>
        </w:tc>
      </w:tr>
      <w:tr w:rsidR="00876ABA" w:rsidRPr="00876ABA" w14:paraId="5D1616F8"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4BA107E4"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7BB88BC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FLEXALL ULTRA PLUS</w:t>
            </w:r>
          </w:p>
        </w:tc>
        <w:tc>
          <w:tcPr>
            <w:tcW w:w="4100" w:type="dxa"/>
            <w:tcBorders>
              <w:top w:val="nil"/>
              <w:left w:val="nil"/>
              <w:bottom w:val="single" w:sz="4" w:space="0" w:color="auto"/>
              <w:right w:val="single" w:sz="4" w:space="0" w:color="auto"/>
            </w:tcBorders>
            <w:noWrap/>
            <w:vAlign w:val="center"/>
            <w:hideMark/>
          </w:tcPr>
          <w:p w14:paraId="71D6EB8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FLEXALL ULTRA PLUS</w:t>
            </w:r>
          </w:p>
        </w:tc>
      </w:tr>
      <w:tr w:rsidR="00876ABA" w:rsidRPr="00876ABA" w14:paraId="2DC1F6DB"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37C1737" w14:textId="77777777" w:rsidR="00876ABA" w:rsidRPr="00876ABA" w:rsidRDefault="00876ABA" w:rsidP="00876ABA">
            <w:pPr>
              <w:spacing w:after="0" w:line="240" w:lineRule="auto"/>
              <w:rPr>
                <w:rFonts w:eastAsia="Times New Roman"/>
                <w:color w:val="000000"/>
              </w:rPr>
            </w:pPr>
          </w:p>
        </w:tc>
        <w:tc>
          <w:tcPr>
            <w:tcW w:w="2420" w:type="dxa"/>
            <w:vMerge w:val="restart"/>
            <w:tcBorders>
              <w:top w:val="nil"/>
              <w:left w:val="single" w:sz="4" w:space="0" w:color="auto"/>
              <w:bottom w:val="single" w:sz="4" w:space="0" w:color="000000"/>
              <w:right w:val="single" w:sz="4" w:space="0" w:color="auto"/>
            </w:tcBorders>
            <w:noWrap/>
            <w:vAlign w:val="center"/>
            <w:hideMark/>
          </w:tcPr>
          <w:p w14:paraId="3A935AC5"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w:t>
            </w:r>
          </w:p>
        </w:tc>
        <w:tc>
          <w:tcPr>
            <w:tcW w:w="4100" w:type="dxa"/>
            <w:tcBorders>
              <w:top w:val="nil"/>
              <w:left w:val="nil"/>
              <w:bottom w:val="single" w:sz="4" w:space="0" w:color="auto"/>
              <w:right w:val="single" w:sz="4" w:space="0" w:color="auto"/>
            </w:tcBorders>
            <w:noWrap/>
            <w:vAlign w:val="center"/>
            <w:hideMark/>
          </w:tcPr>
          <w:p w14:paraId="420DFD7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w:t>
            </w:r>
          </w:p>
        </w:tc>
      </w:tr>
      <w:tr w:rsidR="00876ABA" w:rsidRPr="00876ABA" w14:paraId="5B98ED2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527F89E"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69797CB1"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74B1947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 KIDS</w:t>
            </w:r>
          </w:p>
        </w:tc>
      </w:tr>
      <w:tr w:rsidR="00876ABA" w:rsidRPr="00876ABA" w14:paraId="7C681E12"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14CF9252"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7A2D0563"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2C34B09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 MAX</w:t>
            </w:r>
          </w:p>
        </w:tc>
      </w:tr>
      <w:tr w:rsidR="00876ABA" w:rsidRPr="00876ABA" w14:paraId="280E1165"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41568ABB"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3014FAE1"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2FE9668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 ORIGINAL</w:t>
            </w:r>
          </w:p>
        </w:tc>
      </w:tr>
      <w:tr w:rsidR="00876ABA" w:rsidRPr="00876ABA" w14:paraId="67BA065F"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3EBE21D0"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1F240567"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43EFF5EB"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ICY HOT PRO</w:t>
            </w:r>
          </w:p>
        </w:tc>
      </w:tr>
      <w:tr w:rsidR="00876ABA" w:rsidRPr="00876ABA" w14:paraId="070BFA7C"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669347B8"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3B335C8C"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SPORTCREME</w:t>
            </w:r>
          </w:p>
        </w:tc>
        <w:tc>
          <w:tcPr>
            <w:tcW w:w="4100" w:type="dxa"/>
            <w:tcBorders>
              <w:top w:val="nil"/>
              <w:left w:val="nil"/>
              <w:bottom w:val="single" w:sz="4" w:space="0" w:color="auto"/>
              <w:right w:val="single" w:sz="4" w:space="0" w:color="auto"/>
            </w:tcBorders>
            <w:noWrap/>
            <w:vAlign w:val="center"/>
            <w:hideMark/>
          </w:tcPr>
          <w:p w14:paraId="3C72469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SPORTCREME</w:t>
            </w:r>
          </w:p>
        </w:tc>
      </w:tr>
      <w:tr w:rsidR="00876ABA" w:rsidRPr="00876ABA" w14:paraId="7EE0D433"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71952DC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STRIDES CONSUMER LLC</w:t>
            </w:r>
          </w:p>
        </w:tc>
        <w:tc>
          <w:tcPr>
            <w:tcW w:w="2420" w:type="dxa"/>
            <w:tcBorders>
              <w:top w:val="nil"/>
              <w:left w:val="nil"/>
              <w:bottom w:val="single" w:sz="4" w:space="0" w:color="auto"/>
              <w:right w:val="single" w:sz="4" w:space="0" w:color="auto"/>
            </w:tcBorders>
            <w:noWrap/>
            <w:vAlign w:val="center"/>
            <w:hideMark/>
          </w:tcPr>
          <w:p w14:paraId="030A171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JOINT FLEX</w:t>
            </w:r>
          </w:p>
        </w:tc>
        <w:tc>
          <w:tcPr>
            <w:tcW w:w="4100" w:type="dxa"/>
            <w:tcBorders>
              <w:top w:val="nil"/>
              <w:left w:val="nil"/>
              <w:bottom w:val="single" w:sz="4" w:space="0" w:color="auto"/>
              <w:right w:val="single" w:sz="4" w:space="0" w:color="auto"/>
            </w:tcBorders>
            <w:noWrap/>
            <w:vAlign w:val="center"/>
            <w:hideMark/>
          </w:tcPr>
          <w:p w14:paraId="35259C10"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JOINT FLEX</w:t>
            </w:r>
          </w:p>
        </w:tc>
      </w:tr>
      <w:tr w:rsidR="00876ABA" w:rsidRPr="00876ABA" w14:paraId="7F01BECA"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123996D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TD RESEARCH</w:t>
            </w:r>
          </w:p>
        </w:tc>
        <w:tc>
          <w:tcPr>
            <w:tcW w:w="2420" w:type="dxa"/>
            <w:vMerge w:val="restart"/>
            <w:tcBorders>
              <w:top w:val="nil"/>
              <w:left w:val="single" w:sz="4" w:space="0" w:color="auto"/>
              <w:bottom w:val="single" w:sz="4" w:space="0" w:color="000000"/>
              <w:right w:val="single" w:sz="4" w:space="0" w:color="auto"/>
            </w:tcBorders>
            <w:noWrap/>
            <w:vAlign w:val="center"/>
            <w:hideMark/>
          </w:tcPr>
          <w:p w14:paraId="465BDE8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MAGNI LIFE</w:t>
            </w:r>
          </w:p>
        </w:tc>
        <w:tc>
          <w:tcPr>
            <w:tcW w:w="4100" w:type="dxa"/>
            <w:tcBorders>
              <w:top w:val="nil"/>
              <w:left w:val="nil"/>
              <w:bottom w:val="single" w:sz="4" w:space="0" w:color="auto"/>
              <w:right w:val="single" w:sz="4" w:space="0" w:color="auto"/>
            </w:tcBorders>
            <w:noWrap/>
            <w:vAlign w:val="center"/>
            <w:hideMark/>
          </w:tcPr>
          <w:p w14:paraId="4D743AD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MAGNI LIFE</w:t>
            </w:r>
          </w:p>
        </w:tc>
      </w:tr>
      <w:tr w:rsidR="00876ABA" w:rsidRPr="00876ABA" w14:paraId="609A54A0"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01013B2E"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2748077D"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11540D99"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MAGNI LIFE DB</w:t>
            </w:r>
          </w:p>
        </w:tc>
      </w:tr>
      <w:tr w:rsidR="00876ABA" w:rsidRPr="00876ABA" w14:paraId="3243AABF"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1BAD5C80" w14:textId="77777777" w:rsidR="00876ABA" w:rsidRPr="00876ABA" w:rsidRDefault="00876ABA" w:rsidP="00876ABA">
            <w:pPr>
              <w:spacing w:after="0" w:line="240" w:lineRule="auto"/>
              <w:rPr>
                <w:rFonts w:eastAsia="Times New Roman"/>
                <w:color w:val="000000"/>
              </w:rPr>
            </w:pPr>
          </w:p>
        </w:tc>
        <w:tc>
          <w:tcPr>
            <w:tcW w:w="2420" w:type="dxa"/>
            <w:vMerge/>
            <w:tcBorders>
              <w:top w:val="nil"/>
              <w:left w:val="single" w:sz="4" w:space="0" w:color="auto"/>
              <w:bottom w:val="single" w:sz="4" w:space="0" w:color="000000"/>
              <w:right w:val="single" w:sz="4" w:space="0" w:color="auto"/>
            </w:tcBorders>
            <w:vAlign w:val="center"/>
            <w:hideMark/>
          </w:tcPr>
          <w:p w14:paraId="64C2588A" w14:textId="77777777" w:rsidR="00876ABA" w:rsidRPr="00876ABA" w:rsidRDefault="00876ABA" w:rsidP="00876ABA">
            <w:pPr>
              <w:spacing w:after="0" w:line="240" w:lineRule="auto"/>
              <w:rPr>
                <w:rFonts w:eastAsia="Times New Roman"/>
                <w:color w:val="000000"/>
              </w:rPr>
            </w:pPr>
          </w:p>
        </w:tc>
        <w:tc>
          <w:tcPr>
            <w:tcW w:w="4100" w:type="dxa"/>
            <w:tcBorders>
              <w:top w:val="nil"/>
              <w:left w:val="nil"/>
              <w:bottom w:val="single" w:sz="4" w:space="0" w:color="auto"/>
              <w:right w:val="single" w:sz="4" w:space="0" w:color="auto"/>
            </w:tcBorders>
            <w:noWrap/>
            <w:vAlign w:val="center"/>
            <w:hideMark/>
          </w:tcPr>
          <w:p w14:paraId="0ECB8F4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MAGNI LIFE PM</w:t>
            </w:r>
          </w:p>
        </w:tc>
      </w:tr>
      <w:tr w:rsidR="00876ABA" w:rsidRPr="00876ABA" w14:paraId="67779B70" w14:textId="77777777" w:rsidTr="00876ABA">
        <w:trPr>
          <w:trHeight w:val="290"/>
        </w:trPr>
        <w:tc>
          <w:tcPr>
            <w:tcW w:w="3660" w:type="dxa"/>
            <w:vMerge w:val="restart"/>
            <w:tcBorders>
              <w:top w:val="nil"/>
              <w:left w:val="single" w:sz="4" w:space="0" w:color="auto"/>
              <w:bottom w:val="single" w:sz="4" w:space="0" w:color="000000"/>
              <w:right w:val="single" w:sz="4" w:space="0" w:color="auto"/>
            </w:tcBorders>
            <w:noWrap/>
            <w:vAlign w:val="center"/>
            <w:hideMark/>
          </w:tcPr>
          <w:p w14:paraId="68FA3E1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TROY MANUFACTURING</w:t>
            </w:r>
          </w:p>
        </w:tc>
        <w:tc>
          <w:tcPr>
            <w:tcW w:w="2420" w:type="dxa"/>
            <w:tcBorders>
              <w:top w:val="nil"/>
              <w:left w:val="nil"/>
              <w:bottom w:val="single" w:sz="4" w:space="0" w:color="auto"/>
              <w:right w:val="single" w:sz="4" w:space="0" w:color="auto"/>
            </w:tcBorders>
            <w:noWrap/>
            <w:vAlign w:val="center"/>
            <w:hideMark/>
          </w:tcPr>
          <w:p w14:paraId="632C2CD3"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STOPAIN</w:t>
            </w:r>
          </w:p>
        </w:tc>
        <w:tc>
          <w:tcPr>
            <w:tcW w:w="4100" w:type="dxa"/>
            <w:tcBorders>
              <w:top w:val="nil"/>
              <w:left w:val="nil"/>
              <w:bottom w:val="single" w:sz="4" w:space="0" w:color="auto"/>
              <w:right w:val="single" w:sz="4" w:space="0" w:color="auto"/>
            </w:tcBorders>
            <w:noWrap/>
            <w:vAlign w:val="center"/>
            <w:hideMark/>
          </w:tcPr>
          <w:p w14:paraId="30C09742"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STOPAIN</w:t>
            </w:r>
          </w:p>
        </w:tc>
      </w:tr>
      <w:tr w:rsidR="00876ABA" w:rsidRPr="00876ABA" w14:paraId="3A119A3E" w14:textId="77777777" w:rsidTr="00876ABA">
        <w:trPr>
          <w:trHeight w:val="290"/>
        </w:trPr>
        <w:tc>
          <w:tcPr>
            <w:tcW w:w="3660" w:type="dxa"/>
            <w:vMerge/>
            <w:tcBorders>
              <w:top w:val="nil"/>
              <w:left w:val="single" w:sz="4" w:space="0" w:color="auto"/>
              <w:bottom w:val="single" w:sz="4" w:space="0" w:color="000000"/>
              <w:right w:val="single" w:sz="4" w:space="0" w:color="auto"/>
            </w:tcBorders>
            <w:vAlign w:val="center"/>
            <w:hideMark/>
          </w:tcPr>
          <w:p w14:paraId="7292F712" w14:textId="77777777" w:rsidR="00876ABA" w:rsidRPr="00876ABA" w:rsidRDefault="00876ABA" w:rsidP="00876ABA">
            <w:pPr>
              <w:spacing w:after="0" w:line="240" w:lineRule="auto"/>
              <w:rPr>
                <w:rFonts w:eastAsia="Times New Roman"/>
                <w:color w:val="000000"/>
              </w:rPr>
            </w:pPr>
          </w:p>
        </w:tc>
        <w:tc>
          <w:tcPr>
            <w:tcW w:w="2420" w:type="dxa"/>
            <w:tcBorders>
              <w:top w:val="nil"/>
              <w:left w:val="nil"/>
              <w:bottom w:val="single" w:sz="4" w:space="0" w:color="auto"/>
              <w:right w:val="single" w:sz="4" w:space="0" w:color="auto"/>
            </w:tcBorders>
            <w:noWrap/>
            <w:vAlign w:val="center"/>
            <w:hideMark/>
          </w:tcPr>
          <w:p w14:paraId="0B1D502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STOPAIN COLD</w:t>
            </w:r>
          </w:p>
        </w:tc>
        <w:tc>
          <w:tcPr>
            <w:tcW w:w="4100" w:type="dxa"/>
            <w:tcBorders>
              <w:top w:val="nil"/>
              <w:left w:val="nil"/>
              <w:bottom w:val="single" w:sz="4" w:space="0" w:color="auto"/>
              <w:right w:val="single" w:sz="4" w:space="0" w:color="auto"/>
            </w:tcBorders>
            <w:noWrap/>
            <w:vAlign w:val="center"/>
            <w:hideMark/>
          </w:tcPr>
          <w:p w14:paraId="7E9876C7"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STOPAIN COLD</w:t>
            </w:r>
          </w:p>
        </w:tc>
      </w:tr>
      <w:tr w:rsidR="00876ABA" w:rsidRPr="00876ABA" w14:paraId="34274332"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5057105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WELLNESS FORMULATIONS LLC</w:t>
            </w:r>
          </w:p>
        </w:tc>
        <w:tc>
          <w:tcPr>
            <w:tcW w:w="2420" w:type="dxa"/>
            <w:tcBorders>
              <w:top w:val="nil"/>
              <w:left w:val="nil"/>
              <w:bottom w:val="single" w:sz="4" w:space="0" w:color="auto"/>
              <w:right w:val="single" w:sz="4" w:space="0" w:color="auto"/>
            </w:tcBorders>
            <w:noWrap/>
            <w:vAlign w:val="center"/>
            <w:hideMark/>
          </w:tcPr>
          <w:p w14:paraId="371BC9CE"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RALLI</w:t>
            </w:r>
          </w:p>
        </w:tc>
        <w:tc>
          <w:tcPr>
            <w:tcW w:w="4100" w:type="dxa"/>
            <w:tcBorders>
              <w:top w:val="nil"/>
              <w:left w:val="nil"/>
              <w:bottom w:val="single" w:sz="4" w:space="0" w:color="auto"/>
              <w:right w:val="single" w:sz="4" w:space="0" w:color="auto"/>
            </w:tcBorders>
            <w:noWrap/>
            <w:vAlign w:val="center"/>
            <w:hideMark/>
          </w:tcPr>
          <w:p w14:paraId="4019ADA4"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RALLI</w:t>
            </w:r>
          </w:p>
        </w:tc>
      </w:tr>
      <w:tr w:rsidR="00876ABA" w:rsidRPr="00876ABA" w14:paraId="6F95AC2F" w14:textId="77777777" w:rsidTr="00876ABA">
        <w:trPr>
          <w:trHeight w:val="290"/>
        </w:trPr>
        <w:tc>
          <w:tcPr>
            <w:tcW w:w="3660" w:type="dxa"/>
            <w:tcBorders>
              <w:top w:val="nil"/>
              <w:left w:val="single" w:sz="4" w:space="0" w:color="auto"/>
              <w:bottom w:val="single" w:sz="4" w:space="0" w:color="auto"/>
              <w:right w:val="single" w:sz="4" w:space="0" w:color="auto"/>
            </w:tcBorders>
            <w:noWrap/>
            <w:vAlign w:val="center"/>
            <w:hideMark/>
          </w:tcPr>
          <w:p w14:paraId="6149AE1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WILL PERFORM PBC</w:t>
            </w:r>
          </w:p>
        </w:tc>
        <w:tc>
          <w:tcPr>
            <w:tcW w:w="2420" w:type="dxa"/>
            <w:tcBorders>
              <w:top w:val="nil"/>
              <w:left w:val="nil"/>
              <w:bottom w:val="single" w:sz="4" w:space="0" w:color="auto"/>
              <w:right w:val="single" w:sz="4" w:space="0" w:color="auto"/>
            </w:tcBorders>
            <w:noWrap/>
            <w:vAlign w:val="center"/>
            <w:hideMark/>
          </w:tcPr>
          <w:p w14:paraId="62A90C96"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WILL</w:t>
            </w:r>
          </w:p>
        </w:tc>
        <w:tc>
          <w:tcPr>
            <w:tcW w:w="4100" w:type="dxa"/>
            <w:tcBorders>
              <w:top w:val="nil"/>
              <w:left w:val="nil"/>
              <w:bottom w:val="single" w:sz="4" w:space="0" w:color="auto"/>
              <w:right w:val="single" w:sz="4" w:space="0" w:color="auto"/>
            </w:tcBorders>
            <w:noWrap/>
            <w:vAlign w:val="center"/>
            <w:hideMark/>
          </w:tcPr>
          <w:p w14:paraId="0A54BAFA" w14:textId="77777777" w:rsidR="00876ABA" w:rsidRPr="00876ABA" w:rsidRDefault="00876ABA" w:rsidP="00876ABA">
            <w:pPr>
              <w:spacing w:after="0" w:line="240" w:lineRule="auto"/>
              <w:rPr>
                <w:rFonts w:eastAsia="Times New Roman"/>
                <w:color w:val="000000"/>
              </w:rPr>
            </w:pPr>
            <w:r w:rsidRPr="00876ABA">
              <w:rPr>
                <w:rFonts w:eastAsia="Times New Roman"/>
                <w:color w:val="000000"/>
              </w:rPr>
              <w:t>WILL</w:t>
            </w:r>
          </w:p>
        </w:tc>
      </w:tr>
    </w:tbl>
    <w:p w14:paraId="29DAFB0D" w14:textId="50DDF93D" w:rsidR="00AF09F2" w:rsidRDefault="00AF09F2" w:rsidP="00876ABA">
      <w:pPr>
        <w:spacing w:after="0" w:line="240" w:lineRule="auto"/>
        <w:rPr>
          <w:rFonts w:ascii="Montserrat" w:eastAsia="Montserrat" w:hAnsi="Montserrat" w:cs="Montserrat"/>
          <w:color w:val="4F81BD"/>
          <w:sz w:val="36"/>
          <w:szCs w:val="36"/>
        </w:rPr>
      </w:pPr>
    </w:p>
    <w:p w14:paraId="2475DD3A" w14:textId="6374C15E" w:rsidR="009C787D" w:rsidRDefault="0BC5244D" w:rsidP="6F1D62C3">
      <w:pPr>
        <w:spacing w:after="0" w:line="240" w:lineRule="auto"/>
        <w:rPr>
          <w:rFonts w:ascii="Montserrat" w:eastAsia="Montserrat" w:hAnsi="Montserrat" w:cs="Montserrat"/>
          <w:b/>
          <w:bCs/>
          <w:color w:val="0070C0"/>
          <w:sz w:val="28"/>
          <w:szCs w:val="28"/>
        </w:rPr>
      </w:pPr>
      <w:r w:rsidRPr="6F1D62C3">
        <w:rPr>
          <w:rFonts w:ascii="Montserrat" w:eastAsia="Montserrat" w:hAnsi="Montserrat" w:cs="Montserrat"/>
          <w:b/>
          <w:bCs/>
          <w:color w:val="0070C0"/>
          <w:sz w:val="28"/>
          <w:szCs w:val="28"/>
        </w:rPr>
        <w:t>Conversion:</w:t>
      </w:r>
    </w:p>
    <w:p w14:paraId="46A3807F" w14:textId="218E3F7B" w:rsidR="009C57AC" w:rsidRDefault="009C57AC" w:rsidP="6F1D62C3">
      <w:pPr>
        <w:spacing w:after="0" w:line="240" w:lineRule="auto"/>
        <w:rPr>
          <w:rFonts w:ascii="Montserrat" w:eastAsia="Montserrat" w:hAnsi="Montserrat" w:cs="Montserrat"/>
          <w:color w:val="4F81BD" w:themeColor="accent1"/>
          <w:sz w:val="20"/>
          <w:szCs w:val="20"/>
        </w:rPr>
      </w:pPr>
    </w:p>
    <w:p w14:paraId="7B689AE8" w14:textId="270B17C6" w:rsidR="009C57AC" w:rsidRDefault="39DCA008" w:rsidP="6F1D62C3">
      <w:pPr>
        <w:spacing w:after="0" w:line="240" w:lineRule="auto"/>
        <w:rPr>
          <w:rFonts w:ascii="Montserrat" w:eastAsia="Montserrat" w:hAnsi="Montserrat" w:cs="Montserrat"/>
          <w:b/>
          <w:bCs/>
          <w:color w:val="4F81BD" w:themeColor="accent1"/>
          <w:sz w:val="20"/>
          <w:szCs w:val="20"/>
        </w:rPr>
      </w:pPr>
      <w:r w:rsidRPr="6F1D62C3">
        <w:rPr>
          <w:rFonts w:ascii="Montserrat" w:eastAsia="Montserrat" w:hAnsi="Montserrat" w:cs="Montserrat"/>
          <w:b/>
          <w:bCs/>
          <w:color w:val="4F81BD" w:themeColor="accent1"/>
          <w:sz w:val="20"/>
          <w:szCs w:val="20"/>
        </w:rPr>
        <w:t>EQ 1</w:t>
      </w:r>
    </w:p>
    <w:p w14:paraId="4D3A0BFB" w14:textId="1279275B" w:rsidR="009C57AC" w:rsidRDefault="009C57AC" w:rsidP="6F1D62C3">
      <w:pPr>
        <w:spacing w:after="0" w:line="240" w:lineRule="auto"/>
        <w:rPr>
          <w:rFonts w:ascii="Montserrat" w:eastAsia="Montserrat" w:hAnsi="Montserrat" w:cs="Montserrat"/>
          <w:color w:val="4F81BD" w:themeColor="accent1"/>
          <w:sz w:val="20"/>
          <w:szCs w:val="20"/>
        </w:rPr>
      </w:pPr>
    </w:p>
    <w:p w14:paraId="45A3AF91" w14:textId="59C77246" w:rsidR="009C57AC" w:rsidRDefault="7A8C87E7" w:rsidP="6F1D62C3">
      <w:pPr>
        <w:spacing w:after="160"/>
      </w:pPr>
      <w:r w:rsidRPr="6F1D62C3">
        <w:rPr>
          <w:rFonts w:ascii="Aptos" w:eastAsia="Aptos" w:hAnsi="Aptos" w:cs="Aptos"/>
          <w:b/>
          <w:bCs/>
          <w:color w:val="000000" w:themeColor="text1"/>
          <w:sz w:val="24"/>
          <w:szCs w:val="24"/>
        </w:rPr>
        <w:t xml:space="preserve">Weight Code Calculation = </w:t>
      </w:r>
      <w:r w:rsidRPr="6F1D62C3">
        <w:rPr>
          <w:rFonts w:ascii="Aptos" w:eastAsia="Aptos" w:hAnsi="Aptos" w:cs="Aptos"/>
          <w:b/>
          <w:bCs/>
          <w:color w:val="0070C0"/>
          <w:sz w:val="24"/>
          <w:szCs w:val="24"/>
        </w:rPr>
        <w:t>TOTAL SIZE * IM MULTI / 1</w:t>
      </w:r>
    </w:p>
    <w:p w14:paraId="19B01DB4" w14:textId="336DA905" w:rsidR="009C57AC" w:rsidRDefault="39DCA008" w:rsidP="6F1D62C3">
      <w:pPr>
        <w:pStyle w:val="ListParagraph"/>
        <w:numPr>
          <w:ilvl w:val="0"/>
          <w:numId w:val="2"/>
        </w:numPr>
        <w:spacing w:after="0"/>
        <w:rPr>
          <w:rFonts w:ascii="Aptos Narrow" w:eastAsia="Aptos Narrow" w:hAnsi="Aptos Narrow" w:cs="Aptos Narrow"/>
          <w:b/>
          <w:bCs/>
          <w:color w:val="000000" w:themeColor="text1"/>
        </w:rPr>
      </w:pPr>
      <w:r w:rsidRPr="6F1D62C3">
        <w:rPr>
          <w:rFonts w:ascii="Aptos Narrow" w:eastAsia="Aptos Narrow" w:hAnsi="Aptos Narrow" w:cs="Aptos Narrow"/>
          <w:b/>
          <w:bCs/>
          <w:color w:val="000000" w:themeColor="text1"/>
        </w:rPr>
        <w:t xml:space="preserve">RB FORM = Patch (1 Patch quals 1EQ </w:t>
      </w:r>
      <w:r w:rsidRPr="6F1D62C3">
        <w:rPr>
          <w:rFonts w:ascii="Aptos Narrow" w:eastAsia="Aptos Narrow" w:hAnsi="Aptos Narrow" w:cs="Aptos Narrow"/>
          <w:i/>
          <w:iCs/>
          <w:color w:val="FF0000"/>
        </w:rPr>
        <w:t>1CT=1EQ</w:t>
      </w:r>
      <w:r w:rsidRPr="6F1D62C3">
        <w:rPr>
          <w:rFonts w:ascii="Aptos Narrow" w:eastAsia="Aptos Narrow" w:hAnsi="Aptos Narrow" w:cs="Aptos Narrow"/>
          <w:b/>
          <w:bCs/>
          <w:color w:val="000000" w:themeColor="text1"/>
        </w:rPr>
        <w:t>)</w:t>
      </w:r>
    </w:p>
    <w:p w14:paraId="6CF8132D" w14:textId="297E80F3" w:rsidR="009C57AC" w:rsidRDefault="39DCA008" w:rsidP="6F1D62C3">
      <w:pPr>
        <w:spacing w:after="0"/>
      </w:pPr>
      <w:r w:rsidRPr="6F1D62C3">
        <w:rPr>
          <w:rFonts w:ascii="Aptos Narrow" w:eastAsia="Aptos Narrow" w:hAnsi="Aptos Narrow" w:cs="Aptos Narrow"/>
          <w:b/>
          <w:bCs/>
          <w:color w:val="000000" w:themeColor="text1"/>
        </w:rPr>
        <w:t xml:space="preserve"> </w:t>
      </w:r>
    </w:p>
    <w:tbl>
      <w:tblPr>
        <w:tblW w:w="0" w:type="auto"/>
        <w:tblLayout w:type="fixed"/>
        <w:tblLook w:val="04A0" w:firstRow="1" w:lastRow="0" w:firstColumn="1" w:lastColumn="0" w:noHBand="0" w:noVBand="1"/>
      </w:tblPr>
      <w:tblGrid>
        <w:gridCol w:w="2018"/>
        <w:gridCol w:w="2536"/>
        <w:gridCol w:w="1326"/>
        <w:gridCol w:w="1336"/>
        <w:gridCol w:w="1336"/>
        <w:gridCol w:w="808"/>
      </w:tblGrid>
      <w:tr w:rsidR="6F1D62C3" w14:paraId="38C6A7CF" w14:textId="77777777" w:rsidTr="6F1D62C3">
        <w:trPr>
          <w:trHeight w:val="285"/>
        </w:trPr>
        <w:tc>
          <w:tcPr>
            <w:tcW w:w="2018" w:type="dxa"/>
            <w:tcBorders>
              <w:top w:val="single" w:sz="8" w:space="0" w:color="auto"/>
              <w:left w:val="single" w:sz="8" w:space="0" w:color="auto"/>
              <w:bottom w:val="single" w:sz="8" w:space="0" w:color="auto"/>
              <w:right w:val="single" w:sz="8" w:space="0" w:color="auto"/>
            </w:tcBorders>
            <w:tcMar>
              <w:left w:w="108" w:type="dxa"/>
              <w:right w:w="108" w:type="dxa"/>
            </w:tcMar>
          </w:tcPr>
          <w:p w14:paraId="446CE9B8" w14:textId="3C5DCAE6" w:rsidR="6F1D62C3" w:rsidRDefault="6F1D62C3" w:rsidP="6F1D62C3">
            <w:pPr>
              <w:spacing w:after="0"/>
              <w:jc w:val="both"/>
            </w:pPr>
            <w:r w:rsidRPr="6F1D62C3">
              <w:rPr>
                <w:rFonts w:ascii="Aptos Narrow" w:eastAsia="Aptos Narrow" w:hAnsi="Aptos Narrow" w:cs="Aptos Narrow"/>
                <w:b/>
                <w:bCs/>
                <w:color w:val="000000" w:themeColor="text1"/>
              </w:rPr>
              <w:t>BARCODE</w:t>
            </w:r>
          </w:p>
        </w:tc>
        <w:tc>
          <w:tcPr>
            <w:tcW w:w="2536" w:type="dxa"/>
            <w:tcBorders>
              <w:top w:val="single" w:sz="8" w:space="0" w:color="auto"/>
              <w:left w:val="single" w:sz="8" w:space="0" w:color="auto"/>
              <w:bottom w:val="single" w:sz="8" w:space="0" w:color="auto"/>
              <w:right w:val="single" w:sz="8" w:space="0" w:color="auto"/>
            </w:tcBorders>
            <w:tcMar>
              <w:left w:w="108" w:type="dxa"/>
              <w:right w:w="108" w:type="dxa"/>
            </w:tcMar>
          </w:tcPr>
          <w:p w14:paraId="40292827" w14:textId="20FC8833" w:rsidR="6F1D62C3" w:rsidRDefault="6F1D62C3" w:rsidP="6F1D62C3">
            <w:pPr>
              <w:spacing w:after="0"/>
              <w:jc w:val="both"/>
            </w:pPr>
            <w:r w:rsidRPr="6F1D62C3">
              <w:rPr>
                <w:rFonts w:ascii="Aptos Narrow" w:eastAsia="Aptos Narrow" w:hAnsi="Aptos Narrow" w:cs="Aptos Narrow"/>
                <w:b/>
                <w:bCs/>
                <w:color w:val="000000" w:themeColor="text1"/>
              </w:rPr>
              <w:t>#US LOC TOTAL SIZE</w:t>
            </w:r>
          </w:p>
        </w:tc>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7B3B65" w14:textId="3F6D43B9" w:rsidR="6F1D62C3" w:rsidRDefault="6F1D62C3" w:rsidP="6F1D62C3">
            <w:pPr>
              <w:spacing w:after="0"/>
              <w:jc w:val="both"/>
            </w:pPr>
            <w:r w:rsidRPr="6F1D62C3">
              <w:rPr>
                <w:rFonts w:ascii="Aptos Narrow" w:eastAsia="Aptos Narrow" w:hAnsi="Aptos Narrow" w:cs="Aptos Narrow"/>
                <w:b/>
                <w:bCs/>
                <w:color w:val="000000" w:themeColor="text1"/>
              </w:rPr>
              <w:t xml:space="preserve">IM MULTI </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258740AD" w14:textId="365C0C53" w:rsidR="6F1D62C3" w:rsidRDefault="6F1D62C3" w:rsidP="6F1D62C3">
            <w:pPr>
              <w:spacing w:after="0"/>
              <w:jc w:val="both"/>
            </w:pPr>
            <w:r w:rsidRPr="6F1D62C3">
              <w:rPr>
                <w:rFonts w:ascii="Aptos Narrow" w:eastAsia="Aptos Narrow" w:hAnsi="Aptos Narrow" w:cs="Aptos Narrow"/>
                <w:b/>
                <w:bCs/>
                <w:color w:val="000000" w:themeColor="text1"/>
              </w:rPr>
              <w:t xml:space="preserve">RB_FORM </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583D949F" w14:textId="03F120C6" w:rsidR="61E37D2E" w:rsidRDefault="61E37D2E" w:rsidP="6F1D62C3">
            <w:pPr>
              <w:jc w:val="both"/>
              <w:rPr>
                <w:rFonts w:ascii="Aptos Narrow" w:eastAsia="Aptos Narrow" w:hAnsi="Aptos Narrow" w:cs="Aptos Narrow"/>
                <w:b/>
                <w:bCs/>
                <w:color w:val="000000" w:themeColor="text1"/>
              </w:rPr>
            </w:pPr>
            <w:r w:rsidRPr="6F1D62C3">
              <w:rPr>
                <w:rFonts w:ascii="Aptos Narrow" w:eastAsia="Aptos Narrow" w:hAnsi="Aptos Narrow" w:cs="Aptos Narrow"/>
                <w:b/>
                <w:bCs/>
                <w:color w:val="000000" w:themeColor="text1"/>
              </w:rPr>
              <w:t>CF</w:t>
            </w:r>
          </w:p>
        </w:tc>
        <w:tc>
          <w:tcPr>
            <w:tcW w:w="808" w:type="dxa"/>
            <w:tcBorders>
              <w:top w:val="single" w:sz="8" w:space="0" w:color="auto"/>
              <w:left w:val="single" w:sz="8" w:space="0" w:color="auto"/>
              <w:bottom w:val="single" w:sz="8" w:space="0" w:color="auto"/>
              <w:right w:val="single" w:sz="8" w:space="0" w:color="auto"/>
            </w:tcBorders>
            <w:tcMar>
              <w:left w:w="108" w:type="dxa"/>
              <w:right w:w="108" w:type="dxa"/>
            </w:tcMar>
          </w:tcPr>
          <w:p w14:paraId="5C4C9A43" w14:textId="744C38C2" w:rsidR="6F1D62C3" w:rsidRDefault="6F1D62C3" w:rsidP="6F1D62C3">
            <w:pPr>
              <w:spacing w:after="0"/>
              <w:jc w:val="both"/>
            </w:pPr>
            <w:r w:rsidRPr="6F1D62C3">
              <w:rPr>
                <w:rFonts w:ascii="Aptos Narrow" w:eastAsia="Aptos Narrow" w:hAnsi="Aptos Narrow" w:cs="Aptos Narrow"/>
                <w:b/>
                <w:bCs/>
                <w:color w:val="000000" w:themeColor="text1"/>
              </w:rPr>
              <w:t>WC</w:t>
            </w:r>
          </w:p>
        </w:tc>
      </w:tr>
      <w:tr w:rsidR="6F1D62C3" w14:paraId="0742A22E" w14:textId="77777777" w:rsidTr="6F1D62C3">
        <w:trPr>
          <w:trHeight w:val="285"/>
        </w:trPr>
        <w:tc>
          <w:tcPr>
            <w:tcW w:w="201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BDCDFF" w14:textId="03EED9F7" w:rsidR="6F1D62C3" w:rsidRDefault="6F1D62C3" w:rsidP="6F1D62C3">
            <w:pPr>
              <w:spacing w:after="0"/>
              <w:jc w:val="both"/>
            </w:pPr>
            <w:r w:rsidRPr="6F1D62C3">
              <w:rPr>
                <w:rFonts w:ascii="Aptos Narrow" w:eastAsia="Aptos Narrow" w:hAnsi="Aptos Narrow" w:cs="Aptos Narrow"/>
                <w:color w:val="000000" w:themeColor="text1"/>
              </w:rPr>
              <w:t>073112400171</w:t>
            </w:r>
          </w:p>
        </w:tc>
        <w:tc>
          <w:tcPr>
            <w:tcW w:w="253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DFC5AB" w14:textId="7335B2E3" w:rsidR="6F1D62C3" w:rsidRDefault="6F1D62C3" w:rsidP="6F1D62C3">
            <w:pPr>
              <w:spacing w:after="0"/>
              <w:jc w:val="both"/>
            </w:pPr>
            <w:r w:rsidRPr="6F1D62C3">
              <w:rPr>
                <w:rFonts w:ascii="Aptos Narrow" w:eastAsia="Aptos Narrow" w:hAnsi="Aptos Narrow" w:cs="Aptos Narrow"/>
                <w:color w:val="000000" w:themeColor="text1"/>
              </w:rPr>
              <w:t xml:space="preserve">5 </w:t>
            </w:r>
            <w:proofErr w:type="gramStart"/>
            <w:r w:rsidRPr="6F1D62C3">
              <w:rPr>
                <w:rFonts w:ascii="Aptos Narrow" w:eastAsia="Aptos Narrow" w:hAnsi="Aptos Narrow" w:cs="Aptos Narrow"/>
                <w:color w:val="000000" w:themeColor="text1"/>
              </w:rPr>
              <w:t>COUNT</w:t>
            </w:r>
            <w:proofErr w:type="gramEnd"/>
          </w:p>
        </w:tc>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D9F0AA0" w14:textId="4075ECE1" w:rsidR="6F1D62C3" w:rsidRDefault="6F1D62C3" w:rsidP="6F1D62C3">
            <w:pPr>
              <w:spacing w:after="0"/>
              <w:jc w:val="both"/>
            </w:pPr>
            <w:r w:rsidRPr="6F1D62C3">
              <w:rPr>
                <w:rFonts w:ascii="Aptos Narrow" w:eastAsia="Aptos Narrow" w:hAnsi="Aptos Narrow" w:cs="Aptos Narrow"/>
                <w:color w:val="000000" w:themeColor="text1"/>
              </w:rPr>
              <w:t>1</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CFE226" w14:textId="64CB2F13" w:rsidR="6F1D62C3" w:rsidRDefault="6F1D62C3" w:rsidP="6F1D62C3">
            <w:pPr>
              <w:spacing w:after="0"/>
              <w:jc w:val="both"/>
            </w:pPr>
            <w:r w:rsidRPr="6F1D62C3">
              <w:rPr>
                <w:rFonts w:ascii="Aptos Narrow" w:eastAsia="Aptos Narrow" w:hAnsi="Aptos Narrow" w:cs="Aptos Narrow"/>
                <w:color w:val="000000" w:themeColor="text1"/>
              </w:rPr>
              <w:t>PATCH</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575CAAE" w14:textId="2A4E8C43" w:rsidR="0105CFB1" w:rsidRDefault="0105CFB1" w:rsidP="6F1D62C3">
            <w:pPr>
              <w:jc w:val="both"/>
              <w:rPr>
                <w:rFonts w:ascii="Aptos Narrow" w:eastAsia="Aptos Narrow" w:hAnsi="Aptos Narrow" w:cs="Aptos Narrow"/>
                <w:color w:val="000000" w:themeColor="text1"/>
              </w:rPr>
            </w:pPr>
            <w:r w:rsidRPr="6F1D62C3">
              <w:rPr>
                <w:rFonts w:ascii="Aptos Narrow" w:eastAsia="Aptos Narrow" w:hAnsi="Aptos Narrow" w:cs="Aptos Narrow"/>
                <w:color w:val="000000" w:themeColor="text1"/>
              </w:rPr>
              <w:t>1</w:t>
            </w:r>
          </w:p>
        </w:tc>
        <w:tc>
          <w:tcPr>
            <w:tcW w:w="80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79A00C9" w14:textId="2E81B2EC" w:rsidR="6F1D62C3" w:rsidRDefault="6F1D62C3" w:rsidP="6F1D62C3">
            <w:pPr>
              <w:spacing w:after="0"/>
              <w:jc w:val="both"/>
            </w:pPr>
            <w:r w:rsidRPr="6F1D62C3">
              <w:rPr>
                <w:rFonts w:ascii="Aptos Narrow" w:eastAsia="Aptos Narrow" w:hAnsi="Aptos Narrow" w:cs="Aptos Narrow"/>
                <w:color w:val="000000" w:themeColor="text1"/>
              </w:rPr>
              <w:t>5</w:t>
            </w:r>
          </w:p>
        </w:tc>
      </w:tr>
    </w:tbl>
    <w:p w14:paraId="29F92095" w14:textId="78FAC809" w:rsidR="009C57AC" w:rsidRDefault="13429FA0" w:rsidP="6F1D62C3">
      <w:pPr>
        <w:spacing w:after="160"/>
      </w:pPr>
      <w:r w:rsidRPr="6F1D62C3">
        <w:rPr>
          <w:rFonts w:ascii="Aptos" w:eastAsia="Aptos" w:hAnsi="Aptos" w:cs="Aptos"/>
          <w:sz w:val="24"/>
          <w:szCs w:val="24"/>
        </w:rPr>
        <w:t xml:space="preserve"> </w:t>
      </w:r>
    </w:p>
    <w:p w14:paraId="64E12FA2" w14:textId="5FAC9D5C" w:rsidR="009C57AC" w:rsidRDefault="13429FA0" w:rsidP="6F1D62C3">
      <w:pPr>
        <w:pStyle w:val="ListParagraph"/>
        <w:numPr>
          <w:ilvl w:val="0"/>
          <w:numId w:val="2"/>
        </w:numPr>
        <w:spacing w:after="160"/>
        <w:rPr>
          <w:rFonts w:ascii="Aptos Narrow" w:eastAsia="Aptos Narrow" w:hAnsi="Aptos Narrow" w:cs="Aptos Narrow"/>
          <w:b/>
          <w:bCs/>
          <w:color w:val="000000" w:themeColor="text1"/>
        </w:rPr>
      </w:pPr>
      <w:r w:rsidRPr="6F1D62C3">
        <w:rPr>
          <w:rFonts w:ascii="Aptos Narrow" w:eastAsia="Aptos Narrow" w:hAnsi="Aptos Narrow" w:cs="Aptos Narrow"/>
          <w:b/>
          <w:bCs/>
          <w:color w:val="000000" w:themeColor="text1"/>
        </w:rPr>
        <w:t xml:space="preserve">RB FORM = Cream, Foam, Gel, Roll On, Spray (1 Ounce/ Fluid Ounce equals </w:t>
      </w:r>
      <w:r w:rsidRPr="6F1D62C3">
        <w:rPr>
          <w:rFonts w:ascii="Aptos Narrow" w:eastAsia="Aptos Narrow" w:hAnsi="Aptos Narrow" w:cs="Aptos Narrow"/>
          <w:b/>
          <w:bCs/>
          <w:i/>
          <w:iCs/>
          <w:color w:val="000000" w:themeColor="text1"/>
        </w:rPr>
        <w:t xml:space="preserve">1 EQ </w:t>
      </w:r>
      <w:r w:rsidRPr="6F1D62C3">
        <w:rPr>
          <w:rFonts w:ascii="Aptos Narrow" w:eastAsia="Aptos Narrow" w:hAnsi="Aptos Narrow" w:cs="Aptos Narrow"/>
          <w:i/>
          <w:iCs/>
          <w:color w:val="FF0000"/>
        </w:rPr>
        <w:t>1OZ=1EQ</w:t>
      </w:r>
      <w:r w:rsidRPr="6F1D62C3">
        <w:rPr>
          <w:rFonts w:ascii="Aptos Narrow" w:eastAsia="Aptos Narrow" w:hAnsi="Aptos Narrow" w:cs="Aptos Narrow"/>
          <w:b/>
          <w:bCs/>
          <w:color w:val="000000" w:themeColor="text1"/>
        </w:rPr>
        <w:t>)</w:t>
      </w:r>
    </w:p>
    <w:tbl>
      <w:tblPr>
        <w:tblW w:w="0" w:type="auto"/>
        <w:tblLayout w:type="fixed"/>
        <w:tblLook w:val="04A0" w:firstRow="1" w:lastRow="0" w:firstColumn="1" w:lastColumn="0" w:noHBand="0" w:noVBand="1"/>
      </w:tblPr>
      <w:tblGrid>
        <w:gridCol w:w="3082"/>
        <w:gridCol w:w="2096"/>
        <w:gridCol w:w="1146"/>
        <w:gridCol w:w="1180"/>
        <w:gridCol w:w="1180"/>
        <w:gridCol w:w="676"/>
      </w:tblGrid>
      <w:tr w:rsidR="6F1D62C3" w14:paraId="39C5DD90" w14:textId="77777777" w:rsidTr="6F1D62C3">
        <w:trPr>
          <w:trHeight w:val="285"/>
        </w:trPr>
        <w:tc>
          <w:tcPr>
            <w:tcW w:w="3082" w:type="dxa"/>
            <w:tcBorders>
              <w:top w:val="single" w:sz="8" w:space="0" w:color="auto"/>
              <w:left w:val="single" w:sz="8" w:space="0" w:color="auto"/>
              <w:bottom w:val="single" w:sz="8" w:space="0" w:color="auto"/>
              <w:right w:val="single" w:sz="8" w:space="0" w:color="auto"/>
            </w:tcBorders>
            <w:tcMar>
              <w:left w:w="108" w:type="dxa"/>
              <w:right w:w="108" w:type="dxa"/>
            </w:tcMar>
          </w:tcPr>
          <w:p w14:paraId="452235D8" w14:textId="37A78314" w:rsidR="6F1D62C3" w:rsidRDefault="6F1D62C3" w:rsidP="6F1D62C3">
            <w:pPr>
              <w:spacing w:after="0"/>
            </w:pPr>
            <w:r w:rsidRPr="6F1D62C3">
              <w:rPr>
                <w:rFonts w:ascii="Aptos Narrow" w:eastAsia="Aptos Narrow" w:hAnsi="Aptos Narrow" w:cs="Aptos Narrow"/>
                <w:b/>
                <w:bCs/>
                <w:color w:val="000000" w:themeColor="text1"/>
              </w:rPr>
              <w:t>BARCODE</w:t>
            </w:r>
          </w:p>
        </w:tc>
        <w:tc>
          <w:tcPr>
            <w:tcW w:w="2096" w:type="dxa"/>
            <w:tcBorders>
              <w:top w:val="single" w:sz="8" w:space="0" w:color="auto"/>
              <w:left w:val="single" w:sz="8" w:space="0" w:color="auto"/>
              <w:bottom w:val="single" w:sz="8" w:space="0" w:color="auto"/>
              <w:right w:val="single" w:sz="8" w:space="0" w:color="auto"/>
            </w:tcBorders>
            <w:tcMar>
              <w:left w:w="108" w:type="dxa"/>
              <w:right w:w="108" w:type="dxa"/>
            </w:tcMar>
          </w:tcPr>
          <w:p w14:paraId="36F693F0" w14:textId="0B2EC67B" w:rsidR="6F1D62C3" w:rsidRDefault="6F1D62C3" w:rsidP="6F1D62C3">
            <w:pPr>
              <w:spacing w:after="0"/>
            </w:pPr>
            <w:r w:rsidRPr="6F1D62C3">
              <w:rPr>
                <w:rFonts w:ascii="Aptos Narrow" w:eastAsia="Aptos Narrow" w:hAnsi="Aptos Narrow" w:cs="Aptos Narrow"/>
                <w:b/>
                <w:bCs/>
                <w:color w:val="000000" w:themeColor="text1"/>
              </w:rPr>
              <w:t>#US LOC TOTAL SIZE</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F47C18" w14:textId="6A83D0F1" w:rsidR="6F1D62C3" w:rsidRDefault="6F1D62C3" w:rsidP="6F1D62C3">
            <w:pPr>
              <w:spacing w:after="0"/>
            </w:pPr>
            <w:r w:rsidRPr="6F1D62C3">
              <w:rPr>
                <w:rFonts w:ascii="Aptos Narrow" w:eastAsia="Aptos Narrow" w:hAnsi="Aptos Narrow" w:cs="Aptos Narrow"/>
                <w:b/>
                <w:bCs/>
                <w:color w:val="000000" w:themeColor="text1"/>
              </w:rPr>
              <w:t xml:space="preserve">IM MULTI </w:t>
            </w:r>
          </w:p>
        </w:tc>
        <w:tc>
          <w:tcPr>
            <w:tcW w:w="1180" w:type="dxa"/>
            <w:tcBorders>
              <w:top w:val="single" w:sz="8" w:space="0" w:color="auto"/>
              <w:left w:val="single" w:sz="8" w:space="0" w:color="auto"/>
              <w:bottom w:val="single" w:sz="8" w:space="0" w:color="auto"/>
              <w:right w:val="single" w:sz="8" w:space="0" w:color="auto"/>
            </w:tcBorders>
            <w:tcMar>
              <w:left w:w="108" w:type="dxa"/>
              <w:right w:w="108" w:type="dxa"/>
            </w:tcMar>
          </w:tcPr>
          <w:p w14:paraId="57241245" w14:textId="5FF296BD" w:rsidR="6F1D62C3" w:rsidRDefault="6F1D62C3" w:rsidP="6F1D62C3">
            <w:pPr>
              <w:spacing w:after="0"/>
            </w:pPr>
            <w:r w:rsidRPr="6F1D62C3">
              <w:rPr>
                <w:rFonts w:ascii="Aptos Narrow" w:eastAsia="Aptos Narrow" w:hAnsi="Aptos Narrow" w:cs="Aptos Narrow"/>
                <w:b/>
                <w:bCs/>
                <w:color w:val="000000" w:themeColor="text1"/>
              </w:rPr>
              <w:t>RB_FORM</w:t>
            </w:r>
          </w:p>
        </w:tc>
        <w:tc>
          <w:tcPr>
            <w:tcW w:w="1180" w:type="dxa"/>
            <w:tcBorders>
              <w:top w:val="single" w:sz="8" w:space="0" w:color="auto"/>
              <w:left w:val="single" w:sz="8" w:space="0" w:color="auto"/>
              <w:bottom w:val="single" w:sz="8" w:space="0" w:color="auto"/>
              <w:right w:val="single" w:sz="8" w:space="0" w:color="auto"/>
            </w:tcBorders>
            <w:tcMar>
              <w:left w:w="108" w:type="dxa"/>
              <w:right w:w="108" w:type="dxa"/>
            </w:tcMar>
          </w:tcPr>
          <w:p w14:paraId="129F55CA" w14:textId="68FB8649" w:rsidR="2BB0DDBC" w:rsidRDefault="2BB0DDBC" w:rsidP="6F1D62C3">
            <w:pPr>
              <w:rPr>
                <w:rFonts w:ascii="Aptos Narrow" w:eastAsia="Aptos Narrow" w:hAnsi="Aptos Narrow" w:cs="Aptos Narrow"/>
                <w:b/>
                <w:bCs/>
                <w:color w:val="000000" w:themeColor="text1"/>
              </w:rPr>
            </w:pPr>
            <w:r w:rsidRPr="6F1D62C3">
              <w:rPr>
                <w:rFonts w:ascii="Aptos Narrow" w:eastAsia="Aptos Narrow" w:hAnsi="Aptos Narrow" w:cs="Aptos Narrow"/>
                <w:b/>
                <w:bCs/>
                <w:color w:val="000000" w:themeColor="text1"/>
              </w:rPr>
              <w:t>CF</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tcPr>
          <w:p w14:paraId="67BF1726" w14:textId="684771DB" w:rsidR="6F1D62C3" w:rsidRDefault="6F1D62C3" w:rsidP="6F1D62C3">
            <w:pPr>
              <w:spacing w:after="0"/>
            </w:pPr>
            <w:r w:rsidRPr="6F1D62C3">
              <w:rPr>
                <w:rFonts w:ascii="Aptos Narrow" w:eastAsia="Aptos Narrow" w:hAnsi="Aptos Narrow" w:cs="Aptos Narrow"/>
                <w:b/>
                <w:bCs/>
                <w:color w:val="000000" w:themeColor="text1"/>
              </w:rPr>
              <w:t>WC</w:t>
            </w:r>
          </w:p>
        </w:tc>
      </w:tr>
      <w:tr w:rsidR="6F1D62C3" w14:paraId="5A2702DB" w14:textId="77777777" w:rsidTr="6F1D62C3">
        <w:trPr>
          <w:trHeight w:val="285"/>
        </w:trPr>
        <w:tc>
          <w:tcPr>
            <w:tcW w:w="308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A5A3407" w14:textId="7F68DD23" w:rsidR="6F1D62C3" w:rsidRDefault="6F1D62C3" w:rsidP="6F1D62C3">
            <w:pPr>
              <w:spacing w:after="0"/>
            </w:pPr>
            <w:r w:rsidRPr="6F1D62C3">
              <w:rPr>
                <w:rFonts w:ascii="Aptos Narrow" w:eastAsia="Aptos Narrow" w:hAnsi="Aptos Narrow" w:cs="Aptos Narrow"/>
                <w:color w:val="000000" w:themeColor="text1"/>
              </w:rPr>
              <w:t>073112400346</w:t>
            </w:r>
          </w:p>
        </w:tc>
        <w:tc>
          <w:tcPr>
            <w:tcW w:w="209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CDB8DF7" w14:textId="1D00F714" w:rsidR="6F1D62C3" w:rsidRDefault="6F1D62C3" w:rsidP="6F1D62C3">
            <w:pPr>
              <w:spacing w:after="0"/>
            </w:pPr>
            <w:r w:rsidRPr="6F1D62C3">
              <w:rPr>
                <w:rFonts w:ascii="Aptos Narrow" w:eastAsia="Aptos Narrow" w:hAnsi="Aptos Narrow" w:cs="Aptos Narrow"/>
                <w:color w:val="000000" w:themeColor="text1"/>
              </w:rPr>
              <w:t>3 FLUID OUNCE</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24C859B" w14:textId="47774075" w:rsidR="6F1D62C3" w:rsidRDefault="6F1D62C3" w:rsidP="6F1D62C3">
            <w:pPr>
              <w:spacing w:after="0"/>
            </w:pPr>
            <w:r w:rsidRPr="6F1D62C3">
              <w:rPr>
                <w:rFonts w:ascii="Aptos Narrow" w:eastAsia="Aptos Narrow" w:hAnsi="Aptos Narrow" w:cs="Aptos Narrow"/>
                <w:color w:val="000000" w:themeColor="text1"/>
              </w:rPr>
              <w:t>3</w:t>
            </w:r>
          </w:p>
        </w:tc>
        <w:tc>
          <w:tcPr>
            <w:tcW w:w="11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3BAC95D" w14:textId="796B5887" w:rsidR="6F1D62C3" w:rsidRDefault="6F1D62C3" w:rsidP="6F1D62C3">
            <w:pPr>
              <w:spacing w:after="0"/>
            </w:pPr>
            <w:r w:rsidRPr="6F1D62C3">
              <w:rPr>
                <w:rFonts w:ascii="Aptos Narrow" w:eastAsia="Aptos Narrow" w:hAnsi="Aptos Narrow" w:cs="Aptos Narrow"/>
                <w:color w:val="000000" w:themeColor="text1"/>
              </w:rPr>
              <w:t>ROLL ON</w:t>
            </w:r>
          </w:p>
        </w:tc>
        <w:tc>
          <w:tcPr>
            <w:tcW w:w="11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AFBB825" w14:textId="753621BE" w:rsidR="03964BF7" w:rsidRDefault="03964BF7" w:rsidP="6F1D62C3">
            <w:pPr>
              <w:rPr>
                <w:rFonts w:ascii="Aptos Narrow" w:eastAsia="Aptos Narrow" w:hAnsi="Aptos Narrow" w:cs="Aptos Narrow"/>
                <w:color w:val="000000" w:themeColor="text1"/>
              </w:rPr>
            </w:pPr>
            <w:r w:rsidRPr="6F1D62C3">
              <w:rPr>
                <w:rFonts w:ascii="Aptos Narrow" w:eastAsia="Aptos Narrow" w:hAnsi="Aptos Narrow" w:cs="Aptos Narrow"/>
                <w:color w:val="000000" w:themeColor="text1"/>
              </w:rPr>
              <w:t>1</w:t>
            </w:r>
          </w:p>
        </w:tc>
        <w:tc>
          <w:tcPr>
            <w:tcW w:w="67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C3BD54" w14:textId="717AEDB9" w:rsidR="6F1D62C3" w:rsidRDefault="6F1D62C3" w:rsidP="6F1D62C3">
            <w:pPr>
              <w:spacing w:after="0"/>
            </w:pPr>
            <w:r w:rsidRPr="6F1D62C3">
              <w:rPr>
                <w:rFonts w:ascii="Aptos Narrow" w:eastAsia="Aptos Narrow" w:hAnsi="Aptos Narrow" w:cs="Aptos Narrow"/>
                <w:color w:val="000000" w:themeColor="text1"/>
              </w:rPr>
              <w:t>9</w:t>
            </w:r>
          </w:p>
        </w:tc>
      </w:tr>
    </w:tbl>
    <w:p w14:paraId="3976DAE1" w14:textId="77777777" w:rsidR="008A0AC5" w:rsidRDefault="008A0AC5" w:rsidP="00930EE6">
      <w:pPr>
        <w:pStyle w:val="Heading1"/>
        <w:spacing w:line="240" w:lineRule="auto"/>
        <w:rPr>
          <w:rFonts w:ascii="Montserrat" w:eastAsia="Montserrat" w:hAnsi="Montserrat" w:cs="Montserrat"/>
          <w:sz w:val="24"/>
          <w:szCs w:val="24"/>
        </w:rPr>
      </w:pPr>
    </w:p>
    <w:sectPr w:rsidR="008A0AC5" w:rsidSect="00166E4B">
      <w:footerReference w:type="default" r:id="rId12"/>
      <w:pgSz w:w="12240" w:h="15840"/>
      <w:pgMar w:top="630" w:right="1440" w:bottom="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D6F9" w14:textId="77777777" w:rsidR="00E526D7" w:rsidRDefault="00E526D7">
      <w:pPr>
        <w:spacing w:after="0" w:line="240" w:lineRule="auto"/>
      </w:pPr>
      <w:r>
        <w:separator/>
      </w:r>
    </w:p>
  </w:endnote>
  <w:endnote w:type="continuationSeparator" w:id="0">
    <w:p w14:paraId="51FD2837" w14:textId="77777777" w:rsidR="00E526D7" w:rsidRDefault="00E526D7">
      <w:pPr>
        <w:spacing w:after="0" w:line="240" w:lineRule="auto"/>
      </w:pPr>
      <w:r>
        <w:continuationSeparator/>
      </w:r>
    </w:p>
  </w:endnote>
  <w:endnote w:type="continuationNotice" w:id="1">
    <w:p w14:paraId="354C21C4" w14:textId="77777777" w:rsidR="00E526D7" w:rsidRDefault="00E526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Calibri"/>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8820" w14:textId="77777777" w:rsidR="00677A19" w:rsidRDefault="003B58A9">
    <w:pPr>
      <w:pBdr>
        <w:top w:val="nil"/>
        <w:left w:val="nil"/>
        <w:bottom w:val="nil"/>
        <w:right w:val="nil"/>
        <w:between w:val="nil"/>
      </w:pBdr>
      <w:tabs>
        <w:tab w:val="center" w:pos="4680"/>
        <w:tab w:val="right" w:pos="9360"/>
      </w:tabs>
      <w:spacing w:after="0" w:line="240" w:lineRule="auto"/>
      <w:rPr>
        <w:color w:val="000000"/>
        <w:sz w:val="18"/>
        <w:szCs w:val="18"/>
      </w:rPr>
    </w:pPr>
    <w:r>
      <w:rPr>
        <w:color w:val="000000"/>
      </w:rPr>
      <w:tab/>
    </w:r>
    <w:r>
      <w:rPr>
        <w:color w:val="000000"/>
      </w:rPr>
      <w:tab/>
    </w:r>
    <w:r>
      <w:rPr>
        <w:color w:val="000000"/>
        <w:sz w:val="18"/>
        <w:szCs w:val="18"/>
      </w:rPr>
      <w:tab/>
    </w:r>
    <w:r>
      <w:rPr>
        <w:color w:val="000000"/>
        <w:sz w:val="18"/>
        <w:szCs w:val="18"/>
      </w:rPr>
      <w:tab/>
      <w:t xml:space="preserve">   </w:t>
    </w:r>
  </w:p>
  <w:p w14:paraId="35DB18EE" w14:textId="77777777" w:rsidR="00677A19" w:rsidRDefault="00677A19">
    <w:pPr>
      <w:pBdr>
        <w:top w:val="nil"/>
        <w:left w:val="nil"/>
        <w:bottom w:val="nil"/>
        <w:right w:val="nil"/>
        <w:between w:val="nil"/>
      </w:pBdr>
      <w:tabs>
        <w:tab w:val="center" w:pos="4680"/>
        <w:tab w:val="right" w:pos="9360"/>
      </w:tabs>
      <w:spacing w:after="0" w:line="240" w:lineRule="auto"/>
      <w:jc w:val="right"/>
    </w:pPr>
  </w:p>
  <w:p w14:paraId="31582C1E" w14:textId="77777777" w:rsidR="00677A19" w:rsidRDefault="003B58A9">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FB5E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3F2F" w14:textId="77777777" w:rsidR="00E526D7" w:rsidRDefault="00E526D7">
      <w:pPr>
        <w:spacing w:after="0" w:line="240" w:lineRule="auto"/>
      </w:pPr>
      <w:r>
        <w:separator/>
      </w:r>
    </w:p>
  </w:footnote>
  <w:footnote w:type="continuationSeparator" w:id="0">
    <w:p w14:paraId="7BA554FE" w14:textId="77777777" w:rsidR="00E526D7" w:rsidRDefault="00E526D7">
      <w:pPr>
        <w:spacing w:after="0" w:line="240" w:lineRule="auto"/>
      </w:pPr>
      <w:r>
        <w:continuationSeparator/>
      </w:r>
    </w:p>
  </w:footnote>
  <w:footnote w:type="continuationNotice" w:id="1">
    <w:p w14:paraId="5ED3B59A" w14:textId="77777777" w:rsidR="00E526D7" w:rsidRDefault="00E526D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C86"/>
    <w:multiLevelType w:val="hybridMultilevel"/>
    <w:tmpl w:val="01B6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B6A80"/>
    <w:multiLevelType w:val="multilevel"/>
    <w:tmpl w:val="DFD4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B4FCD"/>
    <w:multiLevelType w:val="multilevel"/>
    <w:tmpl w:val="561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7EC7B"/>
    <w:multiLevelType w:val="hybridMultilevel"/>
    <w:tmpl w:val="A4CE1DC2"/>
    <w:lvl w:ilvl="0" w:tplc="2572D302">
      <w:start w:val="1"/>
      <w:numFmt w:val="upperLetter"/>
      <w:lvlText w:val="%1."/>
      <w:lvlJc w:val="left"/>
      <w:pPr>
        <w:ind w:left="720" w:hanging="360"/>
      </w:pPr>
    </w:lvl>
    <w:lvl w:ilvl="1" w:tplc="7A28C342">
      <w:start w:val="1"/>
      <w:numFmt w:val="lowerLetter"/>
      <w:lvlText w:val="%2."/>
      <w:lvlJc w:val="left"/>
      <w:pPr>
        <w:ind w:left="1440" w:hanging="360"/>
      </w:pPr>
    </w:lvl>
    <w:lvl w:ilvl="2" w:tplc="2F9E11EA">
      <w:start w:val="1"/>
      <w:numFmt w:val="lowerRoman"/>
      <w:lvlText w:val="%3."/>
      <w:lvlJc w:val="right"/>
      <w:pPr>
        <w:ind w:left="2160" w:hanging="180"/>
      </w:pPr>
    </w:lvl>
    <w:lvl w:ilvl="3" w:tplc="93129E2C">
      <w:start w:val="1"/>
      <w:numFmt w:val="decimal"/>
      <w:lvlText w:val="%4."/>
      <w:lvlJc w:val="left"/>
      <w:pPr>
        <w:ind w:left="2880" w:hanging="360"/>
      </w:pPr>
    </w:lvl>
    <w:lvl w:ilvl="4" w:tplc="A560C250">
      <w:start w:val="1"/>
      <w:numFmt w:val="lowerLetter"/>
      <w:lvlText w:val="%5."/>
      <w:lvlJc w:val="left"/>
      <w:pPr>
        <w:ind w:left="3600" w:hanging="360"/>
      </w:pPr>
    </w:lvl>
    <w:lvl w:ilvl="5" w:tplc="08422B3A">
      <w:start w:val="1"/>
      <w:numFmt w:val="lowerRoman"/>
      <w:lvlText w:val="%6."/>
      <w:lvlJc w:val="right"/>
      <w:pPr>
        <w:ind w:left="4320" w:hanging="180"/>
      </w:pPr>
    </w:lvl>
    <w:lvl w:ilvl="6" w:tplc="C5FA9CAC">
      <w:start w:val="1"/>
      <w:numFmt w:val="decimal"/>
      <w:lvlText w:val="%7."/>
      <w:lvlJc w:val="left"/>
      <w:pPr>
        <w:ind w:left="5040" w:hanging="360"/>
      </w:pPr>
    </w:lvl>
    <w:lvl w:ilvl="7" w:tplc="0A9AF872">
      <w:start w:val="1"/>
      <w:numFmt w:val="lowerLetter"/>
      <w:lvlText w:val="%8."/>
      <w:lvlJc w:val="left"/>
      <w:pPr>
        <w:ind w:left="5760" w:hanging="360"/>
      </w:pPr>
    </w:lvl>
    <w:lvl w:ilvl="8" w:tplc="E9809528">
      <w:start w:val="1"/>
      <w:numFmt w:val="lowerRoman"/>
      <w:lvlText w:val="%9."/>
      <w:lvlJc w:val="right"/>
      <w:pPr>
        <w:ind w:left="6480" w:hanging="180"/>
      </w:pPr>
    </w:lvl>
  </w:abstractNum>
  <w:abstractNum w:abstractNumId="4" w15:restartNumberingAfterBreak="0">
    <w:nsid w:val="19BF6064"/>
    <w:multiLevelType w:val="multilevel"/>
    <w:tmpl w:val="73A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013DD"/>
    <w:multiLevelType w:val="multilevel"/>
    <w:tmpl w:val="8CE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62772"/>
    <w:multiLevelType w:val="hybridMultilevel"/>
    <w:tmpl w:val="336645A8"/>
    <w:lvl w:ilvl="0" w:tplc="D3F29944">
      <w:start w:val="1"/>
      <w:numFmt w:val="bullet"/>
      <w:lvlText w:val=""/>
      <w:lvlJc w:val="left"/>
      <w:pPr>
        <w:ind w:left="720" w:hanging="360"/>
      </w:pPr>
      <w:rPr>
        <w:rFonts w:ascii="Symbol" w:hAnsi="Symbol" w:hint="default"/>
      </w:rPr>
    </w:lvl>
    <w:lvl w:ilvl="1" w:tplc="42DA3AC8">
      <w:start w:val="1"/>
      <w:numFmt w:val="bullet"/>
      <w:lvlText w:val="o"/>
      <w:lvlJc w:val="left"/>
      <w:pPr>
        <w:ind w:left="1440" w:hanging="360"/>
      </w:pPr>
      <w:rPr>
        <w:rFonts w:ascii="Courier New" w:hAnsi="Courier New" w:hint="default"/>
      </w:rPr>
    </w:lvl>
    <w:lvl w:ilvl="2" w:tplc="71BCB428">
      <w:start w:val="1"/>
      <w:numFmt w:val="bullet"/>
      <w:lvlText w:val=""/>
      <w:lvlJc w:val="left"/>
      <w:pPr>
        <w:ind w:left="2160" w:hanging="360"/>
      </w:pPr>
      <w:rPr>
        <w:rFonts w:ascii="Wingdings" w:hAnsi="Wingdings" w:hint="default"/>
      </w:rPr>
    </w:lvl>
    <w:lvl w:ilvl="3" w:tplc="DFB26E46">
      <w:start w:val="1"/>
      <w:numFmt w:val="bullet"/>
      <w:lvlText w:val=""/>
      <w:lvlJc w:val="left"/>
      <w:pPr>
        <w:ind w:left="2880" w:hanging="360"/>
      </w:pPr>
      <w:rPr>
        <w:rFonts w:ascii="Symbol" w:hAnsi="Symbol" w:hint="default"/>
      </w:rPr>
    </w:lvl>
    <w:lvl w:ilvl="4" w:tplc="E41C8764">
      <w:start w:val="1"/>
      <w:numFmt w:val="bullet"/>
      <w:lvlText w:val="o"/>
      <w:lvlJc w:val="left"/>
      <w:pPr>
        <w:ind w:left="3600" w:hanging="360"/>
      </w:pPr>
      <w:rPr>
        <w:rFonts w:ascii="Courier New" w:hAnsi="Courier New" w:hint="default"/>
      </w:rPr>
    </w:lvl>
    <w:lvl w:ilvl="5" w:tplc="83409BCC">
      <w:start w:val="1"/>
      <w:numFmt w:val="bullet"/>
      <w:lvlText w:val=""/>
      <w:lvlJc w:val="left"/>
      <w:pPr>
        <w:ind w:left="4320" w:hanging="360"/>
      </w:pPr>
      <w:rPr>
        <w:rFonts w:ascii="Wingdings" w:hAnsi="Wingdings" w:hint="default"/>
      </w:rPr>
    </w:lvl>
    <w:lvl w:ilvl="6" w:tplc="6F14CB4A">
      <w:start w:val="1"/>
      <w:numFmt w:val="bullet"/>
      <w:lvlText w:val=""/>
      <w:lvlJc w:val="left"/>
      <w:pPr>
        <w:ind w:left="5040" w:hanging="360"/>
      </w:pPr>
      <w:rPr>
        <w:rFonts w:ascii="Symbol" w:hAnsi="Symbol" w:hint="default"/>
      </w:rPr>
    </w:lvl>
    <w:lvl w:ilvl="7" w:tplc="85CECF26">
      <w:start w:val="1"/>
      <w:numFmt w:val="bullet"/>
      <w:lvlText w:val="o"/>
      <w:lvlJc w:val="left"/>
      <w:pPr>
        <w:ind w:left="5760" w:hanging="360"/>
      </w:pPr>
      <w:rPr>
        <w:rFonts w:ascii="Courier New" w:hAnsi="Courier New" w:hint="default"/>
      </w:rPr>
    </w:lvl>
    <w:lvl w:ilvl="8" w:tplc="7EB8B656">
      <w:start w:val="1"/>
      <w:numFmt w:val="bullet"/>
      <w:lvlText w:val=""/>
      <w:lvlJc w:val="left"/>
      <w:pPr>
        <w:ind w:left="6480" w:hanging="360"/>
      </w:pPr>
      <w:rPr>
        <w:rFonts w:ascii="Wingdings" w:hAnsi="Wingdings" w:hint="default"/>
      </w:rPr>
    </w:lvl>
  </w:abstractNum>
  <w:abstractNum w:abstractNumId="7" w15:restartNumberingAfterBreak="0">
    <w:nsid w:val="291D68E2"/>
    <w:multiLevelType w:val="multilevel"/>
    <w:tmpl w:val="F7A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D74D1"/>
    <w:multiLevelType w:val="multilevel"/>
    <w:tmpl w:val="8DF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21F14"/>
    <w:multiLevelType w:val="multilevel"/>
    <w:tmpl w:val="18B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9582B"/>
    <w:multiLevelType w:val="multilevel"/>
    <w:tmpl w:val="6A2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0739A"/>
    <w:multiLevelType w:val="hybridMultilevel"/>
    <w:tmpl w:val="B578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F1D6B"/>
    <w:multiLevelType w:val="hybridMultilevel"/>
    <w:tmpl w:val="D38C31FA"/>
    <w:lvl w:ilvl="0" w:tplc="8CBEE310">
      <w:start w:val="1"/>
      <w:numFmt w:val="bullet"/>
      <w:lvlText w:val=""/>
      <w:lvlJc w:val="left"/>
      <w:pPr>
        <w:ind w:left="720" w:hanging="360"/>
      </w:pPr>
      <w:rPr>
        <w:rFonts w:ascii="Symbol" w:hAnsi="Symbol" w:hint="default"/>
      </w:rPr>
    </w:lvl>
    <w:lvl w:ilvl="1" w:tplc="963C2378">
      <w:start w:val="1"/>
      <w:numFmt w:val="bullet"/>
      <w:lvlText w:val="o"/>
      <w:lvlJc w:val="left"/>
      <w:pPr>
        <w:ind w:left="1440" w:hanging="360"/>
      </w:pPr>
      <w:rPr>
        <w:rFonts w:ascii="Courier New" w:hAnsi="Courier New" w:hint="default"/>
      </w:rPr>
    </w:lvl>
    <w:lvl w:ilvl="2" w:tplc="1320F180">
      <w:start w:val="1"/>
      <w:numFmt w:val="bullet"/>
      <w:lvlText w:val=""/>
      <w:lvlJc w:val="left"/>
      <w:pPr>
        <w:ind w:left="2160" w:hanging="360"/>
      </w:pPr>
      <w:rPr>
        <w:rFonts w:ascii="Wingdings" w:hAnsi="Wingdings" w:hint="default"/>
      </w:rPr>
    </w:lvl>
    <w:lvl w:ilvl="3" w:tplc="5DC255A0">
      <w:start w:val="1"/>
      <w:numFmt w:val="bullet"/>
      <w:lvlText w:val=""/>
      <w:lvlJc w:val="left"/>
      <w:pPr>
        <w:ind w:left="2880" w:hanging="360"/>
      </w:pPr>
      <w:rPr>
        <w:rFonts w:ascii="Symbol" w:hAnsi="Symbol" w:hint="default"/>
      </w:rPr>
    </w:lvl>
    <w:lvl w:ilvl="4" w:tplc="60202836">
      <w:start w:val="1"/>
      <w:numFmt w:val="bullet"/>
      <w:lvlText w:val="o"/>
      <w:lvlJc w:val="left"/>
      <w:pPr>
        <w:ind w:left="3600" w:hanging="360"/>
      </w:pPr>
      <w:rPr>
        <w:rFonts w:ascii="Courier New" w:hAnsi="Courier New" w:hint="default"/>
      </w:rPr>
    </w:lvl>
    <w:lvl w:ilvl="5" w:tplc="EEB0753E">
      <w:start w:val="1"/>
      <w:numFmt w:val="bullet"/>
      <w:lvlText w:val=""/>
      <w:lvlJc w:val="left"/>
      <w:pPr>
        <w:ind w:left="4320" w:hanging="360"/>
      </w:pPr>
      <w:rPr>
        <w:rFonts w:ascii="Wingdings" w:hAnsi="Wingdings" w:hint="default"/>
      </w:rPr>
    </w:lvl>
    <w:lvl w:ilvl="6" w:tplc="42147532">
      <w:start w:val="1"/>
      <w:numFmt w:val="bullet"/>
      <w:lvlText w:val=""/>
      <w:lvlJc w:val="left"/>
      <w:pPr>
        <w:ind w:left="5040" w:hanging="360"/>
      </w:pPr>
      <w:rPr>
        <w:rFonts w:ascii="Symbol" w:hAnsi="Symbol" w:hint="default"/>
      </w:rPr>
    </w:lvl>
    <w:lvl w:ilvl="7" w:tplc="882A3076">
      <w:start w:val="1"/>
      <w:numFmt w:val="bullet"/>
      <w:lvlText w:val="o"/>
      <w:lvlJc w:val="left"/>
      <w:pPr>
        <w:ind w:left="5760" w:hanging="360"/>
      </w:pPr>
      <w:rPr>
        <w:rFonts w:ascii="Courier New" w:hAnsi="Courier New" w:hint="default"/>
      </w:rPr>
    </w:lvl>
    <w:lvl w:ilvl="8" w:tplc="8CBED3FC">
      <w:start w:val="1"/>
      <w:numFmt w:val="bullet"/>
      <w:lvlText w:val=""/>
      <w:lvlJc w:val="left"/>
      <w:pPr>
        <w:ind w:left="6480" w:hanging="360"/>
      </w:pPr>
      <w:rPr>
        <w:rFonts w:ascii="Wingdings" w:hAnsi="Wingdings" w:hint="default"/>
      </w:rPr>
    </w:lvl>
  </w:abstractNum>
  <w:abstractNum w:abstractNumId="13" w15:restartNumberingAfterBreak="0">
    <w:nsid w:val="61793C6C"/>
    <w:multiLevelType w:val="multilevel"/>
    <w:tmpl w:val="94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82241"/>
    <w:multiLevelType w:val="hybridMultilevel"/>
    <w:tmpl w:val="BFFCC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524D1"/>
    <w:multiLevelType w:val="multilevel"/>
    <w:tmpl w:val="2AE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40BDC"/>
    <w:multiLevelType w:val="multilevel"/>
    <w:tmpl w:val="5AA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349885">
    <w:abstractNumId w:val="6"/>
  </w:num>
  <w:num w:numId="2" w16cid:durableId="4409004">
    <w:abstractNumId w:val="3"/>
  </w:num>
  <w:num w:numId="3" w16cid:durableId="1531066192">
    <w:abstractNumId w:val="12"/>
  </w:num>
  <w:num w:numId="4" w16cid:durableId="694961982">
    <w:abstractNumId w:val="11"/>
  </w:num>
  <w:num w:numId="5" w16cid:durableId="297533646">
    <w:abstractNumId w:val="14"/>
  </w:num>
  <w:num w:numId="6" w16cid:durableId="723452945">
    <w:abstractNumId w:val="1"/>
  </w:num>
  <w:num w:numId="7" w16cid:durableId="1476599999">
    <w:abstractNumId w:val="4"/>
  </w:num>
  <w:num w:numId="8" w16cid:durableId="1314406884">
    <w:abstractNumId w:val="15"/>
  </w:num>
  <w:num w:numId="9" w16cid:durableId="1060712137">
    <w:abstractNumId w:val="2"/>
  </w:num>
  <w:num w:numId="10" w16cid:durableId="2119592761">
    <w:abstractNumId w:val="7"/>
  </w:num>
  <w:num w:numId="11" w16cid:durableId="1701053738">
    <w:abstractNumId w:val="16"/>
  </w:num>
  <w:num w:numId="12" w16cid:durableId="1973093307">
    <w:abstractNumId w:val="13"/>
  </w:num>
  <w:num w:numId="13" w16cid:durableId="1052847624">
    <w:abstractNumId w:val="9"/>
  </w:num>
  <w:num w:numId="14" w16cid:durableId="1939095228">
    <w:abstractNumId w:val="5"/>
  </w:num>
  <w:num w:numId="15" w16cid:durableId="1426075227">
    <w:abstractNumId w:val="8"/>
  </w:num>
  <w:num w:numId="16" w16cid:durableId="1048455598">
    <w:abstractNumId w:val="10"/>
  </w:num>
  <w:num w:numId="17" w16cid:durableId="1990742191">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A19"/>
    <w:rsid w:val="000059AE"/>
    <w:rsid w:val="000075E8"/>
    <w:rsid w:val="00007CAF"/>
    <w:rsid w:val="00024F21"/>
    <w:rsid w:val="0003429F"/>
    <w:rsid w:val="0006757D"/>
    <w:rsid w:val="000739D4"/>
    <w:rsid w:val="00077AA5"/>
    <w:rsid w:val="0008087E"/>
    <w:rsid w:val="000864E6"/>
    <w:rsid w:val="00086D0E"/>
    <w:rsid w:val="00093F22"/>
    <w:rsid w:val="000A29F1"/>
    <w:rsid w:val="000B6199"/>
    <w:rsid w:val="000B6438"/>
    <w:rsid w:val="000C0BA9"/>
    <w:rsid w:val="000C780E"/>
    <w:rsid w:val="000C784C"/>
    <w:rsid w:val="000D4FC9"/>
    <w:rsid w:val="000E6322"/>
    <w:rsid w:val="000F5496"/>
    <w:rsid w:val="000F7C21"/>
    <w:rsid w:val="0011209D"/>
    <w:rsid w:val="00113DF8"/>
    <w:rsid w:val="001164AA"/>
    <w:rsid w:val="00116A6B"/>
    <w:rsid w:val="00132C38"/>
    <w:rsid w:val="00133325"/>
    <w:rsid w:val="00134CAF"/>
    <w:rsid w:val="001428B6"/>
    <w:rsid w:val="001465CA"/>
    <w:rsid w:val="00156B38"/>
    <w:rsid w:val="00166E4B"/>
    <w:rsid w:val="00181A6C"/>
    <w:rsid w:val="00182B13"/>
    <w:rsid w:val="00191770"/>
    <w:rsid w:val="001974A0"/>
    <w:rsid w:val="001C1F23"/>
    <w:rsid w:val="001D3696"/>
    <w:rsid w:val="001D542B"/>
    <w:rsid w:val="001E069E"/>
    <w:rsid w:val="001E1E00"/>
    <w:rsid w:val="001F60B9"/>
    <w:rsid w:val="00202ED7"/>
    <w:rsid w:val="00212C12"/>
    <w:rsid w:val="00213D94"/>
    <w:rsid w:val="00213E00"/>
    <w:rsid w:val="002204C5"/>
    <w:rsid w:val="0022259E"/>
    <w:rsid w:val="00222D98"/>
    <w:rsid w:val="0023364E"/>
    <w:rsid w:val="002379AC"/>
    <w:rsid w:val="00241982"/>
    <w:rsid w:val="00246AE5"/>
    <w:rsid w:val="0024738D"/>
    <w:rsid w:val="00255396"/>
    <w:rsid w:val="00256E1F"/>
    <w:rsid w:val="00256EA7"/>
    <w:rsid w:val="0026111A"/>
    <w:rsid w:val="00262523"/>
    <w:rsid w:val="00284464"/>
    <w:rsid w:val="00290D22"/>
    <w:rsid w:val="002918D5"/>
    <w:rsid w:val="00296B3E"/>
    <w:rsid w:val="00297BAC"/>
    <w:rsid w:val="002B12F4"/>
    <w:rsid w:val="002B34EB"/>
    <w:rsid w:val="002C1DFF"/>
    <w:rsid w:val="002F7E0C"/>
    <w:rsid w:val="003026C3"/>
    <w:rsid w:val="003026DA"/>
    <w:rsid w:val="00312811"/>
    <w:rsid w:val="00322E45"/>
    <w:rsid w:val="0032362C"/>
    <w:rsid w:val="0032575C"/>
    <w:rsid w:val="00327366"/>
    <w:rsid w:val="00330588"/>
    <w:rsid w:val="00333431"/>
    <w:rsid w:val="00337DBB"/>
    <w:rsid w:val="003408E3"/>
    <w:rsid w:val="00346FFB"/>
    <w:rsid w:val="00355341"/>
    <w:rsid w:val="00356D1F"/>
    <w:rsid w:val="003612B6"/>
    <w:rsid w:val="00363528"/>
    <w:rsid w:val="0036663C"/>
    <w:rsid w:val="00374410"/>
    <w:rsid w:val="00376153"/>
    <w:rsid w:val="00376722"/>
    <w:rsid w:val="003861D7"/>
    <w:rsid w:val="00391FDA"/>
    <w:rsid w:val="003931DD"/>
    <w:rsid w:val="00394AB3"/>
    <w:rsid w:val="003A3495"/>
    <w:rsid w:val="003A7090"/>
    <w:rsid w:val="003B2261"/>
    <w:rsid w:val="003B58A9"/>
    <w:rsid w:val="003B732B"/>
    <w:rsid w:val="003B7D4F"/>
    <w:rsid w:val="003C5A7A"/>
    <w:rsid w:val="003D16A1"/>
    <w:rsid w:val="003D39C4"/>
    <w:rsid w:val="003F04A2"/>
    <w:rsid w:val="003F6192"/>
    <w:rsid w:val="00402D71"/>
    <w:rsid w:val="004042AA"/>
    <w:rsid w:val="00404F29"/>
    <w:rsid w:val="0041214C"/>
    <w:rsid w:val="00414BBA"/>
    <w:rsid w:val="00417E37"/>
    <w:rsid w:val="004200A9"/>
    <w:rsid w:val="00426D3A"/>
    <w:rsid w:val="00430195"/>
    <w:rsid w:val="00431508"/>
    <w:rsid w:val="00434204"/>
    <w:rsid w:val="00435B92"/>
    <w:rsid w:val="00440DEF"/>
    <w:rsid w:val="00444FDF"/>
    <w:rsid w:val="004470A3"/>
    <w:rsid w:val="004535F3"/>
    <w:rsid w:val="00455DFF"/>
    <w:rsid w:val="0046223F"/>
    <w:rsid w:val="00470F0C"/>
    <w:rsid w:val="00477EB9"/>
    <w:rsid w:val="00481B4B"/>
    <w:rsid w:val="0048582E"/>
    <w:rsid w:val="0048585F"/>
    <w:rsid w:val="004B25D6"/>
    <w:rsid w:val="004B3C0A"/>
    <w:rsid w:val="004B4192"/>
    <w:rsid w:val="004B6DCF"/>
    <w:rsid w:val="004C7B5A"/>
    <w:rsid w:val="004D47F0"/>
    <w:rsid w:val="004E36EF"/>
    <w:rsid w:val="004F05A3"/>
    <w:rsid w:val="004F2C45"/>
    <w:rsid w:val="004F4793"/>
    <w:rsid w:val="005006E4"/>
    <w:rsid w:val="00507C25"/>
    <w:rsid w:val="00512FC7"/>
    <w:rsid w:val="0051699B"/>
    <w:rsid w:val="0051789B"/>
    <w:rsid w:val="00526997"/>
    <w:rsid w:val="00544E42"/>
    <w:rsid w:val="0055325F"/>
    <w:rsid w:val="00554725"/>
    <w:rsid w:val="00580759"/>
    <w:rsid w:val="00587A62"/>
    <w:rsid w:val="00597013"/>
    <w:rsid w:val="005A431E"/>
    <w:rsid w:val="005B15E0"/>
    <w:rsid w:val="005B460B"/>
    <w:rsid w:val="005B5A95"/>
    <w:rsid w:val="005C7F14"/>
    <w:rsid w:val="005D2C67"/>
    <w:rsid w:val="005E044B"/>
    <w:rsid w:val="005E1935"/>
    <w:rsid w:val="005E2BE5"/>
    <w:rsid w:val="00604BFC"/>
    <w:rsid w:val="006150BC"/>
    <w:rsid w:val="00615B6F"/>
    <w:rsid w:val="00625699"/>
    <w:rsid w:val="006328A6"/>
    <w:rsid w:val="00640A47"/>
    <w:rsid w:val="00641515"/>
    <w:rsid w:val="00651DDE"/>
    <w:rsid w:val="0065421A"/>
    <w:rsid w:val="00654C00"/>
    <w:rsid w:val="00657B06"/>
    <w:rsid w:val="006655DF"/>
    <w:rsid w:val="00677A19"/>
    <w:rsid w:val="00682F08"/>
    <w:rsid w:val="00684D25"/>
    <w:rsid w:val="006863D7"/>
    <w:rsid w:val="00691BE3"/>
    <w:rsid w:val="006A24DD"/>
    <w:rsid w:val="006A55AD"/>
    <w:rsid w:val="006A7D56"/>
    <w:rsid w:val="006B1F7E"/>
    <w:rsid w:val="006C7155"/>
    <w:rsid w:val="006D1552"/>
    <w:rsid w:val="006D53D5"/>
    <w:rsid w:val="006E172F"/>
    <w:rsid w:val="006E3BA3"/>
    <w:rsid w:val="007020E6"/>
    <w:rsid w:val="00703A0D"/>
    <w:rsid w:val="00705D18"/>
    <w:rsid w:val="0070680B"/>
    <w:rsid w:val="00711EDF"/>
    <w:rsid w:val="00720514"/>
    <w:rsid w:val="007357DF"/>
    <w:rsid w:val="00747362"/>
    <w:rsid w:val="00752473"/>
    <w:rsid w:val="00756170"/>
    <w:rsid w:val="0075617B"/>
    <w:rsid w:val="00756C04"/>
    <w:rsid w:val="00761549"/>
    <w:rsid w:val="007621D3"/>
    <w:rsid w:val="00773740"/>
    <w:rsid w:val="007901F8"/>
    <w:rsid w:val="00796C6F"/>
    <w:rsid w:val="007A6423"/>
    <w:rsid w:val="007B0CF4"/>
    <w:rsid w:val="007B0DC0"/>
    <w:rsid w:val="007B22E3"/>
    <w:rsid w:val="007B76B9"/>
    <w:rsid w:val="007C38C8"/>
    <w:rsid w:val="007D3EE2"/>
    <w:rsid w:val="007E1F64"/>
    <w:rsid w:val="007E3E2E"/>
    <w:rsid w:val="007F377B"/>
    <w:rsid w:val="007F6BBB"/>
    <w:rsid w:val="0080215B"/>
    <w:rsid w:val="00803397"/>
    <w:rsid w:val="00803838"/>
    <w:rsid w:val="00803D77"/>
    <w:rsid w:val="008040C2"/>
    <w:rsid w:val="00805210"/>
    <w:rsid w:val="008176C1"/>
    <w:rsid w:val="008304F9"/>
    <w:rsid w:val="00831F56"/>
    <w:rsid w:val="00835820"/>
    <w:rsid w:val="00844695"/>
    <w:rsid w:val="00855000"/>
    <w:rsid w:val="008578A6"/>
    <w:rsid w:val="00857EEC"/>
    <w:rsid w:val="008640AE"/>
    <w:rsid w:val="00866ED3"/>
    <w:rsid w:val="00867CC4"/>
    <w:rsid w:val="0087420E"/>
    <w:rsid w:val="00876ABA"/>
    <w:rsid w:val="00884291"/>
    <w:rsid w:val="00885944"/>
    <w:rsid w:val="00893833"/>
    <w:rsid w:val="008A0AC5"/>
    <w:rsid w:val="008A5DC1"/>
    <w:rsid w:val="008B035D"/>
    <w:rsid w:val="008E086E"/>
    <w:rsid w:val="00900E3D"/>
    <w:rsid w:val="009031A7"/>
    <w:rsid w:val="00915C4B"/>
    <w:rsid w:val="00915ED3"/>
    <w:rsid w:val="009204EC"/>
    <w:rsid w:val="00927393"/>
    <w:rsid w:val="00930EE6"/>
    <w:rsid w:val="00935DA0"/>
    <w:rsid w:val="00936637"/>
    <w:rsid w:val="00940800"/>
    <w:rsid w:val="00947326"/>
    <w:rsid w:val="00954922"/>
    <w:rsid w:val="00956B4E"/>
    <w:rsid w:val="009644E1"/>
    <w:rsid w:val="0096631C"/>
    <w:rsid w:val="009772C8"/>
    <w:rsid w:val="00981C8A"/>
    <w:rsid w:val="009867D9"/>
    <w:rsid w:val="00990C9B"/>
    <w:rsid w:val="0099204F"/>
    <w:rsid w:val="009943B6"/>
    <w:rsid w:val="009B6B0B"/>
    <w:rsid w:val="009C5525"/>
    <w:rsid w:val="009C57AC"/>
    <w:rsid w:val="009C787D"/>
    <w:rsid w:val="009D7166"/>
    <w:rsid w:val="009F2755"/>
    <w:rsid w:val="009F6965"/>
    <w:rsid w:val="00A0324A"/>
    <w:rsid w:val="00A05D5F"/>
    <w:rsid w:val="00A05E45"/>
    <w:rsid w:val="00A13B32"/>
    <w:rsid w:val="00A16B82"/>
    <w:rsid w:val="00A23DFF"/>
    <w:rsid w:val="00A329E3"/>
    <w:rsid w:val="00A32BD5"/>
    <w:rsid w:val="00A36EF5"/>
    <w:rsid w:val="00A402AC"/>
    <w:rsid w:val="00A43416"/>
    <w:rsid w:val="00A6183B"/>
    <w:rsid w:val="00A62FEB"/>
    <w:rsid w:val="00A63401"/>
    <w:rsid w:val="00A65678"/>
    <w:rsid w:val="00A74F90"/>
    <w:rsid w:val="00A8236D"/>
    <w:rsid w:val="00A83B56"/>
    <w:rsid w:val="00A93123"/>
    <w:rsid w:val="00A9531F"/>
    <w:rsid w:val="00AA27CE"/>
    <w:rsid w:val="00AB5CE3"/>
    <w:rsid w:val="00AE076E"/>
    <w:rsid w:val="00AE3CC7"/>
    <w:rsid w:val="00AE6F1F"/>
    <w:rsid w:val="00AF09F2"/>
    <w:rsid w:val="00AF35E9"/>
    <w:rsid w:val="00B0012E"/>
    <w:rsid w:val="00B0061A"/>
    <w:rsid w:val="00B13FE6"/>
    <w:rsid w:val="00B21C98"/>
    <w:rsid w:val="00B27BB1"/>
    <w:rsid w:val="00B33521"/>
    <w:rsid w:val="00B36A37"/>
    <w:rsid w:val="00B4058C"/>
    <w:rsid w:val="00B477B6"/>
    <w:rsid w:val="00B51B63"/>
    <w:rsid w:val="00B60189"/>
    <w:rsid w:val="00B6394C"/>
    <w:rsid w:val="00B81C9D"/>
    <w:rsid w:val="00B8428B"/>
    <w:rsid w:val="00B85541"/>
    <w:rsid w:val="00B94D27"/>
    <w:rsid w:val="00B952E0"/>
    <w:rsid w:val="00B96451"/>
    <w:rsid w:val="00B9729F"/>
    <w:rsid w:val="00BA1D64"/>
    <w:rsid w:val="00BA254B"/>
    <w:rsid w:val="00BA277F"/>
    <w:rsid w:val="00BA3FCD"/>
    <w:rsid w:val="00BB21B3"/>
    <w:rsid w:val="00BB6F76"/>
    <w:rsid w:val="00BC2761"/>
    <w:rsid w:val="00BD7E6D"/>
    <w:rsid w:val="00BE2D06"/>
    <w:rsid w:val="00BE6881"/>
    <w:rsid w:val="00BF129C"/>
    <w:rsid w:val="00BF3DF8"/>
    <w:rsid w:val="00C0228F"/>
    <w:rsid w:val="00C02CEA"/>
    <w:rsid w:val="00C049CE"/>
    <w:rsid w:val="00C130B9"/>
    <w:rsid w:val="00C164A1"/>
    <w:rsid w:val="00C2149C"/>
    <w:rsid w:val="00C228FD"/>
    <w:rsid w:val="00C22C73"/>
    <w:rsid w:val="00C232F4"/>
    <w:rsid w:val="00C2456A"/>
    <w:rsid w:val="00C30D53"/>
    <w:rsid w:val="00C4314F"/>
    <w:rsid w:val="00C47D58"/>
    <w:rsid w:val="00C536CD"/>
    <w:rsid w:val="00C66349"/>
    <w:rsid w:val="00C73AA9"/>
    <w:rsid w:val="00C8509C"/>
    <w:rsid w:val="00CB5A15"/>
    <w:rsid w:val="00CB671B"/>
    <w:rsid w:val="00CD0EA1"/>
    <w:rsid w:val="00CD22E6"/>
    <w:rsid w:val="00CE1403"/>
    <w:rsid w:val="00CF7F1E"/>
    <w:rsid w:val="00D001E5"/>
    <w:rsid w:val="00D00AEC"/>
    <w:rsid w:val="00D02D6F"/>
    <w:rsid w:val="00D066D7"/>
    <w:rsid w:val="00D253BD"/>
    <w:rsid w:val="00D2626C"/>
    <w:rsid w:val="00D266ED"/>
    <w:rsid w:val="00D34203"/>
    <w:rsid w:val="00D350F3"/>
    <w:rsid w:val="00D35974"/>
    <w:rsid w:val="00D3632C"/>
    <w:rsid w:val="00D41310"/>
    <w:rsid w:val="00D446CD"/>
    <w:rsid w:val="00D44D53"/>
    <w:rsid w:val="00D522A4"/>
    <w:rsid w:val="00D62EB3"/>
    <w:rsid w:val="00D64B07"/>
    <w:rsid w:val="00D67791"/>
    <w:rsid w:val="00D70E66"/>
    <w:rsid w:val="00D756D6"/>
    <w:rsid w:val="00D80CB8"/>
    <w:rsid w:val="00D830B3"/>
    <w:rsid w:val="00D85D91"/>
    <w:rsid w:val="00D92A52"/>
    <w:rsid w:val="00DA0867"/>
    <w:rsid w:val="00DA1323"/>
    <w:rsid w:val="00DA7C83"/>
    <w:rsid w:val="00DB0551"/>
    <w:rsid w:val="00DB1E03"/>
    <w:rsid w:val="00DB7BE6"/>
    <w:rsid w:val="00DC5B5B"/>
    <w:rsid w:val="00DD3E4A"/>
    <w:rsid w:val="00DD617D"/>
    <w:rsid w:val="00DD774D"/>
    <w:rsid w:val="00DE77AC"/>
    <w:rsid w:val="00DF121B"/>
    <w:rsid w:val="00DF242E"/>
    <w:rsid w:val="00DF49EC"/>
    <w:rsid w:val="00DF6291"/>
    <w:rsid w:val="00E042D7"/>
    <w:rsid w:val="00E06835"/>
    <w:rsid w:val="00E13AA9"/>
    <w:rsid w:val="00E14F7D"/>
    <w:rsid w:val="00E20F89"/>
    <w:rsid w:val="00E234BB"/>
    <w:rsid w:val="00E23C80"/>
    <w:rsid w:val="00E32551"/>
    <w:rsid w:val="00E35CF8"/>
    <w:rsid w:val="00E526D7"/>
    <w:rsid w:val="00E54D40"/>
    <w:rsid w:val="00E615C0"/>
    <w:rsid w:val="00E64803"/>
    <w:rsid w:val="00E774CC"/>
    <w:rsid w:val="00E862F7"/>
    <w:rsid w:val="00E86C27"/>
    <w:rsid w:val="00E91CD9"/>
    <w:rsid w:val="00EA3227"/>
    <w:rsid w:val="00EA6AC8"/>
    <w:rsid w:val="00EB7C36"/>
    <w:rsid w:val="00EC1CC9"/>
    <w:rsid w:val="00ED1ECA"/>
    <w:rsid w:val="00EE2BC9"/>
    <w:rsid w:val="00EE458D"/>
    <w:rsid w:val="00EE5A1E"/>
    <w:rsid w:val="00EF2993"/>
    <w:rsid w:val="00EF5401"/>
    <w:rsid w:val="00F0194D"/>
    <w:rsid w:val="00F03F92"/>
    <w:rsid w:val="00F10290"/>
    <w:rsid w:val="00F1063E"/>
    <w:rsid w:val="00F13ACF"/>
    <w:rsid w:val="00F13AE6"/>
    <w:rsid w:val="00F33572"/>
    <w:rsid w:val="00F42B26"/>
    <w:rsid w:val="00F46286"/>
    <w:rsid w:val="00F7109F"/>
    <w:rsid w:val="00F737F4"/>
    <w:rsid w:val="00F75474"/>
    <w:rsid w:val="00F76266"/>
    <w:rsid w:val="00F77250"/>
    <w:rsid w:val="00F80977"/>
    <w:rsid w:val="00F9392E"/>
    <w:rsid w:val="00F9647E"/>
    <w:rsid w:val="00FA3AC6"/>
    <w:rsid w:val="00FA4794"/>
    <w:rsid w:val="00FA5097"/>
    <w:rsid w:val="00FB5E44"/>
    <w:rsid w:val="00FD50A8"/>
    <w:rsid w:val="00FD5572"/>
    <w:rsid w:val="00FD6A32"/>
    <w:rsid w:val="00FD78F1"/>
    <w:rsid w:val="00FE1F84"/>
    <w:rsid w:val="00FE395D"/>
    <w:rsid w:val="00FE49E0"/>
    <w:rsid w:val="0105CFB1"/>
    <w:rsid w:val="03964BF7"/>
    <w:rsid w:val="0BC5244D"/>
    <w:rsid w:val="0F0200D2"/>
    <w:rsid w:val="12FFF087"/>
    <w:rsid w:val="13429FA0"/>
    <w:rsid w:val="13CD2B58"/>
    <w:rsid w:val="146102D0"/>
    <w:rsid w:val="15EDBCA6"/>
    <w:rsid w:val="19EDFD42"/>
    <w:rsid w:val="1A1B4A52"/>
    <w:rsid w:val="1C68CC41"/>
    <w:rsid w:val="1D77013E"/>
    <w:rsid w:val="1DC0E6A6"/>
    <w:rsid w:val="1E331194"/>
    <w:rsid w:val="24178A59"/>
    <w:rsid w:val="298A5B1E"/>
    <w:rsid w:val="2BB0DDBC"/>
    <w:rsid w:val="32E94831"/>
    <w:rsid w:val="38AED4DA"/>
    <w:rsid w:val="39DCA008"/>
    <w:rsid w:val="3AED28F3"/>
    <w:rsid w:val="3D5F95F5"/>
    <w:rsid w:val="3DDFD2AD"/>
    <w:rsid w:val="3E89650F"/>
    <w:rsid w:val="4ACF4EA5"/>
    <w:rsid w:val="4C002271"/>
    <w:rsid w:val="4D9D781F"/>
    <w:rsid w:val="50366214"/>
    <w:rsid w:val="53308CCE"/>
    <w:rsid w:val="56B46D0E"/>
    <w:rsid w:val="574CE679"/>
    <w:rsid w:val="5D433C86"/>
    <w:rsid w:val="619893B2"/>
    <w:rsid w:val="61E37D2E"/>
    <w:rsid w:val="6F1D62C3"/>
    <w:rsid w:val="6FA06397"/>
    <w:rsid w:val="6FF52C41"/>
    <w:rsid w:val="73F29B38"/>
    <w:rsid w:val="76C2FCA7"/>
    <w:rsid w:val="78D08798"/>
    <w:rsid w:val="7A8C87E7"/>
    <w:rsid w:val="7AF87CCB"/>
    <w:rsid w:val="7B50FA02"/>
    <w:rsid w:val="7E459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E5A68"/>
  <w15:docId w15:val="{927D2B4E-8C0E-4C8D-9F6B-5C63D30E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ind w:left="792" w:hanging="432"/>
      <w:outlineLvl w:val="2"/>
    </w:pPr>
    <w:rPr>
      <w:color w:val="4F81BD"/>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A9531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F6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6757D"/>
    <w:rPr>
      <w:color w:val="0563C1"/>
      <w:u w:val="single"/>
    </w:rPr>
  </w:style>
  <w:style w:type="character" w:styleId="FollowedHyperlink">
    <w:name w:val="FollowedHyperlink"/>
    <w:basedOn w:val="DefaultParagraphFont"/>
    <w:uiPriority w:val="99"/>
    <w:semiHidden/>
    <w:unhideWhenUsed/>
    <w:rsid w:val="0006757D"/>
    <w:rPr>
      <w:color w:val="954F72"/>
      <w:u w:val="single"/>
    </w:rPr>
  </w:style>
  <w:style w:type="paragraph" w:customStyle="1" w:styleId="msonormal0">
    <w:name w:val="msonormal"/>
    <w:basedOn w:val="Normal"/>
    <w:rsid w:val="000675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CB5A15"/>
  </w:style>
  <w:style w:type="paragraph" w:styleId="Header">
    <w:name w:val="header"/>
    <w:basedOn w:val="Normal"/>
    <w:link w:val="HeaderChar"/>
    <w:uiPriority w:val="99"/>
    <w:semiHidden/>
    <w:unhideWhenUsed/>
    <w:rsid w:val="007B0C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0CF4"/>
  </w:style>
  <w:style w:type="paragraph" w:styleId="Footer">
    <w:name w:val="footer"/>
    <w:basedOn w:val="Normal"/>
    <w:link w:val="FooterChar"/>
    <w:uiPriority w:val="99"/>
    <w:semiHidden/>
    <w:unhideWhenUsed/>
    <w:rsid w:val="007B0C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0CF4"/>
  </w:style>
  <w:style w:type="paragraph" w:styleId="ListParagraph">
    <w:name w:val="List Paragraph"/>
    <w:basedOn w:val="Normal"/>
    <w:uiPriority w:val="34"/>
    <w:qFormat/>
    <w:rsid w:val="00481B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3760">
      <w:bodyDiv w:val="1"/>
      <w:marLeft w:val="0"/>
      <w:marRight w:val="0"/>
      <w:marTop w:val="0"/>
      <w:marBottom w:val="0"/>
      <w:divBdr>
        <w:top w:val="none" w:sz="0" w:space="0" w:color="auto"/>
        <w:left w:val="none" w:sz="0" w:space="0" w:color="auto"/>
        <w:bottom w:val="none" w:sz="0" w:space="0" w:color="auto"/>
        <w:right w:val="none" w:sz="0" w:space="0" w:color="auto"/>
      </w:divBdr>
      <w:divsChild>
        <w:div w:id="859322045">
          <w:marLeft w:val="0"/>
          <w:marRight w:val="0"/>
          <w:marTop w:val="0"/>
          <w:marBottom w:val="0"/>
          <w:divBdr>
            <w:top w:val="none" w:sz="0" w:space="0" w:color="auto"/>
            <w:left w:val="none" w:sz="0" w:space="0" w:color="auto"/>
            <w:bottom w:val="none" w:sz="0" w:space="0" w:color="auto"/>
            <w:right w:val="none" w:sz="0" w:space="0" w:color="auto"/>
          </w:divBdr>
        </w:div>
        <w:div w:id="1272667604">
          <w:marLeft w:val="0"/>
          <w:marRight w:val="0"/>
          <w:marTop w:val="0"/>
          <w:marBottom w:val="0"/>
          <w:divBdr>
            <w:top w:val="none" w:sz="0" w:space="0" w:color="auto"/>
            <w:left w:val="none" w:sz="0" w:space="0" w:color="auto"/>
            <w:bottom w:val="none" w:sz="0" w:space="0" w:color="auto"/>
            <w:right w:val="none" w:sz="0" w:space="0" w:color="auto"/>
          </w:divBdr>
        </w:div>
      </w:divsChild>
    </w:div>
    <w:div w:id="18897692">
      <w:bodyDiv w:val="1"/>
      <w:marLeft w:val="0"/>
      <w:marRight w:val="0"/>
      <w:marTop w:val="0"/>
      <w:marBottom w:val="0"/>
      <w:divBdr>
        <w:top w:val="none" w:sz="0" w:space="0" w:color="auto"/>
        <w:left w:val="none" w:sz="0" w:space="0" w:color="auto"/>
        <w:bottom w:val="none" w:sz="0" w:space="0" w:color="auto"/>
        <w:right w:val="none" w:sz="0" w:space="0" w:color="auto"/>
      </w:divBdr>
    </w:div>
    <w:div w:id="22705704">
      <w:bodyDiv w:val="1"/>
      <w:marLeft w:val="0"/>
      <w:marRight w:val="0"/>
      <w:marTop w:val="0"/>
      <w:marBottom w:val="0"/>
      <w:divBdr>
        <w:top w:val="none" w:sz="0" w:space="0" w:color="auto"/>
        <w:left w:val="none" w:sz="0" w:space="0" w:color="auto"/>
        <w:bottom w:val="none" w:sz="0" w:space="0" w:color="auto"/>
        <w:right w:val="none" w:sz="0" w:space="0" w:color="auto"/>
      </w:divBdr>
    </w:div>
    <w:div w:id="53698442">
      <w:bodyDiv w:val="1"/>
      <w:marLeft w:val="0"/>
      <w:marRight w:val="0"/>
      <w:marTop w:val="0"/>
      <w:marBottom w:val="0"/>
      <w:divBdr>
        <w:top w:val="none" w:sz="0" w:space="0" w:color="auto"/>
        <w:left w:val="none" w:sz="0" w:space="0" w:color="auto"/>
        <w:bottom w:val="none" w:sz="0" w:space="0" w:color="auto"/>
        <w:right w:val="none" w:sz="0" w:space="0" w:color="auto"/>
      </w:divBdr>
    </w:div>
    <w:div w:id="77287807">
      <w:bodyDiv w:val="1"/>
      <w:marLeft w:val="0"/>
      <w:marRight w:val="0"/>
      <w:marTop w:val="0"/>
      <w:marBottom w:val="0"/>
      <w:divBdr>
        <w:top w:val="none" w:sz="0" w:space="0" w:color="auto"/>
        <w:left w:val="none" w:sz="0" w:space="0" w:color="auto"/>
        <w:bottom w:val="none" w:sz="0" w:space="0" w:color="auto"/>
        <w:right w:val="none" w:sz="0" w:space="0" w:color="auto"/>
      </w:divBdr>
    </w:div>
    <w:div w:id="87894136">
      <w:bodyDiv w:val="1"/>
      <w:marLeft w:val="0"/>
      <w:marRight w:val="0"/>
      <w:marTop w:val="0"/>
      <w:marBottom w:val="0"/>
      <w:divBdr>
        <w:top w:val="none" w:sz="0" w:space="0" w:color="auto"/>
        <w:left w:val="none" w:sz="0" w:space="0" w:color="auto"/>
        <w:bottom w:val="none" w:sz="0" w:space="0" w:color="auto"/>
        <w:right w:val="none" w:sz="0" w:space="0" w:color="auto"/>
      </w:divBdr>
    </w:div>
    <w:div w:id="145899711">
      <w:bodyDiv w:val="1"/>
      <w:marLeft w:val="0"/>
      <w:marRight w:val="0"/>
      <w:marTop w:val="0"/>
      <w:marBottom w:val="0"/>
      <w:divBdr>
        <w:top w:val="none" w:sz="0" w:space="0" w:color="auto"/>
        <w:left w:val="none" w:sz="0" w:space="0" w:color="auto"/>
        <w:bottom w:val="none" w:sz="0" w:space="0" w:color="auto"/>
        <w:right w:val="none" w:sz="0" w:space="0" w:color="auto"/>
      </w:divBdr>
    </w:div>
    <w:div w:id="146482560">
      <w:bodyDiv w:val="1"/>
      <w:marLeft w:val="0"/>
      <w:marRight w:val="0"/>
      <w:marTop w:val="0"/>
      <w:marBottom w:val="0"/>
      <w:divBdr>
        <w:top w:val="none" w:sz="0" w:space="0" w:color="auto"/>
        <w:left w:val="none" w:sz="0" w:space="0" w:color="auto"/>
        <w:bottom w:val="none" w:sz="0" w:space="0" w:color="auto"/>
        <w:right w:val="none" w:sz="0" w:space="0" w:color="auto"/>
      </w:divBdr>
    </w:div>
    <w:div w:id="152572479">
      <w:bodyDiv w:val="1"/>
      <w:marLeft w:val="0"/>
      <w:marRight w:val="0"/>
      <w:marTop w:val="0"/>
      <w:marBottom w:val="0"/>
      <w:divBdr>
        <w:top w:val="none" w:sz="0" w:space="0" w:color="auto"/>
        <w:left w:val="none" w:sz="0" w:space="0" w:color="auto"/>
        <w:bottom w:val="none" w:sz="0" w:space="0" w:color="auto"/>
        <w:right w:val="none" w:sz="0" w:space="0" w:color="auto"/>
      </w:divBdr>
    </w:div>
    <w:div w:id="205069774">
      <w:bodyDiv w:val="1"/>
      <w:marLeft w:val="0"/>
      <w:marRight w:val="0"/>
      <w:marTop w:val="0"/>
      <w:marBottom w:val="0"/>
      <w:divBdr>
        <w:top w:val="none" w:sz="0" w:space="0" w:color="auto"/>
        <w:left w:val="none" w:sz="0" w:space="0" w:color="auto"/>
        <w:bottom w:val="none" w:sz="0" w:space="0" w:color="auto"/>
        <w:right w:val="none" w:sz="0" w:space="0" w:color="auto"/>
      </w:divBdr>
    </w:div>
    <w:div w:id="213196120">
      <w:bodyDiv w:val="1"/>
      <w:marLeft w:val="0"/>
      <w:marRight w:val="0"/>
      <w:marTop w:val="0"/>
      <w:marBottom w:val="0"/>
      <w:divBdr>
        <w:top w:val="none" w:sz="0" w:space="0" w:color="auto"/>
        <w:left w:val="none" w:sz="0" w:space="0" w:color="auto"/>
        <w:bottom w:val="none" w:sz="0" w:space="0" w:color="auto"/>
        <w:right w:val="none" w:sz="0" w:space="0" w:color="auto"/>
      </w:divBdr>
    </w:div>
    <w:div w:id="248198754">
      <w:bodyDiv w:val="1"/>
      <w:marLeft w:val="0"/>
      <w:marRight w:val="0"/>
      <w:marTop w:val="0"/>
      <w:marBottom w:val="0"/>
      <w:divBdr>
        <w:top w:val="none" w:sz="0" w:space="0" w:color="auto"/>
        <w:left w:val="none" w:sz="0" w:space="0" w:color="auto"/>
        <w:bottom w:val="none" w:sz="0" w:space="0" w:color="auto"/>
        <w:right w:val="none" w:sz="0" w:space="0" w:color="auto"/>
      </w:divBdr>
    </w:div>
    <w:div w:id="255330363">
      <w:bodyDiv w:val="1"/>
      <w:marLeft w:val="0"/>
      <w:marRight w:val="0"/>
      <w:marTop w:val="0"/>
      <w:marBottom w:val="0"/>
      <w:divBdr>
        <w:top w:val="none" w:sz="0" w:space="0" w:color="auto"/>
        <w:left w:val="none" w:sz="0" w:space="0" w:color="auto"/>
        <w:bottom w:val="none" w:sz="0" w:space="0" w:color="auto"/>
        <w:right w:val="none" w:sz="0" w:space="0" w:color="auto"/>
      </w:divBdr>
    </w:div>
    <w:div w:id="466554667">
      <w:bodyDiv w:val="1"/>
      <w:marLeft w:val="0"/>
      <w:marRight w:val="0"/>
      <w:marTop w:val="0"/>
      <w:marBottom w:val="0"/>
      <w:divBdr>
        <w:top w:val="none" w:sz="0" w:space="0" w:color="auto"/>
        <w:left w:val="none" w:sz="0" w:space="0" w:color="auto"/>
        <w:bottom w:val="none" w:sz="0" w:space="0" w:color="auto"/>
        <w:right w:val="none" w:sz="0" w:space="0" w:color="auto"/>
      </w:divBdr>
    </w:div>
    <w:div w:id="539897066">
      <w:bodyDiv w:val="1"/>
      <w:marLeft w:val="0"/>
      <w:marRight w:val="0"/>
      <w:marTop w:val="0"/>
      <w:marBottom w:val="0"/>
      <w:divBdr>
        <w:top w:val="none" w:sz="0" w:space="0" w:color="auto"/>
        <w:left w:val="none" w:sz="0" w:space="0" w:color="auto"/>
        <w:bottom w:val="none" w:sz="0" w:space="0" w:color="auto"/>
        <w:right w:val="none" w:sz="0" w:space="0" w:color="auto"/>
      </w:divBdr>
    </w:div>
    <w:div w:id="548567278">
      <w:bodyDiv w:val="1"/>
      <w:marLeft w:val="0"/>
      <w:marRight w:val="0"/>
      <w:marTop w:val="0"/>
      <w:marBottom w:val="0"/>
      <w:divBdr>
        <w:top w:val="none" w:sz="0" w:space="0" w:color="auto"/>
        <w:left w:val="none" w:sz="0" w:space="0" w:color="auto"/>
        <w:bottom w:val="none" w:sz="0" w:space="0" w:color="auto"/>
        <w:right w:val="none" w:sz="0" w:space="0" w:color="auto"/>
      </w:divBdr>
    </w:div>
    <w:div w:id="549539791">
      <w:bodyDiv w:val="1"/>
      <w:marLeft w:val="0"/>
      <w:marRight w:val="0"/>
      <w:marTop w:val="0"/>
      <w:marBottom w:val="0"/>
      <w:divBdr>
        <w:top w:val="none" w:sz="0" w:space="0" w:color="auto"/>
        <w:left w:val="none" w:sz="0" w:space="0" w:color="auto"/>
        <w:bottom w:val="none" w:sz="0" w:space="0" w:color="auto"/>
        <w:right w:val="none" w:sz="0" w:space="0" w:color="auto"/>
      </w:divBdr>
    </w:div>
    <w:div w:id="648174244">
      <w:bodyDiv w:val="1"/>
      <w:marLeft w:val="0"/>
      <w:marRight w:val="0"/>
      <w:marTop w:val="0"/>
      <w:marBottom w:val="0"/>
      <w:divBdr>
        <w:top w:val="none" w:sz="0" w:space="0" w:color="auto"/>
        <w:left w:val="none" w:sz="0" w:space="0" w:color="auto"/>
        <w:bottom w:val="none" w:sz="0" w:space="0" w:color="auto"/>
        <w:right w:val="none" w:sz="0" w:space="0" w:color="auto"/>
      </w:divBdr>
    </w:div>
    <w:div w:id="666906141">
      <w:bodyDiv w:val="1"/>
      <w:marLeft w:val="0"/>
      <w:marRight w:val="0"/>
      <w:marTop w:val="0"/>
      <w:marBottom w:val="0"/>
      <w:divBdr>
        <w:top w:val="none" w:sz="0" w:space="0" w:color="auto"/>
        <w:left w:val="none" w:sz="0" w:space="0" w:color="auto"/>
        <w:bottom w:val="none" w:sz="0" w:space="0" w:color="auto"/>
        <w:right w:val="none" w:sz="0" w:space="0" w:color="auto"/>
      </w:divBdr>
    </w:div>
    <w:div w:id="689264610">
      <w:bodyDiv w:val="1"/>
      <w:marLeft w:val="0"/>
      <w:marRight w:val="0"/>
      <w:marTop w:val="0"/>
      <w:marBottom w:val="0"/>
      <w:divBdr>
        <w:top w:val="none" w:sz="0" w:space="0" w:color="auto"/>
        <w:left w:val="none" w:sz="0" w:space="0" w:color="auto"/>
        <w:bottom w:val="none" w:sz="0" w:space="0" w:color="auto"/>
        <w:right w:val="none" w:sz="0" w:space="0" w:color="auto"/>
      </w:divBdr>
    </w:div>
    <w:div w:id="694767136">
      <w:bodyDiv w:val="1"/>
      <w:marLeft w:val="0"/>
      <w:marRight w:val="0"/>
      <w:marTop w:val="0"/>
      <w:marBottom w:val="0"/>
      <w:divBdr>
        <w:top w:val="none" w:sz="0" w:space="0" w:color="auto"/>
        <w:left w:val="none" w:sz="0" w:space="0" w:color="auto"/>
        <w:bottom w:val="none" w:sz="0" w:space="0" w:color="auto"/>
        <w:right w:val="none" w:sz="0" w:space="0" w:color="auto"/>
      </w:divBdr>
    </w:div>
    <w:div w:id="773549257">
      <w:bodyDiv w:val="1"/>
      <w:marLeft w:val="0"/>
      <w:marRight w:val="0"/>
      <w:marTop w:val="0"/>
      <w:marBottom w:val="0"/>
      <w:divBdr>
        <w:top w:val="none" w:sz="0" w:space="0" w:color="auto"/>
        <w:left w:val="none" w:sz="0" w:space="0" w:color="auto"/>
        <w:bottom w:val="none" w:sz="0" w:space="0" w:color="auto"/>
        <w:right w:val="none" w:sz="0" w:space="0" w:color="auto"/>
      </w:divBdr>
      <w:divsChild>
        <w:div w:id="2090806576">
          <w:marLeft w:val="0"/>
          <w:marRight w:val="0"/>
          <w:marTop w:val="0"/>
          <w:marBottom w:val="0"/>
          <w:divBdr>
            <w:top w:val="none" w:sz="0" w:space="0" w:color="auto"/>
            <w:left w:val="none" w:sz="0" w:space="0" w:color="auto"/>
            <w:bottom w:val="none" w:sz="0" w:space="0" w:color="auto"/>
            <w:right w:val="none" w:sz="0" w:space="0" w:color="auto"/>
          </w:divBdr>
        </w:div>
      </w:divsChild>
    </w:div>
    <w:div w:id="799761468">
      <w:bodyDiv w:val="1"/>
      <w:marLeft w:val="0"/>
      <w:marRight w:val="0"/>
      <w:marTop w:val="0"/>
      <w:marBottom w:val="0"/>
      <w:divBdr>
        <w:top w:val="none" w:sz="0" w:space="0" w:color="auto"/>
        <w:left w:val="none" w:sz="0" w:space="0" w:color="auto"/>
        <w:bottom w:val="none" w:sz="0" w:space="0" w:color="auto"/>
        <w:right w:val="none" w:sz="0" w:space="0" w:color="auto"/>
      </w:divBdr>
    </w:div>
    <w:div w:id="841550150">
      <w:bodyDiv w:val="1"/>
      <w:marLeft w:val="0"/>
      <w:marRight w:val="0"/>
      <w:marTop w:val="0"/>
      <w:marBottom w:val="0"/>
      <w:divBdr>
        <w:top w:val="none" w:sz="0" w:space="0" w:color="auto"/>
        <w:left w:val="none" w:sz="0" w:space="0" w:color="auto"/>
        <w:bottom w:val="none" w:sz="0" w:space="0" w:color="auto"/>
        <w:right w:val="none" w:sz="0" w:space="0" w:color="auto"/>
      </w:divBdr>
    </w:div>
    <w:div w:id="911162943">
      <w:bodyDiv w:val="1"/>
      <w:marLeft w:val="0"/>
      <w:marRight w:val="0"/>
      <w:marTop w:val="0"/>
      <w:marBottom w:val="0"/>
      <w:divBdr>
        <w:top w:val="none" w:sz="0" w:space="0" w:color="auto"/>
        <w:left w:val="none" w:sz="0" w:space="0" w:color="auto"/>
        <w:bottom w:val="none" w:sz="0" w:space="0" w:color="auto"/>
        <w:right w:val="none" w:sz="0" w:space="0" w:color="auto"/>
      </w:divBdr>
    </w:div>
    <w:div w:id="917205488">
      <w:bodyDiv w:val="1"/>
      <w:marLeft w:val="0"/>
      <w:marRight w:val="0"/>
      <w:marTop w:val="0"/>
      <w:marBottom w:val="0"/>
      <w:divBdr>
        <w:top w:val="none" w:sz="0" w:space="0" w:color="auto"/>
        <w:left w:val="none" w:sz="0" w:space="0" w:color="auto"/>
        <w:bottom w:val="none" w:sz="0" w:space="0" w:color="auto"/>
        <w:right w:val="none" w:sz="0" w:space="0" w:color="auto"/>
      </w:divBdr>
    </w:div>
    <w:div w:id="973801050">
      <w:bodyDiv w:val="1"/>
      <w:marLeft w:val="0"/>
      <w:marRight w:val="0"/>
      <w:marTop w:val="0"/>
      <w:marBottom w:val="0"/>
      <w:divBdr>
        <w:top w:val="none" w:sz="0" w:space="0" w:color="auto"/>
        <w:left w:val="none" w:sz="0" w:space="0" w:color="auto"/>
        <w:bottom w:val="none" w:sz="0" w:space="0" w:color="auto"/>
        <w:right w:val="none" w:sz="0" w:space="0" w:color="auto"/>
      </w:divBdr>
    </w:div>
    <w:div w:id="981688870">
      <w:bodyDiv w:val="1"/>
      <w:marLeft w:val="0"/>
      <w:marRight w:val="0"/>
      <w:marTop w:val="0"/>
      <w:marBottom w:val="0"/>
      <w:divBdr>
        <w:top w:val="none" w:sz="0" w:space="0" w:color="auto"/>
        <w:left w:val="none" w:sz="0" w:space="0" w:color="auto"/>
        <w:bottom w:val="none" w:sz="0" w:space="0" w:color="auto"/>
        <w:right w:val="none" w:sz="0" w:space="0" w:color="auto"/>
      </w:divBdr>
      <w:divsChild>
        <w:div w:id="811796893">
          <w:marLeft w:val="0"/>
          <w:marRight w:val="0"/>
          <w:marTop w:val="0"/>
          <w:marBottom w:val="0"/>
          <w:divBdr>
            <w:top w:val="none" w:sz="0" w:space="0" w:color="auto"/>
            <w:left w:val="none" w:sz="0" w:space="0" w:color="auto"/>
            <w:bottom w:val="none" w:sz="0" w:space="0" w:color="auto"/>
            <w:right w:val="none" w:sz="0" w:space="0" w:color="auto"/>
          </w:divBdr>
        </w:div>
        <w:div w:id="1756047971">
          <w:marLeft w:val="0"/>
          <w:marRight w:val="0"/>
          <w:marTop w:val="0"/>
          <w:marBottom w:val="0"/>
          <w:divBdr>
            <w:top w:val="none" w:sz="0" w:space="0" w:color="auto"/>
            <w:left w:val="none" w:sz="0" w:space="0" w:color="auto"/>
            <w:bottom w:val="none" w:sz="0" w:space="0" w:color="auto"/>
            <w:right w:val="none" w:sz="0" w:space="0" w:color="auto"/>
          </w:divBdr>
        </w:div>
      </w:divsChild>
    </w:div>
    <w:div w:id="992834472">
      <w:bodyDiv w:val="1"/>
      <w:marLeft w:val="0"/>
      <w:marRight w:val="0"/>
      <w:marTop w:val="0"/>
      <w:marBottom w:val="0"/>
      <w:divBdr>
        <w:top w:val="none" w:sz="0" w:space="0" w:color="auto"/>
        <w:left w:val="none" w:sz="0" w:space="0" w:color="auto"/>
        <w:bottom w:val="none" w:sz="0" w:space="0" w:color="auto"/>
        <w:right w:val="none" w:sz="0" w:space="0" w:color="auto"/>
      </w:divBdr>
    </w:div>
    <w:div w:id="1019818983">
      <w:bodyDiv w:val="1"/>
      <w:marLeft w:val="0"/>
      <w:marRight w:val="0"/>
      <w:marTop w:val="0"/>
      <w:marBottom w:val="0"/>
      <w:divBdr>
        <w:top w:val="none" w:sz="0" w:space="0" w:color="auto"/>
        <w:left w:val="none" w:sz="0" w:space="0" w:color="auto"/>
        <w:bottom w:val="none" w:sz="0" w:space="0" w:color="auto"/>
        <w:right w:val="none" w:sz="0" w:space="0" w:color="auto"/>
      </w:divBdr>
    </w:div>
    <w:div w:id="1021012954">
      <w:bodyDiv w:val="1"/>
      <w:marLeft w:val="0"/>
      <w:marRight w:val="0"/>
      <w:marTop w:val="0"/>
      <w:marBottom w:val="0"/>
      <w:divBdr>
        <w:top w:val="none" w:sz="0" w:space="0" w:color="auto"/>
        <w:left w:val="none" w:sz="0" w:space="0" w:color="auto"/>
        <w:bottom w:val="none" w:sz="0" w:space="0" w:color="auto"/>
        <w:right w:val="none" w:sz="0" w:space="0" w:color="auto"/>
      </w:divBdr>
    </w:div>
    <w:div w:id="1036269299">
      <w:bodyDiv w:val="1"/>
      <w:marLeft w:val="0"/>
      <w:marRight w:val="0"/>
      <w:marTop w:val="0"/>
      <w:marBottom w:val="0"/>
      <w:divBdr>
        <w:top w:val="none" w:sz="0" w:space="0" w:color="auto"/>
        <w:left w:val="none" w:sz="0" w:space="0" w:color="auto"/>
        <w:bottom w:val="none" w:sz="0" w:space="0" w:color="auto"/>
        <w:right w:val="none" w:sz="0" w:space="0" w:color="auto"/>
      </w:divBdr>
    </w:div>
    <w:div w:id="1153790590">
      <w:bodyDiv w:val="1"/>
      <w:marLeft w:val="0"/>
      <w:marRight w:val="0"/>
      <w:marTop w:val="0"/>
      <w:marBottom w:val="0"/>
      <w:divBdr>
        <w:top w:val="none" w:sz="0" w:space="0" w:color="auto"/>
        <w:left w:val="none" w:sz="0" w:space="0" w:color="auto"/>
        <w:bottom w:val="none" w:sz="0" w:space="0" w:color="auto"/>
        <w:right w:val="none" w:sz="0" w:space="0" w:color="auto"/>
      </w:divBdr>
    </w:div>
    <w:div w:id="1184633597">
      <w:bodyDiv w:val="1"/>
      <w:marLeft w:val="0"/>
      <w:marRight w:val="0"/>
      <w:marTop w:val="0"/>
      <w:marBottom w:val="0"/>
      <w:divBdr>
        <w:top w:val="none" w:sz="0" w:space="0" w:color="auto"/>
        <w:left w:val="none" w:sz="0" w:space="0" w:color="auto"/>
        <w:bottom w:val="none" w:sz="0" w:space="0" w:color="auto"/>
        <w:right w:val="none" w:sz="0" w:space="0" w:color="auto"/>
      </w:divBdr>
    </w:div>
    <w:div w:id="1211382671">
      <w:bodyDiv w:val="1"/>
      <w:marLeft w:val="0"/>
      <w:marRight w:val="0"/>
      <w:marTop w:val="0"/>
      <w:marBottom w:val="0"/>
      <w:divBdr>
        <w:top w:val="none" w:sz="0" w:space="0" w:color="auto"/>
        <w:left w:val="none" w:sz="0" w:space="0" w:color="auto"/>
        <w:bottom w:val="none" w:sz="0" w:space="0" w:color="auto"/>
        <w:right w:val="none" w:sz="0" w:space="0" w:color="auto"/>
      </w:divBdr>
    </w:div>
    <w:div w:id="1326933574">
      <w:bodyDiv w:val="1"/>
      <w:marLeft w:val="0"/>
      <w:marRight w:val="0"/>
      <w:marTop w:val="0"/>
      <w:marBottom w:val="0"/>
      <w:divBdr>
        <w:top w:val="none" w:sz="0" w:space="0" w:color="auto"/>
        <w:left w:val="none" w:sz="0" w:space="0" w:color="auto"/>
        <w:bottom w:val="none" w:sz="0" w:space="0" w:color="auto"/>
        <w:right w:val="none" w:sz="0" w:space="0" w:color="auto"/>
      </w:divBdr>
    </w:div>
    <w:div w:id="1432240884">
      <w:bodyDiv w:val="1"/>
      <w:marLeft w:val="0"/>
      <w:marRight w:val="0"/>
      <w:marTop w:val="0"/>
      <w:marBottom w:val="0"/>
      <w:divBdr>
        <w:top w:val="none" w:sz="0" w:space="0" w:color="auto"/>
        <w:left w:val="none" w:sz="0" w:space="0" w:color="auto"/>
        <w:bottom w:val="none" w:sz="0" w:space="0" w:color="auto"/>
        <w:right w:val="none" w:sz="0" w:space="0" w:color="auto"/>
      </w:divBdr>
    </w:div>
    <w:div w:id="1461462366">
      <w:bodyDiv w:val="1"/>
      <w:marLeft w:val="0"/>
      <w:marRight w:val="0"/>
      <w:marTop w:val="0"/>
      <w:marBottom w:val="0"/>
      <w:divBdr>
        <w:top w:val="none" w:sz="0" w:space="0" w:color="auto"/>
        <w:left w:val="none" w:sz="0" w:space="0" w:color="auto"/>
        <w:bottom w:val="none" w:sz="0" w:space="0" w:color="auto"/>
        <w:right w:val="none" w:sz="0" w:space="0" w:color="auto"/>
      </w:divBdr>
    </w:div>
    <w:div w:id="1500734700">
      <w:bodyDiv w:val="1"/>
      <w:marLeft w:val="0"/>
      <w:marRight w:val="0"/>
      <w:marTop w:val="0"/>
      <w:marBottom w:val="0"/>
      <w:divBdr>
        <w:top w:val="none" w:sz="0" w:space="0" w:color="auto"/>
        <w:left w:val="none" w:sz="0" w:space="0" w:color="auto"/>
        <w:bottom w:val="none" w:sz="0" w:space="0" w:color="auto"/>
        <w:right w:val="none" w:sz="0" w:space="0" w:color="auto"/>
      </w:divBdr>
    </w:div>
    <w:div w:id="1562328022">
      <w:bodyDiv w:val="1"/>
      <w:marLeft w:val="0"/>
      <w:marRight w:val="0"/>
      <w:marTop w:val="0"/>
      <w:marBottom w:val="0"/>
      <w:divBdr>
        <w:top w:val="none" w:sz="0" w:space="0" w:color="auto"/>
        <w:left w:val="none" w:sz="0" w:space="0" w:color="auto"/>
        <w:bottom w:val="none" w:sz="0" w:space="0" w:color="auto"/>
        <w:right w:val="none" w:sz="0" w:space="0" w:color="auto"/>
      </w:divBdr>
    </w:div>
    <w:div w:id="1590263763">
      <w:bodyDiv w:val="1"/>
      <w:marLeft w:val="0"/>
      <w:marRight w:val="0"/>
      <w:marTop w:val="0"/>
      <w:marBottom w:val="0"/>
      <w:divBdr>
        <w:top w:val="none" w:sz="0" w:space="0" w:color="auto"/>
        <w:left w:val="none" w:sz="0" w:space="0" w:color="auto"/>
        <w:bottom w:val="none" w:sz="0" w:space="0" w:color="auto"/>
        <w:right w:val="none" w:sz="0" w:space="0" w:color="auto"/>
      </w:divBdr>
    </w:div>
    <w:div w:id="1706755844">
      <w:bodyDiv w:val="1"/>
      <w:marLeft w:val="0"/>
      <w:marRight w:val="0"/>
      <w:marTop w:val="0"/>
      <w:marBottom w:val="0"/>
      <w:divBdr>
        <w:top w:val="none" w:sz="0" w:space="0" w:color="auto"/>
        <w:left w:val="none" w:sz="0" w:space="0" w:color="auto"/>
        <w:bottom w:val="none" w:sz="0" w:space="0" w:color="auto"/>
        <w:right w:val="none" w:sz="0" w:space="0" w:color="auto"/>
      </w:divBdr>
    </w:div>
    <w:div w:id="1736389898">
      <w:bodyDiv w:val="1"/>
      <w:marLeft w:val="0"/>
      <w:marRight w:val="0"/>
      <w:marTop w:val="0"/>
      <w:marBottom w:val="0"/>
      <w:divBdr>
        <w:top w:val="none" w:sz="0" w:space="0" w:color="auto"/>
        <w:left w:val="none" w:sz="0" w:space="0" w:color="auto"/>
        <w:bottom w:val="none" w:sz="0" w:space="0" w:color="auto"/>
        <w:right w:val="none" w:sz="0" w:space="0" w:color="auto"/>
      </w:divBdr>
    </w:div>
    <w:div w:id="1818261668">
      <w:bodyDiv w:val="1"/>
      <w:marLeft w:val="0"/>
      <w:marRight w:val="0"/>
      <w:marTop w:val="0"/>
      <w:marBottom w:val="0"/>
      <w:divBdr>
        <w:top w:val="none" w:sz="0" w:space="0" w:color="auto"/>
        <w:left w:val="none" w:sz="0" w:space="0" w:color="auto"/>
        <w:bottom w:val="none" w:sz="0" w:space="0" w:color="auto"/>
        <w:right w:val="none" w:sz="0" w:space="0" w:color="auto"/>
      </w:divBdr>
    </w:div>
    <w:div w:id="1821457069">
      <w:bodyDiv w:val="1"/>
      <w:marLeft w:val="0"/>
      <w:marRight w:val="0"/>
      <w:marTop w:val="0"/>
      <w:marBottom w:val="0"/>
      <w:divBdr>
        <w:top w:val="none" w:sz="0" w:space="0" w:color="auto"/>
        <w:left w:val="none" w:sz="0" w:space="0" w:color="auto"/>
        <w:bottom w:val="none" w:sz="0" w:space="0" w:color="auto"/>
        <w:right w:val="none" w:sz="0" w:space="0" w:color="auto"/>
      </w:divBdr>
    </w:div>
    <w:div w:id="1879508425">
      <w:bodyDiv w:val="1"/>
      <w:marLeft w:val="0"/>
      <w:marRight w:val="0"/>
      <w:marTop w:val="0"/>
      <w:marBottom w:val="0"/>
      <w:divBdr>
        <w:top w:val="none" w:sz="0" w:space="0" w:color="auto"/>
        <w:left w:val="none" w:sz="0" w:space="0" w:color="auto"/>
        <w:bottom w:val="none" w:sz="0" w:space="0" w:color="auto"/>
        <w:right w:val="none" w:sz="0" w:space="0" w:color="auto"/>
      </w:divBdr>
    </w:div>
    <w:div w:id="2032604234">
      <w:bodyDiv w:val="1"/>
      <w:marLeft w:val="0"/>
      <w:marRight w:val="0"/>
      <w:marTop w:val="0"/>
      <w:marBottom w:val="0"/>
      <w:divBdr>
        <w:top w:val="none" w:sz="0" w:space="0" w:color="auto"/>
        <w:left w:val="none" w:sz="0" w:space="0" w:color="auto"/>
        <w:bottom w:val="none" w:sz="0" w:space="0" w:color="auto"/>
        <w:right w:val="none" w:sz="0" w:space="0" w:color="auto"/>
      </w:divBdr>
    </w:div>
    <w:div w:id="2038113859">
      <w:bodyDiv w:val="1"/>
      <w:marLeft w:val="0"/>
      <w:marRight w:val="0"/>
      <w:marTop w:val="0"/>
      <w:marBottom w:val="0"/>
      <w:divBdr>
        <w:top w:val="none" w:sz="0" w:space="0" w:color="auto"/>
        <w:left w:val="none" w:sz="0" w:space="0" w:color="auto"/>
        <w:bottom w:val="none" w:sz="0" w:space="0" w:color="auto"/>
        <w:right w:val="none" w:sz="0" w:space="0" w:color="auto"/>
      </w:divBdr>
    </w:div>
    <w:div w:id="2078354657">
      <w:bodyDiv w:val="1"/>
      <w:marLeft w:val="0"/>
      <w:marRight w:val="0"/>
      <w:marTop w:val="0"/>
      <w:marBottom w:val="0"/>
      <w:divBdr>
        <w:top w:val="none" w:sz="0" w:space="0" w:color="auto"/>
        <w:left w:val="none" w:sz="0" w:space="0" w:color="auto"/>
        <w:bottom w:val="none" w:sz="0" w:space="0" w:color="auto"/>
        <w:right w:val="none" w:sz="0" w:space="0" w:color="auto"/>
      </w:divBdr>
    </w:div>
    <w:div w:id="2096124556">
      <w:bodyDiv w:val="1"/>
      <w:marLeft w:val="0"/>
      <w:marRight w:val="0"/>
      <w:marTop w:val="0"/>
      <w:marBottom w:val="0"/>
      <w:divBdr>
        <w:top w:val="none" w:sz="0" w:space="0" w:color="auto"/>
        <w:left w:val="none" w:sz="0" w:space="0" w:color="auto"/>
        <w:bottom w:val="none" w:sz="0" w:space="0" w:color="auto"/>
        <w:right w:val="none" w:sz="0" w:space="0" w:color="auto"/>
      </w:divBdr>
    </w:div>
    <w:div w:id="2119445654">
      <w:bodyDiv w:val="1"/>
      <w:marLeft w:val="0"/>
      <w:marRight w:val="0"/>
      <w:marTop w:val="0"/>
      <w:marBottom w:val="0"/>
      <w:divBdr>
        <w:top w:val="none" w:sz="0" w:space="0" w:color="auto"/>
        <w:left w:val="none" w:sz="0" w:space="0" w:color="auto"/>
        <w:bottom w:val="none" w:sz="0" w:space="0" w:color="auto"/>
        <w:right w:val="none" w:sz="0" w:space="0" w:color="auto"/>
      </w:divBdr>
    </w:div>
    <w:div w:id="2126266419">
      <w:bodyDiv w:val="1"/>
      <w:marLeft w:val="0"/>
      <w:marRight w:val="0"/>
      <w:marTop w:val="0"/>
      <w:marBottom w:val="0"/>
      <w:divBdr>
        <w:top w:val="none" w:sz="0" w:space="0" w:color="auto"/>
        <w:left w:val="none" w:sz="0" w:space="0" w:color="auto"/>
        <w:bottom w:val="none" w:sz="0" w:space="0" w:color="auto"/>
        <w:right w:val="none" w:sz="0" w:space="0" w:color="auto"/>
      </w:divBdr>
    </w:div>
    <w:div w:id="2138793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3FC2E63016004493277A07650EBA41" ma:contentTypeVersion="7" ma:contentTypeDescription="Create a new document." ma:contentTypeScope="" ma:versionID="cc545b84e25cc7823417f2b566e1327c">
  <xsd:schema xmlns:xsd="http://www.w3.org/2001/XMLSchema" xmlns:xs="http://www.w3.org/2001/XMLSchema" xmlns:p="http://schemas.microsoft.com/office/2006/metadata/properties" xmlns:ns2="c9e1fc19-c0d4-4e90-85d0-21647c829723" xmlns:ns3="4e715c63-cfaf-4809-ba98-9c0478c1d714" targetNamespace="http://schemas.microsoft.com/office/2006/metadata/properties" ma:root="true" ma:fieldsID="de470aa415573605f861950ec4beac7b" ns2:_="" ns3:_="">
    <xsd:import namespace="c9e1fc19-c0d4-4e90-85d0-21647c829723"/>
    <xsd:import namespace="4e715c63-cfaf-4809-ba98-9c0478c1d71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1fc19-c0d4-4e90-85d0-21647c829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715c63-cfaf-4809-ba98-9c0478c1d71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4e715c63-cfaf-4809-ba98-9c0478c1d714">
      <UserInfo>
        <DisplayName>Samuel Peter</DisplayName>
        <AccountId>114</AccountId>
        <AccountType/>
      </UserInfo>
      <UserInfo>
        <DisplayName>Rakesh Radhakrishnan</DisplayName>
        <AccountId>115</AccountId>
        <AccountType/>
      </UserInfo>
    </SharedWithUsers>
  </documentManagement>
</p:properties>
</file>

<file path=customXml/itemProps1.xml><?xml version="1.0" encoding="utf-8"?>
<ds:datastoreItem xmlns:ds="http://schemas.openxmlformats.org/officeDocument/2006/customXml" ds:itemID="{C28B9904-BA2D-4685-BE6A-A34B90221C8F}">
  <ds:schemaRefs>
    <ds:schemaRef ds:uri="http://schemas.microsoft.com/sharepoint/v3/contenttype/forms"/>
  </ds:schemaRefs>
</ds:datastoreItem>
</file>

<file path=customXml/itemProps2.xml><?xml version="1.0" encoding="utf-8"?>
<ds:datastoreItem xmlns:ds="http://schemas.openxmlformats.org/officeDocument/2006/customXml" ds:itemID="{EB9314D1-2189-413B-8DB8-187AF5FB5963}">
  <ds:schemaRefs>
    <ds:schemaRef ds:uri="http://schemas.openxmlformats.org/officeDocument/2006/bibliography"/>
  </ds:schemaRefs>
</ds:datastoreItem>
</file>

<file path=customXml/itemProps3.xml><?xml version="1.0" encoding="utf-8"?>
<ds:datastoreItem xmlns:ds="http://schemas.openxmlformats.org/officeDocument/2006/customXml" ds:itemID="{534AD3E3-F1E2-4CB0-AC83-EE6EC91E8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e1fc19-c0d4-4e90-85d0-21647c829723"/>
    <ds:schemaRef ds:uri="4e715c63-cfaf-4809-ba98-9c0478c1d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6FE9FA-C6A4-42FF-86D3-72A98AEB4114}">
  <ds:schemaRefs>
    <ds:schemaRef ds:uri="http://schemas.microsoft.com/office/2006/metadata/properties"/>
    <ds:schemaRef ds:uri="http://schemas.microsoft.com/office/infopath/2007/PartnerControls"/>
    <ds:schemaRef ds:uri="4e715c63-cfaf-4809-ba98-9c0478c1d714"/>
  </ds:schemaRefs>
</ds:datastoreItem>
</file>

<file path=docMetadata/LabelInfo.xml><?xml version="1.0" encoding="utf-8"?>
<clbl:labelList xmlns:clbl="http://schemas.microsoft.com/office/2020/mipLabelMetadata">
  <clbl:label id="{6ac7a1f4-5fb1-4153-bb4f-12d2020a1f7d}" enabled="0" method="" siteId="{6ac7a1f4-5fb1-4153-bb4f-12d2020a1f7d}" removed="1"/>
</clbl:labelList>
</file>

<file path=docProps/app.xml><?xml version="1.0" encoding="utf-8"?>
<Properties xmlns="http://schemas.openxmlformats.org/officeDocument/2006/extended-properties" xmlns:vt="http://schemas.openxmlformats.org/officeDocument/2006/docPropsVTypes">
  <Template>Normal.dotm</Template>
  <TotalTime>67</TotalTime>
  <Pages>1</Pages>
  <Words>4185</Words>
  <Characters>23861</Characters>
  <Application>Microsoft Office Word</Application>
  <DocSecurity>4</DocSecurity>
  <Lines>198</Lines>
  <Paragraphs>55</Paragraphs>
  <ScaleCrop>false</ScaleCrop>
  <Company/>
  <LinksUpToDate>false</LinksUpToDate>
  <CharactersWithSpaces>27991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Sue M</dc:creator>
  <cp:keywords/>
  <cp:lastModifiedBy>Sabiha M</cp:lastModifiedBy>
  <cp:revision>22</cp:revision>
  <dcterms:created xsi:type="dcterms:W3CDTF">2026-08-29T03:49:00Z</dcterms:created>
  <dcterms:modified xsi:type="dcterms:W3CDTF">2026-09-07T11:22:00Z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0x010100D83FC2E63016004493277A07650EBA41</vt:lpwstr>
  </property>
  <property fmtid="{D5CDD505-2E9C-101B-9397-08002B2CF9AE}" pid="3" name="Order">
    <vt:r8>1600</vt:r8>
  </property>
  <property fmtid="{D5CDD505-2E9C-101B-9397-08002B2CF9AE}" pid="4" name="GrammarlyDocumentId">
    <vt:lpwstr>0429a327-2ba4-4c1e-bfe6-481196c95250</vt:lpwstr>
  </property>
</Properties>
</file>