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50"/>
        <w:gridCol w:w="1300"/>
        <w:gridCol w:w="250"/>
        <w:gridCol w:w="2100"/>
        <w:gridCol w:w="250"/>
        <w:gridCol w:w="3640"/>
        <w:gridCol w:w="250"/>
        <w:gridCol w:w="1100"/>
        <w:gridCol w:w="250"/>
        <w:gridCol w:w="2000"/>
        <w:gridCol w:w="250"/>
        <w:gridCol w:w="1000"/>
      </w:tblGrid>
      <w:tr>
        <w:trPr>
          <w:cantSplit/>
        </w:trPr>
        <w:tc>
          <w:tcPr>
            <w:tcW w:type="dxa" w:w="2000"/>
            <w:tcBorders>
              <w:top w:val="single" w:color="2F7BD6" w:sz="12"/>
              <w:left w:val="single" w:color="2F7BD6" w:sz="12"/>
              <w:bottom w:val="single" w:color="2F7BD6" w:sz="12"/>
              <w:right w:val="single" w:color="2F7BD6" w:sz="12"/>
            </w:tcBorders>
            <w:shd w:fill="E3EFF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E8C"/>
                <w:sz w:val="18"/>
                <w:szCs w:val="18"/>
              </w:rPr>
              <w:t xml:space="preserve">RepViT Feature Map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9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00"/>
            </w:tblGrid>
            <w:tr>
              <w:trPr>
                <w:cantSplit/>
                <w:trHeight w:val="700" w:hRule="atLeast"/>
              </w:trPr>
              <w:tc>
                <w:tcPr>
                  <w:tcW w:type="dxa" w:w="900"/>
                  <w:tcBorders>
                    <w:top w:val="single" w:color="2F6DB5" w:sz="10"/>
                    <w:left w:val="single" w:color="2F6DB5" w:sz="10"/>
                    <w:bottom w:val="single" w:color="2F6DB5" w:sz="10"/>
                    <w:right w:val="single" w:color="2F6DB5" w:sz="10"/>
                  </w:tcBorders>
                  <w:shd w:fill="7FB2F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</w:tr>
          </w:tbl>
          <w:p>
            <w:pPr>
              <w:spacing w:after="0" w:before="0"/>
              <w:jc w:val="center"/>
            </w:pP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→</w:t>
            </w:r>
          </w:p>
        </w:tc>
        <w:tc>
          <w:tcPr>
            <w:tcW w:type="dxa" w:w="1300"/>
            <w:tcBorders>
              <w:top w:val="single" w:color="2F7BD6" w:sz="8"/>
              <w:left w:val="single" w:color="2F7BD6" w:sz="8"/>
              <w:bottom w:val="single" w:color="2F7BD6" w:sz="8"/>
              <w:right w:val="single" w:color="2F7BD6" w:sz="8"/>
            </w:tcBorders>
            <w:shd w:fill="D6E8FB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E8C"/>
                <w:sz w:val="17"/>
                <w:szCs w:val="17"/>
              </w:rPr>
              <w:t xml:space="preserve">Flatten &amp;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E8C"/>
                <w:sz w:val="17"/>
                <w:szCs w:val="17"/>
              </w:rPr>
              <w:t xml:space="preserve">Tokenize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→</w:t>
            </w:r>
          </w:p>
        </w:tc>
        <w:tc>
          <w:tcPr>
            <w:tcW w:type="dxa" w:w="2100"/>
            <w:tcBorders>
              <w:top w:val="dashed" w:color="2F7BD6" w:sz="12"/>
              <w:left w:val="dashed" w:color="2F7BD6" w:sz="12"/>
              <w:bottom w:val="dashed" w:color="2F7BD6" w:sz="12"/>
              <w:right w:val="dashed" w:color="2F7BD6" w:sz="12"/>
            </w:tcBorders>
            <w:shd w:fill="ECF5F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E8C"/>
                <w:sz w:val="17"/>
                <w:szCs w:val="17"/>
              </w:rPr>
              <w:t xml:space="preserve">RepViT Tokens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114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"/>
              <w:gridCol w:w="70"/>
              <w:gridCol w:w="150"/>
              <w:gridCol w:w="70"/>
              <w:gridCol w:w="260"/>
              <w:gridCol w:w="70"/>
              <w:gridCol w:w="150"/>
              <w:gridCol w:w="70"/>
              <w:gridCol w:w="150"/>
            </w:tblGrid>
            <w:tr>
              <w:trPr>
                <w:cantSplit/>
                <w:trHeight w:val="420" w:hRule="atLeast"/>
              </w:trPr>
              <w:tc>
                <w:tcPr>
                  <w:tcW w:type="dxa" w:w="150"/>
                  <w:tcBorders>
                    <w:top w:val="single" w:color="2F6DB5" w:sz="6"/>
                    <w:left w:val="single" w:color="2F6DB5" w:sz="6"/>
                    <w:bottom w:val="single" w:color="2F6DB5" w:sz="6"/>
                    <w:right w:val="single" w:color="2F6DB5" w:sz="6"/>
                  </w:tcBorders>
                  <w:shd w:fill="7FB2F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150"/>
                  <w:tcBorders>
                    <w:top w:val="single" w:color="2F6DB5" w:sz="6"/>
                    <w:left w:val="single" w:color="2F6DB5" w:sz="6"/>
                    <w:bottom w:val="single" w:color="2F6DB5" w:sz="6"/>
                    <w:right w:val="single" w:color="2F6DB5" w:sz="6"/>
                  </w:tcBorders>
                  <w:shd w:fill="7FB2F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22"/>
                      <w:szCs w:val="22"/>
                    </w:rPr>
                    <w:t xml:space="preserve">··</w:t>
                  </w:r>
                </w:p>
              </w:tc>
              <w:tc>
                <w:tcPr>
                  <w:tcW w:type="dxa" w:w="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150"/>
                  <w:tcBorders>
                    <w:top w:val="single" w:color="2F6DB5" w:sz="6"/>
                    <w:left w:val="single" w:color="2F6DB5" w:sz="6"/>
                    <w:bottom w:val="single" w:color="2F6DB5" w:sz="6"/>
                    <w:right w:val="single" w:color="2F6DB5" w:sz="6"/>
                  </w:tcBorders>
                  <w:shd w:fill="7FB2F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150"/>
                  <w:tcBorders>
                    <w:top w:val="single" w:color="2F6DB5" w:sz="6"/>
                    <w:left w:val="single" w:color="2F6DB5" w:sz="6"/>
                    <w:bottom w:val="single" w:color="2F6DB5" w:sz="6"/>
                    <w:right w:val="single" w:color="2F6DB5" w:sz="6"/>
                  </w:tcBorders>
                  <w:shd w:fill="7FB2F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</w:tr>
          </w:tbl>
          <w:p>
            <w:pPr>
              <w:spacing w:after="0" w:before="0"/>
              <w:jc w:val="center"/>
            </w:pP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→</w:t>
            </w:r>
          </w:p>
        </w:tc>
        <w:tc>
          <w:tcPr>
            <w:tcW w:type="dxa" w:w="3640"/>
            <w:vMerge w:val="restart"/>
            <w:tcBorders>
              <w:top w:val="single" w:color="7E57C2" w:sz="12"/>
              <w:left w:val="single" w:color="7E57C2" w:sz="12"/>
              <w:bottom w:val="single" w:color="7E57C2" w:sz="12"/>
              <w:right w:val="single" w:color="7E57C2" w:sz="12"/>
            </w:tcBorders>
            <w:shd w:fill="EFE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E8C"/>
                <w:sz w:val="19"/>
                <w:szCs w:val="19"/>
              </w:rPr>
              <w:t xml:space="preserve">Bidirectional Cross-Attention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34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440"/>
            </w:tblGrid>
            <w:tr>
              <w:trPr>
                <w:cantSplit/>
              </w:trPr>
              <w:tc>
                <w:tcPr>
                  <w:tcW w:type="dxa" w:w="3440"/>
                  <w:tcBorders>
                    <w:top w:val="single" w:color="2F7BD6" w:sz="10"/>
                    <w:left w:val="single" w:color="2F7BD6" w:sz="10"/>
                    <w:bottom w:val="single" w:color="2F7BD6" w:sz="10"/>
                    <w:right w:val="single" w:color="2F7BD6" w:sz="10"/>
                  </w:tcBorders>
                  <w:shd w:fill="E4EEFC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17"/>
                      <w:szCs w:val="17"/>
                    </w:rPr>
                    <w:t xml:space="preserve">RepViT → EfficientViT</w:t>
                  </w:r>
                </w:p>
                <w:p>
                  <w:pPr>
                    <w:spacing w:after="0" w:before="0"/>
                    <w:jc w:val="center"/>
                  </w:pPr>
                </w:p>
                <w:tbl>
                  <w:tblPr>
                    <w:tblW w:type="dxa" w:w="163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150"/>
                    <w:gridCol w:w="70"/>
                    <w:gridCol w:w="150"/>
                    <w:gridCol w:w="70"/>
                    <w:gridCol w:w="150"/>
                    <w:gridCol w:w="450"/>
                    <w:gridCol w:w="150"/>
                    <w:gridCol w:w="70"/>
                    <w:gridCol w:w="150"/>
                    <w:gridCol w:w="70"/>
                    <w:gridCol w:w="150"/>
                  </w:tblGrid>
                  <w:tr>
                    <w:trPr>
                      <w:cantSplit/>
                      <w:trHeight w:val="420" w:hRule="atLeast"/>
                    </w:trPr>
                    <w:tc>
                      <w:tcPr>
                        <w:tcW w:type="dxa" w:w="150"/>
                        <w:tcBorders>
                          <w:top w:val="single" w:color="2F6DB5" w:sz="6"/>
                          <w:left w:val="single" w:color="2F6DB5" w:sz="6"/>
                          <w:bottom w:val="single" w:color="2F6DB5" w:sz="6"/>
                          <w:right w:val="single" w:color="2F6DB5" w:sz="6"/>
                        </w:tcBorders>
                        <w:shd w:fill="7FB2F2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150"/>
                        <w:tcBorders>
                          <w:top w:val="single" w:color="2F6DB5" w:sz="6"/>
                          <w:left w:val="single" w:color="2F6DB5" w:sz="6"/>
                          <w:bottom w:val="single" w:color="2F6DB5" w:sz="6"/>
                          <w:right w:val="single" w:color="2F6DB5" w:sz="6"/>
                        </w:tcBorders>
                        <w:shd w:fill="7FB2F2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150"/>
                        <w:tcBorders>
                          <w:top w:val="single" w:color="2F6DB5" w:sz="6"/>
                          <w:left w:val="single" w:color="2F6DB5" w:sz="6"/>
                          <w:bottom w:val="single" w:color="2F6DB5" w:sz="6"/>
                          <w:right w:val="single" w:color="2F6DB5" w:sz="6"/>
                        </w:tcBorders>
                        <w:shd w:fill="7FB2F2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45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F4E8C"/>
                            <w:sz w:val="24"/>
                            <w:szCs w:val="24"/>
                          </w:rPr>
                          <w:t xml:space="preserve">↔</w:t>
                        </w:r>
                      </w:p>
                    </w:tc>
                    <w:tc>
                      <w:tcPr>
                        <w:tcW w:type="dxa" w:w="150"/>
                        <w:tcBorders>
                          <w:top w:val="single" w:color="6A3FC4" w:sz="6"/>
                          <w:left w:val="single" w:color="6A3FC4" w:sz="6"/>
                          <w:bottom w:val="single" w:color="6A3FC4" w:sz="6"/>
                          <w:right w:val="single" w:color="6A3FC4" w:sz="6"/>
                        </w:tcBorders>
                        <w:shd w:fill="A58AE6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150"/>
                        <w:tcBorders>
                          <w:top w:val="single" w:color="6A3FC4" w:sz="6"/>
                          <w:left w:val="single" w:color="6A3FC4" w:sz="6"/>
                          <w:bottom w:val="single" w:color="6A3FC4" w:sz="6"/>
                          <w:right w:val="single" w:color="6A3FC4" w:sz="6"/>
                        </w:tcBorders>
                        <w:shd w:fill="A58AE6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150"/>
                        <w:tcBorders>
                          <w:top w:val="single" w:color="6A3FC4" w:sz="6"/>
                          <w:left w:val="single" w:color="6A3FC4" w:sz="6"/>
                          <w:bottom w:val="single" w:color="6A3FC4" w:sz="6"/>
                          <w:right w:val="single" w:color="6A3FC4" w:sz="6"/>
                        </w:tcBorders>
                        <w:shd w:fill="A58AE6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</w:tr>
                </w:tbl>
                <w:p>
                  <w:pPr>
                    <w:spacing w:after="0" w:before="0"/>
                    <w:jc w:val="center"/>
                  </w:pP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3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26"/>
                      <w:szCs w:val="26"/>
                    </w:rPr>
                    <w:t xml:space="preserve">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40"/>
                  <w:tcBorders>
                    <w:top w:val="single" w:color="2E9E5B" w:sz="10"/>
                    <w:left w:val="single" w:color="2E9E5B" w:sz="10"/>
                    <w:bottom w:val="single" w:color="2E9E5B" w:sz="10"/>
                    <w:right w:val="single" w:color="2E9E5B" w:sz="10"/>
                  </w:tcBorders>
                  <w:shd w:fill="E3F6EA" w:color="auto" w:val="clear"/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17"/>
                      <w:szCs w:val="17"/>
                    </w:rPr>
                    <w:t xml:space="preserve">EfficientViT → RepViT</w:t>
                  </w:r>
                </w:p>
                <w:p>
                  <w:pPr>
                    <w:spacing w:after="0" w:before="0"/>
                    <w:jc w:val="center"/>
                  </w:pPr>
                </w:p>
                <w:tbl>
                  <w:tblPr>
                    <w:tblW w:type="dxa" w:w="163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150"/>
                    <w:gridCol w:w="70"/>
                    <w:gridCol w:w="150"/>
                    <w:gridCol w:w="70"/>
                    <w:gridCol w:w="150"/>
                    <w:gridCol w:w="450"/>
                    <w:gridCol w:w="150"/>
                    <w:gridCol w:w="70"/>
                    <w:gridCol w:w="150"/>
                    <w:gridCol w:w="70"/>
                    <w:gridCol w:w="150"/>
                  </w:tblGrid>
                  <w:tr>
                    <w:trPr>
                      <w:cantSplit/>
                      <w:trHeight w:val="420" w:hRule="atLeast"/>
                    </w:trPr>
                    <w:tc>
                      <w:tcPr>
                        <w:tcW w:type="dxa" w:w="150"/>
                        <w:tcBorders>
                          <w:top w:val="single" w:color="2E8B57" w:sz="6"/>
                          <w:left w:val="single" w:color="2E8B57" w:sz="6"/>
                          <w:bottom w:val="single" w:color="2E8B57" w:sz="6"/>
                          <w:right w:val="single" w:color="2E8B57" w:sz="6"/>
                        </w:tcBorders>
                        <w:shd w:fill="6DCB8A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150"/>
                        <w:tcBorders>
                          <w:top w:val="single" w:color="2E8B57" w:sz="6"/>
                          <w:left w:val="single" w:color="2E8B57" w:sz="6"/>
                          <w:bottom w:val="single" w:color="2E8B57" w:sz="6"/>
                          <w:right w:val="single" w:color="2E8B57" w:sz="6"/>
                        </w:tcBorders>
                        <w:shd w:fill="6DCB8A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150"/>
                        <w:tcBorders>
                          <w:top w:val="single" w:color="2E8B57" w:sz="6"/>
                          <w:left w:val="single" w:color="2E8B57" w:sz="6"/>
                          <w:bottom w:val="single" w:color="2E8B57" w:sz="6"/>
                          <w:right w:val="single" w:color="2E8B57" w:sz="6"/>
                        </w:tcBorders>
                        <w:shd w:fill="6DCB8A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45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1F4E8C"/>
                            <w:sz w:val="24"/>
                            <w:szCs w:val="24"/>
                          </w:rPr>
                          <w:t xml:space="preserve">↔</w:t>
                        </w:r>
                      </w:p>
                    </w:tc>
                    <w:tc>
                      <w:tcPr>
                        <w:tcW w:type="dxa" w:w="150"/>
                        <w:tcBorders>
                          <w:top w:val="single" w:color="1E88C7" w:sz="6"/>
                          <w:left w:val="single" w:color="1E88C7" w:sz="6"/>
                          <w:bottom w:val="single" w:color="1E88C7" w:sz="6"/>
                          <w:right w:val="single" w:color="1E88C7" w:sz="6"/>
                        </w:tcBorders>
                        <w:shd w:fill="5BC8F5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150"/>
                        <w:tcBorders>
                          <w:top w:val="single" w:color="1E88C7" w:sz="6"/>
                          <w:left w:val="single" w:color="1E88C7" w:sz="6"/>
                          <w:bottom w:val="single" w:color="1E88C7" w:sz="6"/>
                          <w:right w:val="single" w:color="1E88C7" w:sz="6"/>
                        </w:tcBorders>
                        <w:shd w:fill="5BC8F5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150"/>
                        <w:tcBorders>
                          <w:top w:val="single" w:color="1E88C7" w:sz="6"/>
                          <w:left w:val="single" w:color="1E88C7" w:sz="6"/>
                          <w:bottom w:val="single" w:color="1E88C7" w:sz="6"/>
                          <w:right w:val="single" w:color="1E88C7" w:sz="6"/>
                        </w:tcBorders>
                        <w:shd w:fill="5BC8F5" w:color="auto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</w:tr>
                </w:tbl>
                <w:p>
                  <w:pPr>
                    <w:spacing w:after="0" w:before="0"/>
                    <w:jc w:val="center"/>
                  </w:pPr>
                </w:p>
              </w:tc>
            </w:tr>
          </w:tbl>
          <w:p>
            <w:pPr>
              <w:spacing w:after="0" w:before="0"/>
              <w:jc w:val="center"/>
            </w:pPr>
          </w:p>
        </w:tc>
        <w:tc>
          <w:tcPr>
            <w:tcW w:type="dxa" w:w="25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→</w:t>
            </w:r>
          </w:p>
        </w:tc>
        <w:tc>
          <w:tcPr>
            <w:tcW w:type="dxa" w:w="1100"/>
            <w:vMerge w:val="restart"/>
            <w:tcBorders>
              <w:top w:val="single" w:color="2F7BD6" w:sz="8"/>
              <w:left w:val="single" w:color="2F7BD6" w:sz="8"/>
              <w:bottom w:val="single" w:color="2F7BD6" w:sz="8"/>
              <w:right w:val="single" w:color="2F7BD6" w:sz="8"/>
            </w:tcBorders>
            <w:shd w:fill="D6E8FB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E8C"/>
                <w:sz w:val="16"/>
                <w:szCs w:val="16"/>
              </w:rPr>
              <w:t xml:space="preserve">Residual 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E8C"/>
                <w:sz w:val="16"/>
                <w:szCs w:val="16"/>
              </w:rPr>
              <w:t xml:space="preserve">LayerNorm</w:t>
            </w:r>
          </w:p>
        </w:tc>
        <w:tc>
          <w:tcPr>
            <w:tcW w:type="dxa" w:w="25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vMerge w:val="restart"/>
            <w:tcBorders>
              <w:top w:val="single" w:color="F0A030" w:sz="12"/>
              <w:left w:val="single" w:color="F0A030" w:sz="12"/>
              <w:bottom w:val="single" w:color="F0A030" w:sz="12"/>
              <w:right w:val="single" w:color="F0A030" w:sz="12"/>
            </w:tcBorders>
            <w:shd w:fill="FDEFD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Adaptive Gating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1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00"/>
            </w:tblGrid>
            <w:tr>
              <w:trPr>
                <w:cantSplit/>
                <w:trHeight w:val="340" w:hRule="atLeast"/>
              </w:trPr>
              <w:tc>
                <w:tcPr>
                  <w:tcW w:type="dxa" w:w="1800"/>
                  <w:tcBorders>
                    <w:top w:val="single" w:color="F0A030" w:sz="8"/>
                    <w:left w:val="single" w:color="F0A030" w:sz="8"/>
                    <w:bottom w:val="single" w:color="F0A030" w:sz="8"/>
                    <w:right w:val="single" w:color="F0A030" w:sz="8"/>
                  </w:tcBorders>
                  <w:shd w:fill="FFF8EA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5A3A00"/>
                      <w:sz w:val="16"/>
                      <w:szCs w:val="16"/>
                    </w:rPr>
                    <w:t xml:space="preserve">Global Avg Pool</w:t>
                  </w:r>
                </w:p>
              </w:tc>
            </w:tr>
            <w:tr>
              <w:trPr>
                <w:cantSplit/>
                <w:trHeight w:val="140" w:hRule="atLeast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14"/>
                      <w:szCs w:val="14"/>
                    </w:rPr>
                    <w:t xml:space="preserve">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18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850"/>
                    <w:gridCol w:w="100"/>
                    <w:gridCol w:w="850"/>
                  </w:tblGrid>
                  <w:tr>
                    <w:trPr>
                      <w:cantSplit/>
                      <w:trHeight w:val="440" w:hRule="atLeast"/>
                    </w:trPr>
                    <w:tc>
                      <w:tcPr>
                        <w:tcW w:type="dxa" w:w="850"/>
                        <w:tcBorders>
                          <w:top w:val="single" w:color="2F7BD6" w:sz="8"/>
                          <w:left w:val="single" w:color="2F7BD6" w:sz="8"/>
                          <w:bottom w:val="single" w:color="2F7BD6" w:sz="8"/>
                          <w:right w:val="single" w:color="2F7BD6" w:sz="8"/>
                        </w:tcBorders>
                        <w:shd w:fill="D6E8FB" w:color="auto" w:val="clear"/>
                        <w:tcMar>
                          <w:top w:type="dxa" w:w="40"/>
                          <w:left w:type="dxa" w:w="50"/>
                          <w:bottom w:type="dxa" w:w="40"/>
                          <w:right w:type="dxa" w:w="5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/>
                            <w:iCs/>
                            <w:color w:val="1F2937"/>
                            <w:sz w:val="20"/>
                            <w:szCs w:val="20"/>
                          </w:rPr>
                          <w:t xml:space="preserve">g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i/>
                            <w:iCs/>
                            <w:color w:val="1F2937"/>
                            <w:sz w:val="20"/>
                            <w:szCs w:val="20"/>
                            <w:vertAlign w:val="subscript"/>
                          </w:rPr>
                          <w:t xml:space="preserve">R</w:t>
                        </w:r>
                      </w:p>
                    </w:tc>
                    <w:tc>
                      <w:tcPr>
                        <w:tcW w:type="dxa" w:w="1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</w:p>
                    </w:tc>
                    <w:tc>
                      <w:tcPr>
                        <w:tcW w:type="dxa" w:w="850"/>
                        <w:tcBorders>
                          <w:top w:val="single" w:color="2E9E5B" w:sz="8"/>
                          <w:left w:val="single" w:color="2E9E5B" w:sz="8"/>
                          <w:bottom w:val="single" w:color="2E9E5B" w:sz="8"/>
                          <w:right w:val="single" w:color="2E9E5B" w:sz="8"/>
                        </w:tcBorders>
                        <w:shd w:fill="D5F0DD" w:color="auto" w:val="clear"/>
                        <w:tcMar>
                          <w:top w:type="dxa" w:w="40"/>
                          <w:left w:type="dxa" w:w="50"/>
                          <w:bottom w:type="dxa" w:w="40"/>
                          <w:right w:type="dxa" w:w="5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/>
                            <w:iCs/>
                            <w:color w:val="1F2937"/>
                            <w:sz w:val="20"/>
                            <w:szCs w:val="20"/>
                          </w:rPr>
                          <w:t xml:space="preserve">g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i/>
                            <w:iCs/>
                            <w:color w:val="1F2937"/>
                            <w:sz w:val="20"/>
                            <w:szCs w:val="20"/>
                            <w:vertAlign w:val="subscript"/>
                          </w:rPr>
                          <w:t xml:space="preserve">E</w:t>
                        </w:r>
                      </w:p>
                    </w:tc>
                  </w:tr>
                </w:tbl>
                <w:p>
                  <w:pPr>
                    <w:spacing w:after="0" w:before="0"/>
                    <w:jc w:val="center"/>
                  </w:pPr>
                </w:p>
              </w:tc>
            </w:tr>
            <w:tr>
              <w:trPr>
                <w:cantSplit/>
                <w:trHeight w:val="140" w:hRule="atLeast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14"/>
                      <w:szCs w:val="14"/>
                    </w:rPr>
                    <w:t xml:space="preserve">↓</w:t>
                  </w: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type="dxa" w:w="1800"/>
                  <w:tcBorders>
                    <w:top w:val="single" w:color="F0A030" w:sz="8"/>
                    <w:left w:val="single" w:color="F0A030" w:sz="8"/>
                    <w:bottom w:val="single" w:color="F0A030" w:sz="8"/>
                    <w:right w:val="single" w:color="F0A030" w:sz="8"/>
                  </w:tcBorders>
                  <w:shd w:fill="FFF8EA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5A3A00"/>
                      <w:sz w:val="16"/>
                      <w:szCs w:val="16"/>
                    </w:rPr>
                    <w:t xml:space="preserve">Fusion</w:t>
                  </w:r>
                </w:p>
              </w:tc>
            </w:tr>
            <w:tr>
              <w:trPr>
                <w:cantSplit/>
                <w:trHeight w:val="140" w:hRule="atLeast"/>
              </w:trP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14"/>
                      <w:szCs w:val="14"/>
                    </w:rPr>
                    <w:t xml:space="preserve">↓</w:t>
                  </w: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type="dxa" w:w="1800"/>
                  <w:tcBorders>
                    <w:top w:val="single" w:color="F0A030" w:sz="8"/>
                    <w:left w:val="single" w:color="F0A030" w:sz="8"/>
                    <w:bottom w:val="single" w:color="F0A030" w:sz="8"/>
                    <w:right w:val="single" w:color="F0A030" w:sz="8"/>
                  </w:tcBorders>
                  <w:shd w:fill="FFF8EA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5A3A00"/>
                      <w:sz w:val="16"/>
                      <w:szCs w:val="16"/>
                    </w:rPr>
                    <w:t xml:space="preserve">(W</w:t>
                  </w:r>
                  <w:r>
                    <w:rPr>
                      <w:rFonts w:ascii="Arial" w:cs="Arial" w:eastAsia="Arial" w:hAnsi="Arial"/>
                      <w:color w:val="5A3A00"/>
                      <w:sz w:val="16"/>
                      <w:szCs w:val="16"/>
                      <w:vertAlign w:val="subscript"/>
                    </w:rPr>
                    <w:t xml:space="preserve">R</w:t>
                  </w:r>
                  <w:r>
                    <w:rPr>
                      <w:rFonts w:ascii="Arial" w:cs="Arial" w:eastAsia="Arial" w:hAnsi="Arial"/>
                      <w:color w:val="5A3A00"/>
                      <w:sz w:val="16"/>
                      <w:szCs w:val="16"/>
                    </w:rPr>
                    <w:t xml:space="preserve"> + W</w:t>
                  </w:r>
                  <w:r>
                    <w:rPr>
                      <w:rFonts w:ascii="Arial" w:cs="Arial" w:eastAsia="Arial" w:hAnsi="Arial"/>
                      <w:color w:val="5A3A00"/>
                      <w:sz w:val="16"/>
                      <w:szCs w:val="16"/>
                      <w:vertAlign w:val="subscript"/>
                    </w:rPr>
                    <w:t xml:space="preserve">E</w:t>
                  </w:r>
                  <w:r>
                    <w:rPr>
                      <w:rFonts w:ascii="Arial" w:cs="Arial" w:eastAsia="Arial" w:hAnsi="Arial"/>
                      <w:color w:val="5A3A00"/>
                      <w:sz w:val="16"/>
                      <w:szCs w:val="16"/>
                    </w:rPr>
                    <w:t xml:space="preserve"> = 1)</w:t>
                  </w:r>
                </w:p>
              </w:tc>
            </w:tr>
          </w:tbl>
          <w:p>
            <w:pPr>
              <w:spacing w:after="0" w:before="0"/>
              <w:jc w:val="center"/>
            </w:pPr>
          </w:p>
        </w:tc>
        <w:tc>
          <w:tcPr>
            <w:tcW w:type="dxa" w:w="25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→</w:t>
            </w:r>
          </w:p>
        </w:tc>
        <w:tc>
          <w:tcPr>
            <w:tcW w:type="dxa" w:w="1000"/>
            <w:vMerge w:val="restart"/>
            <w:tcBorders>
              <w:top w:val="single" w:color="7E57C2" w:sz="12"/>
              <w:left w:val="single" w:color="7E57C2" w:sz="12"/>
              <w:bottom w:val="single" w:color="7E57C2" w:sz="12"/>
              <w:right w:val="single" w:color="7E57C2" w:sz="12"/>
            </w:tcBorders>
            <w:shd w:fill="EFE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E8C"/>
                <w:sz w:val="16"/>
                <w:szCs w:val="16"/>
              </w:rPr>
              <w:t xml:space="preserve">Fused Tokens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59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0"/>
              <w:gridCol w:w="50"/>
              <w:gridCol w:w="110"/>
              <w:gridCol w:w="50"/>
              <w:gridCol w:w="110"/>
              <w:gridCol w:w="50"/>
              <w:gridCol w:w="110"/>
            </w:tblGrid>
            <w:tr>
              <w:trPr>
                <w:cantSplit/>
                <w:trHeight w:val="520" w:hRule="atLeast"/>
              </w:trPr>
              <w:tc>
                <w:tcPr>
                  <w:tcW w:type="dxa" w:w="110"/>
                  <w:tcBorders>
                    <w:top w:val="single" w:color="6A3FC4" w:sz="6"/>
                    <w:left w:val="single" w:color="6A3FC4" w:sz="6"/>
                    <w:bottom w:val="single" w:color="6A3FC4" w:sz="6"/>
                    <w:right w:val="single" w:color="6A3FC4" w:sz="6"/>
                  </w:tcBorders>
                  <w:shd w:fill="A58A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110"/>
                  <w:tcBorders>
                    <w:top w:val="single" w:color="6A3FC4" w:sz="6"/>
                    <w:left w:val="single" w:color="6A3FC4" w:sz="6"/>
                    <w:bottom w:val="single" w:color="6A3FC4" w:sz="6"/>
                    <w:right w:val="single" w:color="6A3FC4" w:sz="6"/>
                  </w:tcBorders>
                  <w:shd w:fill="A58A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110"/>
                  <w:tcBorders>
                    <w:top w:val="single" w:color="6A3FC4" w:sz="6"/>
                    <w:left w:val="single" w:color="6A3FC4" w:sz="6"/>
                    <w:bottom w:val="single" w:color="6A3FC4" w:sz="6"/>
                    <w:right w:val="single" w:color="6A3FC4" w:sz="6"/>
                  </w:tcBorders>
                  <w:shd w:fill="A58A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110"/>
                  <w:tcBorders>
                    <w:top w:val="single" w:color="6A3FC4" w:sz="6"/>
                    <w:left w:val="single" w:color="6A3FC4" w:sz="6"/>
                    <w:bottom w:val="single" w:color="6A3FC4" w:sz="6"/>
                    <w:right w:val="single" w:color="6A3FC4" w:sz="6"/>
                  </w:tcBorders>
                  <w:shd w:fill="A58A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</w:tr>
          </w:tbl>
          <w:p>
            <w:pPr>
              <w:spacing w:after="0" w:before="0"/>
              <w:jc w:val="center"/>
            </w:pPr>
          </w:p>
        </w:tc>
      </w:tr>
      <w:tr>
        <w:trPr>
          <w:trHeight w:val="220" w:hRule="exact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vMerge w:val="continue"/>
            <w:tcBorders>
              <w:top w:val="single" w:color="7E57C2" w:sz="12"/>
              <w:left w:val="single" w:color="7E57C2" w:sz="12"/>
              <w:bottom w:val="single" w:color="7E57C2" w:sz="12"/>
              <w:right w:val="single" w:color="7E57C2" w:sz="12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single" w:color="2F7BD6" w:sz="8"/>
              <w:left w:val="single" w:color="2F7BD6" w:sz="8"/>
              <w:bottom w:val="single" w:color="2F7BD6" w:sz="8"/>
              <w:right w:val="single" w:color="2F7BD6" w:sz="8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single" w:color="F0A030" w:sz="12"/>
              <w:left w:val="single" w:color="F0A030" w:sz="12"/>
              <w:bottom w:val="single" w:color="F0A030" w:sz="12"/>
              <w:right w:val="single" w:color="F0A030" w:sz="12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single" w:color="7E57C2" w:sz="12"/>
              <w:left w:val="single" w:color="7E57C2" w:sz="12"/>
              <w:bottom w:val="single" w:color="7E57C2" w:sz="12"/>
              <w:right w:val="single" w:color="7E57C2" w:sz="12"/>
            </w:tcBorders>
          </w:tcPr>
          <w:p/>
        </w:tc>
      </w:tr>
      <w:tr>
        <w:trPr>
          <w:cantSplit/>
        </w:trPr>
        <w:tc>
          <w:tcPr>
            <w:tcW w:type="dxa" w:w="2000"/>
            <w:tcBorders>
              <w:top w:val="single" w:color="2E9E5B" w:sz="12"/>
              <w:left w:val="single" w:color="2E9E5B" w:sz="12"/>
              <w:bottom w:val="single" w:color="2E9E5B" w:sz="12"/>
              <w:right w:val="single" w:color="2E9E5B" w:sz="12"/>
            </w:tcBorders>
            <w:shd w:fill="E6F7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E8C"/>
                <w:sz w:val="18"/>
                <w:szCs w:val="18"/>
              </w:rPr>
              <w:t xml:space="preserve">EfficientViT Feature Map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9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00"/>
            </w:tblGrid>
            <w:tr>
              <w:trPr>
                <w:cantSplit/>
                <w:trHeight w:val="700" w:hRule="atLeast"/>
              </w:trPr>
              <w:tc>
                <w:tcPr>
                  <w:tcW w:type="dxa" w:w="900"/>
                  <w:tcBorders>
                    <w:top w:val="single" w:color="2E8B57" w:sz="10"/>
                    <w:left w:val="single" w:color="2E8B57" w:sz="10"/>
                    <w:bottom w:val="single" w:color="2E8B57" w:sz="10"/>
                    <w:right w:val="single" w:color="2E8B57" w:sz="10"/>
                  </w:tcBorders>
                  <w:shd w:fill="6DCB8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</w:tr>
          </w:tbl>
          <w:p>
            <w:pPr>
              <w:spacing w:after="0" w:before="0"/>
              <w:jc w:val="center"/>
            </w:pP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→</w:t>
            </w:r>
          </w:p>
        </w:tc>
        <w:tc>
          <w:tcPr>
            <w:tcW w:type="dxa" w:w="1300"/>
            <w:tcBorders>
              <w:top w:val="single" w:color="2E9E5B" w:sz="8"/>
              <w:left w:val="single" w:color="2E9E5B" w:sz="8"/>
              <w:bottom w:val="single" w:color="2E9E5B" w:sz="8"/>
              <w:right w:val="single" w:color="2E9E5B" w:sz="8"/>
            </w:tcBorders>
            <w:shd w:fill="D5F0DD" w:color="auto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E8C"/>
                <w:sz w:val="17"/>
                <w:szCs w:val="17"/>
              </w:rPr>
              <w:t xml:space="preserve">Flatten &amp;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E8C"/>
                <w:sz w:val="17"/>
                <w:szCs w:val="17"/>
              </w:rPr>
              <w:t xml:space="preserve">Tokenize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→</w:t>
            </w:r>
          </w:p>
        </w:tc>
        <w:tc>
          <w:tcPr>
            <w:tcW w:type="dxa" w:w="2100"/>
            <w:tcBorders>
              <w:top w:val="dashed" w:color="2E9E5B" w:sz="12"/>
              <w:left w:val="dashed" w:color="2E9E5B" w:sz="12"/>
              <w:bottom w:val="dashed" w:color="2E9E5B" w:sz="12"/>
              <w:right w:val="dashed" w:color="2E9E5B" w:sz="12"/>
            </w:tcBorders>
            <w:shd w:fill="EAF8E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E8C"/>
                <w:sz w:val="17"/>
                <w:szCs w:val="17"/>
              </w:rPr>
              <w:t xml:space="preserve">EfficientViT Tokens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114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"/>
              <w:gridCol w:w="70"/>
              <w:gridCol w:w="150"/>
              <w:gridCol w:w="70"/>
              <w:gridCol w:w="260"/>
              <w:gridCol w:w="70"/>
              <w:gridCol w:w="150"/>
              <w:gridCol w:w="70"/>
              <w:gridCol w:w="150"/>
            </w:tblGrid>
            <w:tr>
              <w:trPr>
                <w:cantSplit/>
                <w:trHeight w:val="420" w:hRule="atLeast"/>
              </w:trPr>
              <w:tc>
                <w:tcPr>
                  <w:tcW w:type="dxa" w:w="150"/>
                  <w:tcBorders>
                    <w:top w:val="single" w:color="2E8B57" w:sz="6"/>
                    <w:left w:val="single" w:color="2E8B57" w:sz="6"/>
                    <w:bottom w:val="single" w:color="2E8B57" w:sz="6"/>
                    <w:right w:val="single" w:color="2E8B57" w:sz="6"/>
                  </w:tcBorders>
                  <w:shd w:fill="6DCB8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150"/>
                  <w:tcBorders>
                    <w:top w:val="single" w:color="2E8B57" w:sz="6"/>
                    <w:left w:val="single" w:color="2E8B57" w:sz="6"/>
                    <w:bottom w:val="single" w:color="2E8B57" w:sz="6"/>
                    <w:right w:val="single" w:color="2E8B57" w:sz="6"/>
                  </w:tcBorders>
                  <w:shd w:fill="6DCB8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22"/>
                      <w:szCs w:val="22"/>
                    </w:rPr>
                    <w:t xml:space="preserve">··</w:t>
                  </w:r>
                </w:p>
              </w:tc>
              <w:tc>
                <w:tcPr>
                  <w:tcW w:type="dxa" w:w="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150"/>
                  <w:tcBorders>
                    <w:top w:val="single" w:color="2E8B57" w:sz="6"/>
                    <w:left w:val="single" w:color="2E8B57" w:sz="6"/>
                    <w:bottom w:val="single" w:color="2E8B57" w:sz="6"/>
                    <w:right w:val="single" w:color="2E8B57" w:sz="6"/>
                  </w:tcBorders>
                  <w:shd w:fill="6DCB8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150"/>
                  <w:tcBorders>
                    <w:top w:val="single" w:color="2E8B57" w:sz="6"/>
                    <w:left w:val="single" w:color="2E8B57" w:sz="6"/>
                    <w:bottom w:val="single" w:color="2E8B57" w:sz="6"/>
                    <w:right w:val="single" w:color="2E8B57" w:sz="6"/>
                  </w:tcBorders>
                  <w:shd w:fill="6DCB8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</w:tr>
          </w:tbl>
          <w:p>
            <w:pPr>
              <w:spacing w:after="0" w:before="0"/>
              <w:jc w:val="center"/>
            </w:pP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→</w:t>
            </w:r>
          </w:p>
        </w:tc>
        <w:tc>
          <w:tcPr>
            <w:vMerge w:val="continue"/>
            <w:tcBorders>
              <w:top w:val="single" w:color="7E57C2" w:sz="12"/>
              <w:left w:val="single" w:color="7E57C2" w:sz="12"/>
              <w:bottom w:val="single" w:color="7E57C2" w:sz="12"/>
              <w:right w:val="single" w:color="7E57C2" w:sz="12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single" w:color="2F7BD6" w:sz="8"/>
              <w:left w:val="single" w:color="2F7BD6" w:sz="8"/>
              <w:bottom w:val="single" w:color="2F7BD6" w:sz="8"/>
              <w:right w:val="single" w:color="2F7BD6" w:sz="8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single" w:color="F0A030" w:sz="12"/>
              <w:left w:val="single" w:color="F0A030" w:sz="12"/>
              <w:bottom w:val="single" w:color="F0A030" w:sz="12"/>
              <w:right w:val="single" w:color="F0A030" w:sz="12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single" w:color="7E57C2" w:sz="12"/>
              <w:left w:val="single" w:color="7E57C2" w:sz="12"/>
              <w:bottom w:val="single" w:color="7E57C2" w:sz="12"/>
              <w:right w:val="single" w:color="7E57C2" w:sz="12"/>
            </w:tcBorders>
          </w:tcPr>
          <w:p/>
        </w:tc>
      </w:tr>
    </w:tbl>
    <w:p>
      <w:pPr>
        <w:spacing w:after="20" w:before="20"/>
        <w:ind w:right="600"/>
        <w:jc w:val="right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↓</w:t>
      </w:r>
    </w:p>
    <w:tbl>
      <w:tblPr>
        <w:tblW w:type="dxa" w:w="14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300"/>
        <w:gridCol w:w="6000"/>
        <w:gridCol w:w="300"/>
        <w:gridCol w:w="1900"/>
        <w:gridCol w:w="300"/>
        <w:gridCol w:w="1700"/>
        <w:gridCol w:w="300"/>
        <w:gridCol w:w="1640"/>
      </w:tblGrid>
      <w:tr>
        <w:trPr>
          <w:cantSplit/>
        </w:trPr>
        <w:tc>
          <w:tcPr>
            <w:tcW w:type="dxa" w:w="2200"/>
            <w:tcBorders>
              <w:top w:val="single" w:color="D6336C" w:sz="12"/>
              <w:left w:val="single" w:color="D6336C" w:sz="12"/>
              <w:bottom w:val="single" w:color="D6336C" w:sz="12"/>
              <w:right w:val="single" w:color="D6336C" w:sz="12"/>
            </w:tcBorders>
            <w:shd w:fill="FBDD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0124F"/>
                <w:sz w:val="19"/>
                <w:szCs w:val="19"/>
              </w:rPr>
              <w:t xml:space="preserve">Prediction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17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</w:tblGrid>
            <w:tr>
              <w:trPr>
                <w:cantSplit/>
                <w:trHeight w:val="800" w:hRule="atLeast"/>
              </w:trPr>
              <w:tc>
                <w:tcPr>
                  <w:tcW w:type="dxa" w:w="1700"/>
                  <w:tcBorders>
                    <w:top w:val="single" w:color="D6336C" w:sz="8"/>
                    <w:left w:val="single" w:color="D6336C" w:sz="8"/>
                    <w:bottom w:val="single" w:color="D6336C" w:sz="8"/>
                    <w:right w:val="single" w:color="D6336C" w:sz="8"/>
                  </w:tcBorders>
                  <w:shd w:fill="FDE8EF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1F4F"/>
                      <w:sz w:val="18"/>
                      <w:szCs w:val="18"/>
                    </w:rPr>
                    <w:t xml:space="preserve">Normal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1F4F"/>
                      <w:sz w:val="18"/>
                      <w:szCs w:val="18"/>
                    </w:rPr>
                    <w:t xml:space="preserve">or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1F4F"/>
                      <w:sz w:val="18"/>
                      <w:szCs w:val="18"/>
                    </w:rPr>
                    <w:t xml:space="preserve">PCOS</w:t>
                  </w:r>
                </w:p>
              </w:tc>
            </w:tr>
          </w:tbl>
          <w:p>
            <w:pPr>
              <w:spacing w:after="0" w:before="0"/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6"/>
                <w:szCs w:val="26"/>
              </w:rPr>
              <w:t xml:space="preserve">←</w:t>
            </w:r>
          </w:p>
        </w:tc>
        <w:tc>
          <w:tcPr>
            <w:tcW w:type="dxa" w:w="6000"/>
            <w:tcBorders>
              <w:top w:val="single" w:color="7E57C2" w:sz="12"/>
              <w:left w:val="single" w:color="7E57C2" w:sz="12"/>
              <w:bottom w:val="single" w:color="7E57C2" w:sz="12"/>
              <w:right w:val="single" w:color="7E57C2" w:sz="12"/>
            </w:tcBorders>
            <w:shd w:fill="E9E1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E8C"/>
                <w:sz w:val="19"/>
                <w:szCs w:val="19"/>
              </w:rPr>
              <w:t xml:space="preserve">Classification Head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562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00"/>
              <w:gridCol w:w="280"/>
              <w:gridCol w:w="900"/>
              <w:gridCol w:w="280"/>
              <w:gridCol w:w="900"/>
              <w:gridCol w:w="280"/>
              <w:gridCol w:w="900"/>
              <w:gridCol w:w="280"/>
              <w:gridCol w:w="900"/>
            </w:tblGrid>
            <w:tr>
              <w:trPr>
                <w:cantSplit/>
                <w:trHeight w:val="560" w:hRule="atLeast"/>
              </w:trPr>
              <w:tc>
                <w:tcPr>
                  <w:tcW w:type="dxa" w:w="900"/>
                  <w:tcBorders>
                    <w:top w:val="single" w:color="7E57C2" w:sz="8"/>
                    <w:left w:val="single" w:color="7E57C2" w:sz="8"/>
                    <w:bottom w:val="single" w:color="7E57C2" w:sz="8"/>
                    <w:right w:val="single" w:color="7E57C2" w:sz="8"/>
                  </w:tcBorders>
                  <w:shd w:fill="E4EEFC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E8C"/>
                      <w:sz w:val="17"/>
                      <w:szCs w:val="17"/>
                    </w:rPr>
                    <w:t xml:space="preserve">FC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W w:type="dxa" w:w="900"/>
                  <w:tcBorders>
                    <w:top w:val="single" w:color="7E57C2" w:sz="8"/>
                    <w:left w:val="single" w:color="7E57C2" w:sz="8"/>
                    <w:bottom w:val="single" w:color="7E57C2" w:sz="8"/>
                    <w:right w:val="single" w:color="7E57C2" w:sz="8"/>
                  </w:tcBorders>
                  <w:shd w:fill="E4EEFC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E8C"/>
                      <w:sz w:val="17"/>
                      <w:szCs w:val="17"/>
                    </w:rPr>
                    <w:t xml:space="preserve">ReLU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W w:type="dxa" w:w="900"/>
                  <w:tcBorders>
                    <w:top w:val="single" w:color="7E57C2" w:sz="8"/>
                    <w:left w:val="single" w:color="7E57C2" w:sz="8"/>
                    <w:bottom w:val="single" w:color="7E57C2" w:sz="8"/>
                    <w:right w:val="single" w:color="7E57C2" w:sz="8"/>
                  </w:tcBorders>
                  <w:shd w:fill="E4EEFC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E8C"/>
                      <w:sz w:val="17"/>
                      <w:szCs w:val="17"/>
                    </w:rPr>
                    <w:t xml:space="preserve">Dropout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W w:type="dxa" w:w="900"/>
                  <w:tcBorders>
                    <w:top w:val="single" w:color="7E57C2" w:sz="8"/>
                    <w:left w:val="single" w:color="7E57C2" w:sz="8"/>
                    <w:bottom w:val="single" w:color="7E57C2" w:sz="8"/>
                    <w:right w:val="single" w:color="7E57C2" w:sz="8"/>
                  </w:tcBorders>
                  <w:shd w:fill="E4EEFC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E8C"/>
                      <w:sz w:val="17"/>
                      <w:szCs w:val="17"/>
                    </w:rPr>
                    <w:t xml:space="preserve">FC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W w:type="dxa" w:w="900"/>
                  <w:tcBorders>
                    <w:top w:val="single" w:color="7E57C2" w:sz="8"/>
                    <w:left w:val="single" w:color="7E57C2" w:sz="8"/>
                    <w:bottom w:val="single" w:color="7E57C2" w:sz="8"/>
                    <w:right w:val="single" w:color="7E57C2" w:sz="8"/>
                  </w:tcBorders>
                  <w:shd w:fill="E4EEFC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E8C"/>
                      <w:sz w:val="17"/>
                      <w:szCs w:val="17"/>
                    </w:rPr>
                    <w:t xml:space="preserve">Softmax</w:t>
                  </w:r>
                </w:p>
              </w:tc>
            </w:tr>
          </w:tbl>
          <w:p>
            <w:pPr>
              <w:spacing w:after="0" w:before="0"/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6"/>
                <w:szCs w:val="26"/>
              </w:rPr>
              <w:t xml:space="preserve">←</w:t>
            </w:r>
          </w:p>
        </w:tc>
        <w:tc>
          <w:tcPr>
            <w:tcW w:type="dxa" w:w="1900"/>
            <w:tcBorders>
              <w:top w:val="single" w:color="2F7BD6" w:sz="12"/>
              <w:left w:val="single" w:color="2F7BD6" w:sz="12"/>
              <w:bottom w:val="single" w:color="2F7BD6" w:sz="12"/>
              <w:right w:val="single" w:color="2F7BD6" w:sz="12"/>
            </w:tcBorders>
            <w:shd w:fill="DCEB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E8C"/>
                <w:sz w:val="16"/>
                <w:szCs w:val="16"/>
              </w:rPr>
              <w:t xml:space="preserve">Global Average Pooling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6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00"/>
            </w:tblGrid>
            <w:tr>
              <w:trPr>
                <w:cantSplit/>
                <w:trHeight w:val="380" w:hRule="atLeast"/>
              </w:trPr>
              <w:tc>
                <w:tcPr>
                  <w:tcW w:type="dxa" w:w="600"/>
                  <w:tcBorders>
                    <w:top w:val="single" w:color="1E88C7" w:sz="10"/>
                    <w:left w:val="single" w:color="1E88C7" w:sz="10"/>
                    <w:bottom w:val="single" w:color="1E88C7" w:sz="10"/>
                    <w:right w:val="single" w:color="1E88C7" w:sz="10"/>
                  </w:tcBorders>
                  <w:shd w:fill="5BC8F5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</w:tr>
          </w:tbl>
          <w:p>
            <w:pPr>
              <w:spacing w:after="0" w:before="0"/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6"/>
                <w:szCs w:val="26"/>
              </w:rPr>
              <w:t xml:space="preserve">←</w:t>
            </w:r>
          </w:p>
        </w:tc>
        <w:tc>
          <w:tcPr>
            <w:tcW w:type="dxa" w:w="1700"/>
            <w:tcBorders>
              <w:top w:val="single" w:color="F0A030" w:sz="12"/>
              <w:left w:val="single" w:color="F0A030" w:sz="12"/>
              <w:bottom w:val="single" w:color="F0A030" w:sz="12"/>
              <w:right w:val="single" w:color="F0A030" w:sz="12"/>
            </w:tcBorders>
            <w:shd w:fill="FDEFD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7"/>
                <w:szCs w:val="17"/>
              </w:rPr>
              <w:t xml:space="preserve">Depthwise Conv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7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30"/>
              <w:gridCol w:w="60"/>
              <w:gridCol w:w="130"/>
              <w:gridCol w:w="60"/>
              <w:gridCol w:w="130"/>
              <w:gridCol w:w="60"/>
              <w:gridCol w:w="130"/>
            </w:tblGrid>
            <w:tr>
              <w:trPr>
                <w:cantSplit/>
                <w:trHeight w:val="520" w:hRule="atLeast"/>
              </w:trPr>
              <w:tc>
                <w:tcPr>
                  <w:tcW w:type="dxa" w:w="130"/>
                  <w:tcBorders>
                    <w:top w:val="single" w:color="E09B00" w:sz="6"/>
                    <w:left w:val="single" w:color="E09B00" w:sz="6"/>
                    <w:bottom w:val="single" w:color="E09B00" w:sz="6"/>
                    <w:right w:val="single" w:color="E09B00" w:sz="6"/>
                  </w:tcBorders>
                  <w:shd w:fill="FBC8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130"/>
                  <w:tcBorders>
                    <w:top w:val="single" w:color="E09B00" w:sz="6"/>
                    <w:left w:val="single" w:color="E09B00" w:sz="6"/>
                    <w:bottom w:val="single" w:color="E09B00" w:sz="6"/>
                    <w:right w:val="single" w:color="E09B00" w:sz="6"/>
                  </w:tcBorders>
                  <w:shd w:fill="FBC8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130"/>
                  <w:tcBorders>
                    <w:top w:val="single" w:color="E09B00" w:sz="6"/>
                    <w:left w:val="single" w:color="E09B00" w:sz="6"/>
                    <w:bottom w:val="single" w:color="E09B00" w:sz="6"/>
                    <w:right w:val="single" w:color="E09B00" w:sz="6"/>
                  </w:tcBorders>
                  <w:shd w:fill="FBC8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130"/>
                  <w:tcBorders>
                    <w:top w:val="single" w:color="E09B00" w:sz="6"/>
                    <w:left w:val="single" w:color="E09B00" w:sz="6"/>
                    <w:bottom w:val="single" w:color="E09B00" w:sz="6"/>
                    <w:right w:val="single" w:color="E09B00" w:sz="6"/>
                  </w:tcBorders>
                  <w:shd w:fill="FBC84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</w:tr>
          </w:tbl>
          <w:p>
            <w:pPr>
              <w:spacing w:after="0" w:before="0"/>
              <w:jc w:val="center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6"/>
                <w:szCs w:val="26"/>
              </w:rPr>
              <w:t xml:space="preserve">←</w:t>
            </w:r>
          </w:p>
        </w:tc>
        <w:tc>
          <w:tcPr>
            <w:tcW w:type="dxa" w:w="1640"/>
            <w:tcBorders>
              <w:top w:val="single" w:color="D6336C" w:sz="12"/>
              <w:left w:val="single" w:color="D6336C" w:sz="12"/>
              <w:bottom w:val="single" w:color="D6336C" w:sz="12"/>
              <w:right w:val="single" w:color="D6336C" w:sz="12"/>
            </w:tcBorders>
            <w:shd w:fill="FBDD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0124F"/>
                <w:sz w:val="17"/>
                <w:szCs w:val="17"/>
              </w:rPr>
              <w:t xml:space="preserve">Reshape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6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0"/>
              <w:gridCol w:w="50"/>
              <w:gridCol w:w="90"/>
              <w:gridCol w:w="50"/>
              <w:gridCol w:w="90"/>
              <w:gridCol w:w="50"/>
              <w:gridCol w:w="90"/>
              <w:gridCol w:w="50"/>
              <w:gridCol w:w="90"/>
            </w:tblGrid>
            <w:tr>
              <w:trPr>
                <w:cantSplit/>
                <w:trHeight w:val="520" w:hRule="atLeast"/>
              </w:trPr>
              <w:tc>
                <w:tcPr>
                  <w:tcW w:type="dxa" w:w="90"/>
                  <w:tcBorders>
                    <w:top w:val="single" w:color="6A3FC4" w:sz="6"/>
                    <w:left w:val="single" w:color="6A3FC4" w:sz="6"/>
                    <w:bottom w:val="single" w:color="6A3FC4" w:sz="6"/>
                    <w:right w:val="single" w:color="6A3FC4" w:sz="6"/>
                  </w:tcBorders>
                  <w:shd w:fill="A58A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90"/>
                  <w:tcBorders>
                    <w:top w:val="single" w:color="6A3FC4" w:sz="6"/>
                    <w:left w:val="single" w:color="6A3FC4" w:sz="6"/>
                    <w:bottom w:val="single" w:color="6A3FC4" w:sz="6"/>
                    <w:right w:val="single" w:color="6A3FC4" w:sz="6"/>
                  </w:tcBorders>
                  <w:shd w:fill="A58A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90"/>
                  <w:tcBorders>
                    <w:top w:val="single" w:color="6A3FC4" w:sz="6"/>
                    <w:left w:val="single" w:color="6A3FC4" w:sz="6"/>
                    <w:bottom w:val="single" w:color="6A3FC4" w:sz="6"/>
                    <w:right w:val="single" w:color="6A3FC4" w:sz="6"/>
                  </w:tcBorders>
                  <w:shd w:fill="A58A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90"/>
                  <w:tcBorders>
                    <w:top w:val="single" w:color="6A3FC4" w:sz="6"/>
                    <w:left w:val="single" w:color="6A3FC4" w:sz="6"/>
                    <w:bottom w:val="single" w:color="6A3FC4" w:sz="6"/>
                    <w:right w:val="single" w:color="6A3FC4" w:sz="6"/>
                  </w:tcBorders>
                  <w:shd w:fill="A58A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90"/>
                  <w:tcBorders>
                    <w:top w:val="single" w:color="6A3FC4" w:sz="6"/>
                    <w:left w:val="single" w:color="6A3FC4" w:sz="6"/>
                    <w:bottom w:val="single" w:color="6A3FC4" w:sz="6"/>
                    <w:right w:val="single" w:color="6A3FC4" w:sz="6"/>
                  </w:tcBorders>
                  <w:shd w:fill="A58A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</w:tr>
          </w:tbl>
          <w:p>
            <w:pPr>
              <w:spacing w:after="0" w:before="0"/>
              <w:jc w:val="center"/>
            </w:pPr>
          </w:p>
        </w:tc>
      </w:tr>
    </w:tbl>
    <w:p>
      <w:pPr>
        <w:spacing w:before="160"/>
        <w:jc w:val="center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Fig. 4. Feature-level processing pipeline of the proposed RepFormer-PCOS.</w:t>
      </w:r>
    </w:p>
    <w:sectPr>
      <w:pgSz w:w="15840" w:h="12240" w:orient="landscape"/>
      <w:pgMar w:top="7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2026-10-08T10:12:33.505Z</dcterms:created>
  <dcterms:modified xsi:type="dcterms:W3CDTF">2026-10-08T10:12:33.506Z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