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B63CA" w14:textId="029D5761" w:rsidR="00A41F77" w:rsidRDefault="007B417D">
      <w:r w:rsidRPr="007B417D">
        <w:t>6931c556be89a70e778bfea1</w:t>
      </w:r>
    </w:p>
    <w:p w14:paraId="081EB2F1" w14:textId="5792A2A7" w:rsidR="007B417D" w:rsidRDefault="007B417D">
      <w:r>
        <w:t>Transaction id for reference</w:t>
      </w:r>
    </w:p>
    <w:sectPr w:rsidR="007B41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7B417D"/>
    <w:rsid w:val="007B417D"/>
    <w:rsid w:val="00A41F77"/>
    <w:rsid w:val="00FA0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435CF"/>
  <w15:chartTrackingRefBased/>
  <w15:docId w15:val="{5BC62AEA-FE3A-4DFE-BB82-4EC010BEB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1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1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17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1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17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1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1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1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1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17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17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17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17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17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1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1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1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1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1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1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17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1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17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1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1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17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17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17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17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ARUNTHATHI PALANI</dc:creator>
  <cp:keywords/>
  <dc:description/>
  <cp:lastModifiedBy>ARUNTHATHI PALANI</cp:lastModifiedBy>
  <cp:revision>1</cp:revision>
  <dcterms:created xsi:type="dcterms:W3CDTF">2025-12-04T17:36:00Z</dcterms:created>
  <dcterms:modified xsi:type="dcterms:W3CDTF">2025-12-04T17:37:00Z</dcterms:modified>
</cp:coreProperties>
</file>