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5F9" w:rsidRPr="003A25F9" w:rsidRDefault="003A25F9" w:rsidP="003A25F9">
      <w:pPr>
        <w:spacing w:after="0" w:line="240" w:lineRule="auto"/>
        <w:jc w:val="center"/>
        <w:rPr>
          <w:rFonts w:ascii="Times New Roman" w:hAnsi="Times New Roman" w:cs="Times New Roman"/>
          <w:b/>
          <w:bCs/>
          <w:sz w:val="36"/>
          <w:szCs w:val="36"/>
        </w:rPr>
      </w:pPr>
      <w:r w:rsidRPr="003A25F9">
        <w:rPr>
          <w:rFonts w:ascii="Times New Roman" w:hAnsi="Times New Roman" w:cs="Times New Roman"/>
          <w:b/>
          <w:bCs/>
          <w:sz w:val="36"/>
          <w:szCs w:val="36"/>
        </w:rPr>
        <w:t>SITUATION</w:t>
      </w:r>
    </w:p>
    <w:p w:rsidR="003A25F9" w:rsidRPr="003A25F9" w:rsidRDefault="003A25F9" w:rsidP="003A25F9">
      <w:pPr>
        <w:spacing w:after="0" w:line="240" w:lineRule="auto"/>
        <w:jc w:val="both"/>
        <w:rPr>
          <w:rFonts w:ascii="Times New Roman" w:hAnsi="Times New Roman" w:cs="Times New Roman"/>
          <w:b/>
          <w:bCs/>
          <w:sz w:val="24"/>
          <w:szCs w:val="24"/>
        </w:rPr>
      </w:pPr>
      <w:r w:rsidRPr="003A25F9">
        <w:rPr>
          <w:rFonts w:ascii="Times New Roman" w:hAnsi="Times New Roman" w:cs="Times New Roman"/>
          <w:b/>
          <w:bCs/>
          <w:sz w:val="24"/>
          <w:szCs w:val="24"/>
        </w:rPr>
        <w:t>Introduction:</w:t>
      </w:r>
    </w:p>
    <w:p w:rsidR="003A25F9" w:rsidRPr="003A25F9" w:rsidRDefault="003A25F9" w:rsidP="003A25F9">
      <w:pPr>
        <w:spacing w:after="0" w:line="240" w:lineRule="auto"/>
        <w:jc w:val="both"/>
        <w:rPr>
          <w:rFonts w:ascii="Times New Roman" w:hAnsi="Times New Roman" w:cs="Times New Roman"/>
          <w:sz w:val="24"/>
          <w:szCs w:val="24"/>
        </w:rPr>
      </w:pPr>
    </w:p>
    <w:p w:rsidR="003A25F9" w:rsidRPr="003A25F9" w:rsidRDefault="003A25F9" w:rsidP="003A25F9">
      <w:pPr>
        <w:spacing w:after="0" w:line="240" w:lineRule="auto"/>
        <w:jc w:val="both"/>
        <w:rPr>
          <w:rFonts w:ascii="Times New Roman" w:hAnsi="Times New Roman" w:cs="Times New Roman"/>
          <w:sz w:val="24"/>
          <w:szCs w:val="24"/>
        </w:rPr>
      </w:pPr>
      <w:r w:rsidRPr="003A25F9">
        <w:rPr>
          <w:rFonts w:ascii="Times New Roman" w:hAnsi="Times New Roman" w:cs="Times New Roman"/>
          <w:sz w:val="24"/>
          <w:szCs w:val="24"/>
        </w:rPr>
        <w:t>Have you ever experienced a morning that starts out like any other, only to unravel into a series of unexpected events? It's in these moments that the importance of clear communication and understanding between individuals becomes starkly evident. Let me illustrate such a scenario from my own life, where navigating unforeseen circumstances highlighted the crucial role of effective communication.</w:t>
      </w:r>
    </w:p>
    <w:p w:rsidR="003A25F9" w:rsidRPr="003A25F9" w:rsidRDefault="003A25F9" w:rsidP="003A25F9">
      <w:pPr>
        <w:spacing w:after="0" w:line="240" w:lineRule="auto"/>
        <w:jc w:val="both"/>
        <w:rPr>
          <w:rFonts w:ascii="Times New Roman" w:hAnsi="Times New Roman" w:cs="Times New Roman"/>
          <w:sz w:val="24"/>
          <w:szCs w:val="24"/>
        </w:rPr>
      </w:pPr>
    </w:p>
    <w:p w:rsidR="003A25F9" w:rsidRPr="003A25F9" w:rsidRDefault="003A25F9" w:rsidP="003A25F9">
      <w:pPr>
        <w:spacing w:after="0" w:line="240" w:lineRule="auto"/>
        <w:jc w:val="both"/>
        <w:rPr>
          <w:rFonts w:ascii="Times New Roman" w:hAnsi="Times New Roman" w:cs="Times New Roman"/>
          <w:b/>
          <w:bCs/>
          <w:sz w:val="24"/>
          <w:szCs w:val="24"/>
        </w:rPr>
      </w:pPr>
      <w:r w:rsidRPr="003A25F9">
        <w:rPr>
          <w:rFonts w:ascii="Times New Roman" w:hAnsi="Times New Roman" w:cs="Times New Roman"/>
          <w:b/>
          <w:bCs/>
          <w:sz w:val="24"/>
          <w:szCs w:val="24"/>
        </w:rPr>
        <w:t>Main Content:</w:t>
      </w:r>
    </w:p>
    <w:p w:rsidR="003A25F9" w:rsidRPr="003A25F9" w:rsidRDefault="003A25F9" w:rsidP="003A25F9">
      <w:pPr>
        <w:spacing w:after="0" w:line="240" w:lineRule="auto"/>
        <w:jc w:val="both"/>
        <w:rPr>
          <w:rFonts w:ascii="Times New Roman" w:hAnsi="Times New Roman" w:cs="Times New Roman"/>
          <w:sz w:val="24"/>
          <w:szCs w:val="24"/>
        </w:rPr>
      </w:pPr>
    </w:p>
    <w:p w:rsidR="003A25F9" w:rsidRPr="003A25F9" w:rsidRDefault="003A25F9" w:rsidP="003A25F9">
      <w:pPr>
        <w:spacing w:after="0" w:line="240" w:lineRule="auto"/>
        <w:jc w:val="both"/>
        <w:rPr>
          <w:rFonts w:ascii="Times New Roman" w:hAnsi="Times New Roman" w:cs="Times New Roman"/>
          <w:sz w:val="24"/>
          <w:szCs w:val="24"/>
        </w:rPr>
      </w:pPr>
      <w:r w:rsidRPr="003A25F9">
        <w:rPr>
          <w:rFonts w:ascii="Times New Roman" w:hAnsi="Times New Roman" w:cs="Times New Roman"/>
          <w:sz w:val="24"/>
          <w:szCs w:val="24"/>
        </w:rPr>
        <w:t>Picture this: a typical weekday morning in our household. The usual routine of preparing breakfast and planning the day ahead is underway. However, as I enter the kitchen, I notice something amiss â€</w:t>
      </w:r>
      <w:proofErr w:type="gramStart"/>
      <w:r w:rsidRPr="003A25F9">
        <w:rPr>
          <w:rFonts w:ascii="Times New Roman" w:hAnsi="Times New Roman" w:cs="Times New Roman"/>
          <w:sz w:val="24"/>
          <w:szCs w:val="24"/>
        </w:rPr>
        <w:t>“ the</w:t>
      </w:r>
      <w:proofErr w:type="gramEnd"/>
      <w:r w:rsidRPr="003A25F9">
        <w:rPr>
          <w:rFonts w:ascii="Times New Roman" w:hAnsi="Times New Roman" w:cs="Times New Roman"/>
          <w:sz w:val="24"/>
          <w:szCs w:val="24"/>
        </w:rPr>
        <w:t xml:space="preserve"> room is unusually quiet. </w:t>
      </w:r>
      <w:proofErr w:type="spellStart"/>
      <w:proofErr w:type="gramStart"/>
      <w:r w:rsidRPr="003A25F9">
        <w:rPr>
          <w:rFonts w:ascii="Times New Roman" w:hAnsi="Times New Roman" w:cs="Times New Roman"/>
          <w:sz w:val="24"/>
          <w:szCs w:val="24"/>
        </w:rPr>
        <w:t>Thereâ</w:t>
      </w:r>
      <w:proofErr w:type="spellEnd"/>
      <w:r w:rsidRPr="003A25F9">
        <w:rPr>
          <w:rFonts w:ascii="Times New Roman" w:hAnsi="Times New Roman" w:cs="Times New Roman"/>
          <w:sz w:val="24"/>
          <w:szCs w:val="24"/>
        </w:rPr>
        <w:t>€™s no sign of the usual hustle and bustle that accompanies our mornings.</w:t>
      </w:r>
      <w:proofErr w:type="gramEnd"/>
      <w:r w:rsidRPr="003A25F9">
        <w:rPr>
          <w:rFonts w:ascii="Times New Roman" w:hAnsi="Times New Roman" w:cs="Times New Roman"/>
          <w:sz w:val="24"/>
          <w:szCs w:val="24"/>
        </w:rPr>
        <w:t xml:space="preserve"> I glance around and spot a hastily written note on the counter, explaining that my partner had to rush out due to an urgent work matter.</w:t>
      </w:r>
    </w:p>
    <w:p w:rsidR="003A25F9" w:rsidRPr="003A25F9" w:rsidRDefault="003A25F9" w:rsidP="003A25F9">
      <w:pPr>
        <w:spacing w:after="0" w:line="240" w:lineRule="auto"/>
        <w:jc w:val="both"/>
        <w:rPr>
          <w:rFonts w:ascii="Times New Roman" w:hAnsi="Times New Roman" w:cs="Times New Roman"/>
          <w:sz w:val="24"/>
          <w:szCs w:val="24"/>
        </w:rPr>
      </w:pPr>
    </w:p>
    <w:p w:rsidR="003A25F9" w:rsidRPr="003A25F9" w:rsidRDefault="003A25F9" w:rsidP="003A25F9">
      <w:pPr>
        <w:spacing w:after="0" w:line="240" w:lineRule="auto"/>
        <w:jc w:val="both"/>
        <w:rPr>
          <w:rFonts w:ascii="Times New Roman" w:hAnsi="Times New Roman" w:cs="Times New Roman"/>
          <w:sz w:val="24"/>
          <w:szCs w:val="24"/>
        </w:rPr>
      </w:pPr>
      <w:r w:rsidRPr="003A25F9">
        <w:rPr>
          <w:rFonts w:ascii="Times New Roman" w:hAnsi="Times New Roman" w:cs="Times New Roman"/>
          <w:sz w:val="24"/>
          <w:szCs w:val="24"/>
        </w:rPr>
        <w:t>Initially taken aback, I try calling them, only to reach voicemail. Concern starts to creep in as I realize they must already be dealing with the situation at work. As I process this sudden change of plans, frustration and worry vie for attention. The realization sets in that clearer communication about our schedules and responsibilities could have alleviated some of this uncertainty.</w:t>
      </w:r>
    </w:p>
    <w:p w:rsidR="003A25F9" w:rsidRPr="003A25F9" w:rsidRDefault="003A25F9" w:rsidP="003A25F9">
      <w:pPr>
        <w:spacing w:after="0" w:line="240" w:lineRule="auto"/>
        <w:jc w:val="both"/>
        <w:rPr>
          <w:rFonts w:ascii="Times New Roman" w:hAnsi="Times New Roman" w:cs="Times New Roman"/>
          <w:sz w:val="24"/>
          <w:szCs w:val="24"/>
        </w:rPr>
      </w:pPr>
    </w:p>
    <w:p w:rsidR="003A25F9" w:rsidRPr="003A25F9" w:rsidRDefault="003A25F9" w:rsidP="003A25F9">
      <w:pPr>
        <w:spacing w:after="0" w:line="240" w:lineRule="auto"/>
        <w:jc w:val="both"/>
        <w:rPr>
          <w:rFonts w:ascii="Times New Roman" w:hAnsi="Times New Roman" w:cs="Times New Roman"/>
          <w:sz w:val="24"/>
          <w:szCs w:val="24"/>
        </w:rPr>
      </w:pPr>
      <w:r w:rsidRPr="003A25F9">
        <w:rPr>
          <w:rFonts w:ascii="Times New Roman" w:hAnsi="Times New Roman" w:cs="Times New Roman"/>
          <w:sz w:val="24"/>
          <w:szCs w:val="24"/>
        </w:rPr>
        <w:t>After some time, I manage to reach my partner, who apologizes for the abrupt departure and assures me they will be back as soon as possible. As I hang up, relief washes over me, tempered with a resolve to improve our communication to better handle such unforeseen circumstances in the future.</w:t>
      </w:r>
    </w:p>
    <w:p w:rsidR="003A25F9" w:rsidRPr="003A25F9" w:rsidRDefault="003A25F9" w:rsidP="003A25F9">
      <w:pPr>
        <w:spacing w:after="0" w:line="240" w:lineRule="auto"/>
        <w:jc w:val="both"/>
        <w:rPr>
          <w:rFonts w:ascii="Times New Roman" w:hAnsi="Times New Roman" w:cs="Times New Roman"/>
          <w:sz w:val="24"/>
          <w:szCs w:val="24"/>
        </w:rPr>
      </w:pPr>
    </w:p>
    <w:p w:rsidR="003A25F9" w:rsidRPr="003A25F9" w:rsidRDefault="003A25F9" w:rsidP="003A25F9">
      <w:pPr>
        <w:spacing w:after="0" w:line="240" w:lineRule="auto"/>
        <w:jc w:val="both"/>
        <w:rPr>
          <w:rFonts w:ascii="Times New Roman" w:hAnsi="Times New Roman" w:cs="Times New Roman"/>
          <w:b/>
          <w:bCs/>
          <w:sz w:val="24"/>
          <w:szCs w:val="24"/>
        </w:rPr>
      </w:pPr>
      <w:r w:rsidRPr="003A25F9">
        <w:rPr>
          <w:rFonts w:ascii="Times New Roman" w:hAnsi="Times New Roman" w:cs="Times New Roman"/>
          <w:b/>
          <w:bCs/>
          <w:sz w:val="24"/>
          <w:szCs w:val="24"/>
        </w:rPr>
        <w:t>Conclusion:</w:t>
      </w:r>
    </w:p>
    <w:p w:rsidR="003A25F9" w:rsidRPr="003A25F9" w:rsidRDefault="003A25F9" w:rsidP="003A25F9">
      <w:pPr>
        <w:spacing w:after="0" w:line="240" w:lineRule="auto"/>
        <w:jc w:val="both"/>
        <w:rPr>
          <w:rFonts w:ascii="Times New Roman" w:hAnsi="Times New Roman" w:cs="Times New Roman"/>
          <w:sz w:val="24"/>
          <w:szCs w:val="24"/>
        </w:rPr>
      </w:pPr>
    </w:p>
    <w:p w:rsidR="003A25F9" w:rsidRPr="003A25F9" w:rsidRDefault="003A25F9" w:rsidP="003A25F9">
      <w:pPr>
        <w:spacing w:after="0" w:line="240" w:lineRule="auto"/>
        <w:jc w:val="both"/>
        <w:rPr>
          <w:rFonts w:ascii="Times New Roman" w:hAnsi="Times New Roman" w:cs="Times New Roman"/>
          <w:sz w:val="24"/>
          <w:szCs w:val="24"/>
        </w:rPr>
      </w:pPr>
      <w:r w:rsidRPr="003A25F9">
        <w:rPr>
          <w:rFonts w:ascii="Times New Roman" w:hAnsi="Times New Roman" w:cs="Times New Roman"/>
          <w:sz w:val="24"/>
          <w:szCs w:val="24"/>
        </w:rPr>
        <w:t>Reflecting on this experience, it's clear that effective communication is not just about conveying information but also about maintaining mutual understanding and support. Whether it's sharing daily schedules, discussing unexpected changes, or simply expressing concerns, open communication forms the bedrock of a strong relationship. This incident serves as a reminder of the importance of staying connected and informed, even amidst life's unpredictability. Moving forward, I am committed to fostering clearer lines of communication with my partner, knowing that it enhances our ability to navigate challenges together with resilience and mutual respect.</w:t>
      </w:r>
    </w:p>
    <w:p w:rsidR="003A25F9" w:rsidRPr="003A25F9" w:rsidRDefault="003A25F9" w:rsidP="003A25F9">
      <w:pPr>
        <w:spacing w:after="0" w:line="240" w:lineRule="auto"/>
        <w:jc w:val="both"/>
        <w:rPr>
          <w:rFonts w:ascii="Times New Roman" w:hAnsi="Times New Roman" w:cs="Times New Roman"/>
          <w:sz w:val="24"/>
          <w:szCs w:val="24"/>
        </w:rPr>
      </w:pPr>
    </w:p>
    <w:p w:rsidR="003A25F9" w:rsidRPr="003A25F9" w:rsidRDefault="003A25F9" w:rsidP="003A25F9">
      <w:pPr>
        <w:spacing w:after="0" w:line="240" w:lineRule="auto"/>
        <w:jc w:val="both"/>
        <w:rPr>
          <w:rFonts w:ascii="Times New Roman" w:hAnsi="Times New Roman" w:cs="Times New Roman"/>
          <w:sz w:val="24"/>
          <w:szCs w:val="24"/>
        </w:rPr>
      </w:pPr>
      <w:r w:rsidRPr="003A25F9">
        <w:rPr>
          <w:rFonts w:ascii="Times New Roman" w:hAnsi="Times New Roman" w:cs="Times New Roman"/>
          <w:sz w:val="24"/>
          <w:szCs w:val="24"/>
        </w:rPr>
        <w:t>------------------------------------------------------------------------------------------------</w:t>
      </w:r>
    </w:p>
    <w:p w:rsidR="003A25F9" w:rsidRPr="003A25F9" w:rsidRDefault="003A25F9" w:rsidP="003A25F9">
      <w:pPr>
        <w:spacing w:after="0" w:line="240" w:lineRule="auto"/>
        <w:jc w:val="both"/>
        <w:rPr>
          <w:rFonts w:ascii="Times New Roman" w:hAnsi="Times New Roman" w:cs="Times New Roman"/>
          <w:sz w:val="24"/>
          <w:szCs w:val="24"/>
        </w:rPr>
      </w:pPr>
    </w:p>
    <w:p w:rsidR="00B0223B" w:rsidRPr="003A25F9" w:rsidRDefault="003A25F9" w:rsidP="003A25F9">
      <w:pPr>
        <w:spacing w:after="0" w:line="240" w:lineRule="auto"/>
        <w:jc w:val="both"/>
        <w:rPr>
          <w:rFonts w:ascii="Times New Roman" w:hAnsi="Times New Roman" w:cs="Times New Roman"/>
          <w:sz w:val="24"/>
          <w:szCs w:val="24"/>
        </w:rPr>
      </w:pPr>
      <w:r w:rsidRPr="003A25F9">
        <w:rPr>
          <w:rFonts w:ascii="Times New Roman" w:hAnsi="Times New Roman" w:cs="Times New Roman"/>
          <w:sz w:val="24"/>
          <w:szCs w:val="24"/>
        </w:rPr>
        <w:t>In this example, the introduction sets the stage, the main content describes the unfolding events and their impact, and the conclusion reflects on the lessons learned and the commitment to improving communication in the future.</w:t>
      </w:r>
    </w:p>
    <w:sectPr w:rsidR="00B0223B" w:rsidRPr="003A25F9" w:rsidSect="00B022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3A25F9"/>
    <w:rsid w:val="003A25F9"/>
    <w:rsid w:val="00B0223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2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383</Words>
  <Characters>2185</Characters>
  <Application>Microsoft Office Word</Application>
  <DocSecurity>0</DocSecurity>
  <Lines>18</Lines>
  <Paragraphs>5</Paragraphs>
  <ScaleCrop>false</ScaleCrop>
  <Company>Arun</Company>
  <LinksUpToDate>false</LinksUpToDate>
  <CharactersWithSpaces>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2</cp:revision>
  <dcterms:created xsi:type="dcterms:W3CDTF">2024-07-13T10:13:00Z</dcterms:created>
  <dcterms:modified xsi:type="dcterms:W3CDTF">2024-07-13T10:15:00Z</dcterms:modified>
</cp:coreProperties>
</file>