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D8B4D" w14:textId="77777777" w:rsidR="00182C15" w:rsidRDefault="0023559E" w:rsidP="00C47E91">
      <w:pPr>
        <w:pStyle w:val="Heading5"/>
        <w:spacing w:before="59"/>
        <w:ind w:left="148" w:firstLine="0"/>
        <w:jc w:val="center"/>
      </w:pPr>
      <w:r>
        <w:t>SUMMER</w:t>
      </w:r>
      <w:r>
        <w:rPr>
          <w:spacing w:val="-11"/>
        </w:rPr>
        <w:t xml:space="preserve"> </w:t>
      </w:r>
      <w:r>
        <w:t>INTERNSHIP</w:t>
      </w:r>
      <w:r>
        <w:rPr>
          <w:spacing w:val="-10"/>
        </w:rPr>
        <w:t xml:space="preserve"> </w:t>
      </w:r>
      <w:r>
        <w:t>PROJECT</w:t>
      </w:r>
      <w:r>
        <w:rPr>
          <w:spacing w:val="-9"/>
        </w:rPr>
        <w:t xml:space="preserve"> </w:t>
      </w:r>
      <w:r>
        <w:rPr>
          <w:spacing w:val="-2"/>
        </w:rPr>
        <w:t>REPORT</w:t>
      </w:r>
    </w:p>
    <w:p w14:paraId="60B5D818" w14:textId="77777777" w:rsidR="00182C15" w:rsidRDefault="00182C15" w:rsidP="00C47E91">
      <w:pPr>
        <w:pStyle w:val="BodyText"/>
        <w:rPr>
          <w:b/>
          <w:sz w:val="28"/>
        </w:rPr>
      </w:pPr>
    </w:p>
    <w:p w14:paraId="3B3009BB" w14:textId="77777777" w:rsidR="00182C15" w:rsidRDefault="0023559E" w:rsidP="00C47E91">
      <w:pPr>
        <w:pStyle w:val="BodyText"/>
        <w:ind w:left="143"/>
        <w:jc w:val="center"/>
      </w:pPr>
      <w:r>
        <w:rPr>
          <w:spacing w:val="-5"/>
        </w:rPr>
        <w:t>On</w:t>
      </w:r>
    </w:p>
    <w:p w14:paraId="3CF20BD2" w14:textId="77777777" w:rsidR="00182C15" w:rsidRDefault="00182C15" w:rsidP="00C47E91">
      <w:pPr>
        <w:pStyle w:val="BodyText"/>
        <w:spacing w:before="134"/>
      </w:pPr>
    </w:p>
    <w:p w14:paraId="2CBC5CAB" w14:textId="4ABCEAE4" w:rsidR="00182C15" w:rsidRDefault="0023559E" w:rsidP="00C47E91">
      <w:pPr>
        <w:ind w:left="148"/>
        <w:jc w:val="center"/>
        <w:rPr>
          <w:sz w:val="28"/>
        </w:rPr>
      </w:pPr>
      <w:r>
        <w:rPr>
          <w:sz w:val="32"/>
          <w:u w:val="single"/>
        </w:rPr>
        <w:t>“</w:t>
      </w:r>
      <w:proofErr w:type="spellStart"/>
      <w:r w:rsidR="00306F86">
        <w:rPr>
          <w:sz w:val="32"/>
          <w:u w:val="single"/>
        </w:rPr>
        <w:t>ChurnPred</w:t>
      </w:r>
      <w:proofErr w:type="spellEnd"/>
      <w:r w:rsidR="00306F86">
        <w:rPr>
          <w:sz w:val="32"/>
          <w:u w:val="single"/>
        </w:rPr>
        <w:t xml:space="preserve"> – Customer Churn Predictor</w:t>
      </w:r>
      <w:r>
        <w:rPr>
          <w:spacing w:val="-2"/>
          <w:sz w:val="28"/>
          <w:u w:val="single"/>
        </w:rPr>
        <w:t>”</w:t>
      </w:r>
    </w:p>
    <w:p w14:paraId="513BDCBE" w14:textId="77777777" w:rsidR="00182C15" w:rsidRDefault="00182C15" w:rsidP="00C47E91">
      <w:pPr>
        <w:pStyle w:val="BodyText"/>
        <w:spacing w:before="2"/>
      </w:pPr>
    </w:p>
    <w:p w14:paraId="00904FF3" w14:textId="77777777" w:rsidR="00182C15" w:rsidRDefault="0023559E" w:rsidP="00C47E91">
      <w:pPr>
        <w:ind w:left="3249" w:right="957" w:hanging="1597"/>
        <w:rPr>
          <w:i/>
          <w:sz w:val="24"/>
        </w:rPr>
      </w:pPr>
      <w:r>
        <w:rPr>
          <w:i/>
          <w:sz w:val="24"/>
        </w:rPr>
        <w:t>submitted</w:t>
      </w:r>
      <w:r>
        <w:rPr>
          <w:i/>
          <w:spacing w:val="-11"/>
          <w:sz w:val="24"/>
        </w:rPr>
        <w:t xml:space="preserve"> </w:t>
      </w:r>
      <w:r>
        <w:rPr>
          <w:i/>
          <w:sz w:val="24"/>
        </w:rPr>
        <w:t>in</w:t>
      </w:r>
      <w:r>
        <w:rPr>
          <w:i/>
          <w:spacing w:val="-14"/>
          <w:sz w:val="24"/>
        </w:rPr>
        <w:t xml:space="preserve"> </w:t>
      </w:r>
      <w:r>
        <w:rPr>
          <w:i/>
          <w:sz w:val="24"/>
        </w:rPr>
        <w:t>partial</w:t>
      </w:r>
      <w:r>
        <w:rPr>
          <w:i/>
          <w:spacing w:val="-13"/>
          <w:sz w:val="24"/>
        </w:rPr>
        <w:t xml:space="preserve"> </w:t>
      </w:r>
      <w:r>
        <w:rPr>
          <w:i/>
          <w:sz w:val="24"/>
        </w:rPr>
        <w:t>fulfilment</w:t>
      </w:r>
      <w:r>
        <w:rPr>
          <w:i/>
          <w:spacing w:val="-12"/>
          <w:sz w:val="24"/>
        </w:rPr>
        <w:t xml:space="preserve"> </w:t>
      </w:r>
      <w:r>
        <w:rPr>
          <w:i/>
          <w:sz w:val="24"/>
        </w:rPr>
        <w:t>of</w:t>
      </w:r>
      <w:r>
        <w:rPr>
          <w:i/>
          <w:spacing w:val="-11"/>
          <w:sz w:val="24"/>
        </w:rPr>
        <w:t xml:space="preserve"> </w:t>
      </w:r>
      <w:r>
        <w:rPr>
          <w:i/>
          <w:sz w:val="24"/>
        </w:rPr>
        <w:t>the</w:t>
      </w:r>
      <w:r>
        <w:rPr>
          <w:i/>
          <w:spacing w:val="-12"/>
          <w:sz w:val="24"/>
        </w:rPr>
        <w:t xml:space="preserve"> </w:t>
      </w:r>
      <w:r>
        <w:rPr>
          <w:i/>
          <w:sz w:val="24"/>
        </w:rPr>
        <w:t>requirement</w:t>
      </w:r>
      <w:r>
        <w:rPr>
          <w:i/>
          <w:spacing w:val="-13"/>
          <w:sz w:val="24"/>
        </w:rPr>
        <w:t xml:space="preserve"> </w:t>
      </w:r>
      <w:r>
        <w:rPr>
          <w:i/>
          <w:sz w:val="24"/>
        </w:rPr>
        <w:t>for</w:t>
      </w:r>
      <w:r>
        <w:rPr>
          <w:i/>
          <w:spacing w:val="-6"/>
          <w:sz w:val="24"/>
        </w:rPr>
        <w:t xml:space="preserve"> </w:t>
      </w:r>
      <w:r>
        <w:rPr>
          <w:i/>
          <w:sz w:val="24"/>
        </w:rPr>
        <w:t>the award of the degree of</w:t>
      </w:r>
    </w:p>
    <w:p w14:paraId="3B57D879" w14:textId="77777777" w:rsidR="00182C15" w:rsidRDefault="00182C15" w:rsidP="00C47E91">
      <w:pPr>
        <w:pStyle w:val="BodyText"/>
        <w:spacing w:before="187"/>
        <w:rPr>
          <w:i/>
        </w:rPr>
      </w:pPr>
    </w:p>
    <w:p w14:paraId="34186077" w14:textId="77777777" w:rsidR="00182C15" w:rsidRDefault="0023559E" w:rsidP="00C47E91">
      <w:pPr>
        <w:pStyle w:val="Heading3"/>
        <w:ind w:left="425"/>
      </w:pPr>
      <w:r>
        <w:t>Bachelor</w:t>
      </w:r>
      <w:r>
        <w:rPr>
          <w:spacing w:val="-15"/>
        </w:rPr>
        <w:t xml:space="preserve"> </w:t>
      </w:r>
      <w:r>
        <w:t>of</w:t>
      </w:r>
      <w:r>
        <w:rPr>
          <w:spacing w:val="-15"/>
        </w:rPr>
        <w:t xml:space="preserve"> </w:t>
      </w:r>
      <w:r>
        <w:rPr>
          <w:spacing w:val="-2"/>
        </w:rPr>
        <w:t>Technology</w:t>
      </w:r>
    </w:p>
    <w:p w14:paraId="2639979D" w14:textId="77777777" w:rsidR="00182C15" w:rsidRDefault="0023559E" w:rsidP="00C47E91">
      <w:pPr>
        <w:spacing w:before="255"/>
        <w:ind w:left="423"/>
        <w:jc w:val="center"/>
        <w:rPr>
          <w:i/>
          <w:sz w:val="24"/>
        </w:rPr>
      </w:pPr>
      <w:r>
        <w:rPr>
          <w:i/>
          <w:spacing w:val="-5"/>
          <w:sz w:val="24"/>
        </w:rPr>
        <w:t>In</w:t>
      </w:r>
    </w:p>
    <w:p w14:paraId="0A7A2879" w14:textId="77777777" w:rsidR="00182C15" w:rsidRDefault="0023559E" w:rsidP="00C47E91">
      <w:pPr>
        <w:pStyle w:val="Heading3"/>
        <w:spacing w:before="254"/>
        <w:ind w:left="421"/>
      </w:pPr>
      <w:r>
        <w:t>Computer</w:t>
      </w:r>
      <w:r>
        <w:rPr>
          <w:spacing w:val="-20"/>
        </w:rPr>
        <w:t xml:space="preserve"> </w:t>
      </w:r>
      <w:r>
        <w:t>Science</w:t>
      </w:r>
      <w:r>
        <w:rPr>
          <w:spacing w:val="-20"/>
        </w:rPr>
        <w:t xml:space="preserve"> </w:t>
      </w:r>
      <w:r>
        <w:t>and</w:t>
      </w:r>
      <w:r>
        <w:rPr>
          <w:spacing w:val="-20"/>
        </w:rPr>
        <w:t xml:space="preserve"> </w:t>
      </w:r>
      <w:r>
        <w:rPr>
          <w:spacing w:val="-2"/>
        </w:rPr>
        <w:t>Engineering</w:t>
      </w:r>
    </w:p>
    <w:p w14:paraId="0B6F538C" w14:textId="77777777" w:rsidR="00182C15" w:rsidRDefault="00182C15" w:rsidP="00C47E91">
      <w:pPr>
        <w:pStyle w:val="BodyText"/>
        <w:spacing w:before="138"/>
        <w:rPr>
          <w:b/>
          <w:sz w:val="32"/>
        </w:rPr>
      </w:pPr>
    </w:p>
    <w:p w14:paraId="48E4CE11" w14:textId="77777777" w:rsidR="00182C15" w:rsidRDefault="0023559E" w:rsidP="00C47E91">
      <w:pPr>
        <w:ind w:left="425"/>
        <w:jc w:val="center"/>
        <w:rPr>
          <w:i/>
          <w:sz w:val="24"/>
        </w:rPr>
      </w:pPr>
      <w:r>
        <w:rPr>
          <w:i/>
          <w:spacing w:val="-5"/>
          <w:sz w:val="24"/>
        </w:rPr>
        <w:t>By</w:t>
      </w:r>
    </w:p>
    <w:p w14:paraId="0CC24276" w14:textId="7A16FB01" w:rsidR="00182C15" w:rsidRDefault="00306F86" w:rsidP="00C47E91">
      <w:pPr>
        <w:pStyle w:val="Heading3"/>
        <w:spacing w:before="273"/>
        <w:ind w:left="424"/>
      </w:pPr>
      <w:r>
        <w:rPr>
          <w:spacing w:val="-2"/>
        </w:rPr>
        <w:t>Arush Masih</w:t>
      </w:r>
    </w:p>
    <w:p w14:paraId="137C6C02" w14:textId="608016CE" w:rsidR="00182C15" w:rsidRDefault="0023559E" w:rsidP="00C47E91">
      <w:pPr>
        <w:pStyle w:val="BodyText"/>
        <w:ind w:left="422"/>
        <w:jc w:val="center"/>
      </w:pPr>
      <w:r>
        <w:rPr>
          <w:spacing w:val="-2"/>
        </w:rPr>
        <w:t>A5010522</w:t>
      </w:r>
      <w:r w:rsidR="00306F86">
        <w:rPr>
          <w:spacing w:val="-2"/>
        </w:rPr>
        <w:t>4021</w:t>
      </w:r>
    </w:p>
    <w:p w14:paraId="2748329D" w14:textId="77777777" w:rsidR="00182C15" w:rsidRDefault="00182C15" w:rsidP="00C47E91">
      <w:pPr>
        <w:pStyle w:val="BodyText"/>
      </w:pPr>
    </w:p>
    <w:p w14:paraId="17CA791E" w14:textId="77777777" w:rsidR="00182C15" w:rsidRDefault="00182C15" w:rsidP="00C47E91">
      <w:pPr>
        <w:pStyle w:val="BodyText"/>
        <w:spacing w:before="163"/>
      </w:pPr>
    </w:p>
    <w:p w14:paraId="4D9543B2" w14:textId="77777777" w:rsidR="00182C15" w:rsidRDefault="0023559E" w:rsidP="00C47E91">
      <w:pPr>
        <w:spacing w:before="1"/>
        <w:ind w:left="421"/>
        <w:jc w:val="center"/>
        <w:rPr>
          <w:i/>
          <w:sz w:val="24"/>
        </w:rPr>
      </w:pPr>
      <w:r>
        <w:rPr>
          <w:i/>
          <w:sz w:val="24"/>
        </w:rPr>
        <w:t>Under</w:t>
      </w:r>
      <w:r>
        <w:rPr>
          <w:i/>
          <w:spacing w:val="-4"/>
          <w:sz w:val="24"/>
        </w:rPr>
        <w:t xml:space="preserve"> </w:t>
      </w:r>
      <w:r>
        <w:rPr>
          <w:i/>
          <w:sz w:val="24"/>
        </w:rPr>
        <w:t>the</w:t>
      </w:r>
      <w:r>
        <w:rPr>
          <w:i/>
          <w:spacing w:val="-2"/>
          <w:sz w:val="24"/>
        </w:rPr>
        <w:t xml:space="preserve"> </w:t>
      </w:r>
      <w:r>
        <w:rPr>
          <w:i/>
          <w:sz w:val="24"/>
        </w:rPr>
        <w:t>guidance</w:t>
      </w:r>
      <w:r>
        <w:rPr>
          <w:i/>
          <w:spacing w:val="-4"/>
          <w:sz w:val="24"/>
        </w:rPr>
        <w:t xml:space="preserve"> </w:t>
      </w:r>
      <w:r>
        <w:rPr>
          <w:i/>
          <w:spacing w:val="-5"/>
          <w:sz w:val="24"/>
        </w:rPr>
        <w:t>of</w:t>
      </w:r>
    </w:p>
    <w:p w14:paraId="7252EEA9" w14:textId="4BF336D1" w:rsidR="00182C15" w:rsidRDefault="0023559E" w:rsidP="00C47E91">
      <w:pPr>
        <w:pStyle w:val="Heading3"/>
        <w:spacing w:before="158"/>
        <w:ind w:left="424"/>
      </w:pPr>
      <w:r>
        <w:rPr>
          <w:spacing w:val="-2"/>
        </w:rPr>
        <w:t>Dr.</w:t>
      </w:r>
      <w:r>
        <w:rPr>
          <w:spacing w:val="-18"/>
        </w:rPr>
        <w:t xml:space="preserve"> </w:t>
      </w:r>
      <w:r w:rsidR="00306F86">
        <w:rPr>
          <w:spacing w:val="-2"/>
        </w:rPr>
        <w:t>Sunil Sikka</w:t>
      </w:r>
    </w:p>
    <w:p w14:paraId="729AB1EB" w14:textId="77777777" w:rsidR="00182C15" w:rsidRDefault="0023559E" w:rsidP="00C47E91">
      <w:pPr>
        <w:spacing w:before="162"/>
        <w:ind w:left="423"/>
        <w:jc w:val="center"/>
      </w:pPr>
      <w:r>
        <w:rPr>
          <w:spacing w:val="-2"/>
        </w:rPr>
        <w:t>Professor</w:t>
      </w:r>
    </w:p>
    <w:p w14:paraId="33A86D32" w14:textId="77777777" w:rsidR="00182C15" w:rsidRDefault="00182C15" w:rsidP="00C47E91">
      <w:pPr>
        <w:pStyle w:val="BodyText"/>
        <w:rPr>
          <w:sz w:val="20"/>
        </w:rPr>
      </w:pPr>
    </w:p>
    <w:p w14:paraId="5F71F57F" w14:textId="77777777" w:rsidR="00182C15" w:rsidRDefault="0023559E" w:rsidP="00C47E91">
      <w:pPr>
        <w:pStyle w:val="BodyText"/>
        <w:spacing w:before="59"/>
        <w:rPr>
          <w:sz w:val="20"/>
        </w:rPr>
      </w:pPr>
      <w:r>
        <w:rPr>
          <w:noProof/>
          <w:sz w:val="20"/>
        </w:rPr>
        <w:drawing>
          <wp:anchor distT="0" distB="0" distL="0" distR="0" simplePos="0" relativeHeight="251645440" behindDoc="1" locked="0" layoutInCell="1" allowOverlap="1" wp14:anchorId="3DEE4D20" wp14:editId="5DF7F4C5">
            <wp:simplePos x="0" y="0"/>
            <wp:positionH relativeFrom="page">
              <wp:posOffset>3438525</wp:posOffset>
            </wp:positionH>
            <wp:positionV relativeFrom="paragraph">
              <wp:posOffset>198755</wp:posOffset>
            </wp:positionV>
            <wp:extent cx="972352" cy="1129284"/>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972352" cy="1129284"/>
                    </a:xfrm>
                    <a:prstGeom prst="rect">
                      <a:avLst/>
                    </a:prstGeom>
                  </pic:spPr>
                </pic:pic>
              </a:graphicData>
            </a:graphic>
          </wp:anchor>
        </w:drawing>
      </w:r>
    </w:p>
    <w:p w14:paraId="31E3FD47" w14:textId="77777777" w:rsidR="00182C15" w:rsidRDefault="00182C15" w:rsidP="00C47E91">
      <w:pPr>
        <w:pStyle w:val="BodyText"/>
        <w:rPr>
          <w:sz w:val="22"/>
        </w:rPr>
      </w:pPr>
    </w:p>
    <w:p w14:paraId="1278551A" w14:textId="77777777" w:rsidR="00182C15" w:rsidRDefault="00182C15" w:rsidP="00C47E91">
      <w:pPr>
        <w:pStyle w:val="BodyText"/>
        <w:rPr>
          <w:sz w:val="22"/>
        </w:rPr>
      </w:pPr>
    </w:p>
    <w:p w14:paraId="2D6584CA" w14:textId="77777777" w:rsidR="00182C15" w:rsidRDefault="00182C15" w:rsidP="00C47E91">
      <w:pPr>
        <w:pStyle w:val="BodyText"/>
        <w:spacing w:before="143"/>
        <w:rPr>
          <w:sz w:val="22"/>
        </w:rPr>
      </w:pPr>
    </w:p>
    <w:p w14:paraId="2AA3F1A8" w14:textId="77777777" w:rsidR="00182C15" w:rsidRDefault="0023559E" w:rsidP="00C47E91">
      <w:pPr>
        <w:pStyle w:val="BodyText"/>
        <w:ind w:left="2186" w:right="1287" w:hanging="180"/>
      </w:pPr>
      <w:r>
        <w:t>Department</w:t>
      </w:r>
      <w:r>
        <w:rPr>
          <w:spacing w:val="-15"/>
        </w:rPr>
        <w:t xml:space="preserve"> </w:t>
      </w:r>
      <w:r>
        <w:t>of</w:t>
      </w:r>
      <w:r>
        <w:rPr>
          <w:spacing w:val="-15"/>
        </w:rPr>
        <w:t xml:space="preserve"> </w:t>
      </w:r>
      <w:r>
        <w:t>Computer</w:t>
      </w:r>
      <w:r>
        <w:rPr>
          <w:spacing w:val="-15"/>
        </w:rPr>
        <w:t xml:space="preserve"> </w:t>
      </w:r>
      <w:r>
        <w:t>Science</w:t>
      </w:r>
      <w:r>
        <w:rPr>
          <w:spacing w:val="-15"/>
        </w:rPr>
        <w:t xml:space="preserve"> </w:t>
      </w:r>
      <w:r>
        <w:t>&amp;</w:t>
      </w:r>
      <w:r>
        <w:rPr>
          <w:spacing w:val="-15"/>
        </w:rPr>
        <w:t xml:space="preserve"> </w:t>
      </w:r>
      <w:r>
        <w:t>Engineering Amity School of Engineering &amp; Technology</w:t>
      </w:r>
    </w:p>
    <w:p w14:paraId="6C266A9C" w14:textId="0835089B" w:rsidR="00182C15" w:rsidRDefault="0023559E" w:rsidP="00C47E91">
      <w:pPr>
        <w:pStyle w:val="BodyText"/>
        <w:ind w:left="3540" w:right="2001" w:hanging="567"/>
        <w:sectPr w:rsidR="00182C15">
          <w:type w:val="continuous"/>
          <w:pgSz w:w="11910" w:h="16840"/>
          <w:pgMar w:top="1440" w:right="1700" w:bottom="280" w:left="1700"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t>Amity</w:t>
      </w:r>
      <w:r>
        <w:rPr>
          <w:spacing w:val="-15"/>
        </w:rPr>
        <w:t xml:space="preserve"> </w:t>
      </w:r>
      <w:r>
        <w:t>University</w:t>
      </w:r>
      <w:r>
        <w:rPr>
          <w:spacing w:val="-15"/>
        </w:rPr>
        <w:t xml:space="preserve"> </w:t>
      </w:r>
      <w:r>
        <w:t>Haryana September 202</w:t>
      </w:r>
      <w:r w:rsidR="00306F86">
        <w:t>6</w:t>
      </w:r>
    </w:p>
    <w:p w14:paraId="18D4C8F4" w14:textId="77777777" w:rsidR="00182C15" w:rsidRDefault="0023559E" w:rsidP="00C47E91">
      <w:pPr>
        <w:pStyle w:val="Heading1"/>
        <w:ind w:left="679"/>
      </w:pPr>
      <w:r>
        <w:rPr>
          <w:noProof/>
        </w:rPr>
        <w:lastRenderedPageBreak/>
        <w:drawing>
          <wp:anchor distT="0" distB="0" distL="0" distR="0" simplePos="0" relativeHeight="251637248" behindDoc="0" locked="0" layoutInCell="1" allowOverlap="1" wp14:anchorId="12FB95C2" wp14:editId="58ACDDCF">
            <wp:simplePos x="0" y="0"/>
            <wp:positionH relativeFrom="page">
              <wp:posOffset>789305</wp:posOffset>
            </wp:positionH>
            <wp:positionV relativeFrom="paragraph">
              <wp:posOffset>102996</wp:posOffset>
            </wp:positionV>
            <wp:extent cx="709917" cy="690245"/>
            <wp:effectExtent l="0" t="0" r="0" b="0"/>
            <wp:wrapNone/>
            <wp:docPr id="3" name="Image 3" descr="A logo of a university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A logo of a university  AI-generated content may be incorrect."/>
                    <pic:cNvPicPr/>
                  </pic:nvPicPr>
                  <pic:blipFill>
                    <a:blip r:embed="rId9" cstate="print"/>
                    <a:stretch>
                      <a:fillRect/>
                    </a:stretch>
                  </pic:blipFill>
                  <pic:spPr>
                    <a:xfrm>
                      <a:off x="0" y="0"/>
                      <a:ext cx="709917" cy="690245"/>
                    </a:xfrm>
                    <a:prstGeom prst="rect">
                      <a:avLst/>
                    </a:prstGeom>
                  </pic:spPr>
                </pic:pic>
              </a:graphicData>
            </a:graphic>
          </wp:anchor>
        </w:drawing>
      </w:r>
      <w:r>
        <w:t>Department</w:t>
      </w:r>
      <w:r>
        <w:rPr>
          <w:spacing w:val="-12"/>
        </w:rPr>
        <w:t xml:space="preserve"> </w:t>
      </w:r>
      <w:r>
        <w:t>of</w:t>
      </w:r>
      <w:r>
        <w:rPr>
          <w:spacing w:val="-9"/>
        </w:rPr>
        <w:t xml:space="preserve"> </w:t>
      </w:r>
      <w:r>
        <w:t>Computer</w:t>
      </w:r>
      <w:r>
        <w:rPr>
          <w:spacing w:val="-5"/>
        </w:rPr>
        <w:t xml:space="preserve"> </w:t>
      </w:r>
      <w:r>
        <w:t>Science</w:t>
      </w:r>
      <w:r>
        <w:rPr>
          <w:spacing w:val="-8"/>
        </w:rPr>
        <w:t xml:space="preserve"> </w:t>
      </w:r>
      <w:r>
        <w:t>and</w:t>
      </w:r>
      <w:r>
        <w:rPr>
          <w:spacing w:val="-4"/>
        </w:rPr>
        <w:t xml:space="preserve"> </w:t>
      </w:r>
      <w:r>
        <w:rPr>
          <w:spacing w:val="-2"/>
        </w:rPr>
        <w:t>Engineering</w:t>
      </w:r>
    </w:p>
    <w:p w14:paraId="362DE9DF" w14:textId="77777777" w:rsidR="00182C15" w:rsidRDefault="0023559E" w:rsidP="00C47E91">
      <w:pPr>
        <w:spacing w:before="259"/>
        <w:ind w:left="679" w:right="285"/>
        <w:jc w:val="center"/>
        <w:rPr>
          <w:sz w:val="32"/>
        </w:rPr>
      </w:pPr>
      <w:r>
        <w:rPr>
          <w:sz w:val="32"/>
        </w:rPr>
        <w:t>Amity</w:t>
      </w:r>
      <w:r>
        <w:rPr>
          <w:spacing w:val="-16"/>
          <w:sz w:val="32"/>
        </w:rPr>
        <w:t xml:space="preserve"> </w:t>
      </w:r>
      <w:r>
        <w:rPr>
          <w:sz w:val="32"/>
        </w:rPr>
        <w:t>School</w:t>
      </w:r>
      <w:r>
        <w:rPr>
          <w:spacing w:val="-18"/>
          <w:sz w:val="32"/>
        </w:rPr>
        <w:t xml:space="preserve"> </w:t>
      </w:r>
      <w:r>
        <w:rPr>
          <w:sz w:val="32"/>
        </w:rPr>
        <w:t>of</w:t>
      </w:r>
      <w:r>
        <w:rPr>
          <w:spacing w:val="-16"/>
          <w:sz w:val="32"/>
        </w:rPr>
        <w:t xml:space="preserve"> </w:t>
      </w:r>
      <w:r>
        <w:rPr>
          <w:sz w:val="32"/>
        </w:rPr>
        <w:t>Engineering</w:t>
      </w:r>
      <w:r>
        <w:rPr>
          <w:spacing w:val="-14"/>
          <w:sz w:val="32"/>
        </w:rPr>
        <w:t xml:space="preserve"> </w:t>
      </w:r>
      <w:r>
        <w:rPr>
          <w:sz w:val="32"/>
        </w:rPr>
        <w:t>and</w:t>
      </w:r>
      <w:r>
        <w:rPr>
          <w:spacing w:val="-19"/>
          <w:sz w:val="32"/>
        </w:rPr>
        <w:t xml:space="preserve"> </w:t>
      </w:r>
      <w:r>
        <w:rPr>
          <w:spacing w:val="-2"/>
          <w:sz w:val="32"/>
        </w:rPr>
        <w:t>Technology</w:t>
      </w:r>
    </w:p>
    <w:p w14:paraId="1A71D074" w14:textId="77777777" w:rsidR="00182C15" w:rsidRDefault="00182C15" w:rsidP="00C47E91">
      <w:pPr>
        <w:pStyle w:val="BodyText"/>
        <w:rPr>
          <w:sz w:val="32"/>
        </w:rPr>
      </w:pPr>
    </w:p>
    <w:p w14:paraId="1B56ADB6" w14:textId="77777777" w:rsidR="00182C15" w:rsidRDefault="00182C15" w:rsidP="00C47E91">
      <w:pPr>
        <w:pStyle w:val="BodyText"/>
        <w:rPr>
          <w:sz w:val="32"/>
        </w:rPr>
      </w:pPr>
    </w:p>
    <w:p w14:paraId="6752E21A" w14:textId="77777777" w:rsidR="00182C15" w:rsidRDefault="00182C15" w:rsidP="00C47E91">
      <w:pPr>
        <w:pStyle w:val="BodyText"/>
        <w:rPr>
          <w:sz w:val="32"/>
        </w:rPr>
      </w:pPr>
    </w:p>
    <w:p w14:paraId="71B8E81E" w14:textId="77777777" w:rsidR="00182C15" w:rsidRDefault="00182C15" w:rsidP="00C47E91">
      <w:pPr>
        <w:pStyle w:val="BodyText"/>
        <w:spacing w:before="46"/>
        <w:rPr>
          <w:sz w:val="32"/>
        </w:rPr>
      </w:pPr>
    </w:p>
    <w:p w14:paraId="5DADBD95" w14:textId="77777777" w:rsidR="00182C15" w:rsidRDefault="0023559E" w:rsidP="00C47E91">
      <w:pPr>
        <w:pStyle w:val="Heading3"/>
        <w:ind w:right="678"/>
      </w:pPr>
      <w:r>
        <w:rPr>
          <w:spacing w:val="-2"/>
        </w:rPr>
        <w:t>Declaration</w:t>
      </w:r>
    </w:p>
    <w:p w14:paraId="6D4EF28A" w14:textId="77777777" w:rsidR="00182C15" w:rsidRDefault="00182C15" w:rsidP="00C47E91">
      <w:pPr>
        <w:pStyle w:val="BodyText"/>
        <w:rPr>
          <w:b/>
        </w:rPr>
      </w:pPr>
    </w:p>
    <w:p w14:paraId="08BB8A2D" w14:textId="77777777" w:rsidR="00182C15" w:rsidRDefault="00182C15" w:rsidP="00C47E91">
      <w:pPr>
        <w:pStyle w:val="BodyText"/>
        <w:spacing w:before="132"/>
        <w:rPr>
          <w:b/>
        </w:rPr>
      </w:pPr>
    </w:p>
    <w:p w14:paraId="1DB0A582" w14:textId="7B8C09A5" w:rsidR="00182C15" w:rsidRDefault="0023559E" w:rsidP="00C47E91">
      <w:pPr>
        <w:pStyle w:val="BodyText"/>
        <w:spacing w:before="1"/>
        <w:ind w:left="732" w:right="1005" w:firstLine="717"/>
        <w:jc w:val="both"/>
      </w:pPr>
      <w:r>
        <w:t xml:space="preserve">I, </w:t>
      </w:r>
      <w:r w:rsidR="00306F86">
        <w:rPr>
          <w:b/>
        </w:rPr>
        <w:t>Arush Masih</w:t>
      </w:r>
      <w:r>
        <w:rPr>
          <w:b/>
        </w:rPr>
        <w:t>, A50105</w:t>
      </w:r>
      <w:r w:rsidR="00306F86">
        <w:rPr>
          <w:b/>
        </w:rPr>
        <w:t>224021</w:t>
      </w:r>
      <w:r>
        <w:t>, student of Bachelor of Technology</w:t>
      </w:r>
      <w:r>
        <w:rPr>
          <w:spacing w:val="40"/>
        </w:rPr>
        <w:t xml:space="preserve"> </w:t>
      </w:r>
      <w:r>
        <w:t xml:space="preserve">in Department of Computer Science and Engineering, Amity School of Engineering and Technology, Amity University Haryana, hereby declare that I am fully responsible for the information and results provided in this summer internship project report titled </w:t>
      </w:r>
      <w:r>
        <w:rPr>
          <w:b/>
        </w:rPr>
        <w:t>“</w:t>
      </w:r>
      <w:proofErr w:type="spellStart"/>
      <w:r w:rsidR="00306F86">
        <w:rPr>
          <w:b/>
        </w:rPr>
        <w:t>ChurnPred</w:t>
      </w:r>
      <w:proofErr w:type="spellEnd"/>
      <w:r>
        <w:rPr>
          <w:b/>
        </w:rPr>
        <w:t>”</w:t>
      </w:r>
      <w:r>
        <w:rPr>
          <w:b/>
          <w:spacing w:val="40"/>
        </w:rPr>
        <w:t xml:space="preserve"> </w:t>
      </w:r>
      <w:r>
        <w:t xml:space="preserve">submitted to the Department of Computer Science and Engineering, Amity School of Engineering and Technology, Amity University Haryana, Gurgaon for the partial fulfilment of the requirement for the award of the degree of </w:t>
      </w:r>
      <w:r>
        <w:rPr>
          <w:b/>
        </w:rPr>
        <w:t>Bachelor of Technology in Computer</w:t>
      </w:r>
      <w:r>
        <w:rPr>
          <w:b/>
          <w:spacing w:val="-15"/>
        </w:rPr>
        <w:t xml:space="preserve"> </w:t>
      </w:r>
      <w:r>
        <w:rPr>
          <w:b/>
        </w:rPr>
        <w:t>Science</w:t>
      </w:r>
      <w:r>
        <w:rPr>
          <w:b/>
          <w:spacing w:val="-15"/>
        </w:rPr>
        <w:t xml:space="preserve"> </w:t>
      </w:r>
      <w:r>
        <w:rPr>
          <w:b/>
        </w:rPr>
        <w:t>and</w:t>
      </w:r>
      <w:r>
        <w:rPr>
          <w:b/>
          <w:spacing w:val="-15"/>
        </w:rPr>
        <w:t xml:space="preserve"> </w:t>
      </w:r>
      <w:r>
        <w:rPr>
          <w:b/>
        </w:rPr>
        <w:t>Engineering</w:t>
      </w:r>
      <w:r>
        <w:t>.</w:t>
      </w:r>
      <w:r>
        <w:rPr>
          <w:spacing w:val="-15"/>
        </w:rPr>
        <w:t xml:space="preserve"> </w:t>
      </w:r>
      <w:r>
        <w:t>I</w:t>
      </w:r>
      <w:r>
        <w:rPr>
          <w:spacing w:val="-15"/>
        </w:rPr>
        <w:t xml:space="preserve"> </w:t>
      </w:r>
      <w:r>
        <w:t>have</w:t>
      </w:r>
      <w:r>
        <w:rPr>
          <w:spacing w:val="-15"/>
        </w:rPr>
        <w:t xml:space="preserve"> </w:t>
      </w:r>
      <w:r>
        <w:t>taken</w:t>
      </w:r>
      <w:r>
        <w:rPr>
          <w:spacing w:val="-15"/>
        </w:rPr>
        <w:t xml:space="preserve"> </w:t>
      </w:r>
      <w:r>
        <w:t>care</w:t>
      </w:r>
      <w:r>
        <w:rPr>
          <w:spacing w:val="-15"/>
        </w:rPr>
        <w:t xml:space="preserve"> </w:t>
      </w:r>
      <w:r>
        <w:t>in</w:t>
      </w:r>
      <w:r>
        <w:rPr>
          <w:spacing w:val="-15"/>
        </w:rPr>
        <w:t xml:space="preserve"> </w:t>
      </w:r>
      <w:r>
        <w:t>all</w:t>
      </w:r>
      <w:r>
        <w:rPr>
          <w:spacing w:val="-15"/>
        </w:rPr>
        <w:t xml:space="preserve"> </w:t>
      </w:r>
      <w:r>
        <w:t>respects</w:t>
      </w:r>
      <w:r>
        <w:rPr>
          <w:spacing w:val="-15"/>
        </w:rPr>
        <w:t xml:space="preserve"> </w:t>
      </w:r>
      <w:r>
        <w:t>to</w:t>
      </w:r>
      <w:r>
        <w:rPr>
          <w:spacing w:val="-15"/>
        </w:rPr>
        <w:t xml:space="preserve"> </w:t>
      </w:r>
      <w:proofErr w:type="spellStart"/>
      <w:r>
        <w:t>honour</w:t>
      </w:r>
      <w:proofErr w:type="spellEnd"/>
      <w:r>
        <w:rPr>
          <w:spacing w:val="-15"/>
        </w:rPr>
        <w:t xml:space="preserve"> </w:t>
      </w:r>
      <w:r>
        <w:t>the</w:t>
      </w:r>
      <w:r>
        <w:rPr>
          <w:spacing w:val="-15"/>
        </w:rPr>
        <w:t xml:space="preserve"> </w:t>
      </w:r>
      <w:r>
        <w:t>intellectual property rights and have acknowledged the contributions of others for using them. I further declare</w:t>
      </w:r>
      <w:r>
        <w:rPr>
          <w:spacing w:val="-15"/>
        </w:rPr>
        <w:t xml:space="preserve"> </w:t>
      </w:r>
      <w:r>
        <w:t>that</w:t>
      </w:r>
      <w:r>
        <w:rPr>
          <w:spacing w:val="-15"/>
        </w:rPr>
        <w:t xml:space="preserve"> </w:t>
      </w:r>
      <w:r>
        <w:t>in</w:t>
      </w:r>
      <w:r>
        <w:rPr>
          <w:spacing w:val="-11"/>
        </w:rPr>
        <w:t xml:space="preserve"> </w:t>
      </w:r>
      <w:r>
        <w:t>case</w:t>
      </w:r>
      <w:r>
        <w:rPr>
          <w:spacing w:val="-13"/>
        </w:rPr>
        <w:t xml:space="preserve"> </w:t>
      </w:r>
      <w:r>
        <w:t>of</w:t>
      </w:r>
      <w:r>
        <w:rPr>
          <w:spacing w:val="-13"/>
        </w:rPr>
        <w:t xml:space="preserve"> </w:t>
      </w:r>
      <w:r>
        <w:t>any</w:t>
      </w:r>
      <w:r>
        <w:rPr>
          <w:spacing w:val="-10"/>
        </w:rPr>
        <w:t xml:space="preserve"> </w:t>
      </w:r>
      <w:r>
        <w:t>violation</w:t>
      </w:r>
      <w:r>
        <w:rPr>
          <w:spacing w:val="-14"/>
        </w:rPr>
        <w:t xml:space="preserve"> </w:t>
      </w:r>
      <w:r>
        <w:t>of</w:t>
      </w:r>
      <w:r>
        <w:rPr>
          <w:spacing w:val="-15"/>
        </w:rPr>
        <w:t xml:space="preserve"> </w:t>
      </w:r>
      <w:r>
        <w:t>intellectual</w:t>
      </w:r>
      <w:r>
        <w:rPr>
          <w:spacing w:val="-14"/>
        </w:rPr>
        <w:t xml:space="preserve"> </w:t>
      </w:r>
      <w:r>
        <w:t>property</w:t>
      </w:r>
      <w:r>
        <w:rPr>
          <w:spacing w:val="-12"/>
        </w:rPr>
        <w:t xml:space="preserve"> </w:t>
      </w:r>
      <w:r>
        <w:t>rights</w:t>
      </w:r>
      <w:r>
        <w:rPr>
          <w:spacing w:val="-14"/>
        </w:rPr>
        <w:t xml:space="preserve"> </w:t>
      </w:r>
      <w:r>
        <w:t>or</w:t>
      </w:r>
      <w:r>
        <w:rPr>
          <w:spacing w:val="-15"/>
        </w:rPr>
        <w:t xml:space="preserve"> </w:t>
      </w:r>
      <w:r>
        <w:t>copyrights,</w:t>
      </w:r>
      <w:r>
        <w:rPr>
          <w:spacing w:val="-13"/>
        </w:rPr>
        <w:t xml:space="preserve"> </w:t>
      </w:r>
      <w:r>
        <w:t>I</w:t>
      </w:r>
      <w:r>
        <w:rPr>
          <w:spacing w:val="-15"/>
        </w:rPr>
        <w:t xml:space="preserve"> </w:t>
      </w:r>
      <w:r>
        <w:t>as</w:t>
      </w:r>
      <w:r>
        <w:rPr>
          <w:spacing w:val="-12"/>
        </w:rPr>
        <w:t xml:space="preserve"> </w:t>
      </w:r>
      <w:r>
        <w:t>a</w:t>
      </w:r>
      <w:r>
        <w:rPr>
          <w:spacing w:val="-15"/>
        </w:rPr>
        <w:t xml:space="preserve"> </w:t>
      </w:r>
      <w:r>
        <w:t>candidate will be fully responsible for the same. My supervisor, Head of department and the Institute should</w:t>
      </w:r>
      <w:r>
        <w:rPr>
          <w:spacing w:val="-6"/>
        </w:rPr>
        <w:t xml:space="preserve"> </w:t>
      </w:r>
      <w:r>
        <w:t>not</w:t>
      </w:r>
      <w:r>
        <w:rPr>
          <w:spacing w:val="-2"/>
        </w:rPr>
        <w:t xml:space="preserve"> </w:t>
      </w:r>
      <w:r>
        <w:t>be</w:t>
      </w:r>
      <w:r>
        <w:rPr>
          <w:spacing w:val="-5"/>
        </w:rPr>
        <w:t xml:space="preserve"> </w:t>
      </w:r>
      <w:r>
        <w:t>held</w:t>
      </w:r>
      <w:r>
        <w:rPr>
          <w:spacing w:val="-2"/>
        </w:rPr>
        <w:t xml:space="preserve"> </w:t>
      </w:r>
      <w:r>
        <w:t>for</w:t>
      </w:r>
      <w:r>
        <w:rPr>
          <w:spacing w:val="-4"/>
        </w:rPr>
        <w:t xml:space="preserve"> </w:t>
      </w:r>
      <w:r>
        <w:t>full</w:t>
      </w:r>
      <w:r>
        <w:rPr>
          <w:spacing w:val="-4"/>
        </w:rPr>
        <w:t xml:space="preserve"> </w:t>
      </w:r>
      <w:r>
        <w:t>or</w:t>
      </w:r>
      <w:r>
        <w:rPr>
          <w:spacing w:val="-4"/>
        </w:rPr>
        <w:t xml:space="preserve"> </w:t>
      </w:r>
      <w:r>
        <w:t>partial</w:t>
      </w:r>
      <w:r>
        <w:rPr>
          <w:spacing w:val="-3"/>
        </w:rPr>
        <w:t xml:space="preserve"> </w:t>
      </w:r>
      <w:r>
        <w:t>violation</w:t>
      </w:r>
      <w:r>
        <w:rPr>
          <w:spacing w:val="-3"/>
        </w:rPr>
        <w:t xml:space="preserve"> </w:t>
      </w:r>
      <w:r>
        <w:t>of</w:t>
      </w:r>
      <w:r>
        <w:rPr>
          <w:spacing w:val="-4"/>
        </w:rPr>
        <w:t xml:space="preserve"> </w:t>
      </w:r>
      <w:r>
        <w:t>copyrights</w:t>
      </w:r>
      <w:r>
        <w:rPr>
          <w:spacing w:val="-3"/>
        </w:rPr>
        <w:t xml:space="preserve"> </w:t>
      </w:r>
      <w:r>
        <w:t>if</w:t>
      </w:r>
      <w:r>
        <w:rPr>
          <w:spacing w:val="-3"/>
        </w:rPr>
        <w:t xml:space="preserve"> </w:t>
      </w:r>
      <w:r>
        <w:t>found</w:t>
      </w:r>
      <w:r>
        <w:rPr>
          <w:spacing w:val="-5"/>
        </w:rPr>
        <w:t xml:space="preserve"> </w:t>
      </w:r>
      <w:r>
        <w:t>at</w:t>
      </w:r>
      <w:r>
        <w:rPr>
          <w:spacing w:val="-2"/>
        </w:rPr>
        <w:t xml:space="preserve"> </w:t>
      </w:r>
      <w:r>
        <w:t>any</w:t>
      </w:r>
      <w:r>
        <w:rPr>
          <w:spacing w:val="-3"/>
        </w:rPr>
        <w:t xml:space="preserve"> </w:t>
      </w:r>
      <w:r>
        <w:t>stage</w:t>
      </w:r>
      <w:r>
        <w:rPr>
          <w:spacing w:val="-5"/>
        </w:rPr>
        <w:t xml:space="preserve"> </w:t>
      </w:r>
      <w:r>
        <w:t>of</w:t>
      </w:r>
      <w:r>
        <w:rPr>
          <w:spacing w:val="-4"/>
        </w:rPr>
        <w:t xml:space="preserve"> </w:t>
      </w:r>
      <w:r>
        <w:t>my</w:t>
      </w:r>
      <w:r>
        <w:rPr>
          <w:spacing w:val="-2"/>
        </w:rPr>
        <w:t xml:space="preserve"> degree.</w:t>
      </w:r>
    </w:p>
    <w:p w14:paraId="1CCA38CE" w14:textId="77777777" w:rsidR="00182C15" w:rsidRDefault="00182C15" w:rsidP="00C47E91">
      <w:pPr>
        <w:pStyle w:val="BodyText"/>
      </w:pPr>
    </w:p>
    <w:p w14:paraId="14F202BE" w14:textId="77777777" w:rsidR="00182C15" w:rsidRDefault="00182C15" w:rsidP="00C47E91">
      <w:pPr>
        <w:pStyle w:val="BodyText"/>
      </w:pPr>
    </w:p>
    <w:p w14:paraId="235FE694" w14:textId="77777777" w:rsidR="00182C15" w:rsidRDefault="00182C15" w:rsidP="00C47E91">
      <w:pPr>
        <w:pStyle w:val="BodyText"/>
        <w:spacing w:before="248"/>
      </w:pPr>
    </w:p>
    <w:p w14:paraId="311D6E0B" w14:textId="77777777" w:rsidR="00182C15" w:rsidRDefault="0023559E" w:rsidP="00C47E91">
      <w:pPr>
        <w:ind w:right="844"/>
        <w:jc w:val="right"/>
        <w:rPr>
          <w:i/>
          <w:sz w:val="24"/>
        </w:rPr>
      </w:pPr>
      <w:r>
        <w:rPr>
          <w:i/>
          <w:spacing w:val="-2"/>
          <w:sz w:val="24"/>
        </w:rPr>
        <w:t>Signature(s)</w:t>
      </w:r>
    </w:p>
    <w:p w14:paraId="51137144" w14:textId="77777777" w:rsidR="00182C15" w:rsidRDefault="00182C15" w:rsidP="00C47E91">
      <w:pPr>
        <w:pStyle w:val="BodyText"/>
        <w:rPr>
          <w:i/>
        </w:rPr>
      </w:pPr>
    </w:p>
    <w:p w14:paraId="71ED0C4D" w14:textId="1119FFA3" w:rsidR="00182C15" w:rsidRDefault="00306F86" w:rsidP="00C47E91">
      <w:pPr>
        <w:ind w:left="8459" w:right="847" w:hanging="346"/>
        <w:jc w:val="right"/>
        <w:rPr>
          <w:b/>
          <w:sz w:val="24"/>
        </w:rPr>
      </w:pPr>
      <w:r>
        <w:rPr>
          <w:b/>
          <w:spacing w:val="-2"/>
          <w:sz w:val="24"/>
        </w:rPr>
        <w:t>Arush Masih A50105224021</w:t>
      </w:r>
    </w:p>
    <w:p w14:paraId="2DFDD491" w14:textId="77777777" w:rsidR="00182C15" w:rsidRDefault="00182C15" w:rsidP="00C47E91">
      <w:pPr>
        <w:jc w:val="right"/>
        <w:rPr>
          <w:b/>
          <w:sz w:val="24"/>
        </w:rPr>
        <w:sectPr w:rsidR="00182C15">
          <w:footerReference w:type="default" r:id="rId10"/>
          <w:pgSz w:w="11920" w:h="16850"/>
          <w:pgMar w:top="1840" w:right="425" w:bottom="1280" w:left="708" w:header="0" w:footer="1088"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7DD09C68" w14:textId="77777777" w:rsidR="00182C15" w:rsidRDefault="0023559E" w:rsidP="00C47E91">
      <w:pPr>
        <w:pStyle w:val="Heading1"/>
        <w:spacing w:before="239"/>
        <w:ind w:right="384"/>
      </w:pPr>
      <w:r>
        <w:rPr>
          <w:noProof/>
        </w:rPr>
        <w:lastRenderedPageBreak/>
        <w:drawing>
          <wp:anchor distT="0" distB="0" distL="0" distR="0" simplePos="0" relativeHeight="251638272" behindDoc="0" locked="0" layoutInCell="1" allowOverlap="1" wp14:anchorId="7AC64016" wp14:editId="22958FCB">
            <wp:simplePos x="0" y="0"/>
            <wp:positionH relativeFrom="page">
              <wp:posOffset>583565</wp:posOffset>
            </wp:positionH>
            <wp:positionV relativeFrom="paragraph">
              <wp:posOffset>-507</wp:posOffset>
            </wp:positionV>
            <wp:extent cx="709917" cy="690245"/>
            <wp:effectExtent l="0" t="0" r="0" b="0"/>
            <wp:wrapNone/>
            <wp:docPr id="4" name="Image 4" descr="A logo of a university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A logo of a university  AI-generated content may be incorrect."/>
                    <pic:cNvPicPr/>
                  </pic:nvPicPr>
                  <pic:blipFill>
                    <a:blip r:embed="rId9" cstate="print"/>
                    <a:stretch>
                      <a:fillRect/>
                    </a:stretch>
                  </pic:blipFill>
                  <pic:spPr>
                    <a:xfrm>
                      <a:off x="0" y="0"/>
                      <a:ext cx="709917" cy="690245"/>
                    </a:xfrm>
                    <a:prstGeom prst="rect">
                      <a:avLst/>
                    </a:prstGeom>
                  </pic:spPr>
                </pic:pic>
              </a:graphicData>
            </a:graphic>
          </wp:anchor>
        </w:drawing>
      </w:r>
      <w:r>
        <w:t>Department</w:t>
      </w:r>
      <w:r>
        <w:rPr>
          <w:spacing w:val="-12"/>
        </w:rPr>
        <w:t xml:space="preserve"> </w:t>
      </w:r>
      <w:r>
        <w:t>of</w:t>
      </w:r>
      <w:r>
        <w:rPr>
          <w:spacing w:val="-9"/>
        </w:rPr>
        <w:t xml:space="preserve"> </w:t>
      </w:r>
      <w:r>
        <w:t>Computer</w:t>
      </w:r>
      <w:r>
        <w:rPr>
          <w:spacing w:val="-12"/>
        </w:rPr>
        <w:t xml:space="preserve"> </w:t>
      </w:r>
      <w:r>
        <w:t>Science</w:t>
      </w:r>
      <w:r>
        <w:rPr>
          <w:spacing w:val="-8"/>
        </w:rPr>
        <w:t xml:space="preserve"> </w:t>
      </w:r>
      <w:r>
        <w:t>and</w:t>
      </w:r>
      <w:r>
        <w:rPr>
          <w:spacing w:val="-7"/>
        </w:rPr>
        <w:t xml:space="preserve"> </w:t>
      </w:r>
      <w:r>
        <w:rPr>
          <w:spacing w:val="-2"/>
        </w:rPr>
        <w:t>Engineering</w:t>
      </w:r>
    </w:p>
    <w:p w14:paraId="470D4AE6" w14:textId="77777777" w:rsidR="00182C15" w:rsidRDefault="0023559E" w:rsidP="00C47E91">
      <w:pPr>
        <w:spacing w:before="223"/>
        <w:ind w:left="356"/>
        <w:jc w:val="center"/>
        <w:rPr>
          <w:sz w:val="32"/>
        </w:rPr>
      </w:pPr>
      <w:r>
        <w:rPr>
          <w:sz w:val="32"/>
        </w:rPr>
        <w:t>Amity</w:t>
      </w:r>
      <w:r>
        <w:rPr>
          <w:spacing w:val="-16"/>
          <w:sz w:val="32"/>
        </w:rPr>
        <w:t xml:space="preserve"> </w:t>
      </w:r>
      <w:r>
        <w:rPr>
          <w:sz w:val="32"/>
        </w:rPr>
        <w:t>School</w:t>
      </w:r>
      <w:r>
        <w:rPr>
          <w:spacing w:val="-18"/>
          <w:sz w:val="32"/>
        </w:rPr>
        <w:t xml:space="preserve"> </w:t>
      </w:r>
      <w:r>
        <w:rPr>
          <w:sz w:val="32"/>
        </w:rPr>
        <w:t>of</w:t>
      </w:r>
      <w:r>
        <w:rPr>
          <w:spacing w:val="-16"/>
          <w:sz w:val="32"/>
        </w:rPr>
        <w:t xml:space="preserve"> </w:t>
      </w:r>
      <w:r>
        <w:rPr>
          <w:sz w:val="32"/>
        </w:rPr>
        <w:t>Engineering</w:t>
      </w:r>
      <w:r>
        <w:rPr>
          <w:spacing w:val="-14"/>
          <w:sz w:val="32"/>
        </w:rPr>
        <w:t xml:space="preserve"> </w:t>
      </w:r>
      <w:r>
        <w:rPr>
          <w:sz w:val="32"/>
        </w:rPr>
        <w:t>and</w:t>
      </w:r>
      <w:r>
        <w:rPr>
          <w:spacing w:val="-19"/>
          <w:sz w:val="32"/>
        </w:rPr>
        <w:t xml:space="preserve"> </w:t>
      </w:r>
      <w:r>
        <w:rPr>
          <w:spacing w:val="-2"/>
          <w:sz w:val="32"/>
        </w:rPr>
        <w:t>Technology</w:t>
      </w:r>
    </w:p>
    <w:p w14:paraId="63FF42FA" w14:textId="77777777" w:rsidR="00182C15" w:rsidRDefault="00182C15" w:rsidP="00C47E91">
      <w:pPr>
        <w:pStyle w:val="BodyText"/>
        <w:rPr>
          <w:sz w:val="32"/>
        </w:rPr>
      </w:pPr>
    </w:p>
    <w:p w14:paraId="52B96076" w14:textId="77777777" w:rsidR="00182C15" w:rsidRDefault="00182C15" w:rsidP="00C47E91">
      <w:pPr>
        <w:pStyle w:val="BodyText"/>
        <w:rPr>
          <w:sz w:val="32"/>
        </w:rPr>
      </w:pPr>
    </w:p>
    <w:p w14:paraId="2CB6816F" w14:textId="77777777" w:rsidR="00182C15" w:rsidRDefault="00182C15" w:rsidP="00C47E91">
      <w:pPr>
        <w:pStyle w:val="BodyText"/>
        <w:rPr>
          <w:sz w:val="32"/>
        </w:rPr>
      </w:pPr>
    </w:p>
    <w:p w14:paraId="70904EBF" w14:textId="77777777" w:rsidR="00182C15" w:rsidRDefault="00182C15" w:rsidP="00C47E91">
      <w:pPr>
        <w:pStyle w:val="BodyText"/>
        <w:spacing w:before="335"/>
        <w:rPr>
          <w:sz w:val="32"/>
        </w:rPr>
      </w:pPr>
    </w:p>
    <w:p w14:paraId="6B29E3E7" w14:textId="77777777" w:rsidR="00182C15" w:rsidRDefault="0023559E" w:rsidP="00C47E91">
      <w:pPr>
        <w:pStyle w:val="Heading3"/>
        <w:ind w:right="679"/>
      </w:pPr>
      <w:r>
        <w:rPr>
          <w:spacing w:val="-2"/>
        </w:rPr>
        <w:t>Certificate</w:t>
      </w:r>
    </w:p>
    <w:p w14:paraId="41191220" w14:textId="77777777" w:rsidR="00182C15" w:rsidRDefault="00182C15" w:rsidP="00C47E91">
      <w:pPr>
        <w:pStyle w:val="BodyText"/>
        <w:rPr>
          <w:b/>
        </w:rPr>
      </w:pPr>
    </w:p>
    <w:p w14:paraId="79D91D2E" w14:textId="77777777" w:rsidR="00182C15" w:rsidRDefault="00182C15" w:rsidP="00C47E91">
      <w:pPr>
        <w:pStyle w:val="BodyText"/>
        <w:rPr>
          <w:b/>
        </w:rPr>
      </w:pPr>
    </w:p>
    <w:p w14:paraId="19415976" w14:textId="77777777" w:rsidR="00182C15" w:rsidRDefault="00182C15" w:rsidP="00C47E91">
      <w:pPr>
        <w:pStyle w:val="BodyText"/>
        <w:spacing w:before="170"/>
        <w:rPr>
          <w:b/>
        </w:rPr>
      </w:pPr>
    </w:p>
    <w:p w14:paraId="7B11BF22" w14:textId="08C0E6CC" w:rsidR="00182C15" w:rsidRDefault="0023559E" w:rsidP="00C47E91">
      <w:pPr>
        <w:pStyle w:val="BodyText"/>
        <w:spacing w:before="1"/>
        <w:ind w:left="732" w:right="950"/>
      </w:pPr>
      <w:r>
        <w:t>This</w:t>
      </w:r>
      <w:r>
        <w:rPr>
          <w:spacing w:val="33"/>
        </w:rPr>
        <w:t xml:space="preserve"> </w:t>
      </w:r>
      <w:r>
        <w:t>is</w:t>
      </w:r>
      <w:r>
        <w:rPr>
          <w:spacing w:val="33"/>
        </w:rPr>
        <w:t xml:space="preserve"> </w:t>
      </w:r>
      <w:r>
        <w:t>to</w:t>
      </w:r>
      <w:r>
        <w:rPr>
          <w:spacing w:val="30"/>
        </w:rPr>
        <w:t xml:space="preserve"> </w:t>
      </w:r>
      <w:r>
        <w:t>certify</w:t>
      </w:r>
      <w:r>
        <w:rPr>
          <w:spacing w:val="32"/>
        </w:rPr>
        <w:t xml:space="preserve"> </w:t>
      </w:r>
      <w:r>
        <w:t>that</w:t>
      </w:r>
      <w:r>
        <w:rPr>
          <w:spacing w:val="32"/>
        </w:rPr>
        <w:t xml:space="preserve"> </w:t>
      </w:r>
      <w:r>
        <w:t>the</w:t>
      </w:r>
      <w:r>
        <w:rPr>
          <w:spacing w:val="31"/>
        </w:rPr>
        <w:t xml:space="preserve"> </w:t>
      </w:r>
      <w:r>
        <w:t>work</w:t>
      </w:r>
      <w:r>
        <w:rPr>
          <w:spacing w:val="32"/>
        </w:rPr>
        <w:t xml:space="preserve"> </w:t>
      </w:r>
      <w:r>
        <w:t>in</w:t>
      </w:r>
      <w:r>
        <w:rPr>
          <w:spacing w:val="33"/>
        </w:rPr>
        <w:t xml:space="preserve"> </w:t>
      </w:r>
      <w:r>
        <w:t>the</w:t>
      </w:r>
      <w:r>
        <w:rPr>
          <w:spacing w:val="32"/>
        </w:rPr>
        <w:t xml:space="preserve"> </w:t>
      </w:r>
      <w:r>
        <w:t>project</w:t>
      </w:r>
      <w:r>
        <w:rPr>
          <w:spacing w:val="33"/>
        </w:rPr>
        <w:t xml:space="preserve"> </w:t>
      </w:r>
      <w:r>
        <w:t>report</w:t>
      </w:r>
      <w:r>
        <w:rPr>
          <w:spacing w:val="32"/>
        </w:rPr>
        <w:t xml:space="preserve"> </w:t>
      </w:r>
      <w:r>
        <w:t>entitled</w:t>
      </w:r>
      <w:r>
        <w:rPr>
          <w:spacing w:val="38"/>
        </w:rPr>
        <w:t xml:space="preserve"> </w:t>
      </w:r>
      <w:r>
        <w:rPr>
          <w:b/>
        </w:rPr>
        <w:t>“</w:t>
      </w:r>
      <w:proofErr w:type="spellStart"/>
      <w:r w:rsidR="00306F86">
        <w:rPr>
          <w:b/>
        </w:rPr>
        <w:t>ChurnPred</w:t>
      </w:r>
      <w:proofErr w:type="spellEnd"/>
      <w:r>
        <w:rPr>
          <w:b/>
        </w:rPr>
        <w:t>”</w:t>
      </w:r>
      <w:r>
        <w:rPr>
          <w:b/>
          <w:spacing w:val="34"/>
        </w:rPr>
        <w:t xml:space="preserve"> </w:t>
      </w:r>
      <w:r>
        <w:t>by</w:t>
      </w:r>
      <w:r>
        <w:rPr>
          <w:spacing w:val="80"/>
        </w:rPr>
        <w:t xml:space="preserve"> </w:t>
      </w:r>
      <w:r w:rsidR="00306F86">
        <w:rPr>
          <w:b/>
        </w:rPr>
        <w:t>Arush Masih</w:t>
      </w:r>
      <w:r>
        <w:rPr>
          <w:b/>
        </w:rPr>
        <w:t xml:space="preserve"> </w:t>
      </w:r>
      <w:r>
        <w:t xml:space="preserve">bearing Enroll. No – </w:t>
      </w:r>
      <w:r>
        <w:rPr>
          <w:b/>
        </w:rPr>
        <w:t>A501052</w:t>
      </w:r>
      <w:r w:rsidR="00306F86">
        <w:rPr>
          <w:b/>
        </w:rPr>
        <w:t>24021</w:t>
      </w:r>
      <w:r>
        <w:rPr>
          <w:b/>
        </w:rPr>
        <w:t xml:space="preserve"> </w:t>
      </w:r>
      <w:r>
        <w:t xml:space="preserve">is a </w:t>
      </w:r>
      <w:proofErr w:type="spellStart"/>
      <w:r>
        <w:t>bonafide</w:t>
      </w:r>
      <w:proofErr w:type="spellEnd"/>
      <w:r>
        <w:t xml:space="preserve"> record of project work carried out by her under</w:t>
      </w:r>
      <w:r>
        <w:rPr>
          <w:spacing w:val="-1"/>
        </w:rPr>
        <w:t xml:space="preserve"> </w:t>
      </w:r>
      <w:r>
        <w:t>my supervision</w:t>
      </w:r>
      <w:r>
        <w:rPr>
          <w:spacing w:val="-1"/>
        </w:rPr>
        <w:t xml:space="preserve"> </w:t>
      </w:r>
      <w:r>
        <w:t>and</w:t>
      </w:r>
      <w:r>
        <w:rPr>
          <w:spacing w:val="-1"/>
        </w:rPr>
        <w:t xml:space="preserve"> </w:t>
      </w:r>
      <w:r>
        <w:t>guidance</w:t>
      </w:r>
      <w:r>
        <w:rPr>
          <w:spacing w:val="-3"/>
        </w:rPr>
        <w:t xml:space="preserve"> </w:t>
      </w:r>
      <w:r>
        <w:t>in</w:t>
      </w:r>
      <w:r>
        <w:rPr>
          <w:spacing w:val="-1"/>
        </w:rPr>
        <w:t xml:space="preserve"> </w:t>
      </w:r>
      <w:r>
        <w:t>partial fulfilment of</w:t>
      </w:r>
      <w:r>
        <w:rPr>
          <w:spacing w:val="-1"/>
        </w:rPr>
        <w:t xml:space="preserve"> </w:t>
      </w:r>
      <w:r>
        <w:t>the</w:t>
      </w:r>
      <w:r>
        <w:rPr>
          <w:spacing w:val="-3"/>
        </w:rPr>
        <w:t xml:space="preserve"> </w:t>
      </w:r>
      <w:r>
        <w:t>requirements</w:t>
      </w:r>
      <w:r>
        <w:rPr>
          <w:spacing w:val="-1"/>
        </w:rPr>
        <w:t xml:space="preserve"> </w:t>
      </w:r>
      <w:r>
        <w:t>for</w:t>
      </w:r>
      <w:r>
        <w:rPr>
          <w:spacing w:val="-4"/>
        </w:rPr>
        <w:t xml:space="preserve"> </w:t>
      </w:r>
      <w:r>
        <w:t>the award of the degree of Bachelor of Technology in Computer Science and Engineering in the Department</w:t>
      </w:r>
      <w:r>
        <w:rPr>
          <w:spacing w:val="78"/>
        </w:rPr>
        <w:t xml:space="preserve"> </w:t>
      </w:r>
      <w:r>
        <w:t>of</w:t>
      </w:r>
      <w:r>
        <w:rPr>
          <w:spacing w:val="77"/>
        </w:rPr>
        <w:t xml:space="preserve"> </w:t>
      </w:r>
      <w:r>
        <w:t>Computer</w:t>
      </w:r>
      <w:r>
        <w:rPr>
          <w:spacing w:val="77"/>
        </w:rPr>
        <w:t xml:space="preserve"> </w:t>
      </w:r>
      <w:r>
        <w:t>Science</w:t>
      </w:r>
      <w:r>
        <w:rPr>
          <w:spacing w:val="77"/>
        </w:rPr>
        <w:t xml:space="preserve"> </w:t>
      </w:r>
      <w:r>
        <w:t>and</w:t>
      </w:r>
      <w:r>
        <w:rPr>
          <w:spacing w:val="80"/>
        </w:rPr>
        <w:t xml:space="preserve"> </w:t>
      </w:r>
      <w:r>
        <w:t>Engineering,</w:t>
      </w:r>
      <w:r>
        <w:rPr>
          <w:spacing w:val="75"/>
        </w:rPr>
        <w:t xml:space="preserve"> </w:t>
      </w:r>
      <w:r>
        <w:t>Amity</w:t>
      </w:r>
      <w:r>
        <w:rPr>
          <w:spacing w:val="78"/>
        </w:rPr>
        <w:t xml:space="preserve"> </w:t>
      </w:r>
      <w:r>
        <w:t>School</w:t>
      </w:r>
      <w:r>
        <w:rPr>
          <w:spacing w:val="78"/>
        </w:rPr>
        <w:t xml:space="preserve"> </w:t>
      </w:r>
      <w:r>
        <w:t>of</w:t>
      </w:r>
      <w:r>
        <w:rPr>
          <w:spacing w:val="79"/>
        </w:rPr>
        <w:t xml:space="preserve"> </w:t>
      </w:r>
      <w:r>
        <w:t>Engineering</w:t>
      </w:r>
      <w:r>
        <w:rPr>
          <w:spacing w:val="78"/>
        </w:rPr>
        <w:t xml:space="preserve"> </w:t>
      </w:r>
      <w:r>
        <w:t>and Technology, Amity University Haryana, Gurgaon. Neither this project nor any part of it has been submitted for any degree or academic award elsewhere.</w:t>
      </w:r>
    </w:p>
    <w:p w14:paraId="72DE6F30" w14:textId="77777777" w:rsidR="00182C15" w:rsidRDefault="00182C15" w:rsidP="00C47E91">
      <w:pPr>
        <w:pStyle w:val="BodyText"/>
      </w:pPr>
    </w:p>
    <w:p w14:paraId="5A5C7DBF" w14:textId="77777777" w:rsidR="00182C15" w:rsidRDefault="00182C15" w:rsidP="00C47E91">
      <w:pPr>
        <w:pStyle w:val="BodyText"/>
      </w:pPr>
    </w:p>
    <w:p w14:paraId="2950E539" w14:textId="77777777" w:rsidR="00182C15" w:rsidRDefault="00182C15" w:rsidP="00C47E91">
      <w:pPr>
        <w:pStyle w:val="BodyText"/>
      </w:pPr>
    </w:p>
    <w:p w14:paraId="1F769792" w14:textId="77777777" w:rsidR="00182C15" w:rsidRDefault="00182C15" w:rsidP="00C47E91">
      <w:pPr>
        <w:pStyle w:val="BodyText"/>
        <w:spacing w:before="1"/>
      </w:pPr>
    </w:p>
    <w:p w14:paraId="23A18A0B" w14:textId="080D32EC" w:rsidR="00182C15" w:rsidRDefault="0023559E" w:rsidP="00C47E91">
      <w:pPr>
        <w:pStyle w:val="Heading8"/>
        <w:ind w:left="0" w:right="845"/>
        <w:jc w:val="right"/>
      </w:pPr>
      <w:r>
        <w:t>Dr.</w:t>
      </w:r>
      <w:r>
        <w:rPr>
          <w:spacing w:val="-1"/>
        </w:rPr>
        <w:t xml:space="preserve"> </w:t>
      </w:r>
      <w:r>
        <w:t>S</w:t>
      </w:r>
      <w:r w:rsidR="00306F86">
        <w:t>unil Sikka</w:t>
      </w:r>
    </w:p>
    <w:p w14:paraId="07397ED9" w14:textId="77777777" w:rsidR="00182C15" w:rsidRDefault="0023559E" w:rsidP="00C47E91">
      <w:pPr>
        <w:pStyle w:val="BodyText"/>
        <w:spacing w:before="137"/>
        <w:ind w:right="848"/>
        <w:jc w:val="right"/>
      </w:pPr>
      <w:r>
        <w:rPr>
          <w:spacing w:val="-2"/>
        </w:rPr>
        <w:t>Professor</w:t>
      </w:r>
    </w:p>
    <w:p w14:paraId="43C3FCCF" w14:textId="77777777" w:rsidR="00182C15" w:rsidRDefault="00182C15" w:rsidP="00C47E91">
      <w:pPr>
        <w:pStyle w:val="BodyText"/>
      </w:pPr>
    </w:p>
    <w:p w14:paraId="50C670F5" w14:textId="77777777" w:rsidR="00182C15" w:rsidRDefault="00182C15" w:rsidP="00C47E91">
      <w:pPr>
        <w:pStyle w:val="BodyText"/>
      </w:pPr>
    </w:p>
    <w:p w14:paraId="67E84616" w14:textId="77777777" w:rsidR="00182C15" w:rsidRDefault="00182C15" w:rsidP="00C47E91">
      <w:pPr>
        <w:pStyle w:val="BodyText"/>
        <w:spacing w:before="262"/>
      </w:pPr>
    </w:p>
    <w:p w14:paraId="54D5A716" w14:textId="77777777" w:rsidR="00182C15" w:rsidRDefault="0023559E" w:rsidP="00C47E91">
      <w:pPr>
        <w:ind w:left="732"/>
        <w:rPr>
          <w:b/>
          <w:i/>
          <w:sz w:val="24"/>
        </w:rPr>
      </w:pPr>
      <w:r>
        <w:rPr>
          <w:b/>
          <w:i/>
          <w:spacing w:val="-2"/>
          <w:sz w:val="24"/>
        </w:rPr>
        <w:t>Date:</w:t>
      </w:r>
    </w:p>
    <w:p w14:paraId="2377E2D1" w14:textId="77777777" w:rsidR="00182C15" w:rsidRDefault="00182C15" w:rsidP="00C47E91">
      <w:pPr>
        <w:pStyle w:val="BodyText"/>
        <w:rPr>
          <w:b/>
          <w:i/>
        </w:rPr>
      </w:pPr>
    </w:p>
    <w:p w14:paraId="49452E03" w14:textId="77777777" w:rsidR="00182C15" w:rsidRDefault="00182C15" w:rsidP="00C47E91">
      <w:pPr>
        <w:pStyle w:val="BodyText"/>
        <w:rPr>
          <w:b/>
          <w:i/>
        </w:rPr>
      </w:pPr>
    </w:p>
    <w:p w14:paraId="7E030ADE" w14:textId="77777777" w:rsidR="00182C15" w:rsidRDefault="00182C15" w:rsidP="00C47E91">
      <w:pPr>
        <w:pStyle w:val="BodyText"/>
        <w:rPr>
          <w:b/>
          <w:i/>
        </w:rPr>
      </w:pPr>
    </w:p>
    <w:p w14:paraId="55C4E86C" w14:textId="77777777" w:rsidR="00182C15" w:rsidRDefault="00182C15" w:rsidP="00C47E91">
      <w:pPr>
        <w:pStyle w:val="BodyText"/>
        <w:rPr>
          <w:b/>
          <w:i/>
        </w:rPr>
      </w:pPr>
    </w:p>
    <w:p w14:paraId="7E156826" w14:textId="77777777" w:rsidR="00182C15" w:rsidRDefault="00182C15" w:rsidP="00C47E91">
      <w:pPr>
        <w:pStyle w:val="BodyText"/>
        <w:rPr>
          <w:b/>
          <w:i/>
        </w:rPr>
      </w:pPr>
    </w:p>
    <w:p w14:paraId="1A50A245" w14:textId="1C6AB181" w:rsidR="00182C15" w:rsidRDefault="00182C15" w:rsidP="0058575F">
      <w:pPr>
        <w:pStyle w:val="Heading8"/>
        <w:ind w:left="0"/>
      </w:pPr>
    </w:p>
    <w:p w14:paraId="2B9DB7AC" w14:textId="77777777" w:rsidR="0058575F" w:rsidRDefault="0058575F" w:rsidP="0058575F">
      <w:pPr>
        <w:pStyle w:val="Heading8"/>
        <w:ind w:left="0"/>
      </w:pPr>
    </w:p>
    <w:p w14:paraId="6D4A15A4" w14:textId="77777777" w:rsidR="00182C15" w:rsidRDefault="00182C15" w:rsidP="00C47E91">
      <w:pPr>
        <w:pStyle w:val="BodyText"/>
        <w:sectPr w:rsidR="00182C15">
          <w:pgSz w:w="11920" w:h="16850"/>
          <w:pgMar w:top="1180" w:right="425" w:bottom="1280" w:left="708" w:header="0" w:footer="1088" w:gutter="0"/>
          <w:pgBorders w:offsetFrom="page">
            <w:top w:val="single" w:sz="4" w:space="24" w:color="000000"/>
            <w:left w:val="single" w:sz="4" w:space="24" w:color="000000"/>
            <w:bottom w:val="single" w:sz="4" w:space="24" w:color="000000"/>
            <w:right w:val="single" w:sz="4" w:space="24" w:color="000000"/>
          </w:pgBorders>
          <w:cols w:space="720"/>
        </w:sectPr>
      </w:pPr>
    </w:p>
    <w:p w14:paraId="4E2D172F" w14:textId="77777777" w:rsidR="00182C15" w:rsidRDefault="00182C15" w:rsidP="00C47E91">
      <w:pPr>
        <w:pStyle w:val="BodyText"/>
        <w:spacing w:before="131"/>
        <w:rPr>
          <w:sz w:val="32"/>
        </w:rPr>
      </w:pPr>
    </w:p>
    <w:p w14:paraId="32DF416A" w14:textId="77777777" w:rsidR="00182C15" w:rsidRDefault="0023559E" w:rsidP="00C47E91">
      <w:pPr>
        <w:pStyle w:val="Heading3"/>
        <w:ind w:right="677"/>
      </w:pPr>
      <w:r>
        <w:rPr>
          <w:spacing w:val="-2"/>
        </w:rPr>
        <w:t>Course</w:t>
      </w:r>
      <w:r>
        <w:rPr>
          <w:spacing w:val="-15"/>
        </w:rPr>
        <w:t xml:space="preserve"> </w:t>
      </w:r>
      <w:r>
        <w:rPr>
          <w:spacing w:val="-2"/>
        </w:rPr>
        <w:t>Certificate</w:t>
      </w:r>
    </w:p>
    <w:p w14:paraId="39DD4318" w14:textId="77777777" w:rsidR="00182C15" w:rsidRDefault="00182C15" w:rsidP="00C47E91">
      <w:pPr>
        <w:pStyle w:val="BodyText"/>
        <w:rPr>
          <w:b/>
          <w:sz w:val="20"/>
        </w:rPr>
      </w:pPr>
    </w:p>
    <w:p w14:paraId="7863C369" w14:textId="77777777" w:rsidR="00182C15" w:rsidRDefault="00182C15" w:rsidP="00C47E91">
      <w:pPr>
        <w:pStyle w:val="BodyText"/>
        <w:rPr>
          <w:b/>
          <w:sz w:val="20"/>
        </w:rPr>
      </w:pPr>
    </w:p>
    <w:p w14:paraId="264C8F3A" w14:textId="77777777" w:rsidR="00182C15" w:rsidRDefault="00182C15" w:rsidP="00C47E91">
      <w:pPr>
        <w:pStyle w:val="BodyText"/>
        <w:rPr>
          <w:b/>
          <w:sz w:val="20"/>
        </w:rPr>
      </w:pPr>
    </w:p>
    <w:p w14:paraId="621F761D" w14:textId="77777777" w:rsidR="00182C15" w:rsidRDefault="00182C15" w:rsidP="00C47E91">
      <w:pPr>
        <w:pStyle w:val="BodyText"/>
        <w:rPr>
          <w:b/>
          <w:sz w:val="20"/>
        </w:rPr>
      </w:pPr>
    </w:p>
    <w:p w14:paraId="6C0332C4" w14:textId="77777777" w:rsidR="00182C15" w:rsidRDefault="00182C15" w:rsidP="00C47E91">
      <w:pPr>
        <w:pStyle w:val="BodyText"/>
        <w:rPr>
          <w:b/>
          <w:sz w:val="20"/>
        </w:rPr>
      </w:pPr>
    </w:p>
    <w:p w14:paraId="51BF692F" w14:textId="77777777" w:rsidR="00182C15" w:rsidRDefault="00182C15" w:rsidP="00C47E91">
      <w:pPr>
        <w:pStyle w:val="BodyText"/>
        <w:rPr>
          <w:b/>
          <w:sz w:val="20"/>
        </w:rPr>
      </w:pPr>
    </w:p>
    <w:p w14:paraId="37332424" w14:textId="77777777" w:rsidR="00182C15" w:rsidRDefault="00182C15" w:rsidP="00C47E91">
      <w:pPr>
        <w:pStyle w:val="BodyText"/>
        <w:rPr>
          <w:b/>
          <w:sz w:val="20"/>
        </w:rPr>
      </w:pPr>
    </w:p>
    <w:p w14:paraId="3FFE3A6A" w14:textId="77777777" w:rsidR="00182C15" w:rsidRDefault="00182C15" w:rsidP="00C47E91">
      <w:pPr>
        <w:pStyle w:val="BodyText"/>
        <w:rPr>
          <w:b/>
          <w:sz w:val="20"/>
        </w:rPr>
      </w:pPr>
    </w:p>
    <w:p w14:paraId="1713DD56" w14:textId="3C595B9B" w:rsidR="00182C15" w:rsidRDefault="00306F86" w:rsidP="00C47E91">
      <w:pPr>
        <w:pStyle w:val="BodyText"/>
        <w:spacing w:before="173"/>
        <w:rPr>
          <w:b/>
          <w:sz w:val="20"/>
        </w:rPr>
      </w:pPr>
      <w:r>
        <w:rPr>
          <w:b/>
          <w:noProof/>
          <w:sz w:val="20"/>
        </w:rPr>
        <w:drawing>
          <wp:anchor distT="0" distB="0" distL="114300" distR="114300" simplePos="0" relativeHeight="487593472" behindDoc="0" locked="0" layoutInCell="1" allowOverlap="1" wp14:anchorId="4B1C14C3" wp14:editId="0FEB534C">
            <wp:simplePos x="0" y="0"/>
            <wp:positionH relativeFrom="column">
              <wp:posOffset>-3043</wp:posOffset>
            </wp:positionH>
            <wp:positionV relativeFrom="paragraph">
              <wp:posOffset>196215</wp:posOffset>
            </wp:positionV>
            <wp:extent cx="6590030" cy="4901565"/>
            <wp:effectExtent l="0" t="0" r="1270" b="0"/>
            <wp:wrapThrough wrapText="bothSides">
              <wp:wrapPolygon edited="0">
                <wp:start x="0" y="0"/>
                <wp:lineTo x="0" y="21491"/>
                <wp:lineTo x="21542" y="21491"/>
                <wp:lineTo x="21542" y="0"/>
                <wp:lineTo x="0" y="0"/>
              </wp:wrapPolygon>
            </wp:wrapThrough>
            <wp:docPr id="20080964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096418" name="Picture 200809641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590030" cy="4901565"/>
                    </a:xfrm>
                    <a:prstGeom prst="rect">
                      <a:avLst/>
                    </a:prstGeom>
                  </pic:spPr>
                </pic:pic>
              </a:graphicData>
            </a:graphic>
            <wp14:sizeRelH relativeFrom="page">
              <wp14:pctWidth>0</wp14:pctWidth>
            </wp14:sizeRelH>
            <wp14:sizeRelV relativeFrom="page">
              <wp14:pctHeight>0</wp14:pctHeight>
            </wp14:sizeRelV>
          </wp:anchor>
        </w:drawing>
      </w:r>
    </w:p>
    <w:p w14:paraId="701EE423" w14:textId="77777777" w:rsidR="00182C15" w:rsidRDefault="00182C15" w:rsidP="00C47E91">
      <w:pPr>
        <w:pStyle w:val="BodyText"/>
        <w:rPr>
          <w:b/>
          <w:sz w:val="20"/>
        </w:rPr>
        <w:sectPr w:rsidR="00182C15">
          <w:pgSz w:w="11920" w:h="16850"/>
          <w:pgMar w:top="1940" w:right="425" w:bottom="1280" w:left="708" w:header="0" w:footer="1088" w:gutter="0"/>
          <w:pgBorders w:offsetFrom="page">
            <w:top w:val="single" w:sz="4" w:space="24" w:color="000000"/>
            <w:left w:val="single" w:sz="4" w:space="24" w:color="000000"/>
            <w:bottom w:val="single" w:sz="4" w:space="24" w:color="000000"/>
            <w:right w:val="single" w:sz="4" w:space="24" w:color="000000"/>
          </w:pgBorders>
          <w:cols w:space="720"/>
        </w:sectPr>
      </w:pPr>
    </w:p>
    <w:p w14:paraId="6C22FFE2" w14:textId="77777777" w:rsidR="00182C15" w:rsidRDefault="0023559E" w:rsidP="00C47E91">
      <w:pPr>
        <w:pStyle w:val="Heading3"/>
        <w:spacing w:before="59"/>
        <w:ind w:right="679"/>
      </w:pPr>
      <w:r>
        <w:rPr>
          <w:spacing w:val="-2"/>
        </w:rPr>
        <w:lastRenderedPageBreak/>
        <w:t>Abstract</w:t>
      </w:r>
    </w:p>
    <w:p w14:paraId="15BF73F8" w14:textId="77777777" w:rsidR="00182C15" w:rsidRDefault="00182C15" w:rsidP="00C47E91">
      <w:pPr>
        <w:pStyle w:val="BodyText"/>
        <w:spacing w:before="15"/>
        <w:rPr>
          <w:b/>
          <w:sz w:val="32"/>
        </w:rPr>
      </w:pPr>
    </w:p>
    <w:p w14:paraId="279F43C5" w14:textId="77777777" w:rsidR="007344DA" w:rsidRDefault="007344DA" w:rsidP="00C47E91">
      <w:pPr>
        <w:pStyle w:val="BodyText"/>
        <w:jc w:val="both"/>
      </w:pPr>
    </w:p>
    <w:p w14:paraId="1DE6E873" w14:textId="6F8557D1" w:rsidR="00182C15" w:rsidRDefault="00306F86" w:rsidP="00C47E91">
      <w:pPr>
        <w:pStyle w:val="BodyText"/>
        <w:jc w:val="both"/>
      </w:pPr>
      <w:r w:rsidRPr="00306F86">
        <w:t xml:space="preserve">This project, </w:t>
      </w:r>
      <w:r w:rsidRPr="007344DA">
        <w:rPr>
          <w:b/>
          <w:bCs/>
        </w:rPr>
        <w:t>"Telco Customer Churn Predictor"</w:t>
      </w:r>
      <w:r w:rsidR="007344DA" w:rsidRPr="007344DA">
        <w:t>,</w:t>
      </w:r>
      <w:r w:rsidRPr="00306F86">
        <w:t xml:space="preserve"> focuses on creating an advanced, zero-latency web application that empowers telecommunication businesses to predict customer churn in real-time. The primary aim of the project is to provide a seamless, serverless analytical tool that processes demographic, service, and billing data to instantly output a churn probability score alongside actionable retention strategies.</w:t>
      </w:r>
    </w:p>
    <w:p w14:paraId="38A6A745" w14:textId="77777777" w:rsidR="00306F86" w:rsidRDefault="00306F86" w:rsidP="00C47E91">
      <w:pPr>
        <w:pStyle w:val="BodyText"/>
        <w:spacing w:before="137"/>
      </w:pPr>
    </w:p>
    <w:p w14:paraId="45B3A0B0" w14:textId="77777777" w:rsidR="007344DA" w:rsidRDefault="007344DA" w:rsidP="00C47E91">
      <w:pPr>
        <w:pStyle w:val="BodyText"/>
        <w:spacing w:before="137"/>
      </w:pPr>
    </w:p>
    <w:p w14:paraId="76E9D1E5" w14:textId="3BC9FE42" w:rsidR="00182C15" w:rsidRDefault="007344DA" w:rsidP="00C47E91">
      <w:pPr>
        <w:pStyle w:val="BodyText"/>
      </w:pPr>
      <w:r w:rsidRPr="007344DA">
        <w:t xml:space="preserve">The application allows users to input up to 19 unique customer features. It then processes this data through an </w:t>
      </w:r>
      <w:proofErr w:type="spellStart"/>
      <w:r w:rsidRPr="007344DA">
        <w:rPr>
          <w:b/>
          <w:bCs/>
        </w:rPr>
        <w:t>XGBoost</w:t>
      </w:r>
      <w:proofErr w:type="spellEnd"/>
      <w:r w:rsidRPr="007344DA">
        <w:t xml:space="preserve"> machine learning model that has been </w:t>
      </w:r>
      <w:proofErr w:type="spellStart"/>
      <w:r w:rsidRPr="007344DA">
        <w:t>transpiled</w:t>
      </w:r>
      <w:proofErr w:type="spellEnd"/>
      <w:r w:rsidRPr="007344DA">
        <w:t xml:space="preserve"> directly into vanilla </w:t>
      </w:r>
      <w:r w:rsidRPr="007344DA">
        <w:rPr>
          <w:b/>
          <w:bCs/>
        </w:rPr>
        <w:t>JavaScript</w:t>
      </w:r>
      <w:r w:rsidRPr="007344DA">
        <w:t xml:space="preserve">, entirely eliminating the need for backend </w:t>
      </w:r>
      <w:r w:rsidRPr="007344DA">
        <w:rPr>
          <w:b/>
          <w:bCs/>
        </w:rPr>
        <w:t>API</w:t>
      </w:r>
      <w:r w:rsidRPr="007344DA">
        <w:t xml:space="preserve"> calls or external servers. The platform generates dynamic risk gauges, a feature-impact bar chart, and a </w:t>
      </w:r>
      <w:r w:rsidRPr="007344DA">
        <w:rPr>
          <w:b/>
          <w:bCs/>
        </w:rPr>
        <w:t xml:space="preserve">Next Best Action (NBA) </w:t>
      </w:r>
      <w:r w:rsidRPr="007344DA">
        <w:t xml:space="preserve">recommendation engine to help user retention teams make data-driven decisions. The project is built using modern </w:t>
      </w:r>
      <w:r w:rsidRPr="007344DA">
        <w:rPr>
          <w:b/>
          <w:bCs/>
        </w:rPr>
        <w:t>HTML5, CSS3, JavaScript (ES6+)</w:t>
      </w:r>
      <w:r w:rsidRPr="007344DA">
        <w:t xml:space="preserve">, and the </w:t>
      </w:r>
      <w:r w:rsidRPr="007344DA">
        <w:rPr>
          <w:b/>
          <w:bCs/>
        </w:rPr>
        <w:t>OGL WebGL</w:t>
      </w:r>
      <w:r w:rsidRPr="007344DA">
        <w:t xml:space="preserve"> framework for interactive 3D UI elements.</w:t>
      </w:r>
    </w:p>
    <w:p w14:paraId="40C0C1F7" w14:textId="77777777" w:rsidR="007344DA" w:rsidRDefault="007344DA" w:rsidP="00C47E91">
      <w:pPr>
        <w:pStyle w:val="BodyText"/>
        <w:ind w:firstLine="720"/>
      </w:pPr>
    </w:p>
    <w:p w14:paraId="1E0BFE59" w14:textId="77777777" w:rsidR="007344DA" w:rsidRDefault="007344DA" w:rsidP="00C47E91">
      <w:pPr>
        <w:pStyle w:val="BodyText"/>
        <w:ind w:firstLine="720"/>
      </w:pPr>
    </w:p>
    <w:p w14:paraId="2ABE3E85" w14:textId="3CC087B2" w:rsidR="00182C15" w:rsidRDefault="007344DA" w:rsidP="00C47E91">
      <w:pPr>
        <w:pStyle w:val="BodyText"/>
        <w:jc w:val="both"/>
        <w:sectPr w:rsidR="00182C15">
          <w:pgSz w:w="11920" w:h="16850"/>
          <w:pgMar w:top="1360" w:right="425" w:bottom="1280" w:left="708" w:header="0" w:footer="1088" w:gutter="0"/>
          <w:pgBorders w:offsetFrom="page">
            <w:top w:val="single" w:sz="4" w:space="24" w:color="000000"/>
            <w:left w:val="single" w:sz="4" w:space="24" w:color="000000"/>
            <w:bottom w:val="single" w:sz="4" w:space="24" w:color="000000"/>
            <w:right w:val="single" w:sz="4" w:space="24" w:color="000000"/>
          </w:pgBorders>
          <w:cols w:space="720"/>
        </w:sectPr>
      </w:pPr>
      <w:r w:rsidRPr="007344DA">
        <w:t xml:space="preserve">In conclusion, the Telco Customer Churn Predictor combines high-performance machine learning with an immersive, </w:t>
      </w:r>
      <w:proofErr w:type="spellStart"/>
      <w:r w:rsidRPr="007344DA">
        <w:t>glassmorphism</w:t>
      </w:r>
      <w:proofErr w:type="spellEnd"/>
      <w:r w:rsidRPr="007344DA">
        <w:t>-inspired user interface. It demonstrates how modern web technologies can be leveraged to deploy complex predictive models directly to the client edge, ensuring total data privacy, zero latency, and an exceptional user experience.</w:t>
      </w:r>
    </w:p>
    <w:p w14:paraId="5F714C5B" w14:textId="77777777" w:rsidR="00182C15" w:rsidRDefault="0023559E" w:rsidP="00C47E91">
      <w:pPr>
        <w:pStyle w:val="Heading4"/>
      </w:pPr>
      <w:r>
        <w:lastRenderedPageBreak/>
        <w:t>LIST</w:t>
      </w:r>
      <w:r>
        <w:rPr>
          <w:spacing w:val="-14"/>
        </w:rPr>
        <w:t xml:space="preserve"> </w:t>
      </w:r>
      <w:r>
        <w:t>OF</w:t>
      </w:r>
      <w:r>
        <w:rPr>
          <w:spacing w:val="-19"/>
        </w:rPr>
        <w:t xml:space="preserve"> </w:t>
      </w:r>
      <w:r>
        <w:rPr>
          <w:spacing w:val="-2"/>
        </w:rPr>
        <w:t>FIGURES</w:t>
      </w:r>
    </w:p>
    <w:p w14:paraId="4CE488B0" w14:textId="77777777" w:rsidR="0067403B" w:rsidRDefault="0067403B" w:rsidP="00C47E91">
      <w:pPr>
        <w:tabs>
          <w:tab w:val="right" w:leader="dot" w:pos="9770"/>
        </w:tabs>
        <w:spacing w:before="673"/>
        <w:ind w:left="732"/>
        <w:rPr>
          <w:b/>
          <w:i/>
          <w:sz w:val="24"/>
        </w:rPr>
      </w:pPr>
    </w:p>
    <w:p w14:paraId="188B294F" w14:textId="01E6B979" w:rsidR="00182C15" w:rsidRPr="00D77BF1" w:rsidRDefault="0023559E" w:rsidP="00D77BF1">
      <w:pPr>
        <w:tabs>
          <w:tab w:val="right" w:leader="dot" w:pos="9770"/>
        </w:tabs>
        <w:spacing w:before="673"/>
        <w:ind w:left="732"/>
        <w:rPr>
          <w:b/>
          <w:i/>
          <w:spacing w:val="-2"/>
          <w:sz w:val="24"/>
        </w:rPr>
      </w:pPr>
      <w:r>
        <w:rPr>
          <w:b/>
          <w:i/>
          <w:sz w:val="24"/>
        </w:rPr>
        <w:t>FIG</w:t>
      </w:r>
      <w:r>
        <w:rPr>
          <w:b/>
          <w:i/>
          <w:spacing w:val="-3"/>
          <w:sz w:val="24"/>
        </w:rPr>
        <w:t xml:space="preserve"> </w:t>
      </w:r>
      <w:r>
        <w:rPr>
          <w:b/>
          <w:i/>
          <w:sz w:val="24"/>
        </w:rPr>
        <w:t>1</w:t>
      </w:r>
      <w:r>
        <w:rPr>
          <w:b/>
          <w:i/>
          <w:spacing w:val="28"/>
          <w:sz w:val="24"/>
        </w:rPr>
        <w:t xml:space="preserve">  </w:t>
      </w:r>
      <w:r w:rsidR="00D77BF1">
        <w:rPr>
          <w:b/>
          <w:i/>
          <w:spacing w:val="-2"/>
          <w:sz w:val="24"/>
        </w:rPr>
        <w:t>Data Flow Architecture</w:t>
      </w:r>
      <w:r>
        <w:rPr>
          <w:b/>
          <w:i/>
          <w:sz w:val="24"/>
        </w:rPr>
        <w:tab/>
      </w:r>
      <w:r w:rsidR="006B1BA8">
        <w:rPr>
          <w:b/>
          <w:i/>
          <w:spacing w:val="-10"/>
          <w:sz w:val="24"/>
        </w:rPr>
        <w:t>1</w:t>
      </w:r>
      <w:r w:rsidR="00D77BF1">
        <w:rPr>
          <w:b/>
          <w:i/>
          <w:spacing w:val="-10"/>
          <w:sz w:val="24"/>
        </w:rPr>
        <w:t>2</w:t>
      </w:r>
    </w:p>
    <w:p w14:paraId="34437D84" w14:textId="0E234188" w:rsidR="00182C15" w:rsidRDefault="0023559E" w:rsidP="00774E9B">
      <w:pPr>
        <w:tabs>
          <w:tab w:val="right" w:leader="dot" w:pos="9760"/>
        </w:tabs>
        <w:spacing w:before="202"/>
        <w:ind w:left="732"/>
        <w:rPr>
          <w:b/>
          <w:i/>
          <w:spacing w:val="-10"/>
          <w:sz w:val="24"/>
        </w:rPr>
      </w:pPr>
      <w:r>
        <w:rPr>
          <w:b/>
          <w:i/>
          <w:sz w:val="24"/>
        </w:rPr>
        <w:t>FIG</w:t>
      </w:r>
      <w:r>
        <w:rPr>
          <w:b/>
          <w:i/>
          <w:spacing w:val="-6"/>
          <w:sz w:val="24"/>
        </w:rPr>
        <w:t xml:space="preserve"> </w:t>
      </w:r>
      <w:r>
        <w:rPr>
          <w:b/>
          <w:i/>
          <w:sz w:val="24"/>
        </w:rPr>
        <w:t>2</w:t>
      </w:r>
      <w:r>
        <w:rPr>
          <w:b/>
          <w:i/>
          <w:spacing w:val="28"/>
          <w:sz w:val="24"/>
        </w:rPr>
        <w:t xml:space="preserve">  </w:t>
      </w:r>
      <w:proofErr w:type="spellStart"/>
      <w:r w:rsidR="0067403B">
        <w:rPr>
          <w:b/>
          <w:i/>
          <w:sz w:val="24"/>
        </w:rPr>
        <w:t>DashBoard</w:t>
      </w:r>
      <w:proofErr w:type="spellEnd"/>
      <w:r>
        <w:rPr>
          <w:b/>
          <w:i/>
          <w:sz w:val="24"/>
        </w:rPr>
        <w:tab/>
      </w:r>
      <w:r w:rsidR="00326D28">
        <w:rPr>
          <w:b/>
          <w:i/>
          <w:spacing w:val="-10"/>
          <w:sz w:val="24"/>
        </w:rPr>
        <w:t>1</w:t>
      </w:r>
      <w:r w:rsidR="00D77BF1">
        <w:rPr>
          <w:b/>
          <w:i/>
          <w:spacing w:val="-10"/>
          <w:sz w:val="24"/>
        </w:rPr>
        <w:t>3</w:t>
      </w:r>
    </w:p>
    <w:p w14:paraId="41A58564" w14:textId="4BE76552" w:rsidR="0067403B" w:rsidRPr="0067403B" w:rsidRDefault="0067403B" w:rsidP="0067403B">
      <w:pPr>
        <w:tabs>
          <w:tab w:val="right" w:leader="dot" w:pos="9760"/>
        </w:tabs>
        <w:spacing w:before="201"/>
        <w:ind w:left="732"/>
        <w:rPr>
          <w:b/>
          <w:i/>
          <w:sz w:val="24"/>
        </w:rPr>
      </w:pPr>
      <w:r>
        <w:rPr>
          <w:b/>
          <w:i/>
          <w:sz w:val="24"/>
        </w:rPr>
        <w:t>FIG</w:t>
      </w:r>
      <w:r>
        <w:rPr>
          <w:b/>
          <w:i/>
          <w:spacing w:val="-6"/>
          <w:sz w:val="24"/>
        </w:rPr>
        <w:t xml:space="preserve"> </w:t>
      </w:r>
      <w:r>
        <w:rPr>
          <w:b/>
          <w:i/>
          <w:sz w:val="24"/>
        </w:rPr>
        <w:t>3</w:t>
      </w:r>
      <w:r>
        <w:rPr>
          <w:b/>
          <w:i/>
          <w:spacing w:val="25"/>
          <w:sz w:val="24"/>
        </w:rPr>
        <w:t xml:space="preserve">  </w:t>
      </w:r>
      <w:r>
        <w:rPr>
          <w:b/>
          <w:i/>
          <w:sz w:val="24"/>
        </w:rPr>
        <w:t>Customer Profile Input Form</w:t>
      </w:r>
      <w:r>
        <w:rPr>
          <w:b/>
          <w:i/>
          <w:sz w:val="24"/>
        </w:rPr>
        <w:tab/>
      </w:r>
      <w:r>
        <w:rPr>
          <w:b/>
          <w:i/>
          <w:spacing w:val="-5"/>
          <w:sz w:val="24"/>
        </w:rPr>
        <w:t>1</w:t>
      </w:r>
      <w:r w:rsidR="00D77BF1">
        <w:rPr>
          <w:b/>
          <w:i/>
          <w:spacing w:val="-5"/>
          <w:sz w:val="24"/>
        </w:rPr>
        <w:t>4</w:t>
      </w:r>
    </w:p>
    <w:p w14:paraId="1C330480" w14:textId="79BE8165" w:rsidR="00182C15" w:rsidRDefault="0023559E" w:rsidP="00C47E91">
      <w:pPr>
        <w:tabs>
          <w:tab w:val="right" w:leader="dot" w:pos="9760"/>
        </w:tabs>
        <w:spacing w:before="202"/>
        <w:ind w:left="732"/>
        <w:rPr>
          <w:b/>
          <w:i/>
          <w:sz w:val="24"/>
        </w:rPr>
      </w:pPr>
      <w:r>
        <w:rPr>
          <w:b/>
          <w:i/>
          <w:sz w:val="24"/>
        </w:rPr>
        <w:t>FIG</w:t>
      </w:r>
      <w:r>
        <w:rPr>
          <w:b/>
          <w:i/>
          <w:spacing w:val="-5"/>
          <w:sz w:val="24"/>
        </w:rPr>
        <w:t xml:space="preserve"> </w:t>
      </w:r>
      <w:r w:rsidR="00326D28">
        <w:rPr>
          <w:b/>
          <w:i/>
          <w:sz w:val="24"/>
        </w:rPr>
        <w:t>4</w:t>
      </w:r>
      <w:r>
        <w:rPr>
          <w:b/>
          <w:i/>
          <w:spacing w:val="29"/>
          <w:sz w:val="24"/>
        </w:rPr>
        <w:t xml:space="preserve">  </w:t>
      </w:r>
      <w:r w:rsidR="007344DA">
        <w:rPr>
          <w:b/>
          <w:i/>
          <w:sz w:val="24"/>
        </w:rPr>
        <w:t>Prediction</w:t>
      </w:r>
      <w:r w:rsidR="007344DA">
        <w:rPr>
          <w:b/>
          <w:i/>
          <w:spacing w:val="1"/>
          <w:sz w:val="24"/>
        </w:rPr>
        <w:t xml:space="preserve"> </w:t>
      </w:r>
      <w:r w:rsidR="007344DA">
        <w:rPr>
          <w:b/>
          <w:i/>
          <w:spacing w:val="-4"/>
          <w:sz w:val="24"/>
        </w:rPr>
        <w:t>Result Gauge</w:t>
      </w:r>
      <w:r>
        <w:rPr>
          <w:b/>
          <w:i/>
          <w:sz w:val="24"/>
        </w:rPr>
        <w:tab/>
      </w:r>
      <w:r>
        <w:rPr>
          <w:b/>
          <w:i/>
          <w:spacing w:val="-5"/>
          <w:sz w:val="24"/>
        </w:rPr>
        <w:t>1</w:t>
      </w:r>
      <w:r w:rsidR="00952162">
        <w:rPr>
          <w:b/>
          <w:i/>
          <w:spacing w:val="-5"/>
          <w:sz w:val="24"/>
        </w:rPr>
        <w:t>9</w:t>
      </w:r>
    </w:p>
    <w:p w14:paraId="6C406A47" w14:textId="4090701A" w:rsidR="00182C15" w:rsidRDefault="0023559E" w:rsidP="00C47E91">
      <w:pPr>
        <w:tabs>
          <w:tab w:val="right" w:leader="dot" w:pos="9760"/>
        </w:tabs>
        <w:spacing w:before="202"/>
        <w:ind w:left="732"/>
        <w:rPr>
          <w:b/>
          <w:i/>
          <w:sz w:val="24"/>
        </w:rPr>
      </w:pPr>
      <w:r>
        <w:rPr>
          <w:b/>
          <w:i/>
          <w:sz w:val="24"/>
        </w:rPr>
        <w:t>FIG</w:t>
      </w:r>
      <w:r>
        <w:rPr>
          <w:b/>
          <w:i/>
          <w:spacing w:val="-5"/>
          <w:sz w:val="24"/>
        </w:rPr>
        <w:t xml:space="preserve"> </w:t>
      </w:r>
      <w:r w:rsidR="00326D28">
        <w:rPr>
          <w:b/>
          <w:i/>
          <w:sz w:val="24"/>
        </w:rPr>
        <w:t>5</w:t>
      </w:r>
      <w:r>
        <w:rPr>
          <w:b/>
          <w:i/>
          <w:spacing w:val="28"/>
          <w:sz w:val="24"/>
        </w:rPr>
        <w:t xml:space="preserve">  </w:t>
      </w:r>
      <w:r w:rsidR="007344DA">
        <w:rPr>
          <w:b/>
          <w:i/>
          <w:sz w:val="24"/>
        </w:rPr>
        <w:t>Feature Impact Visualization</w:t>
      </w:r>
      <w:r>
        <w:rPr>
          <w:b/>
          <w:i/>
          <w:sz w:val="24"/>
        </w:rPr>
        <w:tab/>
      </w:r>
      <w:r w:rsidR="00411774">
        <w:rPr>
          <w:b/>
          <w:i/>
          <w:spacing w:val="-5"/>
          <w:sz w:val="24"/>
        </w:rPr>
        <w:t>20</w:t>
      </w:r>
    </w:p>
    <w:p w14:paraId="49740061" w14:textId="2B6FCDB6" w:rsidR="00182C15" w:rsidRDefault="0023559E" w:rsidP="00411774">
      <w:pPr>
        <w:tabs>
          <w:tab w:val="right" w:leader="dot" w:pos="9760"/>
        </w:tabs>
        <w:spacing w:before="202"/>
        <w:ind w:left="732"/>
        <w:rPr>
          <w:b/>
          <w:i/>
          <w:sz w:val="24"/>
        </w:rPr>
        <w:sectPr w:rsidR="00182C15">
          <w:pgSz w:w="11920" w:h="16850"/>
          <w:pgMar w:top="1800" w:right="425" w:bottom="1280" w:left="708" w:header="0" w:footer="1088" w:gutter="0"/>
          <w:pgBorders w:offsetFrom="page">
            <w:top w:val="single" w:sz="4" w:space="24" w:color="000000"/>
            <w:left w:val="single" w:sz="4" w:space="24" w:color="000000"/>
            <w:bottom w:val="single" w:sz="4" w:space="24" w:color="000000"/>
            <w:right w:val="single" w:sz="4" w:space="24" w:color="000000"/>
          </w:pgBorders>
          <w:cols w:space="720"/>
        </w:sectPr>
      </w:pPr>
      <w:r>
        <w:rPr>
          <w:b/>
          <w:i/>
          <w:sz w:val="24"/>
        </w:rPr>
        <w:t>FIG</w:t>
      </w:r>
      <w:r>
        <w:rPr>
          <w:b/>
          <w:i/>
          <w:spacing w:val="-5"/>
          <w:sz w:val="24"/>
        </w:rPr>
        <w:t xml:space="preserve"> </w:t>
      </w:r>
      <w:r w:rsidR="00326D28">
        <w:rPr>
          <w:b/>
          <w:i/>
          <w:sz w:val="24"/>
        </w:rPr>
        <w:t>6</w:t>
      </w:r>
      <w:r>
        <w:rPr>
          <w:b/>
          <w:i/>
          <w:spacing w:val="26"/>
          <w:sz w:val="24"/>
        </w:rPr>
        <w:t xml:space="preserve">  </w:t>
      </w:r>
      <w:r w:rsidR="007344DA">
        <w:rPr>
          <w:b/>
          <w:i/>
          <w:sz w:val="24"/>
        </w:rPr>
        <w:t>Next Best Action(NBA)</w:t>
      </w:r>
      <w:r>
        <w:rPr>
          <w:b/>
          <w:i/>
          <w:sz w:val="24"/>
        </w:rPr>
        <w:tab/>
      </w:r>
      <w:r w:rsidR="00411774">
        <w:rPr>
          <w:b/>
          <w:i/>
          <w:spacing w:val="-5"/>
          <w:sz w:val="24"/>
        </w:rPr>
        <w:t>2</w:t>
      </w:r>
      <w:r w:rsidR="0047610C">
        <w:rPr>
          <w:b/>
          <w:i/>
          <w:spacing w:val="-5"/>
          <w:sz w:val="24"/>
        </w:rPr>
        <w:t>0</w:t>
      </w:r>
    </w:p>
    <w:sdt>
      <w:sdtPr>
        <w:rPr>
          <w:b/>
          <w:bCs/>
          <w:i/>
          <w:iCs/>
          <w:sz w:val="24"/>
          <w:szCs w:val="24"/>
        </w:rPr>
        <w:id w:val="868339558"/>
        <w:docPartObj>
          <w:docPartGallery w:val="Table of Contents"/>
          <w:docPartUnique/>
        </w:docPartObj>
      </w:sdtPr>
      <w:sdtEndPr>
        <w:rPr>
          <w:b w:val="0"/>
          <w:bCs w:val="0"/>
        </w:rPr>
      </w:sdtEndPr>
      <w:sdtContent>
        <w:p w14:paraId="08D5BFE8" w14:textId="77777777" w:rsidR="00551B6B" w:rsidRDefault="00551B6B" w:rsidP="00755D55">
          <w:pPr>
            <w:keepLines/>
            <w:spacing w:after="440" w:line="360" w:lineRule="auto"/>
          </w:pPr>
          <w:r>
            <w:rPr>
              <w:b/>
              <w:sz w:val="32"/>
            </w:rPr>
            <w:t>TABLE OF CONTENTS</w:t>
          </w:r>
        </w:p>
        <w:p w14:paraId="0B2FE720" w14:textId="77777777" w:rsidR="00551B6B" w:rsidRDefault="00551B6B" w:rsidP="00755D55">
          <w:pPr>
            <w:keepLines/>
            <w:tabs>
              <w:tab w:val="right" w:leader="dot" w:pos="9720"/>
            </w:tabs>
            <w:spacing w:after="40" w:line="360" w:lineRule="auto"/>
          </w:pPr>
          <w:r>
            <w:t>1.  Declaration</w:t>
          </w:r>
          <w:r>
            <w:tab/>
          </w:r>
          <w:proofErr w:type="spellStart"/>
          <w:r>
            <w:t>i</w:t>
          </w:r>
          <w:proofErr w:type="spellEnd"/>
        </w:p>
        <w:p w14:paraId="47C260CF" w14:textId="77777777" w:rsidR="00551B6B" w:rsidRDefault="00551B6B" w:rsidP="00755D55">
          <w:pPr>
            <w:keepLines/>
            <w:tabs>
              <w:tab w:val="right" w:leader="dot" w:pos="9720"/>
            </w:tabs>
            <w:spacing w:after="40" w:line="360" w:lineRule="auto"/>
          </w:pPr>
          <w:r>
            <w:t>2.  Certificate</w:t>
          </w:r>
          <w:r>
            <w:tab/>
            <w:t>ii</w:t>
          </w:r>
        </w:p>
        <w:p w14:paraId="0708C928" w14:textId="77777777" w:rsidR="00551B6B" w:rsidRDefault="00551B6B" w:rsidP="00755D55">
          <w:pPr>
            <w:keepLines/>
            <w:tabs>
              <w:tab w:val="right" w:leader="dot" w:pos="9720"/>
            </w:tabs>
            <w:spacing w:after="40" w:line="360" w:lineRule="auto"/>
          </w:pPr>
          <w:r>
            <w:t>3.  Abstract</w:t>
          </w:r>
          <w:r>
            <w:tab/>
            <w:t>iii</w:t>
          </w:r>
        </w:p>
        <w:p w14:paraId="72BE925A" w14:textId="242D6F50" w:rsidR="00551B6B" w:rsidRDefault="00551B6B" w:rsidP="00755D55">
          <w:pPr>
            <w:keepLines/>
            <w:tabs>
              <w:tab w:val="right" w:leader="dot" w:pos="9720"/>
            </w:tabs>
            <w:spacing w:after="240" w:line="360" w:lineRule="auto"/>
          </w:pPr>
          <w:r>
            <w:t>4.  List of Figures</w:t>
          </w:r>
          <w:r>
            <w:tab/>
            <w:t>iv</w:t>
          </w:r>
        </w:p>
        <w:p w14:paraId="06B3AEF4" w14:textId="77777777" w:rsidR="00551B6B" w:rsidRDefault="00551B6B" w:rsidP="00755D55">
          <w:pPr>
            <w:keepLines/>
            <w:tabs>
              <w:tab w:val="right" w:leader="dot" w:pos="9720"/>
            </w:tabs>
            <w:spacing w:after="240" w:line="360" w:lineRule="auto"/>
          </w:pPr>
        </w:p>
        <w:p w14:paraId="3254C4F7" w14:textId="77777777" w:rsidR="00551B6B" w:rsidRDefault="00551B6B" w:rsidP="00755D55">
          <w:pPr>
            <w:keepLines/>
            <w:tabs>
              <w:tab w:val="right" w:leader="dot" w:pos="9720"/>
            </w:tabs>
            <w:spacing w:after="60" w:line="360" w:lineRule="auto"/>
          </w:pPr>
          <w:r>
            <w:rPr>
              <w:i/>
            </w:rPr>
            <w:t>Chapter 1: Introduction</w:t>
          </w:r>
          <w:r>
            <w:rPr>
              <w:i/>
            </w:rPr>
            <w:tab/>
            <w:t>1</w:t>
          </w:r>
        </w:p>
        <w:p w14:paraId="7915122A" w14:textId="77777777" w:rsidR="00551B6B" w:rsidRDefault="00551B6B" w:rsidP="00755D55">
          <w:pPr>
            <w:keepLines/>
            <w:tabs>
              <w:tab w:val="right" w:leader="dot" w:pos="9720"/>
            </w:tabs>
            <w:spacing w:after="40" w:line="360" w:lineRule="auto"/>
          </w:pPr>
          <w:r>
            <w:rPr>
              <w:i/>
            </w:rPr>
            <w:t>1.1 Project Overview</w:t>
          </w:r>
          <w:r>
            <w:rPr>
              <w:i/>
            </w:rPr>
            <w:tab/>
            <w:t>1</w:t>
          </w:r>
        </w:p>
        <w:p w14:paraId="3866DEAD" w14:textId="18CCB3B5" w:rsidR="00551B6B" w:rsidRDefault="00551B6B" w:rsidP="00755D55">
          <w:pPr>
            <w:keepLines/>
            <w:tabs>
              <w:tab w:val="right" w:leader="dot" w:pos="9720"/>
            </w:tabs>
            <w:spacing w:after="40" w:line="360" w:lineRule="auto"/>
          </w:pPr>
          <w:r>
            <w:rPr>
              <w:i/>
            </w:rPr>
            <w:t>1.2 Project Background</w:t>
          </w:r>
          <w:r>
            <w:rPr>
              <w:i/>
            </w:rPr>
            <w:tab/>
          </w:r>
          <w:r w:rsidR="00F543D5">
            <w:rPr>
              <w:i/>
            </w:rPr>
            <w:t>3</w:t>
          </w:r>
        </w:p>
        <w:p w14:paraId="077C0F61" w14:textId="0A0940BA" w:rsidR="00551B6B" w:rsidRDefault="00551B6B" w:rsidP="00755D55">
          <w:pPr>
            <w:keepLines/>
            <w:tabs>
              <w:tab w:val="right" w:leader="dot" w:pos="9720"/>
            </w:tabs>
            <w:spacing w:after="240" w:line="360" w:lineRule="auto"/>
            <w:rPr>
              <w:i/>
            </w:rPr>
          </w:pPr>
          <w:r>
            <w:rPr>
              <w:i/>
            </w:rPr>
            <w:t>1.3 Project Objectives</w:t>
          </w:r>
          <w:r>
            <w:rPr>
              <w:i/>
            </w:rPr>
            <w:tab/>
          </w:r>
          <w:r w:rsidR="00F543D5">
            <w:rPr>
              <w:i/>
            </w:rPr>
            <w:t>5</w:t>
          </w:r>
        </w:p>
        <w:p w14:paraId="25450A1D" w14:textId="77777777" w:rsidR="00551B6B" w:rsidRDefault="00551B6B" w:rsidP="00755D55">
          <w:pPr>
            <w:keepLines/>
            <w:tabs>
              <w:tab w:val="right" w:leader="dot" w:pos="9720"/>
            </w:tabs>
            <w:spacing w:after="240" w:line="360" w:lineRule="auto"/>
          </w:pPr>
        </w:p>
        <w:p w14:paraId="170EE4D1" w14:textId="6660743C" w:rsidR="00551B6B" w:rsidRDefault="00551B6B" w:rsidP="00755D55">
          <w:pPr>
            <w:keepLines/>
            <w:tabs>
              <w:tab w:val="right" w:leader="dot" w:pos="9720"/>
            </w:tabs>
            <w:spacing w:after="60" w:line="360" w:lineRule="auto"/>
          </w:pPr>
          <w:r>
            <w:rPr>
              <w:i/>
            </w:rPr>
            <w:t>Chapter 2: Techniques and Technology Used</w:t>
          </w:r>
          <w:r>
            <w:rPr>
              <w:i/>
            </w:rPr>
            <w:tab/>
          </w:r>
          <w:r w:rsidR="008C1D14">
            <w:rPr>
              <w:i/>
            </w:rPr>
            <w:t>7</w:t>
          </w:r>
        </w:p>
        <w:p w14:paraId="316CF3A1" w14:textId="58F7CD5A" w:rsidR="00551B6B" w:rsidRDefault="00551B6B" w:rsidP="00755D55">
          <w:pPr>
            <w:keepLines/>
            <w:tabs>
              <w:tab w:val="right" w:leader="dot" w:pos="9720"/>
            </w:tabs>
            <w:spacing w:after="20" w:line="360" w:lineRule="auto"/>
          </w:pPr>
          <w:r>
            <w:rPr>
              <w:i/>
            </w:rPr>
            <w:t>2.1 HTML5 &amp; CSS3</w:t>
          </w:r>
          <w:r>
            <w:rPr>
              <w:i/>
            </w:rPr>
            <w:tab/>
          </w:r>
          <w:r w:rsidR="008C1D14">
            <w:rPr>
              <w:i/>
            </w:rPr>
            <w:t>7</w:t>
          </w:r>
        </w:p>
        <w:p w14:paraId="3BCB28D4" w14:textId="1E95D2F7" w:rsidR="00551B6B" w:rsidRDefault="00551B6B" w:rsidP="00755D55">
          <w:pPr>
            <w:keepLines/>
            <w:tabs>
              <w:tab w:val="right" w:leader="dot" w:pos="9720"/>
            </w:tabs>
            <w:spacing w:after="20" w:line="360" w:lineRule="auto"/>
          </w:pPr>
          <w:r>
            <w:rPr>
              <w:i/>
            </w:rPr>
            <w:t>2.2 JavaScript (ES6+)</w:t>
          </w:r>
          <w:r>
            <w:rPr>
              <w:i/>
            </w:rPr>
            <w:tab/>
          </w:r>
          <w:r w:rsidR="008C1D14">
            <w:rPr>
              <w:i/>
            </w:rPr>
            <w:t>8</w:t>
          </w:r>
        </w:p>
        <w:p w14:paraId="7BEA0F79" w14:textId="2FBA0939" w:rsidR="00551B6B" w:rsidRDefault="00551B6B" w:rsidP="00755D55">
          <w:pPr>
            <w:keepLines/>
            <w:tabs>
              <w:tab w:val="right" w:leader="dot" w:pos="9720"/>
            </w:tabs>
            <w:spacing w:after="20" w:line="360" w:lineRule="auto"/>
          </w:pPr>
          <w:r>
            <w:rPr>
              <w:i/>
            </w:rPr>
            <w:t>2.3 OGL (WebGL Framework)</w:t>
          </w:r>
          <w:r>
            <w:rPr>
              <w:i/>
            </w:rPr>
            <w:tab/>
          </w:r>
          <w:r w:rsidR="008C1D14">
            <w:rPr>
              <w:i/>
            </w:rPr>
            <w:t>8</w:t>
          </w:r>
        </w:p>
        <w:p w14:paraId="5D609994" w14:textId="24E00F47" w:rsidR="00551B6B" w:rsidRDefault="00551B6B" w:rsidP="00755D55">
          <w:pPr>
            <w:keepLines/>
            <w:tabs>
              <w:tab w:val="right" w:leader="dot" w:pos="9720"/>
            </w:tabs>
            <w:spacing w:after="20" w:line="360" w:lineRule="auto"/>
          </w:pPr>
          <w:r>
            <w:rPr>
              <w:i/>
            </w:rPr>
            <w:t>2.4 Supervised Learning Models (</w:t>
          </w:r>
          <w:proofErr w:type="spellStart"/>
          <w:r>
            <w:rPr>
              <w:i/>
            </w:rPr>
            <w:t>XGBoost</w:t>
          </w:r>
          <w:proofErr w:type="spellEnd"/>
          <w:r>
            <w:rPr>
              <w:i/>
            </w:rPr>
            <w:t>)</w:t>
          </w:r>
          <w:r>
            <w:rPr>
              <w:i/>
            </w:rPr>
            <w:tab/>
          </w:r>
          <w:r w:rsidR="008C1D14">
            <w:rPr>
              <w:i/>
            </w:rPr>
            <w:t>9</w:t>
          </w:r>
        </w:p>
        <w:p w14:paraId="5DF0B016" w14:textId="7D79DCB2" w:rsidR="00551B6B" w:rsidRDefault="00551B6B" w:rsidP="00755D55">
          <w:pPr>
            <w:keepLines/>
            <w:tabs>
              <w:tab w:val="right" w:leader="dot" w:pos="9720"/>
            </w:tabs>
            <w:spacing w:after="20" w:line="360" w:lineRule="auto"/>
          </w:pPr>
          <w:r>
            <w:rPr>
              <w:i/>
            </w:rPr>
            <w:t>2.5 m2cgen (Model to Code Generator)</w:t>
          </w:r>
          <w:r>
            <w:rPr>
              <w:i/>
            </w:rPr>
            <w:tab/>
          </w:r>
          <w:r w:rsidR="008C1D14">
            <w:rPr>
              <w:i/>
            </w:rPr>
            <w:t>9</w:t>
          </w:r>
        </w:p>
        <w:p w14:paraId="75A0165A" w14:textId="3DBF9343" w:rsidR="00551B6B" w:rsidRDefault="00551B6B" w:rsidP="00755D55">
          <w:pPr>
            <w:keepLines/>
            <w:tabs>
              <w:tab w:val="right" w:leader="dot" w:pos="9720"/>
            </w:tabs>
            <w:spacing w:line="360" w:lineRule="auto"/>
            <w:rPr>
              <w:i/>
            </w:rPr>
          </w:pPr>
          <w:r>
            <w:rPr>
              <w:i/>
            </w:rPr>
            <w:t>2.6 Deployment Tools</w:t>
          </w:r>
          <w:r>
            <w:rPr>
              <w:i/>
            </w:rPr>
            <w:tab/>
          </w:r>
          <w:r w:rsidR="008C1D14">
            <w:rPr>
              <w:i/>
            </w:rPr>
            <w:t>10</w:t>
          </w:r>
        </w:p>
        <w:p w14:paraId="2DC22B0B" w14:textId="77777777" w:rsidR="00551B6B" w:rsidRDefault="00551B6B" w:rsidP="00755D55">
          <w:pPr>
            <w:keepLines/>
            <w:tabs>
              <w:tab w:val="right" w:leader="dot" w:pos="9720"/>
            </w:tabs>
            <w:spacing w:line="360" w:lineRule="auto"/>
            <w:rPr>
              <w:i/>
            </w:rPr>
          </w:pPr>
        </w:p>
        <w:p w14:paraId="2E018126" w14:textId="77777777" w:rsidR="00551B6B" w:rsidRDefault="00551B6B" w:rsidP="00755D55">
          <w:pPr>
            <w:keepLines/>
            <w:tabs>
              <w:tab w:val="right" w:leader="dot" w:pos="9720"/>
            </w:tabs>
            <w:spacing w:line="360" w:lineRule="auto"/>
            <w:ind w:left="0"/>
            <w:rPr>
              <w:i/>
            </w:rPr>
          </w:pPr>
        </w:p>
        <w:p w14:paraId="2AE11FC6" w14:textId="77777777" w:rsidR="00551B6B" w:rsidRDefault="00551B6B" w:rsidP="00755D55">
          <w:pPr>
            <w:keepLines/>
            <w:tabs>
              <w:tab w:val="right" w:leader="dot" w:pos="9720"/>
            </w:tabs>
            <w:spacing w:line="360" w:lineRule="auto"/>
          </w:pPr>
        </w:p>
        <w:p w14:paraId="19867D26" w14:textId="72D59CE2" w:rsidR="00551B6B" w:rsidRDefault="00551B6B" w:rsidP="00755D55">
          <w:pPr>
            <w:keepLines/>
            <w:tabs>
              <w:tab w:val="right" w:leader="dot" w:pos="9720"/>
            </w:tabs>
            <w:spacing w:after="40" w:line="360" w:lineRule="auto"/>
          </w:pPr>
          <w:r>
            <w:rPr>
              <w:i/>
            </w:rPr>
            <w:t>Chapter 3: Methodology</w:t>
          </w:r>
          <w:r>
            <w:rPr>
              <w:i/>
            </w:rPr>
            <w:tab/>
          </w:r>
          <w:r w:rsidR="00AC4FE8">
            <w:rPr>
              <w:i/>
            </w:rPr>
            <w:t>11</w:t>
          </w:r>
        </w:p>
        <w:p w14:paraId="577BD76C" w14:textId="54D99D1E" w:rsidR="00551B6B" w:rsidRDefault="00551B6B" w:rsidP="00755D55">
          <w:pPr>
            <w:keepLines/>
            <w:tabs>
              <w:tab w:val="right" w:leader="dot" w:pos="9720"/>
            </w:tabs>
            <w:spacing w:after="20" w:line="360" w:lineRule="auto"/>
          </w:pPr>
          <w:r>
            <w:rPr>
              <w:i/>
            </w:rPr>
            <w:t>3.1 Requirement Analysis</w:t>
          </w:r>
          <w:r>
            <w:rPr>
              <w:i/>
            </w:rPr>
            <w:tab/>
          </w:r>
          <w:r w:rsidR="00AC4FE8">
            <w:rPr>
              <w:i/>
            </w:rPr>
            <w:t>11</w:t>
          </w:r>
        </w:p>
        <w:p w14:paraId="4504220D" w14:textId="1DD5454D" w:rsidR="00551B6B" w:rsidRDefault="00551B6B" w:rsidP="00755D55">
          <w:pPr>
            <w:keepLines/>
            <w:tabs>
              <w:tab w:val="right" w:leader="dot" w:pos="9720"/>
            </w:tabs>
            <w:spacing w:after="20" w:line="360" w:lineRule="auto"/>
          </w:pPr>
          <w:r>
            <w:rPr>
              <w:i/>
            </w:rPr>
            <w:t>3.2 System Design &amp; Architecture</w:t>
          </w:r>
          <w:r>
            <w:rPr>
              <w:i/>
            </w:rPr>
            <w:tab/>
          </w:r>
          <w:r w:rsidR="00AC4FE8">
            <w:rPr>
              <w:i/>
            </w:rPr>
            <w:t>11</w:t>
          </w:r>
        </w:p>
        <w:p w14:paraId="4A9B2211" w14:textId="26535B30" w:rsidR="00551B6B" w:rsidRDefault="00551B6B" w:rsidP="00755D55">
          <w:pPr>
            <w:keepLines/>
            <w:tabs>
              <w:tab w:val="right" w:leader="dot" w:pos="9720"/>
            </w:tabs>
            <w:spacing w:after="20" w:line="360" w:lineRule="auto"/>
          </w:pPr>
          <w:r>
            <w:rPr>
              <w:i/>
            </w:rPr>
            <w:t>3.3 Frontend Development</w:t>
          </w:r>
          <w:r>
            <w:rPr>
              <w:i/>
            </w:rPr>
            <w:tab/>
          </w:r>
          <w:r w:rsidR="00AC4FE8">
            <w:rPr>
              <w:i/>
            </w:rPr>
            <w:t>11</w:t>
          </w:r>
        </w:p>
        <w:p w14:paraId="3C76BBBF" w14:textId="41F22FF4" w:rsidR="00551B6B" w:rsidRDefault="00551B6B" w:rsidP="00755D55">
          <w:pPr>
            <w:keepLines/>
            <w:tabs>
              <w:tab w:val="right" w:leader="dot" w:pos="9720"/>
            </w:tabs>
            <w:spacing w:after="20" w:line="360" w:lineRule="auto"/>
          </w:pPr>
          <w:r>
            <w:rPr>
              <w:i/>
            </w:rPr>
            <w:t>3.4 Machine Learning Methodology &amp; Integration</w:t>
          </w:r>
          <w:r>
            <w:rPr>
              <w:i/>
            </w:rPr>
            <w:tab/>
          </w:r>
          <w:r w:rsidR="006B1BA8">
            <w:rPr>
              <w:i/>
            </w:rPr>
            <w:t>14</w:t>
          </w:r>
        </w:p>
        <w:p w14:paraId="320D527F" w14:textId="0417FE82" w:rsidR="00551B6B" w:rsidRDefault="00551B6B" w:rsidP="00755D55">
          <w:pPr>
            <w:keepLines/>
            <w:tabs>
              <w:tab w:val="right" w:leader="dot" w:pos="9720"/>
            </w:tabs>
            <w:spacing w:after="20" w:line="360" w:lineRule="auto"/>
          </w:pPr>
          <w:r>
            <w:rPr>
              <w:i/>
            </w:rPr>
            <w:t xml:space="preserve">                3.4.1 Data Collection &amp; Cleaning</w:t>
          </w:r>
          <w:r>
            <w:rPr>
              <w:i/>
            </w:rPr>
            <w:tab/>
          </w:r>
          <w:r w:rsidR="006B1BA8">
            <w:rPr>
              <w:i/>
            </w:rPr>
            <w:t>14</w:t>
          </w:r>
        </w:p>
        <w:p w14:paraId="4422B03F" w14:textId="4294789C" w:rsidR="00551B6B" w:rsidRDefault="00551B6B" w:rsidP="00755D55">
          <w:pPr>
            <w:keepLines/>
            <w:tabs>
              <w:tab w:val="right" w:leader="dot" w:pos="9720"/>
            </w:tabs>
            <w:spacing w:after="20" w:line="360" w:lineRule="auto"/>
          </w:pPr>
          <w:r>
            <w:rPr>
              <w:i/>
            </w:rPr>
            <w:t xml:space="preserve">               3.4.2 Model Evaluation &amp; Selection (LR, RF, </w:t>
          </w:r>
          <w:proofErr w:type="spellStart"/>
          <w:r>
            <w:rPr>
              <w:i/>
            </w:rPr>
            <w:t>XGBoost</w:t>
          </w:r>
          <w:proofErr w:type="spellEnd"/>
          <w:r>
            <w:rPr>
              <w:i/>
            </w:rPr>
            <w:t>)</w:t>
          </w:r>
          <w:r>
            <w:rPr>
              <w:i/>
            </w:rPr>
            <w:tab/>
          </w:r>
          <w:r w:rsidR="00326D28">
            <w:rPr>
              <w:i/>
            </w:rPr>
            <w:t>15</w:t>
          </w:r>
        </w:p>
        <w:p w14:paraId="01D04020" w14:textId="7B4EA1B1" w:rsidR="00551B6B" w:rsidRDefault="00551B6B" w:rsidP="00755D55">
          <w:pPr>
            <w:keepLines/>
            <w:tabs>
              <w:tab w:val="right" w:leader="dot" w:pos="9720"/>
            </w:tabs>
            <w:spacing w:after="20" w:line="360" w:lineRule="auto"/>
          </w:pPr>
          <w:r>
            <w:rPr>
              <w:i/>
            </w:rPr>
            <w:t xml:space="preserve">              3.4.3 Feature Engineering &amp; </w:t>
          </w:r>
          <w:proofErr w:type="spellStart"/>
          <w:r>
            <w:rPr>
              <w:i/>
            </w:rPr>
            <w:t>Transpilation</w:t>
          </w:r>
          <w:proofErr w:type="spellEnd"/>
          <w:r>
            <w:rPr>
              <w:i/>
            </w:rPr>
            <w:tab/>
          </w:r>
          <w:r w:rsidR="00326D28">
            <w:rPr>
              <w:i/>
            </w:rPr>
            <w:t>16</w:t>
          </w:r>
        </w:p>
        <w:p w14:paraId="2D38B9EF" w14:textId="43134E28" w:rsidR="00551B6B" w:rsidRDefault="00551B6B" w:rsidP="00755D55">
          <w:pPr>
            <w:keepLines/>
            <w:tabs>
              <w:tab w:val="right" w:leader="dot" w:pos="9720"/>
            </w:tabs>
            <w:spacing w:after="160" w:line="360" w:lineRule="auto"/>
            <w:rPr>
              <w:i/>
            </w:rPr>
          </w:pPr>
          <w:r>
            <w:rPr>
              <w:i/>
            </w:rPr>
            <w:t>3.5 Testing and Validation</w:t>
          </w:r>
          <w:r>
            <w:rPr>
              <w:i/>
            </w:rPr>
            <w:tab/>
            <w:t>1</w:t>
          </w:r>
          <w:r w:rsidR="00326D28">
            <w:rPr>
              <w:i/>
            </w:rPr>
            <w:t>6</w:t>
          </w:r>
        </w:p>
        <w:p w14:paraId="43BDBBC3" w14:textId="77777777" w:rsidR="00551B6B" w:rsidRDefault="00551B6B" w:rsidP="00755D55">
          <w:pPr>
            <w:keepLines/>
            <w:tabs>
              <w:tab w:val="right" w:leader="dot" w:pos="9720"/>
            </w:tabs>
            <w:spacing w:after="160" w:line="360" w:lineRule="auto"/>
            <w:rPr>
              <w:i/>
            </w:rPr>
          </w:pPr>
        </w:p>
        <w:p w14:paraId="01A3708F" w14:textId="77777777" w:rsidR="00551B6B" w:rsidRDefault="00551B6B" w:rsidP="00755D55">
          <w:pPr>
            <w:keepLines/>
            <w:tabs>
              <w:tab w:val="right" w:leader="dot" w:pos="9720"/>
            </w:tabs>
            <w:spacing w:after="160" w:line="360" w:lineRule="auto"/>
            <w:rPr>
              <w:i/>
            </w:rPr>
          </w:pPr>
        </w:p>
        <w:p w14:paraId="08162F2D" w14:textId="77777777" w:rsidR="00551B6B" w:rsidRDefault="00551B6B" w:rsidP="00755D55">
          <w:pPr>
            <w:keepLines/>
            <w:tabs>
              <w:tab w:val="right" w:leader="dot" w:pos="9720"/>
            </w:tabs>
            <w:spacing w:after="160" w:line="360" w:lineRule="auto"/>
          </w:pPr>
        </w:p>
        <w:p w14:paraId="7441C30A" w14:textId="14C80957" w:rsidR="00551B6B" w:rsidRDefault="00551B6B" w:rsidP="00755D55">
          <w:pPr>
            <w:keepLines/>
            <w:tabs>
              <w:tab w:val="right" w:leader="dot" w:pos="9720"/>
            </w:tabs>
            <w:spacing w:after="40" w:line="360" w:lineRule="auto"/>
          </w:pPr>
          <w:r>
            <w:rPr>
              <w:i/>
            </w:rPr>
            <w:t>Chapter 4: Implementation</w:t>
          </w:r>
          <w:r>
            <w:rPr>
              <w:i/>
            </w:rPr>
            <w:tab/>
            <w:t>1</w:t>
          </w:r>
          <w:r w:rsidR="009D55DA">
            <w:rPr>
              <w:i/>
            </w:rPr>
            <w:t>7</w:t>
          </w:r>
        </w:p>
        <w:p w14:paraId="19E456D6" w14:textId="7ED212C7" w:rsidR="00551B6B" w:rsidRDefault="00551B6B" w:rsidP="00755D55">
          <w:pPr>
            <w:keepLines/>
            <w:tabs>
              <w:tab w:val="right" w:leader="dot" w:pos="9720"/>
            </w:tabs>
            <w:spacing w:after="20" w:line="360" w:lineRule="auto"/>
          </w:pPr>
          <w:r>
            <w:rPr>
              <w:i/>
            </w:rPr>
            <w:t>4.1 Frontend Development</w:t>
          </w:r>
          <w:r>
            <w:rPr>
              <w:i/>
            </w:rPr>
            <w:tab/>
            <w:t>1</w:t>
          </w:r>
          <w:r w:rsidR="009D55DA">
            <w:rPr>
              <w:i/>
            </w:rPr>
            <w:t>7</w:t>
          </w:r>
        </w:p>
        <w:p w14:paraId="67E4217D" w14:textId="6AFD9DF0" w:rsidR="00551B6B" w:rsidRDefault="00551B6B" w:rsidP="00755D55">
          <w:pPr>
            <w:keepLines/>
            <w:tabs>
              <w:tab w:val="right" w:leader="dot" w:pos="9720"/>
            </w:tabs>
            <w:spacing w:after="20" w:line="360" w:lineRule="auto"/>
          </w:pPr>
          <w:r>
            <w:rPr>
              <w:i/>
            </w:rPr>
            <w:t xml:space="preserve">                4.1.1 HTML Structure &amp; Semantic Layout</w:t>
          </w:r>
          <w:r>
            <w:rPr>
              <w:i/>
            </w:rPr>
            <w:tab/>
            <w:t>1</w:t>
          </w:r>
          <w:r w:rsidR="009D55DA">
            <w:rPr>
              <w:i/>
            </w:rPr>
            <w:t>7</w:t>
          </w:r>
        </w:p>
        <w:p w14:paraId="35E598C5" w14:textId="1CB66642" w:rsidR="00551B6B" w:rsidRDefault="00551B6B" w:rsidP="00755D55">
          <w:pPr>
            <w:keepLines/>
            <w:tabs>
              <w:tab w:val="right" w:leader="dot" w:pos="9720"/>
            </w:tabs>
            <w:spacing w:after="20" w:line="360" w:lineRule="auto"/>
          </w:pPr>
          <w:r>
            <w:rPr>
              <w:i/>
            </w:rPr>
            <w:t xml:space="preserve">                4.1.2 CSS3 </w:t>
          </w:r>
          <w:proofErr w:type="spellStart"/>
          <w:r>
            <w:rPr>
              <w:i/>
            </w:rPr>
            <w:t>Glassmorphism</w:t>
          </w:r>
          <w:proofErr w:type="spellEnd"/>
          <w:r>
            <w:rPr>
              <w:i/>
            </w:rPr>
            <w:t xml:space="preserve"> &amp; Specular Hover Engine</w:t>
          </w:r>
          <w:r>
            <w:rPr>
              <w:i/>
            </w:rPr>
            <w:tab/>
            <w:t>1</w:t>
          </w:r>
          <w:r w:rsidR="009D55DA">
            <w:rPr>
              <w:i/>
            </w:rPr>
            <w:t>7</w:t>
          </w:r>
        </w:p>
        <w:p w14:paraId="442287AC" w14:textId="1F60155A" w:rsidR="00551B6B" w:rsidRDefault="00551B6B" w:rsidP="00755D55">
          <w:pPr>
            <w:keepLines/>
            <w:tabs>
              <w:tab w:val="right" w:leader="dot" w:pos="9720"/>
            </w:tabs>
            <w:spacing w:after="20" w:line="360" w:lineRule="auto"/>
          </w:pPr>
          <w:r>
            <w:rPr>
              <w:i/>
            </w:rPr>
            <w:t xml:space="preserve">                4.1.3 JavaScript DOM Manipulation &amp; State Management</w:t>
          </w:r>
          <w:r>
            <w:rPr>
              <w:i/>
            </w:rPr>
            <w:tab/>
            <w:t>1</w:t>
          </w:r>
          <w:r w:rsidR="009D55DA">
            <w:rPr>
              <w:i/>
            </w:rPr>
            <w:t>8</w:t>
          </w:r>
        </w:p>
        <w:p w14:paraId="7BBB9D9C" w14:textId="4C9BCFD8" w:rsidR="00551B6B" w:rsidRDefault="00551B6B" w:rsidP="00755D55">
          <w:pPr>
            <w:keepLines/>
            <w:tabs>
              <w:tab w:val="right" w:leader="dot" w:pos="9720"/>
            </w:tabs>
            <w:spacing w:after="20" w:line="360" w:lineRule="auto"/>
          </w:pPr>
          <w:r>
            <w:rPr>
              <w:i/>
            </w:rPr>
            <w:t>4.2 WebGL Integration (OGL 3D Title)</w:t>
          </w:r>
          <w:r>
            <w:rPr>
              <w:i/>
            </w:rPr>
            <w:tab/>
            <w:t>1</w:t>
          </w:r>
          <w:r w:rsidR="005461A7">
            <w:rPr>
              <w:i/>
            </w:rPr>
            <w:t>8</w:t>
          </w:r>
        </w:p>
        <w:p w14:paraId="679A587D" w14:textId="52238EAB" w:rsidR="00551B6B" w:rsidRDefault="00551B6B" w:rsidP="00755D55">
          <w:pPr>
            <w:keepLines/>
            <w:tabs>
              <w:tab w:val="right" w:leader="dot" w:pos="9720"/>
            </w:tabs>
            <w:spacing w:after="20" w:line="360" w:lineRule="auto"/>
          </w:pPr>
          <w:r>
            <w:rPr>
              <w:i/>
            </w:rPr>
            <w:t>4.3 Machine Learning Integration (Client-Side)</w:t>
          </w:r>
          <w:r>
            <w:rPr>
              <w:i/>
            </w:rPr>
            <w:tab/>
            <w:t>1</w:t>
          </w:r>
          <w:r w:rsidR="005461A7">
            <w:rPr>
              <w:i/>
            </w:rPr>
            <w:t>8</w:t>
          </w:r>
        </w:p>
        <w:p w14:paraId="2741A621" w14:textId="6096E2DF" w:rsidR="00551B6B" w:rsidRDefault="00551B6B" w:rsidP="00755D55">
          <w:pPr>
            <w:keepLines/>
            <w:tabs>
              <w:tab w:val="right" w:leader="dot" w:pos="9720"/>
            </w:tabs>
            <w:spacing w:after="20" w:line="360" w:lineRule="auto"/>
          </w:pPr>
          <w:r>
            <w:rPr>
              <w:i/>
            </w:rPr>
            <w:t xml:space="preserve">                4.3.1 Data Capture &amp; Feature Array Construction</w:t>
          </w:r>
          <w:r>
            <w:rPr>
              <w:i/>
            </w:rPr>
            <w:tab/>
            <w:t>1</w:t>
          </w:r>
          <w:r w:rsidR="005461A7">
            <w:rPr>
              <w:i/>
            </w:rPr>
            <w:t>8</w:t>
          </w:r>
        </w:p>
        <w:p w14:paraId="1C8EF6FD" w14:textId="1BC26BD6" w:rsidR="00551B6B" w:rsidRDefault="00551B6B" w:rsidP="00755D55">
          <w:pPr>
            <w:keepLines/>
            <w:tabs>
              <w:tab w:val="right" w:leader="dot" w:pos="9720"/>
            </w:tabs>
            <w:spacing w:after="20" w:line="360" w:lineRule="auto"/>
          </w:pPr>
          <w:r>
            <w:rPr>
              <w:i/>
            </w:rPr>
            <w:t xml:space="preserve">                4.3.2 Model Execution &amp; Sigmoid Conversion</w:t>
          </w:r>
          <w:r>
            <w:rPr>
              <w:i/>
            </w:rPr>
            <w:tab/>
            <w:t>1</w:t>
          </w:r>
          <w:r w:rsidR="00952162">
            <w:rPr>
              <w:i/>
            </w:rPr>
            <w:t>9</w:t>
          </w:r>
        </w:p>
        <w:p w14:paraId="33A607D3" w14:textId="4A4CDDBB" w:rsidR="00551B6B" w:rsidRDefault="00551B6B" w:rsidP="00755D55">
          <w:pPr>
            <w:keepLines/>
            <w:tabs>
              <w:tab w:val="right" w:leader="dot" w:pos="9720"/>
            </w:tabs>
            <w:spacing w:after="20" w:line="360" w:lineRule="auto"/>
          </w:pPr>
          <w:r>
            <w:rPr>
              <w:i/>
            </w:rPr>
            <w:t xml:space="preserve"> 4.4 Dashboard and Analytics Generation</w:t>
          </w:r>
          <w:r>
            <w:rPr>
              <w:i/>
            </w:rPr>
            <w:tab/>
            <w:t>1</w:t>
          </w:r>
          <w:r w:rsidR="00952162">
            <w:rPr>
              <w:i/>
            </w:rPr>
            <w:t>9</w:t>
          </w:r>
        </w:p>
        <w:p w14:paraId="0387012C" w14:textId="54242D3D" w:rsidR="00551B6B" w:rsidRDefault="00551B6B" w:rsidP="00755D55">
          <w:pPr>
            <w:keepLines/>
            <w:tabs>
              <w:tab w:val="right" w:leader="dot" w:pos="9720"/>
            </w:tabs>
            <w:spacing w:after="20" w:line="360" w:lineRule="auto"/>
          </w:pPr>
          <w:r>
            <w:rPr>
              <w:i/>
            </w:rPr>
            <w:t xml:space="preserve">                4.4.1 Dynamic Feature-Impact Bar Chart</w:t>
          </w:r>
          <w:r>
            <w:rPr>
              <w:i/>
            </w:rPr>
            <w:tab/>
          </w:r>
          <w:r w:rsidR="002B13D9">
            <w:rPr>
              <w:i/>
            </w:rPr>
            <w:t>20</w:t>
          </w:r>
        </w:p>
        <w:p w14:paraId="6D44AE74" w14:textId="26F2D3F8" w:rsidR="00551B6B" w:rsidRDefault="00551B6B" w:rsidP="00755D55">
          <w:pPr>
            <w:keepLines/>
            <w:tabs>
              <w:tab w:val="right" w:leader="dot" w:pos="9720"/>
            </w:tabs>
            <w:spacing w:after="20" w:line="360" w:lineRule="auto"/>
          </w:pPr>
          <w:r>
            <w:rPr>
              <w:i/>
            </w:rPr>
            <w:t xml:space="preserve">                4.4.2 Next Best Action (NBA) Recommendation Engine</w:t>
          </w:r>
          <w:r>
            <w:rPr>
              <w:i/>
            </w:rPr>
            <w:tab/>
          </w:r>
          <w:r w:rsidR="00411774">
            <w:rPr>
              <w:i/>
            </w:rPr>
            <w:t>20</w:t>
          </w:r>
        </w:p>
        <w:p w14:paraId="7EE57E31" w14:textId="1AF1C080" w:rsidR="00551B6B" w:rsidRDefault="00551B6B" w:rsidP="00755D55">
          <w:pPr>
            <w:keepLines/>
            <w:tabs>
              <w:tab w:val="right" w:leader="dot" w:pos="9720"/>
            </w:tabs>
            <w:spacing w:after="20" w:line="360" w:lineRule="auto"/>
          </w:pPr>
          <w:r>
            <w:rPr>
              <w:i/>
            </w:rPr>
            <w:t>4.5 Testing and Debugging</w:t>
          </w:r>
          <w:r>
            <w:rPr>
              <w:i/>
            </w:rPr>
            <w:tab/>
          </w:r>
          <w:r w:rsidR="00411774">
            <w:rPr>
              <w:i/>
            </w:rPr>
            <w:t>21</w:t>
          </w:r>
        </w:p>
        <w:p w14:paraId="452706ED" w14:textId="084C05AB" w:rsidR="00551B6B" w:rsidRDefault="00551B6B" w:rsidP="00755D55">
          <w:pPr>
            <w:keepLines/>
            <w:tabs>
              <w:tab w:val="right" w:leader="dot" w:pos="9720"/>
            </w:tabs>
            <w:spacing w:after="160" w:line="360" w:lineRule="auto"/>
          </w:pPr>
          <w:r>
            <w:rPr>
              <w:i/>
            </w:rPr>
            <w:t xml:space="preserve">4.6 Deployment via </w:t>
          </w:r>
          <w:proofErr w:type="spellStart"/>
          <w:r>
            <w:rPr>
              <w:i/>
            </w:rPr>
            <w:t>Vercel</w:t>
          </w:r>
          <w:proofErr w:type="spellEnd"/>
          <w:r>
            <w:rPr>
              <w:i/>
            </w:rPr>
            <w:tab/>
          </w:r>
          <w:r w:rsidR="00411774">
            <w:rPr>
              <w:i/>
            </w:rPr>
            <w:t>21</w:t>
          </w:r>
        </w:p>
        <w:p w14:paraId="054185F2" w14:textId="64723334" w:rsidR="00551B6B" w:rsidRDefault="00551B6B" w:rsidP="00755D55">
          <w:pPr>
            <w:keepLines/>
            <w:tabs>
              <w:tab w:val="right" w:leader="dot" w:pos="9720"/>
            </w:tabs>
            <w:spacing w:after="40" w:line="360" w:lineRule="auto"/>
          </w:pPr>
          <w:r>
            <w:rPr>
              <w:i/>
            </w:rPr>
            <w:t>Chapter 5: Results</w:t>
          </w:r>
          <w:r>
            <w:rPr>
              <w:i/>
            </w:rPr>
            <w:tab/>
          </w:r>
          <w:r w:rsidR="006914E2">
            <w:rPr>
              <w:i/>
            </w:rPr>
            <w:t>22</w:t>
          </w:r>
        </w:p>
        <w:p w14:paraId="3DBC5235" w14:textId="4D34D3A3" w:rsidR="00551B6B" w:rsidRDefault="00551B6B" w:rsidP="00755D55">
          <w:pPr>
            <w:keepLines/>
            <w:tabs>
              <w:tab w:val="right" w:leader="dot" w:pos="9720"/>
            </w:tabs>
            <w:spacing w:after="20" w:line="360" w:lineRule="auto"/>
          </w:pPr>
          <w:r>
            <w:rPr>
              <w:i/>
            </w:rPr>
            <w:t>5.1 Functional Application Development</w:t>
          </w:r>
          <w:r>
            <w:rPr>
              <w:i/>
            </w:rPr>
            <w:tab/>
          </w:r>
          <w:r w:rsidR="006914E2">
            <w:rPr>
              <w:i/>
            </w:rPr>
            <w:t>22</w:t>
          </w:r>
        </w:p>
        <w:p w14:paraId="2DE1D01E" w14:textId="6CFE38D8" w:rsidR="00551B6B" w:rsidRDefault="00551B6B" w:rsidP="00904E20">
          <w:pPr>
            <w:keepLines/>
            <w:tabs>
              <w:tab w:val="right" w:leader="dot" w:pos="9720"/>
            </w:tabs>
            <w:spacing w:after="20" w:line="360" w:lineRule="auto"/>
          </w:pPr>
          <w:r>
            <w:rPr>
              <w:i/>
            </w:rPr>
            <w:t>5.2 Feature Implementation</w:t>
          </w:r>
          <w:r>
            <w:rPr>
              <w:i/>
            </w:rPr>
            <w:tab/>
          </w:r>
          <w:r w:rsidR="006914E2">
            <w:rPr>
              <w:i/>
            </w:rPr>
            <w:t>22</w:t>
          </w:r>
        </w:p>
        <w:p w14:paraId="4AF9D9AD" w14:textId="2839BE7D" w:rsidR="00551B6B" w:rsidRDefault="00551B6B" w:rsidP="00755D55">
          <w:pPr>
            <w:keepLines/>
            <w:tabs>
              <w:tab w:val="right" w:leader="dot" w:pos="9720"/>
            </w:tabs>
            <w:spacing w:after="20" w:line="360" w:lineRule="auto"/>
            <w:rPr>
              <w:i/>
            </w:rPr>
          </w:pPr>
          <w:r>
            <w:rPr>
              <w:i/>
            </w:rPr>
            <w:t>5.3 Consistent Design and User Experience</w:t>
          </w:r>
          <w:r>
            <w:rPr>
              <w:i/>
            </w:rPr>
            <w:tab/>
          </w:r>
          <w:r w:rsidR="00453622">
            <w:rPr>
              <w:i/>
            </w:rPr>
            <w:t>23</w:t>
          </w:r>
        </w:p>
        <w:p w14:paraId="2876D9C0" w14:textId="3B3361CE" w:rsidR="00551B6B" w:rsidRDefault="00551B6B" w:rsidP="00755D55">
          <w:pPr>
            <w:keepLines/>
            <w:tabs>
              <w:tab w:val="right" w:leader="dot" w:pos="9720"/>
            </w:tabs>
            <w:spacing w:after="20" w:line="360" w:lineRule="auto"/>
            <w:rPr>
              <w:i/>
            </w:rPr>
          </w:pPr>
          <w:r>
            <w:rPr>
              <w:i/>
            </w:rPr>
            <w:t xml:space="preserve">5.4 </w:t>
          </w:r>
          <w:proofErr w:type="spellStart"/>
          <w:r>
            <w:rPr>
              <w:i/>
            </w:rPr>
            <w:t>Perfomance</w:t>
          </w:r>
          <w:proofErr w:type="spellEnd"/>
          <w:r>
            <w:rPr>
              <w:i/>
            </w:rPr>
            <w:t>, Latency, and Usability</w:t>
          </w:r>
          <w:r>
            <w:rPr>
              <w:i/>
            </w:rPr>
            <w:tab/>
          </w:r>
          <w:r w:rsidR="00453622">
            <w:rPr>
              <w:i/>
            </w:rPr>
            <w:t>23</w:t>
          </w:r>
        </w:p>
        <w:p w14:paraId="0112FF47" w14:textId="2CC38B80" w:rsidR="00551B6B" w:rsidRDefault="00551B6B" w:rsidP="00755D55">
          <w:pPr>
            <w:keepLines/>
            <w:tabs>
              <w:tab w:val="right" w:leader="dot" w:pos="9720"/>
            </w:tabs>
            <w:spacing w:after="20" w:line="360" w:lineRule="auto"/>
            <w:rPr>
              <w:i/>
            </w:rPr>
          </w:pPr>
          <w:r>
            <w:rPr>
              <w:i/>
            </w:rPr>
            <w:t xml:space="preserve">5.5 </w:t>
          </w:r>
          <w:proofErr w:type="spellStart"/>
          <w:r>
            <w:rPr>
              <w:i/>
            </w:rPr>
            <w:t>Conculsion</w:t>
          </w:r>
          <w:proofErr w:type="spellEnd"/>
          <w:r>
            <w:rPr>
              <w:i/>
            </w:rPr>
            <w:tab/>
          </w:r>
          <w:r w:rsidR="00453622">
            <w:rPr>
              <w:i/>
            </w:rPr>
            <w:t>24</w:t>
          </w:r>
        </w:p>
        <w:p w14:paraId="40AB84BE" w14:textId="4EFC7E5D" w:rsidR="00551B6B" w:rsidRDefault="00551B6B" w:rsidP="00755D55">
          <w:pPr>
            <w:keepLines/>
            <w:tabs>
              <w:tab w:val="right" w:leader="dot" w:pos="9720"/>
            </w:tabs>
            <w:spacing w:after="20" w:line="360" w:lineRule="auto"/>
            <w:rPr>
              <w:i/>
            </w:rPr>
          </w:pPr>
          <w:r>
            <w:rPr>
              <w:i/>
            </w:rPr>
            <w:t>5.6 Future Score</w:t>
          </w:r>
          <w:r>
            <w:rPr>
              <w:i/>
            </w:rPr>
            <w:tab/>
          </w:r>
          <w:r w:rsidR="00453622">
            <w:rPr>
              <w:i/>
            </w:rPr>
            <w:t>24</w:t>
          </w:r>
        </w:p>
        <w:p w14:paraId="54F8D1CF" w14:textId="29E60750" w:rsidR="00551B6B" w:rsidRDefault="00551B6B" w:rsidP="00755D55">
          <w:pPr>
            <w:keepLines/>
            <w:tabs>
              <w:tab w:val="right" w:leader="dot" w:pos="9720"/>
            </w:tabs>
            <w:spacing w:after="20" w:line="360" w:lineRule="auto"/>
            <w:rPr>
              <w:i/>
            </w:rPr>
          </w:pPr>
          <w:r>
            <w:rPr>
              <w:i/>
            </w:rPr>
            <w:t xml:space="preserve">                5.6.1 CRM API Integration</w:t>
          </w:r>
          <w:r>
            <w:rPr>
              <w:i/>
            </w:rPr>
            <w:tab/>
          </w:r>
          <w:r w:rsidR="00453622">
            <w:rPr>
              <w:i/>
            </w:rPr>
            <w:t>24</w:t>
          </w:r>
        </w:p>
        <w:p w14:paraId="554902D7" w14:textId="74E2A752" w:rsidR="00551B6B" w:rsidRDefault="00551B6B" w:rsidP="00755D55">
          <w:pPr>
            <w:keepLines/>
            <w:tabs>
              <w:tab w:val="right" w:leader="dot" w:pos="9720"/>
            </w:tabs>
            <w:spacing w:after="20" w:line="360" w:lineRule="auto"/>
            <w:rPr>
              <w:i/>
            </w:rPr>
          </w:pPr>
          <w:r>
            <w:rPr>
              <w:i/>
            </w:rPr>
            <w:t xml:space="preserve">               5.6.2 Automated Model Retraining Pipeline</w:t>
          </w:r>
          <w:r>
            <w:rPr>
              <w:i/>
            </w:rPr>
            <w:tab/>
          </w:r>
          <w:r w:rsidR="00453622">
            <w:rPr>
              <w:i/>
            </w:rPr>
            <w:t>24</w:t>
          </w:r>
        </w:p>
        <w:p w14:paraId="3C84FFD8" w14:textId="77777777" w:rsidR="00453622" w:rsidRDefault="00453622" w:rsidP="00755D55">
          <w:pPr>
            <w:keepLines/>
            <w:tabs>
              <w:tab w:val="right" w:leader="dot" w:pos="9720"/>
            </w:tabs>
            <w:spacing w:after="20" w:line="360" w:lineRule="auto"/>
            <w:rPr>
              <w:i/>
            </w:rPr>
          </w:pPr>
        </w:p>
        <w:p w14:paraId="25E43E9D" w14:textId="2C7C0688" w:rsidR="00453622" w:rsidRDefault="00453622" w:rsidP="00453622">
          <w:pPr>
            <w:keepLines/>
            <w:tabs>
              <w:tab w:val="right" w:leader="dot" w:pos="9720"/>
            </w:tabs>
            <w:spacing w:after="20" w:line="360" w:lineRule="auto"/>
            <w:rPr>
              <w:i/>
            </w:rPr>
          </w:pPr>
          <w:r>
            <w:rPr>
              <w:i/>
            </w:rPr>
            <w:t>References</w:t>
          </w:r>
          <w:r>
            <w:rPr>
              <w:i/>
            </w:rPr>
            <w:tab/>
            <w:t>2</w:t>
          </w:r>
          <w:r>
            <w:rPr>
              <w:i/>
            </w:rPr>
            <w:t>5</w:t>
          </w:r>
        </w:p>
        <w:p w14:paraId="6678DD0A" w14:textId="4042E706" w:rsidR="00453622" w:rsidRDefault="00453622" w:rsidP="00755D55">
          <w:pPr>
            <w:keepLines/>
            <w:tabs>
              <w:tab w:val="right" w:leader="dot" w:pos="9720"/>
            </w:tabs>
            <w:spacing w:after="20" w:line="360" w:lineRule="auto"/>
          </w:pPr>
        </w:p>
        <w:p w14:paraId="023F5C90" w14:textId="6E20A653" w:rsidR="00551B6B" w:rsidRDefault="00551B6B" w:rsidP="00755D55">
          <w:pPr>
            <w:pStyle w:val="TOC1"/>
            <w:spacing w:line="360" w:lineRule="auto"/>
            <w:ind w:left="731"/>
            <w:rPr>
              <w:i/>
              <w:iCs/>
              <w:sz w:val="24"/>
              <w:szCs w:val="24"/>
            </w:rPr>
          </w:pPr>
        </w:p>
        <w:p w14:paraId="760AF9FB" w14:textId="4B954C7D" w:rsidR="00182C15" w:rsidRDefault="00B92A08" w:rsidP="00C47E91">
          <w:pPr>
            <w:pStyle w:val="TOC2"/>
            <w:tabs>
              <w:tab w:val="left" w:pos="1092"/>
              <w:tab w:val="right" w:leader="dot" w:pos="8677"/>
            </w:tabs>
            <w:spacing w:before="144"/>
            <w:ind w:left="731" w:firstLine="0"/>
            <w:sectPr w:rsidR="00182C15">
              <w:pgSz w:w="11920" w:h="16850"/>
              <w:pgMar w:top="1301" w:right="425" w:bottom="0" w:left="708" w:header="0" w:footer="1088" w:gutter="0"/>
              <w:pgBorders w:offsetFrom="page">
                <w:top w:val="single" w:sz="4" w:space="0" w:color="000000"/>
                <w:left w:val="single" w:sz="4" w:space="0" w:color="000000"/>
                <w:bottom w:val="single" w:sz="4" w:space="0" w:color="000000"/>
                <w:right w:val="single" w:sz="4" w:space="0" w:color="000000"/>
              </w:pgBorders>
              <w:cols w:space="720"/>
            </w:sectPr>
          </w:pPr>
        </w:p>
      </w:sdtContent>
    </w:sdt>
    <w:p w14:paraId="426FCAFC" w14:textId="77777777" w:rsidR="00182C15" w:rsidRDefault="00182C15" w:rsidP="00C47E91">
      <w:pPr>
        <w:rPr>
          <w:i/>
          <w:sz w:val="24"/>
        </w:rPr>
        <w:sectPr w:rsidR="00182C15">
          <w:type w:val="continuous"/>
          <w:pgSz w:w="11920" w:h="16850"/>
          <w:pgMar w:top="1300" w:right="425" w:bottom="1280" w:left="708" w:header="0" w:footer="1088" w:gutter="0"/>
          <w:cols w:space="720"/>
        </w:sectPr>
      </w:pPr>
    </w:p>
    <w:p w14:paraId="55CB0DD9" w14:textId="77777777" w:rsidR="00182C15" w:rsidRDefault="0023559E" w:rsidP="00C47E91">
      <w:pPr>
        <w:pStyle w:val="Heading2"/>
        <w:spacing w:before="60"/>
        <w:jc w:val="center"/>
        <w:rPr>
          <w:spacing w:val="-4"/>
          <w:sz w:val="56"/>
          <w:szCs w:val="56"/>
        </w:rPr>
      </w:pPr>
      <w:bookmarkStart w:id="0" w:name="_TOC_250023"/>
      <w:r w:rsidRPr="00B23975">
        <w:rPr>
          <w:spacing w:val="-4"/>
          <w:sz w:val="56"/>
          <w:szCs w:val="56"/>
        </w:rPr>
        <w:lastRenderedPageBreak/>
        <w:t>CHAPTER-1.</w:t>
      </w:r>
      <w:r w:rsidRPr="00B23975">
        <w:rPr>
          <w:spacing w:val="-6"/>
          <w:sz w:val="56"/>
          <w:szCs w:val="56"/>
        </w:rPr>
        <w:t xml:space="preserve"> </w:t>
      </w:r>
      <w:bookmarkEnd w:id="0"/>
      <w:r w:rsidRPr="00B23975">
        <w:rPr>
          <w:spacing w:val="-4"/>
          <w:sz w:val="56"/>
          <w:szCs w:val="56"/>
        </w:rPr>
        <w:t>INTRODUCTION</w:t>
      </w:r>
    </w:p>
    <w:p w14:paraId="3D29101A" w14:textId="77777777" w:rsidR="00B23975" w:rsidRPr="00B23975" w:rsidRDefault="00B23975" w:rsidP="00C47E91">
      <w:pPr>
        <w:pStyle w:val="Heading2"/>
        <w:spacing w:before="60"/>
        <w:jc w:val="center"/>
        <w:rPr>
          <w:sz w:val="56"/>
          <w:szCs w:val="56"/>
        </w:rPr>
      </w:pPr>
    </w:p>
    <w:p w14:paraId="69DF11AD" w14:textId="77777777" w:rsidR="00182C15" w:rsidRDefault="0023559E">
      <w:pPr>
        <w:pStyle w:val="Heading5"/>
        <w:numPr>
          <w:ilvl w:val="1"/>
          <w:numId w:val="5"/>
        </w:numPr>
        <w:tabs>
          <w:tab w:val="left" w:pos="1148"/>
        </w:tabs>
        <w:spacing w:before="281"/>
        <w:ind w:left="1148" w:hanging="416"/>
      </w:pPr>
      <w:bookmarkStart w:id="1" w:name="_TOC_250022"/>
      <w:r>
        <w:t>PROJECT</w:t>
      </w:r>
      <w:r>
        <w:rPr>
          <w:spacing w:val="-14"/>
        </w:rPr>
        <w:t xml:space="preserve"> </w:t>
      </w:r>
      <w:bookmarkEnd w:id="1"/>
      <w:r>
        <w:rPr>
          <w:spacing w:val="-2"/>
        </w:rPr>
        <w:t>OVERVIEW</w:t>
      </w:r>
    </w:p>
    <w:p w14:paraId="3A88B16C" w14:textId="4B5AF163" w:rsidR="00551B6B" w:rsidRDefault="00551B6B" w:rsidP="00755D55">
      <w:pPr>
        <w:pStyle w:val="BodyText"/>
        <w:spacing w:before="320"/>
        <w:ind w:hanging="11"/>
        <w:jc w:val="both"/>
      </w:pPr>
      <w:r w:rsidRPr="00551B6B">
        <w:t>The "Telco Customer Churn Predictor" is a comprehensive, edge-computed machine learning web application designed to evaluate and predict customer retention risks in real-time. Built entirely using client-side web technologies—HTML5, CSS3, and Vanilla JavaScript (ES6+)—the application represents a modern, highly optimized approach to deploying predictive analytics. By executing complex machine learning inferences directly within the user's browser memory, the platform completely eliminates the need for backend servers, APIs, or cloud-based model hosting. This serverless architecture ensures zero network latency, zero ongoing cloud hosting costs, and absolute data privacy.</w:t>
      </w:r>
    </w:p>
    <w:p w14:paraId="2D072254" w14:textId="77777777" w:rsidR="00A64B28" w:rsidRDefault="00A64B28" w:rsidP="00C47E91">
      <w:pPr>
        <w:pStyle w:val="BodyText"/>
        <w:spacing w:before="320"/>
        <w:ind w:left="732" w:right="1010"/>
        <w:jc w:val="both"/>
      </w:pPr>
    </w:p>
    <w:p w14:paraId="3CF201BD" w14:textId="520F312E" w:rsidR="00182C15" w:rsidRDefault="0023559E" w:rsidP="00C47E91">
      <w:pPr>
        <w:pStyle w:val="BodyText"/>
        <w:ind w:left="732" w:right="1011"/>
        <w:jc w:val="both"/>
      </w:pPr>
      <w:r>
        <w:t>The</w:t>
      </w:r>
      <w:r w:rsidR="00551B6B" w:rsidRPr="00551B6B">
        <w:t xml:space="preserve"> application functions as a highly interactive digital retention assistant, empowering business users, sales representatives, or customer success teams to input a comprehensive customer profile and receive immediate feedback. The core prediction engine evaluates 19 distinct features segmented into three primary categories:</w:t>
      </w:r>
    </w:p>
    <w:p w14:paraId="15377F67" w14:textId="77777777" w:rsidR="00551B6B" w:rsidRDefault="00551B6B" w:rsidP="00C47E91">
      <w:pPr>
        <w:pStyle w:val="BodyText"/>
        <w:ind w:left="732" w:right="1011"/>
        <w:jc w:val="both"/>
      </w:pPr>
    </w:p>
    <w:p w14:paraId="6C729219" w14:textId="6C745438" w:rsidR="00551B6B" w:rsidRDefault="00551B6B">
      <w:pPr>
        <w:pStyle w:val="BodyText"/>
        <w:numPr>
          <w:ilvl w:val="0"/>
          <w:numId w:val="6"/>
        </w:numPr>
        <w:ind w:right="1011"/>
        <w:jc w:val="both"/>
        <w:rPr>
          <w:lang w:val="en-IN"/>
        </w:rPr>
      </w:pPr>
      <w:r w:rsidRPr="00551B6B">
        <w:rPr>
          <w:b/>
          <w:bCs/>
          <w:lang w:val="en-IN"/>
        </w:rPr>
        <w:t>Demographics:</w:t>
      </w:r>
      <w:r w:rsidRPr="00551B6B">
        <w:rPr>
          <w:lang w:val="en-IN"/>
        </w:rPr>
        <w:t xml:space="preserve"> Capturing baseline user attributes including gender, senior citizen status, partner status, and dependents.</w:t>
      </w:r>
    </w:p>
    <w:p w14:paraId="47E2C146" w14:textId="77777777" w:rsidR="00551B6B" w:rsidRPr="00551B6B" w:rsidRDefault="00551B6B" w:rsidP="00C47E91">
      <w:pPr>
        <w:pStyle w:val="BodyText"/>
        <w:widowControl w:val="0"/>
        <w:autoSpaceDE w:val="0"/>
        <w:autoSpaceDN w:val="0"/>
        <w:ind w:left="1092" w:right="1011"/>
        <w:jc w:val="both"/>
        <w:rPr>
          <w:lang w:val="en-IN"/>
        </w:rPr>
      </w:pPr>
    </w:p>
    <w:p w14:paraId="025BAF37" w14:textId="51A7AF16" w:rsidR="00551B6B" w:rsidRDefault="00551B6B">
      <w:pPr>
        <w:pStyle w:val="BodyText"/>
        <w:numPr>
          <w:ilvl w:val="0"/>
          <w:numId w:val="6"/>
        </w:numPr>
        <w:ind w:right="1011"/>
        <w:jc w:val="both"/>
        <w:rPr>
          <w:lang w:val="en-IN"/>
        </w:rPr>
      </w:pPr>
      <w:r w:rsidRPr="00551B6B">
        <w:rPr>
          <w:b/>
          <w:bCs/>
          <w:lang w:val="en-IN"/>
        </w:rPr>
        <w:t>Services:</w:t>
      </w:r>
      <w:r w:rsidRPr="00551B6B">
        <w:rPr>
          <w:lang w:val="en-IN"/>
        </w:rPr>
        <w:t xml:space="preserve"> Mapping the customer's telecommunications ecosystem, including phone service, multiple lines, internet type (DSL, Fiber Optic, or None), and supplementary add-ons like online security, device protection, tech support, and streaming capabilities.</w:t>
      </w:r>
    </w:p>
    <w:p w14:paraId="417852F2" w14:textId="77777777" w:rsidR="00551B6B" w:rsidRPr="00551B6B" w:rsidRDefault="00551B6B" w:rsidP="00C47E91">
      <w:pPr>
        <w:pStyle w:val="BodyText"/>
        <w:widowControl w:val="0"/>
        <w:autoSpaceDE w:val="0"/>
        <w:autoSpaceDN w:val="0"/>
        <w:ind w:left="1092" w:right="1011"/>
        <w:jc w:val="both"/>
        <w:rPr>
          <w:lang w:val="en-IN"/>
        </w:rPr>
      </w:pPr>
    </w:p>
    <w:p w14:paraId="125D7446" w14:textId="3B73F971" w:rsidR="00551B6B" w:rsidRPr="00551B6B" w:rsidRDefault="00551B6B">
      <w:pPr>
        <w:pStyle w:val="BodyText"/>
        <w:widowControl w:val="0"/>
        <w:numPr>
          <w:ilvl w:val="0"/>
          <w:numId w:val="6"/>
        </w:numPr>
        <w:autoSpaceDE w:val="0"/>
        <w:autoSpaceDN w:val="0"/>
        <w:ind w:right="1011"/>
        <w:jc w:val="both"/>
        <w:rPr>
          <w:lang w:val="en-IN"/>
        </w:rPr>
      </w:pPr>
      <w:r w:rsidRPr="00551B6B">
        <w:rPr>
          <w:b/>
          <w:bCs/>
          <w:lang w:val="en-IN"/>
        </w:rPr>
        <w:t>Billing:</w:t>
      </w:r>
      <w:r w:rsidRPr="00551B6B">
        <w:rPr>
          <w:lang w:val="en-IN"/>
        </w:rPr>
        <w:t xml:space="preserve"> Analy</w:t>
      </w:r>
      <w:r w:rsidR="00A64B28">
        <w:rPr>
          <w:lang w:val="en-IN"/>
        </w:rPr>
        <w:t>s</w:t>
      </w:r>
      <w:r w:rsidRPr="00551B6B">
        <w:rPr>
          <w:lang w:val="en-IN"/>
        </w:rPr>
        <w:t>ing financial commitment and friction points through contract duration (month-to-month vs. long-term), paperless billing adoption, payment methods, overall tenure, monthly charges, and total lifetime charges.</w:t>
      </w:r>
    </w:p>
    <w:p w14:paraId="0763EA5A" w14:textId="77777777" w:rsidR="00551B6B" w:rsidRDefault="00551B6B" w:rsidP="00C47E91">
      <w:pPr>
        <w:pStyle w:val="BodyText"/>
        <w:ind w:left="732" w:right="1011"/>
        <w:jc w:val="both"/>
      </w:pPr>
    </w:p>
    <w:p w14:paraId="35A9225F" w14:textId="77777777" w:rsidR="00A64B28" w:rsidRDefault="00A64B28" w:rsidP="00C47E91">
      <w:pPr>
        <w:pStyle w:val="BodyText"/>
        <w:ind w:left="732" w:right="1011"/>
        <w:jc w:val="both"/>
      </w:pPr>
    </w:p>
    <w:p w14:paraId="711A4FC0" w14:textId="499C0B1F" w:rsidR="00A64B28" w:rsidRDefault="00A64B28" w:rsidP="00C47E91">
      <w:pPr>
        <w:pStyle w:val="BodyText"/>
        <w:ind w:left="732" w:right="1011"/>
        <w:jc w:val="both"/>
      </w:pPr>
      <w:r>
        <w:t>To</w:t>
      </w:r>
      <w:r w:rsidRPr="00551B6B">
        <w:t xml:space="preserve"> </w:t>
      </w:r>
      <w:r w:rsidRPr="00A64B28">
        <w:t xml:space="preserve">process this data, the application utilizes an </w:t>
      </w:r>
      <w:proofErr w:type="spellStart"/>
      <w:r w:rsidRPr="00A64B28">
        <w:t>XGBoost</w:t>
      </w:r>
      <w:proofErr w:type="spellEnd"/>
      <w:r w:rsidRPr="00A64B28">
        <w:t xml:space="preserve"> machine learning model—originally trained on historical telecommunications data—that has been strictly </w:t>
      </w:r>
      <w:proofErr w:type="spellStart"/>
      <w:r w:rsidRPr="00A64B28">
        <w:t>transpiled</w:t>
      </w:r>
      <w:proofErr w:type="spellEnd"/>
      <w:r w:rsidRPr="00A64B28">
        <w:t xml:space="preserve"> into native JavaScript decision trees using m2cgen (Model to Code Generator).</w:t>
      </w:r>
    </w:p>
    <w:p w14:paraId="71C87CB4" w14:textId="77777777" w:rsidR="00A64B28" w:rsidRDefault="00A64B28" w:rsidP="00C47E91">
      <w:pPr>
        <w:pStyle w:val="BodyText"/>
        <w:ind w:left="732" w:right="1011"/>
        <w:jc w:val="both"/>
      </w:pPr>
    </w:p>
    <w:p w14:paraId="42B48B13" w14:textId="02B1A2F9" w:rsidR="00A64B28" w:rsidRDefault="00A64B28" w:rsidP="00C47E91">
      <w:pPr>
        <w:pStyle w:val="BodyText"/>
        <w:ind w:left="732" w:right="1011"/>
        <w:jc w:val="both"/>
      </w:pPr>
      <w:r w:rsidRPr="00A64B28">
        <w:t>The platform is designed as a single-page application (SPA) featuring a multi-panel architecture that includes:</w:t>
      </w:r>
    </w:p>
    <w:p w14:paraId="55211521" w14:textId="3CE10EDA" w:rsidR="00A64B28" w:rsidRDefault="00A64B28" w:rsidP="00C47E91">
      <w:pPr>
        <w:pStyle w:val="BodyText"/>
        <w:tabs>
          <w:tab w:val="left" w:pos="1002"/>
        </w:tabs>
        <w:spacing w:before="48"/>
      </w:pPr>
    </w:p>
    <w:p w14:paraId="04125206" w14:textId="10081DE7" w:rsidR="00A64B28" w:rsidRPr="00A64B28" w:rsidRDefault="00A64B28">
      <w:pPr>
        <w:pStyle w:val="ListParagraph"/>
        <w:numPr>
          <w:ilvl w:val="0"/>
          <w:numId w:val="7"/>
        </w:numPr>
        <w:tabs>
          <w:tab w:val="left" w:pos="972"/>
        </w:tabs>
        <w:ind w:right="1080"/>
        <w:rPr>
          <w:sz w:val="24"/>
        </w:rPr>
      </w:pPr>
      <w:r>
        <w:rPr>
          <w:b/>
          <w:sz w:val="24"/>
        </w:rPr>
        <w:t xml:space="preserve">Hero Interface: </w:t>
      </w:r>
      <w:r w:rsidRPr="00A64B28">
        <w:rPr>
          <w:sz w:val="24"/>
        </w:rPr>
        <w:t>Rather than a static header, the application features a visually immersive, interactive 3D title powered by the OGL WebGL framework. Custom vertex and fragment shaders are utilized to render a liquid-warp typography effect that reacts fluidly to the user's cursor movements. By calculating simulated fluid mechanics, noise generation, and light refraction in real-time, this element establishes a premium, high-tech environment that reflects the advanced machine learning logic operating beneath the surface.</w:t>
      </w:r>
    </w:p>
    <w:p w14:paraId="32CF1DA1" w14:textId="30DFE31A" w:rsidR="00182C15" w:rsidRDefault="00A64B28">
      <w:pPr>
        <w:pStyle w:val="ListParagraph"/>
        <w:numPr>
          <w:ilvl w:val="0"/>
          <w:numId w:val="7"/>
        </w:numPr>
        <w:tabs>
          <w:tab w:val="left" w:pos="972"/>
        </w:tabs>
        <w:ind w:right="1142"/>
        <w:rPr>
          <w:sz w:val="24"/>
        </w:rPr>
      </w:pPr>
      <w:r>
        <w:rPr>
          <w:b/>
          <w:sz w:val="24"/>
        </w:rPr>
        <w:t xml:space="preserve">Data Entry Module: </w:t>
      </w:r>
      <w:r w:rsidRPr="00A64B28">
        <w:rPr>
          <w:sz w:val="24"/>
        </w:rPr>
        <w:t xml:space="preserve">The core user input area is organized into a responsive, three-column CSS Grid categorizing the 19 features into Demographics, Services, and Billing. </w:t>
      </w:r>
      <w:r w:rsidRPr="00A64B28">
        <w:rPr>
          <w:sz w:val="24"/>
        </w:rPr>
        <w:lastRenderedPageBreak/>
        <w:t xml:space="preserve">To prevent cognitive fatigue during data entry, standard HTML form controls were completely rebuilt. The module features custom SVG-based dropdowns and a highly advanced pure-CSS specular hover engine. By using JavaScript to track global cursor coordinates and map them to CSS variables (--mouse-x and --mouse-y), the application creates dynamic, illuminating radial gradients on the borders of the input fields, providing a tactile, </w:t>
      </w:r>
      <w:proofErr w:type="spellStart"/>
      <w:r w:rsidRPr="00A64B28">
        <w:rPr>
          <w:sz w:val="24"/>
        </w:rPr>
        <w:t>glassmorphism</w:t>
      </w:r>
      <w:proofErr w:type="spellEnd"/>
      <w:r w:rsidRPr="00A64B28">
        <w:rPr>
          <w:sz w:val="24"/>
        </w:rPr>
        <w:t>-inspired user experience.</w:t>
      </w:r>
    </w:p>
    <w:p w14:paraId="4EB073E4" w14:textId="77777777" w:rsidR="00182C15" w:rsidRDefault="00182C15" w:rsidP="00C47E91">
      <w:pPr>
        <w:pStyle w:val="BodyText"/>
        <w:spacing w:before="2"/>
      </w:pPr>
    </w:p>
    <w:p w14:paraId="625AD9D4" w14:textId="2FA83862" w:rsidR="00182C15" w:rsidRDefault="00A64B28">
      <w:pPr>
        <w:pStyle w:val="ListParagraph"/>
        <w:numPr>
          <w:ilvl w:val="0"/>
          <w:numId w:val="7"/>
        </w:numPr>
        <w:tabs>
          <w:tab w:val="left" w:pos="972"/>
        </w:tabs>
        <w:spacing w:before="1"/>
        <w:ind w:right="860"/>
        <w:rPr>
          <w:sz w:val="24"/>
        </w:rPr>
      </w:pPr>
      <w:r>
        <w:rPr>
          <w:b/>
          <w:sz w:val="24"/>
        </w:rPr>
        <w:t xml:space="preserve">Analytical Dashboard: </w:t>
      </w:r>
      <w:r w:rsidRPr="00A64B28">
        <w:rPr>
          <w:sz w:val="24"/>
        </w:rPr>
        <w:t>To provide transparency into the machine learning model's decision-making process, the application features an analytical lower panel. This dashboard utilizes a horizontal zero-line bar chart generated entirely through DOM manipulation rather than heavy external charting libraries. It evaluates five core heuristic factors, plotting positive retention drivers (growing left in green) against negative risk factors (growing right in red). This transforms the application from a "black box" algorithm into an interpretable tool, allowing users to see exactly which variables are pushing the customer toward churn.</w:t>
      </w:r>
    </w:p>
    <w:p w14:paraId="52637859" w14:textId="77777777" w:rsidR="00182C15" w:rsidRDefault="00182C15" w:rsidP="00C47E91">
      <w:pPr>
        <w:pStyle w:val="BodyText"/>
        <w:spacing w:before="5"/>
      </w:pPr>
    </w:p>
    <w:p w14:paraId="4D0CE278" w14:textId="2DE9A17D" w:rsidR="00182C15" w:rsidRDefault="00A64B28">
      <w:pPr>
        <w:pStyle w:val="ListParagraph"/>
        <w:numPr>
          <w:ilvl w:val="0"/>
          <w:numId w:val="7"/>
        </w:numPr>
        <w:tabs>
          <w:tab w:val="left" w:pos="972"/>
        </w:tabs>
        <w:ind w:right="1957"/>
        <w:rPr>
          <w:sz w:val="24"/>
        </w:rPr>
      </w:pPr>
      <w:r>
        <w:rPr>
          <w:b/>
          <w:sz w:val="24"/>
        </w:rPr>
        <w:t>Real-Time Scoring:</w:t>
      </w:r>
      <w:r>
        <w:rPr>
          <w:b/>
          <w:spacing w:val="-4"/>
          <w:sz w:val="24"/>
        </w:rPr>
        <w:t xml:space="preserve"> </w:t>
      </w:r>
      <w:r w:rsidRPr="00A64B28">
        <w:rPr>
          <w:sz w:val="24"/>
        </w:rPr>
        <w:t>Once the user triggers the prediction, the application transitions through a custom 3D-morphing loading animation to simulate processing depth before instantly revealing the results. The primary output is a dynamic, SVG-based circular gauge. The JavaScript calculates the exact stroke-</w:t>
      </w:r>
      <w:proofErr w:type="spellStart"/>
      <w:r w:rsidRPr="00A64B28">
        <w:rPr>
          <w:sz w:val="24"/>
        </w:rPr>
        <w:t>dashoffset</w:t>
      </w:r>
      <w:proofErr w:type="spellEnd"/>
      <w:r w:rsidRPr="00A64B28">
        <w:rPr>
          <w:sz w:val="24"/>
        </w:rPr>
        <w:t xml:space="preserve"> required to animate the gauge's progress ring, visually mapping the raw percentage of churn probability. The system also dynamically injects color variables—neon green for Low Risk, amber for Medium Risk, and crimson for High Risk—directly into the DOM, ensuring immediate visual comprehension of the customer's status.</w:t>
      </w:r>
    </w:p>
    <w:p w14:paraId="02590444" w14:textId="77777777" w:rsidR="00182C15" w:rsidRDefault="00182C15" w:rsidP="00C47E91">
      <w:pPr>
        <w:pStyle w:val="BodyText"/>
        <w:spacing w:before="4"/>
      </w:pPr>
    </w:p>
    <w:p w14:paraId="16C1CA33" w14:textId="6F8A1169" w:rsidR="00182C15" w:rsidRPr="00A64B28" w:rsidRDefault="00A64B28">
      <w:pPr>
        <w:pStyle w:val="ListParagraph"/>
        <w:numPr>
          <w:ilvl w:val="0"/>
          <w:numId w:val="7"/>
        </w:numPr>
        <w:tabs>
          <w:tab w:val="left" w:pos="972"/>
        </w:tabs>
        <w:ind w:right="1613"/>
        <w:rPr>
          <w:sz w:val="24"/>
        </w:rPr>
        <w:sectPr w:rsidR="00182C15" w:rsidRPr="00A64B28">
          <w:footerReference w:type="default" r:id="rId12"/>
          <w:pgSz w:w="11920" w:h="16850"/>
          <w:pgMar w:top="1340" w:right="425" w:bottom="1280" w:left="708" w:header="0" w:footer="1089" w:gutter="0"/>
          <w:pgBorders w:offsetFrom="page">
            <w:top w:val="single" w:sz="4" w:space="24" w:color="000000"/>
            <w:left w:val="single" w:sz="4" w:space="24" w:color="000000"/>
            <w:bottom w:val="single" w:sz="4" w:space="24" w:color="000000"/>
            <w:right w:val="single" w:sz="4" w:space="24" w:color="000000"/>
          </w:pgBorders>
          <w:pgNumType w:start="1"/>
          <w:cols w:space="720"/>
        </w:sectPr>
      </w:pPr>
      <w:r>
        <w:rPr>
          <w:b/>
          <w:sz w:val="24"/>
        </w:rPr>
        <w:t>Next Best Action(NBA) Engine</w:t>
      </w:r>
      <w:r w:rsidRPr="00A64B28">
        <w:rPr>
          <w:b/>
          <w:sz w:val="24"/>
        </w:rPr>
        <w:t>:</w:t>
      </w:r>
      <w:r w:rsidRPr="00A64B28">
        <w:rPr>
          <w:b/>
          <w:spacing w:val="-4"/>
          <w:sz w:val="24"/>
        </w:rPr>
        <w:t xml:space="preserve"> </w:t>
      </w:r>
      <w:r w:rsidRPr="00A64B28">
        <w:rPr>
          <w:sz w:val="24"/>
        </w:rPr>
        <w:t>This module elevates the application from descriptive analytics (identifying the problem) to prescriptive analytics (solving the problem). After calculating the churn probability and ranking the risk factors by weight, the NBA engine isolates the primary driver of churn. It then outputs an automated, strategic business recommendation tailored to that specific vulnerability. For example, if the system identifies a month-to-month contract as the highest risk, it explicitly recommends offering a 10% monthly discount to lock in a 1-year contract. If manual check payments are the friction point, it suggests a statement credit for AutoPay enrollment.</w:t>
      </w:r>
    </w:p>
    <w:p w14:paraId="56DAE377" w14:textId="77777777" w:rsidR="00182C15" w:rsidRDefault="00182C15" w:rsidP="00C47E91">
      <w:pPr>
        <w:pStyle w:val="BodyText"/>
        <w:spacing w:before="6"/>
      </w:pPr>
    </w:p>
    <w:p w14:paraId="26551D88" w14:textId="77777777" w:rsidR="00182C15" w:rsidRDefault="0023559E">
      <w:pPr>
        <w:pStyle w:val="Heading5"/>
        <w:numPr>
          <w:ilvl w:val="1"/>
          <w:numId w:val="5"/>
        </w:numPr>
        <w:tabs>
          <w:tab w:val="left" w:pos="1148"/>
        </w:tabs>
        <w:ind w:left="1148" w:hanging="416"/>
      </w:pPr>
      <w:bookmarkStart w:id="2" w:name="_TOC_250021"/>
      <w:r>
        <w:t>PROJECT</w:t>
      </w:r>
      <w:r>
        <w:rPr>
          <w:spacing w:val="-14"/>
        </w:rPr>
        <w:t xml:space="preserve"> </w:t>
      </w:r>
      <w:bookmarkEnd w:id="2"/>
      <w:r>
        <w:rPr>
          <w:spacing w:val="-2"/>
        </w:rPr>
        <w:t>BACKGROUND</w:t>
      </w:r>
    </w:p>
    <w:p w14:paraId="2A5AA0F5" w14:textId="36515CA6" w:rsidR="00182C15" w:rsidRDefault="00A64B28" w:rsidP="00C47E91">
      <w:pPr>
        <w:pStyle w:val="BodyText"/>
        <w:spacing w:before="280"/>
        <w:ind w:left="732" w:right="846" w:hanging="12"/>
        <w:jc w:val="both"/>
      </w:pPr>
      <w:r>
        <w:t xml:space="preserve">The </w:t>
      </w:r>
      <w:r w:rsidR="001423B3" w:rsidRPr="001423B3">
        <w:t>global telecommunications industry operates within a highly saturated, hyper-competitive, and heavily commoditized market environment. With the organic growth of new mobile and broadband subscribers largely plateauing in developed regions, telecom providers are locked in a continuous, zero-sum battle for market share. In this landscape, services are often viewed by consumers as interchangeable utilities, making price and customer experience the primary battlegrounds. Consequently, business growth relies heavily on two interconnected factors: aggressively poaching subscribers from competitors and, more importantly, maximizing the retention of existing users.</w:t>
      </w:r>
    </w:p>
    <w:p w14:paraId="71DD9378" w14:textId="77777777" w:rsidR="00182C15" w:rsidRDefault="00182C15" w:rsidP="00C47E91">
      <w:pPr>
        <w:pStyle w:val="BodyText"/>
        <w:spacing w:before="2"/>
      </w:pPr>
    </w:p>
    <w:p w14:paraId="6939ED5E" w14:textId="42DA2FCE" w:rsidR="00182C15" w:rsidRDefault="00A64B28" w:rsidP="00C47E91">
      <w:pPr>
        <w:pStyle w:val="BodyText"/>
      </w:pPr>
      <w:r>
        <w:rPr>
          <w:b/>
        </w:rPr>
        <w:tab/>
      </w:r>
    </w:p>
    <w:p w14:paraId="6E543066" w14:textId="39A72FDA" w:rsidR="00182C15" w:rsidRDefault="00A64B28" w:rsidP="00C47E91">
      <w:pPr>
        <w:pStyle w:val="BodyText"/>
        <w:ind w:left="732" w:right="848" w:hanging="12"/>
        <w:jc w:val="both"/>
      </w:pPr>
      <w:r>
        <w:t>F</w:t>
      </w:r>
      <w:r w:rsidRPr="00A64B28">
        <w:t xml:space="preserve">rom </w:t>
      </w:r>
      <w:r w:rsidR="001423B3" w:rsidRPr="001423B3">
        <w:t>a purely financial perspective, the economics of customer retention heavily outweigh the economics of customer acquisition. The Customer Acquisition Cost (CAC) in the telecommunications sector is notoriously high, encompassing aggressive digital marketing campaigns, sales commissions, hardware subsidies (such as free routers or discounted smartphones), and physical installation labor. When a customer cancels their service prematurely, the provider not only loses the monthly recurring revenue but frequently fails to recoup the initial acquisition investment. Therefore, identifying at-risk accounts before they formally initiate the cancellation process—and intervening proactively—has become a paramount business imperative. A reduction in the churn rate by even a fraction of a percent can translate to millions of dollars in preserved annual recurring revenue (ARR) and significantly higher Customer Lifetime Value (CLV).</w:t>
      </w:r>
    </w:p>
    <w:p w14:paraId="3A45360C" w14:textId="77777777" w:rsidR="001423B3" w:rsidRDefault="001423B3" w:rsidP="00C47E91">
      <w:pPr>
        <w:pStyle w:val="BodyText"/>
        <w:ind w:left="732" w:right="848"/>
        <w:jc w:val="both"/>
      </w:pPr>
    </w:p>
    <w:p w14:paraId="2ED19F8F" w14:textId="77777777" w:rsidR="00182C15" w:rsidRDefault="00182C15" w:rsidP="00C47E91">
      <w:pPr>
        <w:pStyle w:val="BodyText"/>
        <w:spacing w:before="2"/>
      </w:pPr>
    </w:p>
    <w:p w14:paraId="682298D4" w14:textId="52E376B6" w:rsidR="001423B3" w:rsidRDefault="001423B3" w:rsidP="00C47E91">
      <w:pPr>
        <w:spacing w:before="1"/>
        <w:ind w:left="732" w:right="950" w:hanging="12"/>
        <w:rPr>
          <w:sz w:val="24"/>
        </w:rPr>
      </w:pPr>
      <w:r w:rsidRPr="001423B3">
        <w:rPr>
          <w:sz w:val="24"/>
        </w:rPr>
        <w:t>To combat this attrition, the industry has aggressively adopted artificial intelligence and machine learning, transitioning from reactive customer service models (offering deals only when a customer calls to cancel) to proactive predictive analytics. However, the traditional deployment of these predictive machine learning models suffers from significant architectural, operational, and financial bottlenecks:</w:t>
      </w:r>
    </w:p>
    <w:p w14:paraId="57EB0EB1" w14:textId="77777777" w:rsidR="001423B3" w:rsidRDefault="001423B3" w:rsidP="00C47E91">
      <w:pPr>
        <w:spacing w:before="1"/>
        <w:ind w:left="732" w:right="950"/>
        <w:rPr>
          <w:sz w:val="24"/>
        </w:rPr>
      </w:pPr>
    </w:p>
    <w:p w14:paraId="1C1C8B20" w14:textId="1CFC1B63" w:rsidR="001423B3" w:rsidRPr="001423B3" w:rsidRDefault="001423B3" w:rsidP="00C47E91">
      <w:pPr>
        <w:spacing w:before="1"/>
        <w:ind w:right="953"/>
        <w:rPr>
          <w:sz w:val="24"/>
        </w:rPr>
      </w:pPr>
    </w:p>
    <w:p w14:paraId="410FDF35" w14:textId="78F2A005" w:rsidR="001423B3" w:rsidRDefault="001423B3">
      <w:pPr>
        <w:pStyle w:val="ListParagraph"/>
        <w:numPr>
          <w:ilvl w:val="0"/>
          <w:numId w:val="8"/>
        </w:numPr>
        <w:spacing w:before="1"/>
        <w:ind w:left="1100" w:right="953" w:hanging="357"/>
        <w:rPr>
          <w:sz w:val="24"/>
        </w:rPr>
      </w:pPr>
      <w:r w:rsidRPr="001423B3">
        <w:rPr>
          <w:b/>
          <w:bCs/>
          <w:sz w:val="24"/>
        </w:rPr>
        <w:t>Server Dependency and Network Latency:</w:t>
      </w:r>
      <w:r w:rsidRPr="001423B3">
        <w:rPr>
          <w:sz w:val="24"/>
        </w:rPr>
        <w:t xml:space="preserve"> Historically, enterprise predictive analytics tools require expensive, centralized cloud infrastructure (such as AWS EC2, Google Cloud, or Azure) to host backend Python environments capable of running complex models via frameworks like Flask or </w:t>
      </w:r>
      <w:proofErr w:type="spellStart"/>
      <w:r w:rsidRPr="001423B3">
        <w:rPr>
          <w:sz w:val="24"/>
        </w:rPr>
        <w:t>FastAPI</w:t>
      </w:r>
      <w:proofErr w:type="spellEnd"/>
      <w:r w:rsidRPr="001423B3">
        <w:rPr>
          <w:sz w:val="24"/>
        </w:rPr>
        <w:t>. When a customer service agent inputs data to check a customer's risk profile, the frontend must serialize this data into a JSON payload, send an API request across the network to the cloud server, wait for the inference processing, and receive the HTTP response. This introduces unavoidable network latency and potential "cold start" delays in serverless functions, preventing rapid, on-the-fly calculations during live, high-pressure customer interactions.</w:t>
      </w:r>
    </w:p>
    <w:p w14:paraId="53C648F6" w14:textId="77777777" w:rsidR="001423B3" w:rsidRPr="001423B3" w:rsidRDefault="001423B3" w:rsidP="00C47E91">
      <w:pPr>
        <w:spacing w:before="1"/>
        <w:ind w:left="1086" w:right="953"/>
        <w:rPr>
          <w:sz w:val="24"/>
        </w:rPr>
      </w:pPr>
    </w:p>
    <w:p w14:paraId="3B6D56E7" w14:textId="77777777" w:rsidR="001423B3" w:rsidRDefault="001423B3" w:rsidP="00C47E91">
      <w:pPr>
        <w:spacing w:before="1"/>
        <w:ind w:right="953"/>
        <w:rPr>
          <w:sz w:val="24"/>
        </w:rPr>
      </w:pPr>
      <w:r>
        <w:rPr>
          <w:sz w:val="24"/>
        </w:rPr>
        <w:tab/>
      </w:r>
    </w:p>
    <w:p w14:paraId="4FAB6E50" w14:textId="77777777" w:rsidR="001423B3" w:rsidRDefault="001423B3" w:rsidP="00C47E91">
      <w:pPr>
        <w:spacing w:before="1"/>
        <w:ind w:left="1086" w:right="953"/>
        <w:rPr>
          <w:b/>
          <w:bCs/>
          <w:sz w:val="24"/>
        </w:rPr>
      </w:pPr>
    </w:p>
    <w:p w14:paraId="5F315D37" w14:textId="01768D61" w:rsidR="001423B3" w:rsidRPr="001423B3" w:rsidRDefault="001423B3">
      <w:pPr>
        <w:pStyle w:val="ListParagraph"/>
        <w:numPr>
          <w:ilvl w:val="0"/>
          <w:numId w:val="8"/>
        </w:numPr>
        <w:spacing w:before="1"/>
        <w:ind w:left="1094" w:right="953" w:hanging="357"/>
        <w:rPr>
          <w:sz w:val="24"/>
        </w:rPr>
      </w:pPr>
      <w:r w:rsidRPr="001423B3">
        <w:rPr>
          <w:b/>
          <w:bCs/>
          <w:sz w:val="24"/>
        </w:rPr>
        <w:t>Data Privacy and Security Compliance:</w:t>
      </w:r>
      <w:r w:rsidRPr="001423B3">
        <w:rPr>
          <w:sz w:val="24"/>
        </w:rPr>
        <w:t xml:space="preserve"> T</w:t>
      </w:r>
      <w:r w:rsidRPr="001423B3">
        <w:t xml:space="preserve"> </w:t>
      </w:r>
      <w:r w:rsidRPr="001423B3">
        <w:rPr>
          <w:sz w:val="24"/>
        </w:rPr>
        <w:t xml:space="preserve">Telecommunications data is inherently sensitive, containing Personally Identifiable Information (PII) and detailed financial histories. Continuously transmitting a customer’s demographic details, service usage, and specific billing information across the internet to external third-party servers for ML processing creates critical security vulnerabilities. It also raises significant regulatory </w:t>
      </w:r>
      <w:r w:rsidRPr="001423B3">
        <w:rPr>
          <w:sz w:val="24"/>
        </w:rPr>
        <w:lastRenderedPageBreak/>
        <w:t>compliance hurdles regarding data sovereignty and privacy laws, such as GDPR or CCPA, requiring massive investments in encryption and compliance auditing.</w:t>
      </w:r>
    </w:p>
    <w:p w14:paraId="404B89A3" w14:textId="77777777" w:rsidR="001423B3" w:rsidRDefault="001423B3" w:rsidP="00C47E91">
      <w:pPr>
        <w:spacing w:before="1"/>
        <w:ind w:left="1086" w:right="953"/>
        <w:rPr>
          <w:sz w:val="24"/>
        </w:rPr>
      </w:pPr>
    </w:p>
    <w:p w14:paraId="22D2BF29" w14:textId="77777777" w:rsidR="001423B3" w:rsidRDefault="001423B3" w:rsidP="00C47E91">
      <w:pPr>
        <w:spacing w:before="1"/>
        <w:ind w:left="720" w:right="953"/>
        <w:rPr>
          <w:sz w:val="24"/>
        </w:rPr>
      </w:pPr>
    </w:p>
    <w:p w14:paraId="49353FF9" w14:textId="77777777" w:rsidR="001423B3" w:rsidRDefault="001423B3">
      <w:pPr>
        <w:pStyle w:val="ListParagraph"/>
        <w:numPr>
          <w:ilvl w:val="0"/>
          <w:numId w:val="8"/>
        </w:numPr>
        <w:spacing w:before="1"/>
        <w:ind w:left="1088" w:right="953" w:hanging="357"/>
        <w:rPr>
          <w:sz w:val="24"/>
        </w:rPr>
      </w:pPr>
      <w:r w:rsidRPr="001423B3">
        <w:rPr>
          <w:b/>
          <w:bCs/>
          <w:sz w:val="24"/>
        </w:rPr>
        <w:t>Infrastructure Overhead:</w:t>
      </w:r>
      <w:r w:rsidRPr="001423B3">
        <w:rPr>
          <w:sz w:val="24"/>
        </w:rPr>
        <w:t xml:space="preserve"> Maintaining live backend machine learning infrastructure requires continuous uptime monitoring, sophisticated load balancing to handle traffic spikes during peak business hours, and substantial, recurring financial overhead for computing resources. Scaling these traditional architectures linearly increases operational costs</w:t>
      </w:r>
    </w:p>
    <w:p w14:paraId="26473926" w14:textId="77777777" w:rsidR="001423B3" w:rsidRDefault="001423B3" w:rsidP="00C47E91">
      <w:pPr>
        <w:spacing w:before="1"/>
        <w:ind w:right="953"/>
        <w:rPr>
          <w:sz w:val="24"/>
        </w:rPr>
      </w:pPr>
    </w:p>
    <w:p w14:paraId="56D90169" w14:textId="77777777" w:rsidR="001423B3" w:rsidRDefault="001423B3" w:rsidP="00C47E91">
      <w:pPr>
        <w:spacing w:before="1"/>
        <w:ind w:right="953"/>
        <w:rPr>
          <w:sz w:val="24"/>
        </w:rPr>
      </w:pPr>
    </w:p>
    <w:p w14:paraId="26357EE8" w14:textId="5CC15A25" w:rsidR="001423B3" w:rsidRDefault="001423B3" w:rsidP="00C47E91">
      <w:pPr>
        <w:pStyle w:val="BodyText"/>
        <w:ind w:hanging="11"/>
        <w:jc w:val="both"/>
      </w:pPr>
      <w:r w:rsidRPr="001423B3">
        <w:t xml:space="preserve">The "Telco Customer Churn Predictor" was conceived to directly disrupt these industry limitations. By leveraging edge computing paradigms—specifically, executing </w:t>
      </w:r>
      <w:proofErr w:type="spellStart"/>
      <w:r w:rsidRPr="001423B3">
        <w:t>transpiled</w:t>
      </w:r>
      <w:proofErr w:type="spellEnd"/>
      <w:r w:rsidRPr="001423B3">
        <w:t xml:space="preserve"> decision tree logic natively within the client's local web browser—the application completely bypasses the cloud. It provides a highly secure, instantaneous, and zero-infrastructure alternative to traditional machine learning deployment, representing a paradigm shift in how predictive analytics can be integrated into daily business operations.</w:t>
      </w:r>
    </w:p>
    <w:p w14:paraId="302ADB33" w14:textId="6D5240AD" w:rsidR="001423B3" w:rsidRPr="001423B3" w:rsidRDefault="001423B3" w:rsidP="00C47E91">
      <w:pPr>
        <w:spacing w:before="1"/>
        <w:ind w:left="0" w:right="953"/>
        <w:rPr>
          <w:sz w:val="24"/>
        </w:rPr>
        <w:sectPr w:rsidR="001423B3" w:rsidRPr="001423B3">
          <w:pgSz w:w="11920" w:h="16850"/>
          <w:pgMar w:top="1260" w:right="425" w:bottom="1340" w:left="708" w:header="0" w:footer="1089" w:gutter="0"/>
          <w:pgBorders w:offsetFrom="page">
            <w:top w:val="single" w:sz="4" w:space="24" w:color="000000"/>
            <w:left w:val="single" w:sz="4" w:space="24" w:color="000000"/>
            <w:bottom w:val="single" w:sz="4" w:space="24" w:color="000000"/>
            <w:right w:val="single" w:sz="4" w:space="24" w:color="000000"/>
          </w:pgBorders>
          <w:cols w:space="720"/>
        </w:sectPr>
      </w:pPr>
    </w:p>
    <w:p w14:paraId="46B543F8" w14:textId="77777777" w:rsidR="00182C15" w:rsidRDefault="00182C15" w:rsidP="00C47E91">
      <w:pPr>
        <w:pStyle w:val="BodyText"/>
        <w:spacing w:before="6"/>
      </w:pPr>
    </w:p>
    <w:p w14:paraId="32FD5D2F" w14:textId="6DAE4817" w:rsidR="00182C15" w:rsidRDefault="0023559E">
      <w:pPr>
        <w:pStyle w:val="Heading5"/>
        <w:numPr>
          <w:ilvl w:val="1"/>
          <w:numId w:val="5"/>
        </w:numPr>
        <w:tabs>
          <w:tab w:val="left" w:pos="1148"/>
        </w:tabs>
        <w:ind w:left="1148" w:hanging="416"/>
      </w:pPr>
      <w:r>
        <w:t>PROJECT</w:t>
      </w:r>
      <w:r>
        <w:rPr>
          <w:spacing w:val="-9"/>
        </w:rPr>
        <w:t xml:space="preserve"> </w:t>
      </w:r>
      <w:r>
        <w:rPr>
          <w:spacing w:val="-2"/>
        </w:rPr>
        <w:t>OBJECTIVES</w:t>
      </w:r>
    </w:p>
    <w:p w14:paraId="3CEC909E" w14:textId="33A0A809" w:rsidR="00182C15" w:rsidRDefault="001423B3" w:rsidP="00C47E91">
      <w:pPr>
        <w:pStyle w:val="BodyText"/>
        <w:spacing w:before="280"/>
        <w:ind w:left="732" w:right="855" w:hanging="12"/>
        <w:jc w:val="both"/>
      </w:pPr>
      <w:r w:rsidRPr="001423B3">
        <w:t>The development of this project was guided by specific technical, functional, and academic objectives designed to bridge the gap between advanced data science algorithms and modern, highly optimized frontend web engineering. To systematically achieve the project's goals, the objectives are categorized into three core areas:</w:t>
      </w:r>
    </w:p>
    <w:p w14:paraId="5A74CE3F" w14:textId="77777777" w:rsidR="00182C15" w:rsidRDefault="00182C15" w:rsidP="00C47E91">
      <w:pPr>
        <w:pStyle w:val="BodyText"/>
      </w:pPr>
    </w:p>
    <w:p w14:paraId="4E19205A" w14:textId="77777777" w:rsidR="00182C15" w:rsidRDefault="00182C15" w:rsidP="00C47E91">
      <w:pPr>
        <w:pStyle w:val="BodyText"/>
        <w:spacing w:before="71"/>
      </w:pPr>
    </w:p>
    <w:p w14:paraId="34FAF1E4" w14:textId="6B6F5F0F" w:rsidR="00182C15" w:rsidRDefault="001423B3" w:rsidP="00C47E91">
      <w:pPr>
        <w:pStyle w:val="Heading7"/>
        <w:rPr>
          <w:spacing w:val="-2"/>
        </w:rPr>
      </w:pPr>
      <w:r>
        <w:t xml:space="preserve">Technical &amp; Architectural </w:t>
      </w:r>
      <w:r>
        <w:rPr>
          <w:spacing w:val="-10"/>
        </w:rPr>
        <w:t xml:space="preserve"> </w:t>
      </w:r>
      <w:r>
        <w:rPr>
          <w:spacing w:val="-2"/>
        </w:rPr>
        <w:t>Objectives:</w:t>
      </w:r>
    </w:p>
    <w:p w14:paraId="00F6948D" w14:textId="77777777" w:rsidR="00B23975" w:rsidRDefault="00B23975" w:rsidP="00C47E91"/>
    <w:p w14:paraId="1A1E7F76" w14:textId="77777777" w:rsidR="00182C15" w:rsidRDefault="00182C15" w:rsidP="00C47E91">
      <w:pPr>
        <w:pStyle w:val="BodyText"/>
        <w:spacing w:before="48"/>
        <w:rPr>
          <w:b/>
          <w:i/>
        </w:rPr>
      </w:pPr>
    </w:p>
    <w:p w14:paraId="1F0C9E39" w14:textId="1B0FA885" w:rsidR="00182C15" w:rsidRPr="001423B3" w:rsidRDefault="00C1026D">
      <w:pPr>
        <w:pStyle w:val="ListParagraph"/>
        <w:numPr>
          <w:ilvl w:val="1"/>
          <w:numId w:val="9"/>
        </w:numPr>
        <w:spacing w:before="1"/>
        <w:ind w:left="731"/>
        <w:rPr>
          <w:sz w:val="24"/>
        </w:rPr>
      </w:pPr>
      <w:r w:rsidRPr="00C1026D">
        <w:rPr>
          <w:b/>
          <w:sz w:val="24"/>
        </w:rPr>
        <w:t>Develop a True Serverless Machine Learning Architecture</w:t>
      </w:r>
      <w:r>
        <w:rPr>
          <w:b/>
          <w:sz w:val="24"/>
        </w:rPr>
        <w:t xml:space="preserve">: </w:t>
      </w:r>
      <w:r w:rsidR="001423B3" w:rsidRPr="001423B3">
        <w:rPr>
          <w:sz w:val="24"/>
        </w:rPr>
        <w:t>Architect a complete prediction tool utilizing only standard web technologies (HTML, CSS, Vanilla JavaScript). The primary technical goal is to completely eliminate backend API dependencies, database queries, and server-side compute, proving the commercial viability of client-side edge computing for enterprise AI tools.</w:t>
      </w:r>
    </w:p>
    <w:p w14:paraId="421EA7B4" w14:textId="77777777" w:rsidR="00182C15" w:rsidRDefault="00182C15" w:rsidP="00C47E91">
      <w:pPr>
        <w:pStyle w:val="BodyText"/>
        <w:spacing w:before="3"/>
      </w:pPr>
    </w:p>
    <w:p w14:paraId="74B75CFC" w14:textId="77777777" w:rsidR="00C1026D" w:rsidRDefault="00C1026D" w:rsidP="00C47E91">
      <w:pPr>
        <w:pStyle w:val="BodyText"/>
        <w:spacing w:before="3"/>
      </w:pPr>
    </w:p>
    <w:p w14:paraId="56D2DD33" w14:textId="115A1F57" w:rsidR="00C1026D" w:rsidRPr="00C1026D" w:rsidRDefault="00C1026D">
      <w:pPr>
        <w:pStyle w:val="ListParagraph"/>
        <w:numPr>
          <w:ilvl w:val="1"/>
          <w:numId w:val="9"/>
        </w:numPr>
        <w:ind w:left="731"/>
        <w:rPr>
          <w:sz w:val="24"/>
          <w:lang w:val="en-IN"/>
        </w:rPr>
      </w:pPr>
      <w:r w:rsidRPr="00C1026D">
        <w:rPr>
          <w:b/>
          <w:sz w:val="24"/>
        </w:rPr>
        <w:t xml:space="preserve">Implement Advanced Model </w:t>
      </w:r>
      <w:proofErr w:type="spellStart"/>
      <w:r w:rsidRPr="00C1026D">
        <w:rPr>
          <w:b/>
          <w:sz w:val="24"/>
        </w:rPr>
        <w:t>Transpilation</w:t>
      </w:r>
      <w:proofErr w:type="spellEnd"/>
      <w:r w:rsidRPr="001423B3">
        <w:rPr>
          <w:b/>
          <w:sz w:val="24"/>
        </w:rPr>
        <w:t>:</w:t>
      </w:r>
      <w:r w:rsidRPr="001423B3">
        <w:rPr>
          <w:b/>
          <w:spacing w:val="-2"/>
          <w:sz w:val="24"/>
        </w:rPr>
        <w:t xml:space="preserve"> </w:t>
      </w:r>
      <w:r w:rsidRPr="00C1026D">
        <w:rPr>
          <w:sz w:val="24"/>
          <w:lang w:val="en-IN"/>
        </w:rPr>
        <w:t xml:space="preserve">Successfully convert a heavily trained, Python-based </w:t>
      </w:r>
      <w:proofErr w:type="spellStart"/>
      <w:r w:rsidRPr="00C1026D">
        <w:rPr>
          <w:sz w:val="24"/>
          <w:lang w:val="en-IN"/>
        </w:rPr>
        <w:t>XGBoost</w:t>
      </w:r>
      <w:proofErr w:type="spellEnd"/>
      <w:r w:rsidRPr="00C1026D">
        <w:rPr>
          <w:sz w:val="24"/>
          <w:lang w:val="en-IN"/>
        </w:rPr>
        <w:t xml:space="preserve"> model into native JavaScript logic using m2cgen (Model to Code Generator). This objective ensures the complex ensemble trees and mathematical weights can execute directly in the browser's memory Engine (like V8 in Chrome) in </w:t>
      </w:r>
      <m:oMath>
        <m:r>
          <w:rPr>
            <w:rFonts w:ascii="Cambria Math" w:hAnsi="Cambria Math"/>
            <w:sz w:val="24"/>
            <w:lang w:val="en-IN"/>
          </w:rPr>
          <m:t>O</m:t>
        </m:r>
        <m:d>
          <m:dPr>
            <m:ctrlPr>
              <w:rPr>
                <w:rFonts w:ascii="Cambria Math" w:hAnsi="Cambria Math"/>
                <w:sz w:val="24"/>
                <w:lang w:val="en-IN"/>
              </w:rPr>
            </m:ctrlPr>
          </m:dPr>
          <m:e>
            <m:r>
              <w:rPr>
                <w:rFonts w:ascii="Cambria Math" w:hAnsi="Cambria Math"/>
                <w:sz w:val="24"/>
                <w:lang w:val="en-IN"/>
              </w:rPr>
              <m:t>1</m:t>
            </m:r>
          </m:e>
        </m:d>
      </m:oMath>
      <w:r w:rsidRPr="00C1026D">
        <w:rPr>
          <w:sz w:val="24"/>
          <w:lang w:val="en-IN"/>
        </w:rPr>
        <w:t xml:space="preserve"> time complexity, without requiring external data processing libraries.</w:t>
      </w:r>
    </w:p>
    <w:p w14:paraId="2D148AAB" w14:textId="0BA3EE28" w:rsidR="00182C15" w:rsidRPr="001423B3" w:rsidRDefault="00182C15" w:rsidP="00C47E91">
      <w:pPr>
        <w:pStyle w:val="ListParagraph"/>
        <w:ind w:left="731" w:firstLine="0"/>
        <w:rPr>
          <w:sz w:val="24"/>
        </w:rPr>
      </w:pPr>
    </w:p>
    <w:p w14:paraId="081899A4" w14:textId="77777777" w:rsidR="00182C15" w:rsidRDefault="00182C15" w:rsidP="00C47E91">
      <w:pPr>
        <w:pStyle w:val="BodyText"/>
        <w:spacing w:before="6"/>
      </w:pPr>
    </w:p>
    <w:p w14:paraId="32CAE20D" w14:textId="6719DA26" w:rsidR="00182C15" w:rsidRDefault="00C1026D">
      <w:pPr>
        <w:pStyle w:val="BodyText"/>
        <w:numPr>
          <w:ilvl w:val="1"/>
          <w:numId w:val="9"/>
        </w:numPr>
        <w:ind w:left="731"/>
        <w:jc w:val="both"/>
      </w:pPr>
      <w:r w:rsidRPr="00C1026D">
        <w:rPr>
          <w:b/>
        </w:rPr>
        <w:t>Ensure Zero Latency and Maximum Data Privacy</w:t>
      </w:r>
      <w:r>
        <w:rPr>
          <w:b/>
        </w:rPr>
        <w:t xml:space="preserve">: </w:t>
      </w:r>
      <w:r w:rsidRPr="00C1026D">
        <w:t>Process complex mathematical arrays and sigmoid transformations instantaneously on the client device. This guarantees that no proprietary or personally identifiable customer data ever leaves the local browser session, inherently solving standard enterprise compliance issues and eliminating network bottlenecks.</w:t>
      </w:r>
    </w:p>
    <w:p w14:paraId="2C4ECC6A" w14:textId="77777777" w:rsidR="00182C15" w:rsidRDefault="00182C15" w:rsidP="00C47E91">
      <w:pPr>
        <w:pStyle w:val="BodyText"/>
        <w:spacing w:before="3"/>
      </w:pPr>
    </w:p>
    <w:p w14:paraId="296D4D28" w14:textId="77777777" w:rsidR="00C1026D" w:rsidRDefault="00C1026D" w:rsidP="00C47E91">
      <w:pPr>
        <w:pStyle w:val="BodyText"/>
        <w:spacing w:before="3"/>
      </w:pPr>
    </w:p>
    <w:p w14:paraId="061D2BE0" w14:textId="77777777" w:rsidR="00182C15" w:rsidRDefault="00C1026D">
      <w:pPr>
        <w:pStyle w:val="BodyText"/>
        <w:numPr>
          <w:ilvl w:val="1"/>
          <w:numId w:val="9"/>
        </w:numPr>
        <w:ind w:left="731"/>
      </w:pPr>
      <w:r w:rsidRPr="00C1026D">
        <w:rPr>
          <w:b/>
        </w:rPr>
        <w:t>Eliminate Framework Bloat</w:t>
      </w:r>
      <w:r>
        <w:rPr>
          <w:b/>
        </w:rPr>
        <w:t>:</w:t>
      </w:r>
      <w:r w:rsidRPr="00C1026D">
        <w:rPr>
          <w:sz w:val="22"/>
          <w:szCs w:val="22"/>
        </w:rPr>
        <w:t xml:space="preserve"> </w:t>
      </w:r>
      <w:r w:rsidRPr="00C1026D">
        <w:t>Build the application without heavy JavaScript frameworks like React, Angular, or Vue. By utilizing Vanilla JS, the objective is to keep the initial payload exceptionally small, ensuring near-instant page load times even on low-bandwidth corporate networks.</w:t>
      </w:r>
    </w:p>
    <w:p w14:paraId="7693CED7" w14:textId="77777777" w:rsidR="00B23975" w:rsidRDefault="00B23975" w:rsidP="00C47E91">
      <w:pPr>
        <w:pStyle w:val="BodyText"/>
        <w:rPr>
          <w:b/>
        </w:rPr>
      </w:pPr>
    </w:p>
    <w:p w14:paraId="199FF98D" w14:textId="77777777" w:rsidR="00B23975" w:rsidRDefault="00B23975" w:rsidP="00C47E91">
      <w:pPr>
        <w:pStyle w:val="BodyText"/>
      </w:pPr>
    </w:p>
    <w:p w14:paraId="7011ADA9" w14:textId="77777777" w:rsidR="00C1026D" w:rsidRDefault="00C1026D" w:rsidP="00C47E91">
      <w:pPr>
        <w:pStyle w:val="BodyText"/>
      </w:pPr>
    </w:p>
    <w:p w14:paraId="30D223E4" w14:textId="62D0024C" w:rsidR="00C1026D" w:rsidRDefault="00C1026D" w:rsidP="00C47E91">
      <w:pPr>
        <w:pStyle w:val="Heading7"/>
      </w:pPr>
      <w:r>
        <w:t>Functional &amp; Business Objectives:</w:t>
      </w:r>
    </w:p>
    <w:p w14:paraId="33B126D3" w14:textId="77777777" w:rsidR="00C1026D" w:rsidRPr="00C1026D" w:rsidRDefault="00C1026D" w:rsidP="00C47E91"/>
    <w:p w14:paraId="525A34C1" w14:textId="77777777" w:rsidR="00182C15" w:rsidRDefault="00182C15" w:rsidP="00C47E91">
      <w:pPr>
        <w:pStyle w:val="BodyText"/>
        <w:spacing w:before="4"/>
      </w:pPr>
    </w:p>
    <w:p w14:paraId="29111EFA" w14:textId="6B688D2B" w:rsidR="00B23975" w:rsidRPr="00B23975" w:rsidRDefault="00B23975">
      <w:pPr>
        <w:pStyle w:val="BodyText"/>
        <w:numPr>
          <w:ilvl w:val="0"/>
          <w:numId w:val="10"/>
        </w:numPr>
        <w:ind w:right="950"/>
        <w:rPr>
          <w:lang w:val="en-IN"/>
        </w:rPr>
      </w:pPr>
      <w:r>
        <w:rPr>
          <w:b/>
        </w:rPr>
        <w:t xml:space="preserve">Provide Comprehensive, Multi-Dimensional Feature Analysis: </w:t>
      </w:r>
      <w:r w:rsidRPr="00B23975">
        <w:rPr>
          <w:lang w:val="en-IN"/>
        </w:rPr>
        <w:t>Build an intuitive input system capable of processing 19 distinct customer variables across Demographics, Services, and Billing categories. This allows the model to capture a highly nuanced representation of the customer ecosystem for accurate probability calculation.</w:t>
      </w:r>
    </w:p>
    <w:p w14:paraId="69A6BA6F" w14:textId="365A6F67" w:rsidR="00182C15" w:rsidRDefault="00182C15" w:rsidP="00C47E91">
      <w:pPr>
        <w:pStyle w:val="BodyText"/>
        <w:ind w:left="720" w:right="950"/>
      </w:pPr>
    </w:p>
    <w:p w14:paraId="29512DB2" w14:textId="77777777" w:rsidR="00C1026D" w:rsidRDefault="00C1026D" w:rsidP="00C47E91">
      <w:pPr>
        <w:pStyle w:val="BodyText"/>
        <w:ind w:left="720" w:right="950"/>
      </w:pPr>
    </w:p>
    <w:p w14:paraId="3C4B2ADC" w14:textId="77777777" w:rsidR="00182C15" w:rsidRDefault="00182C15" w:rsidP="00C47E91">
      <w:pPr>
        <w:pStyle w:val="BodyText"/>
        <w:spacing w:before="5"/>
      </w:pPr>
    </w:p>
    <w:p w14:paraId="74E619F9" w14:textId="65F4891F" w:rsidR="00182C15" w:rsidRDefault="00B23975">
      <w:pPr>
        <w:pStyle w:val="BodyText"/>
        <w:numPr>
          <w:ilvl w:val="0"/>
          <w:numId w:val="10"/>
        </w:numPr>
        <w:spacing w:before="4"/>
        <w:ind w:right="950"/>
      </w:pPr>
      <w:r w:rsidRPr="00B23975">
        <w:rPr>
          <w:b/>
        </w:rPr>
        <w:lastRenderedPageBreak/>
        <w:t xml:space="preserve">Implement Explainable AI (XAI) Principles: </w:t>
      </w:r>
      <w:r w:rsidRPr="00B23975">
        <w:t>Prevent the "black box" problem common in machine learning by engineering a feature-impact dashboard. The objective is to visually expose the model's internal weighting, showing the user exactly which variables (e.g., tenure length vs. fiber optic cost) are driving the churn score, thereby building trust in the tool.</w:t>
      </w:r>
    </w:p>
    <w:p w14:paraId="6460D877" w14:textId="77777777" w:rsidR="00B23975" w:rsidRDefault="00B23975" w:rsidP="00C47E91">
      <w:pPr>
        <w:pStyle w:val="BodyText"/>
        <w:spacing w:before="4"/>
        <w:ind w:left="360" w:right="950"/>
        <w:rPr>
          <w:b/>
        </w:rPr>
      </w:pPr>
    </w:p>
    <w:p w14:paraId="7E3D0657" w14:textId="77777777" w:rsidR="00B23975" w:rsidRDefault="00B23975" w:rsidP="00C47E91">
      <w:pPr>
        <w:pStyle w:val="BodyText"/>
        <w:spacing w:before="4"/>
        <w:ind w:left="360" w:right="950"/>
      </w:pPr>
    </w:p>
    <w:p w14:paraId="3A7F5015" w14:textId="1130AB7E" w:rsidR="00182C15" w:rsidRDefault="00B23975">
      <w:pPr>
        <w:pStyle w:val="BodyText"/>
        <w:numPr>
          <w:ilvl w:val="0"/>
          <w:numId w:val="10"/>
        </w:numPr>
        <w:ind w:right="950"/>
      </w:pPr>
      <w:r w:rsidRPr="00B23975">
        <w:rPr>
          <w:b/>
        </w:rPr>
        <w:t>Deliver Actionable Business Insights (Next Best Action)</w:t>
      </w:r>
      <w:r>
        <w:rPr>
          <w:b/>
        </w:rPr>
        <w:t>:</w:t>
      </w:r>
      <w:r>
        <w:rPr>
          <w:b/>
          <w:spacing w:val="-3"/>
        </w:rPr>
        <w:t xml:space="preserve"> </w:t>
      </w:r>
      <w:r w:rsidRPr="00B23975">
        <w:t>Elevate the application from a simple probability calculator to a strategic, prescriptive business tool. The application must accurately parse real-time heuristic feature weights to generate specific, contextual Next Best Action (NBA) recommendations (e.g., offering a 1-year contract discount to mitigate month-to-month risk, or AutoPay incentives to reduce billing friction) tailored to individual customer vulnerabilities.</w:t>
      </w:r>
    </w:p>
    <w:p w14:paraId="1BFAE52F" w14:textId="77777777" w:rsidR="00B23975" w:rsidRDefault="00B23975" w:rsidP="00C47E91">
      <w:pPr>
        <w:pStyle w:val="BodyText"/>
        <w:ind w:right="950"/>
      </w:pPr>
    </w:p>
    <w:p w14:paraId="6E42FDE0" w14:textId="77777777" w:rsidR="00B23975" w:rsidRDefault="00B23975" w:rsidP="00C47E91">
      <w:pPr>
        <w:pStyle w:val="BodyText"/>
        <w:ind w:left="1088" w:right="950" w:hanging="357"/>
      </w:pPr>
    </w:p>
    <w:p w14:paraId="515DC25E" w14:textId="61752DF4" w:rsidR="00B23975" w:rsidRPr="00B23975" w:rsidRDefault="00B23975">
      <w:pPr>
        <w:pStyle w:val="BodyText"/>
        <w:numPr>
          <w:ilvl w:val="0"/>
          <w:numId w:val="10"/>
        </w:numPr>
        <w:ind w:right="950"/>
        <w:rPr>
          <w:b/>
          <w:bCs/>
        </w:rPr>
      </w:pPr>
      <w:r w:rsidRPr="00B23975">
        <w:rPr>
          <w:b/>
          <w:bCs/>
        </w:rPr>
        <w:t>Master Modern Edge Deployment Pipelines:</w:t>
      </w:r>
      <w:r>
        <w:rPr>
          <w:b/>
          <w:bCs/>
        </w:rPr>
        <w:t xml:space="preserve"> </w:t>
      </w:r>
      <w:r w:rsidRPr="00B23975">
        <w:t xml:space="preserve">Deploy the static application globally utilizing </w:t>
      </w:r>
      <w:proofErr w:type="spellStart"/>
      <w:r w:rsidRPr="00B23975">
        <w:t>Vercel's</w:t>
      </w:r>
      <w:proofErr w:type="spellEnd"/>
      <w:r w:rsidRPr="00B23975">
        <w:t xml:space="preserve"> edge network, ensuring high availability, automatic SSL provisioning, and a seamless Continuous Integration/Continuous Deployment (CI/CD) pipeline that updates the live site instantly upon pushing to the main GitHub repository.</w:t>
      </w:r>
    </w:p>
    <w:p w14:paraId="412FFB63" w14:textId="77777777" w:rsidR="00182C15" w:rsidRDefault="00182C15" w:rsidP="00C47E91">
      <w:pPr>
        <w:pStyle w:val="BodyText"/>
      </w:pPr>
    </w:p>
    <w:p w14:paraId="68CBE2EC" w14:textId="77777777" w:rsidR="00182C15" w:rsidRDefault="00182C15" w:rsidP="00C47E91">
      <w:pPr>
        <w:pStyle w:val="BodyText"/>
      </w:pPr>
    </w:p>
    <w:p w14:paraId="70CD6F64" w14:textId="77777777" w:rsidR="00182C15" w:rsidRDefault="00182C15" w:rsidP="00C47E91">
      <w:pPr>
        <w:pStyle w:val="BodyText"/>
        <w:spacing w:before="52"/>
      </w:pPr>
    </w:p>
    <w:p w14:paraId="1437529B" w14:textId="4D3FE403" w:rsidR="00182C15" w:rsidRDefault="00B23975" w:rsidP="00C47E91">
      <w:pPr>
        <w:pStyle w:val="Heading7"/>
        <w:spacing w:before="1"/>
        <w:ind w:left="732"/>
        <w:rPr>
          <w:u w:val="none"/>
        </w:rPr>
      </w:pPr>
      <w:r>
        <w:t>UI/UX &amp; Design</w:t>
      </w:r>
      <w:r>
        <w:rPr>
          <w:spacing w:val="-9"/>
        </w:rPr>
        <w:t xml:space="preserve"> </w:t>
      </w:r>
      <w:r>
        <w:rPr>
          <w:spacing w:val="-2"/>
        </w:rPr>
        <w:t>Objectives:</w:t>
      </w:r>
    </w:p>
    <w:p w14:paraId="2968C0C7" w14:textId="77777777" w:rsidR="00182C15" w:rsidRDefault="00182C15" w:rsidP="00C47E91">
      <w:pPr>
        <w:pStyle w:val="BodyText"/>
        <w:spacing w:before="46"/>
        <w:rPr>
          <w:b/>
          <w:i/>
        </w:rPr>
      </w:pPr>
    </w:p>
    <w:p w14:paraId="661F8FB4" w14:textId="77777777" w:rsidR="00B23975" w:rsidRDefault="00B23975" w:rsidP="00C47E91">
      <w:pPr>
        <w:pStyle w:val="BodyText"/>
        <w:spacing w:before="46"/>
        <w:rPr>
          <w:b/>
          <w:i/>
        </w:rPr>
      </w:pPr>
    </w:p>
    <w:p w14:paraId="32B85C2C" w14:textId="44366B74" w:rsidR="00182C15" w:rsidRDefault="00B23975">
      <w:pPr>
        <w:pStyle w:val="BodyText"/>
        <w:numPr>
          <w:ilvl w:val="0"/>
          <w:numId w:val="11"/>
        </w:numPr>
        <w:ind w:right="950"/>
      </w:pPr>
      <w:r w:rsidRPr="00B23975">
        <w:rPr>
          <w:b/>
        </w:rPr>
        <w:t>Implement Advanced Visual Paradigms (WebGL):</w:t>
      </w:r>
      <w:r>
        <w:rPr>
          <w:b/>
        </w:rPr>
        <w:t xml:space="preserve"> </w:t>
      </w:r>
      <w:r w:rsidRPr="00B23975">
        <w:t>Design a premium graphical user interface utilizing the OGL WebGL framework for 3D physics-based graphics. The interface must move beyond the standard, clinical dashboard aesthetic to provide an immersive, high-end user experience that reflects the advanced technology powering it.</w:t>
      </w:r>
    </w:p>
    <w:p w14:paraId="65B4E191" w14:textId="77777777" w:rsidR="00182C15" w:rsidRDefault="00182C15" w:rsidP="00C47E91">
      <w:pPr>
        <w:pStyle w:val="BodyText"/>
        <w:spacing w:before="3"/>
      </w:pPr>
    </w:p>
    <w:p w14:paraId="67A4684C" w14:textId="77777777" w:rsidR="00B23975" w:rsidRDefault="00B23975" w:rsidP="00C47E91">
      <w:pPr>
        <w:pStyle w:val="BodyText"/>
        <w:spacing w:before="3"/>
      </w:pPr>
    </w:p>
    <w:p w14:paraId="673E72DB" w14:textId="06BD9E11" w:rsidR="00182C15" w:rsidRDefault="00B23975">
      <w:pPr>
        <w:pStyle w:val="BodyText"/>
        <w:numPr>
          <w:ilvl w:val="0"/>
          <w:numId w:val="11"/>
        </w:numPr>
        <w:ind w:right="950"/>
      </w:pPr>
      <w:r w:rsidRPr="00B23975">
        <w:rPr>
          <w:b/>
        </w:rPr>
        <w:t>Enhance Ergonomics with CSS Innovations</w:t>
      </w:r>
      <w:r>
        <w:rPr>
          <w:b/>
        </w:rPr>
        <w:t xml:space="preserve">: </w:t>
      </w:r>
      <w:r w:rsidRPr="00B23975">
        <w:t xml:space="preserve">Utilize advanced pure CSS mathematics to create dynamic, cursor-tracking hover states (the Specular Engine) alongside modern </w:t>
      </w:r>
      <w:proofErr w:type="spellStart"/>
      <w:r w:rsidRPr="00B23975">
        <w:t>glassmorphism</w:t>
      </w:r>
      <w:proofErr w:type="spellEnd"/>
      <w:r w:rsidRPr="00B23975">
        <w:t xml:space="preserve"> styling. The objective is to reduce cognitive load and improve the visual ergonomics of manual data entry for customer service agents.</w:t>
      </w:r>
    </w:p>
    <w:p w14:paraId="61C92D13" w14:textId="1E50BF34" w:rsidR="00182C15" w:rsidRDefault="00182C15" w:rsidP="00C47E91">
      <w:pPr>
        <w:pStyle w:val="BodyText"/>
        <w:spacing w:before="4"/>
      </w:pPr>
    </w:p>
    <w:p w14:paraId="6719EB49" w14:textId="77777777" w:rsidR="00B23975" w:rsidRDefault="00B23975" w:rsidP="00C47E91">
      <w:pPr>
        <w:pStyle w:val="BodyText"/>
        <w:spacing w:before="4"/>
      </w:pPr>
    </w:p>
    <w:p w14:paraId="7DD312DB" w14:textId="4136A578" w:rsidR="00182C15" w:rsidRPr="00B23975" w:rsidRDefault="00B23975">
      <w:pPr>
        <w:pStyle w:val="ListParagraph"/>
        <w:numPr>
          <w:ilvl w:val="0"/>
          <w:numId w:val="11"/>
        </w:numPr>
        <w:ind w:right="950"/>
        <w:rPr>
          <w:sz w:val="24"/>
        </w:rPr>
      </w:pPr>
      <w:r w:rsidRPr="00B23975">
        <w:rPr>
          <w:b/>
          <w:sz w:val="24"/>
        </w:rPr>
        <w:t>Achieve Strict Cross-Platform Responsiveness:</w:t>
      </w:r>
      <w:r w:rsidRPr="00B23975">
        <w:rPr>
          <w:b/>
          <w:spacing w:val="-3"/>
          <w:sz w:val="24"/>
        </w:rPr>
        <w:t xml:space="preserve"> </w:t>
      </w:r>
      <w:r w:rsidRPr="00B23975">
        <w:rPr>
          <w:sz w:val="24"/>
        </w:rPr>
        <w:t>Ensure the Single Page Application (SPA) is fully adaptive. By natively utilizing CSS Grid and Flexbox architectures, the application must provide an uncompromised, consistent layout across ultra-wide desktop monitors, standard laptops, tablets, and mobile devices.</w:t>
      </w:r>
    </w:p>
    <w:p w14:paraId="25875D69" w14:textId="77777777" w:rsidR="00182C15" w:rsidRDefault="00182C15" w:rsidP="00C47E91">
      <w:pPr>
        <w:pStyle w:val="BodyText"/>
        <w:spacing w:before="4"/>
      </w:pPr>
    </w:p>
    <w:p w14:paraId="7B678971" w14:textId="77777777" w:rsidR="00182C15" w:rsidRDefault="00182C15" w:rsidP="00C47E91">
      <w:pPr>
        <w:pStyle w:val="BodyText"/>
      </w:pPr>
    </w:p>
    <w:p w14:paraId="2C8276FB" w14:textId="77777777" w:rsidR="00182C15" w:rsidRDefault="00182C15" w:rsidP="00C47E91">
      <w:pPr>
        <w:pStyle w:val="BodyText"/>
        <w:ind w:left="0"/>
        <w:jc w:val="both"/>
        <w:sectPr w:rsidR="00182C15">
          <w:pgSz w:w="11920" w:h="16850"/>
          <w:pgMar w:top="1260" w:right="425" w:bottom="1340" w:left="708" w:header="0" w:footer="1089" w:gutter="0"/>
          <w:pgBorders w:offsetFrom="page">
            <w:top w:val="single" w:sz="4" w:space="24" w:color="000000"/>
            <w:left w:val="single" w:sz="4" w:space="24" w:color="000000"/>
            <w:bottom w:val="single" w:sz="4" w:space="24" w:color="000000"/>
            <w:right w:val="single" w:sz="4" w:space="24" w:color="000000"/>
          </w:pgBorders>
          <w:cols w:space="720"/>
        </w:sectPr>
      </w:pPr>
    </w:p>
    <w:p w14:paraId="241B4E48" w14:textId="77777777" w:rsidR="00182C15" w:rsidRDefault="0023559E" w:rsidP="00C47E91">
      <w:pPr>
        <w:pStyle w:val="Heading2"/>
        <w:spacing w:before="59"/>
        <w:jc w:val="center"/>
        <w:rPr>
          <w:spacing w:val="-4"/>
          <w:sz w:val="56"/>
          <w:szCs w:val="56"/>
        </w:rPr>
      </w:pPr>
      <w:bookmarkStart w:id="3" w:name="_TOC_250020"/>
      <w:r w:rsidRPr="00B23975">
        <w:rPr>
          <w:spacing w:val="-2"/>
          <w:sz w:val="56"/>
          <w:szCs w:val="56"/>
        </w:rPr>
        <w:lastRenderedPageBreak/>
        <w:t>CHAPTER-2.</w:t>
      </w:r>
      <w:r w:rsidRPr="00B23975">
        <w:rPr>
          <w:spacing w:val="-18"/>
          <w:sz w:val="56"/>
          <w:szCs w:val="56"/>
        </w:rPr>
        <w:t xml:space="preserve"> </w:t>
      </w:r>
      <w:r w:rsidRPr="00B23975">
        <w:rPr>
          <w:spacing w:val="-2"/>
          <w:sz w:val="56"/>
          <w:szCs w:val="56"/>
        </w:rPr>
        <w:t>TECHNIQUES</w:t>
      </w:r>
      <w:r w:rsidRPr="00B23975">
        <w:rPr>
          <w:spacing w:val="-17"/>
          <w:sz w:val="56"/>
          <w:szCs w:val="56"/>
        </w:rPr>
        <w:t xml:space="preserve"> </w:t>
      </w:r>
      <w:r w:rsidRPr="00B23975">
        <w:rPr>
          <w:spacing w:val="-2"/>
          <w:sz w:val="56"/>
          <w:szCs w:val="56"/>
        </w:rPr>
        <w:t>AND</w:t>
      </w:r>
      <w:r w:rsidRPr="00B23975">
        <w:rPr>
          <w:spacing w:val="-21"/>
          <w:sz w:val="56"/>
          <w:szCs w:val="56"/>
        </w:rPr>
        <w:t xml:space="preserve"> </w:t>
      </w:r>
      <w:r w:rsidRPr="00B23975">
        <w:rPr>
          <w:spacing w:val="-2"/>
          <w:sz w:val="56"/>
          <w:szCs w:val="56"/>
        </w:rPr>
        <w:t>TECHNOLOGY</w:t>
      </w:r>
      <w:r w:rsidRPr="00B23975">
        <w:rPr>
          <w:spacing w:val="-18"/>
          <w:sz w:val="56"/>
          <w:szCs w:val="56"/>
        </w:rPr>
        <w:t xml:space="preserve"> </w:t>
      </w:r>
      <w:bookmarkEnd w:id="3"/>
      <w:r w:rsidRPr="00B23975">
        <w:rPr>
          <w:spacing w:val="-4"/>
          <w:sz w:val="56"/>
          <w:szCs w:val="56"/>
        </w:rPr>
        <w:t>USED</w:t>
      </w:r>
    </w:p>
    <w:p w14:paraId="430E3425" w14:textId="77777777" w:rsidR="00B23975" w:rsidRDefault="00B23975" w:rsidP="00C47E91">
      <w:pPr>
        <w:pStyle w:val="Heading2"/>
        <w:spacing w:before="59"/>
        <w:jc w:val="center"/>
        <w:rPr>
          <w:sz w:val="56"/>
          <w:szCs w:val="56"/>
        </w:rPr>
      </w:pPr>
    </w:p>
    <w:p w14:paraId="3A4982BC" w14:textId="77777777" w:rsidR="00182C15" w:rsidRDefault="00182C15" w:rsidP="00C47E91">
      <w:pPr>
        <w:ind w:left="0"/>
        <w:rPr>
          <w:rFonts w:ascii="Courier New" w:hAnsi="Courier New"/>
          <w:sz w:val="24"/>
        </w:rPr>
      </w:pPr>
    </w:p>
    <w:p w14:paraId="7D81549A" w14:textId="77777777" w:rsidR="00B23975" w:rsidRDefault="00B23975" w:rsidP="00C47E91">
      <w:pPr>
        <w:pStyle w:val="BodyText"/>
        <w:ind w:left="720" w:right="953"/>
        <w:rPr>
          <w:lang w:val="en-IN"/>
        </w:rPr>
      </w:pPr>
      <w:r w:rsidRPr="00B23975">
        <w:rPr>
          <w:lang w:val="en-IN"/>
        </w:rPr>
        <w:t xml:space="preserve">The development of the Telco Customer Churn Predictor required a highly optimized technology stack that bridges advanced data science with high-performance frontend web engineering. To achieve the project's primary goal of a serverless, zero-latency inference engine, traditional backend frameworks were entirely discarded. Instead, the application relies exclusively on native client-side technologies combined with specialized </w:t>
      </w:r>
      <w:proofErr w:type="spellStart"/>
      <w:r w:rsidRPr="00B23975">
        <w:rPr>
          <w:lang w:val="en-IN"/>
        </w:rPr>
        <w:t>transpilation</w:t>
      </w:r>
      <w:proofErr w:type="spellEnd"/>
      <w:r w:rsidRPr="00B23975">
        <w:rPr>
          <w:lang w:val="en-IN"/>
        </w:rPr>
        <w:t xml:space="preserve"> tools and lightweight 3D graphics libraries.</w:t>
      </w:r>
    </w:p>
    <w:p w14:paraId="028CA8CD" w14:textId="77777777" w:rsidR="00B23975" w:rsidRDefault="00B23975" w:rsidP="00C47E91">
      <w:pPr>
        <w:pStyle w:val="BodyText"/>
        <w:ind w:left="720" w:right="950"/>
        <w:rPr>
          <w:lang w:val="en-IN"/>
        </w:rPr>
      </w:pPr>
    </w:p>
    <w:p w14:paraId="1C9E9F76" w14:textId="77777777" w:rsidR="00B23975" w:rsidRDefault="00B23975" w:rsidP="00C47E91">
      <w:pPr>
        <w:pStyle w:val="BodyText"/>
        <w:ind w:left="720" w:right="950"/>
        <w:rPr>
          <w:lang w:val="en-IN"/>
        </w:rPr>
      </w:pPr>
    </w:p>
    <w:p w14:paraId="6282BF54" w14:textId="22EF3412" w:rsidR="00B23975" w:rsidRPr="000775F0" w:rsidRDefault="00B23975" w:rsidP="00C47E91">
      <w:pPr>
        <w:pStyle w:val="Heading5"/>
        <w:rPr>
          <w:lang w:val="en-IN"/>
        </w:rPr>
      </w:pPr>
      <w:r w:rsidRPr="000775F0">
        <w:rPr>
          <w:lang w:val="en-IN"/>
        </w:rPr>
        <w:t>2.1 HTML5 &amp; CSS3:</w:t>
      </w:r>
    </w:p>
    <w:p w14:paraId="0BF4AD84" w14:textId="77777777" w:rsidR="00B23975" w:rsidRPr="000775F0" w:rsidRDefault="00B23975" w:rsidP="00C47E91">
      <w:pPr>
        <w:pStyle w:val="BodyText"/>
        <w:ind w:left="720" w:right="950"/>
        <w:rPr>
          <w:b/>
          <w:bCs/>
          <w:lang w:val="en-IN"/>
        </w:rPr>
      </w:pPr>
    </w:p>
    <w:p w14:paraId="4CF2E3B0" w14:textId="77777777" w:rsidR="00B23975" w:rsidRDefault="00B23975" w:rsidP="00C47E91">
      <w:pPr>
        <w:pStyle w:val="BodyText"/>
        <w:ind w:left="720" w:right="950"/>
        <w:rPr>
          <w:lang w:val="en-IN"/>
        </w:rPr>
      </w:pPr>
      <w:r w:rsidRPr="000775F0">
        <w:rPr>
          <w:lang w:val="en-IN"/>
        </w:rPr>
        <w:t>HTML5 and CSS3 form the foundational presentation layer of the application, engineered to provide a semantic, accessible, and visually premium user interface without relying on bloated component libraries like Bootstrap or Material UI.</w:t>
      </w:r>
    </w:p>
    <w:p w14:paraId="42540D7A" w14:textId="77777777" w:rsidR="000775F0" w:rsidRPr="000775F0" w:rsidRDefault="000775F0" w:rsidP="00C47E91">
      <w:pPr>
        <w:pStyle w:val="BodyText"/>
        <w:ind w:left="720" w:right="950"/>
        <w:rPr>
          <w:lang w:val="en-IN"/>
        </w:rPr>
      </w:pPr>
    </w:p>
    <w:p w14:paraId="1D15BF8A" w14:textId="77777777" w:rsidR="00B23975" w:rsidRDefault="00B23975">
      <w:pPr>
        <w:pStyle w:val="BodyText"/>
        <w:numPr>
          <w:ilvl w:val="0"/>
          <w:numId w:val="12"/>
        </w:numPr>
        <w:ind w:right="950"/>
        <w:rPr>
          <w:lang w:val="en-IN"/>
        </w:rPr>
      </w:pPr>
      <w:r w:rsidRPr="000775F0">
        <w:rPr>
          <w:b/>
          <w:bCs/>
          <w:lang w:val="en-IN"/>
        </w:rPr>
        <w:t>HTML5 (</w:t>
      </w:r>
      <w:proofErr w:type="spellStart"/>
      <w:r w:rsidRPr="000775F0">
        <w:rPr>
          <w:b/>
          <w:bCs/>
          <w:lang w:val="en-IN"/>
        </w:rPr>
        <w:t>HyperText</w:t>
      </w:r>
      <w:proofErr w:type="spellEnd"/>
      <w:r w:rsidRPr="000775F0">
        <w:rPr>
          <w:b/>
          <w:bCs/>
          <w:lang w:val="en-IN"/>
        </w:rPr>
        <w:t xml:space="preserve"> Markup Language):</w:t>
      </w:r>
      <w:r w:rsidRPr="000775F0">
        <w:rPr>
          <w:lang w:val="en-IN"/>
        </w:rPr>
        <w:t xml:space="preserve"> The application is structured as a Single Page Application (SPA). Semantic tags (&lt;section&gt;, &lt;article&gt;, &lt;nav&gt;, &lt;aside&gt;) are utilized to logically compartmentalize the data entry grids, real-time gauges, and analytical dashboards. This semantic structure is crucial for maintaining DOM readability when JavaScript manipulates the nodes dynamically during the prediction phase.</w:t>
      </w:r>
    </w:p>
    <w:p w14:paraId="6811308F" w14:textId="77777777" w:rsidR="000775F0" w:rsidRDefault="000775F0" w:rsidP="00C47E91">
      <w:pPr>
        <w:pStyle w:val="BodyText"/>
        <w:ind w:left="360" w:right="950"/>
        <w:rPr>
          <w:b/>
          <w:bCs/>
          <w:lang w:val="en-IN"/>
        </w:rPr>
      </w:pPr>
    </w:p>
    <w:p w14:paraId="43C6EA2A" w14:textId="77777777" w:rsidR="000775F0" w:rsidRPr="000775F0" w:rsidRDefault="000775F0" w:rsidP="00C47E91">
      <w:pPr>
        <w:pStyle w:val="BodyText"/>
        <w:ind w:left="360" w:right="950"/>
        <w:rPr>
          <w:lang w:val="en-IN"/>
        </w:rPr>
      </w:pPr>
    </w:p>
    <w:p w14:paraId="6661DA7C" w14:textId="77777777" w:rsidR="00B23975" w:rsidRDefault="00B23975">
      <w:pPr>
        <w:pStyle w:val="BodyText"/>
        <w:numPr>
          <w:ilvl w:val="0"/>
          <w:numId w:val="12"/>
        </w:numPr>
        <w:ind w:right="950"/>
        <w:rPr>
          <w:lang w:val="en-IN"/>
        </w:rPr>
      </w:pPr>
      <w:r w:rsidRPr="000775F0">
        <w:rPr>
          <w:b/>
          <w:bCs/>
          <w:lang w:val="en-IN"/>
        </w:rPr>
        <w:t>CSS3 (Cascading Style Sheets):</w:t>
      </w:r>
      <w:r w:rsidRPr="000775F0">
        <w:rPr>
          <w:lang w:val="en-IN"/>
        </w:rPr>
        <w:t xml:space="preserve"> Advanced CSS3 techniques were employed to construct the application's modern aesthetic and responsive architecture.</w:t>
      </w:r>
    </w:p>
    <w:p w14:paraId="72F69EC8" w14:textId="77777777" w:rsidR="000775F0" w:rsidRPr="000775F0" w:rsidRDefault="000775F0" w:rsidP="00C47E91">
      <w:pPr>
        <w:pStyle w:val="BodyText"/>
        <w:ind w:left="360" w:right="950"/>
        <w:rPr>
          <w:lang w:val="en-IN"/>
        </w:rPr>
      </w:pPr>
    </w:p>
    <w:p w14:paraId="5307C094" w14:textId="77777777" w:rsidR="00B23975" w:rsidRDefault="00B23975">
      <w:pPr>
        <w:pStyle w:val="BodyText"/>
        <w:numPr>
          <w:ilvl w:val="1"/>
          <w:numId w:val="13"/>
        </w:numPr>
        <w:ind w:right="950"/>
        <w:rPr>
          <w:lang w:val="en-IN"/>
        </w:rPr>
      </w:pPr>
      <w:r w:rsidRPr="000775F0">
        <w:rPr>
          <w:b/>
          <w:bCs/>
          <w:lang w:val="en-IN"/>
        </w:rPr>
        <w:t>CSS Grid &amp; Flexbox:</w:t>
      </w:r>
      <w:r w:rsidRPr="000775F0">
        <w:rPr>
          <w:lang w:val="en-IN"/>
        </w:rPr>
        <w:t xml:space="preserve"> These layout modules were used natively to create a highly responsive, three-column layout that gracefully degrades into a single-column stack on mobile devices.</w:t>
      </w:r>
    </w:p>
    <w:p w14:paraId="1274B496" w14:textId="77777777" w:rsidR="000775F0" w:rsidRPr="000775F0" w:rsidRDefault="000775F0" w:rsidP="00C47E91">
      <w:pPr>
        <w:pStyle w:val="BodyText"/>
        <w:ind w:left="1440" w:right="950"/>
        <w:rPr>
          <w:lang w:val="en-IN"/>
        </w:rPr>
      </w:pPr>
    </w:p>
    <w:p w14:paraId="6B73DF6E" w14:textId="77777777" w:rsidR="00B23975" w:rsidRDefault="00B23975">
      <w:pPr>
        <w:pStyle w:val="BodyText"/>
        <w:numPr>
          <w:ilvl w:val="1"/>
          <w:numId w:val="13"/>
        </w:numPr>
        <w:ind w:right="950"/>
        <w:rPr>
          <w:lang w:val="en-IN"/>
        </w:rPr>
      </w:pPr>
      <w:proofErr w:type="spellStart"/>
      <w:r w:rsidRPr="000775F0">
        <w:rPr>
          <w:b/>
          <w:bCs/>
          <w:lang w:val="en-IN"/>
        </w:rPr>
        <w:t>Glassmorphism</w:t>
      </w:r>
      <w:proofErr w:type="spellEnd"/>
      <w:r w:rsidRPr="000775F0">
        <w:rPr>
          <w:b/>
          <w:bCs/>
          <w:lang w:val="en-IN"/>
        </w:rPr>
        <w:t>:</w:t>
      </w:r>
      <w:r w:rsidRPr="000775F0">
        <w:rPr>
          <w:lang w:val="en-IN"/>
        </w:rPr>
        <w:t xml:space="preserve"> The UI utilizes backdrop-filter: blur() combined with semi-transparent RGBA background </w:t>
      </w:r>
      <w:proofErr w:type="spellStart"/>
      <w:r w:rsidRPr="000775F0">
        <w:rPr>
          <w:lang w:val="en-IN"/>
        </w:rPr>
        <w:t>colors</w:t>
      </w:r>
      <w:proofErr w:type="spellEnd"/>
      <w:r w:rsidRPr="000775F0">
        <w:rPr>
          <w:lang w:val="en-IN"/>
        </w:rPr>
        <w:t xml:space="preserve"> to create frosted-glass panels over the dark, dynamic WebGL background.</w:t>
      </w:r>
    </w:p>
    <w:p w14:paraId="23A257F5" w14:textId="77777777" w:rsidR="000775F0" w:rsidRPr="000775F0" w:rsidRDefault="000775F0" w:rsidP="00C47E91">
      <w:pPr>
        <w:pStyle w:val="BodyText"/>
        <w:ind w:left="1080" w:right="950"/>
        <w:rPr>
          <w:lang w:val="en-IN"/>
        </w:rPr>
      </w:pPr>
    </w:p>
    <w:p w14:paraId="574F6DDB" w14:textId="77777777" w:rsidR="00B23975" w:rsidRPr="000775F0" w:rsidRDefault="00B23975">
      <w:pPr>
        <w:pStyle w:val="BodyText"/>
        <w:numPr>
          <w:ilvl w:val="1"/>
          <w:numId w:val="13"/>
        </w:numPr>
        <w:ind w:right="950"/>
        <w:rPr>
          <w:lang w:val="en-IN"/>
        </w:rPr>
      </w:pPr>
      <w:r w:rsidRPr="000775F0">
        <w:rPr>
          <w:b/>
          <w:bCs/>
          <w:lang w:val="en-IN"/>
        </w:rPr>
        <w:t>Specular Hover Engine:</w:t>
      </w:r>
      <w:r w:rsidRPr="000775F0">
        <w:rPr>
          <w:lang w:val="en-IN"/>
        </w:rPr>
        <w:t xml:space="preserve"> A custom interaction mechanic was built using CSS Custom Properties (variables). By feeding raw cursor coordinates from JavaScript into CSS variables (--mouse-x and --mouse-y), the CSS applies radial gradient masks that dynamically illuminate the borders of form inputs as the user’s cursor moves near them, mimicking physical light reflection.</w:t>
      </w:r>
    </w:p>
    <w:p w14:paraId="4344F0B1" w14:textId="23018768" w:rsidR="00B23975" w:rsidRPr="00B23975" w:rsidRDefault="00B23975" w:rsidP="00C47E91">
      <w:pPr>
        <w:pStyle w:val="BodyText"/>
        <w:ind w:left="0" w:right="950"/>
        <w:rPr>
          <w:rFonts w:ascii="News Gothic MT" w:hAnsi="News Gothic MT"/>
        </w:rPr>
        <w:sectPr w:rsidR="00B23975" w:rsidRPr="00B23975">
          <w:pgSz w:w="11920" w:h="16850"/>
          <w:pgMar w:top="1280" w:right="425" w:bottom="1340" w:left="708" w:header="0" w:footer="1089" w:gutter="0"/>
          <w:pgBorders w:offsetFrom="page">
            <w:top w:val="single" w:sz="4" w:space="24" w:color="000000"/>
            <w:left w:val="single" w:sz="4" w:space="24" w:color="000000"/>
            <w:bottom w:val="single" w:sz="4" w:space="24" w:color="000000"/>
            <w:right w:val="single" w:sz="4" w:space="24" w:color="000000"/>
          </w:pgBorders>
          <w:cols w:space="720"/>
        </w:sectPr>
      </w:pPr>
    </w:p>
    <w:p w14:paraId="3EF271E6" w14:textId="77777777" w:rsidR="000775F0" w:rsidRPr="000775F0" w:rsidRDefault="000775F0" w:rsidP="00C47E91">
      <w:pPr>
        <w:pStyle w:val="BodyText"/>
        <w:ind w:left="0" w:right="950"/>
        <w:rPr>
          <w:b/>
          <w:bCs/>
          <w:lang w:val="en-IN"/>
        </w:rPr>
      </w:pPr>
      <w:bookmarkStart w:id="4" w:name="_TOC_250016"/>
    </w:p>
    <w:p w14:paraId="3B19EEDB" w14:textId="4C3AD151" w:rsidR="000775F0" w:rsidRDefault="000775F0" w:rsidP="00C47E91">
      <w:pPr>
        <w:pStyle w:val="Heading5"/>
      </w:pPr>
      <w:r w:rsidRPr="000775F0">
        <w:t>2.2 JavaScript (ES6+)</w:t>
      </w:r>
      <w:r>
        <w:t>:</w:t>
      </w:r>
    </w:p>
    <w:p w14:paraId="64A9BA55" w14:textId="77777777" w:rsidR="000775F0" w:rsidRDefault="000775F0" w:rsidP="00C47E91"/>
    <w:p w14:paraId="2F079CBE" w14:textId="166BF516" w:rsidR="000775F0" w:rsidRDefault="000775F0" w:rsidP="00C47E91">
      <w:pPr>
        <w:rPr>
          <w:sz w:val="24"/>
          <w:szCs w:val="24"/>
        </w:rPr>
      </w:pPr>
      <w:r w:rsidRPr="000775F0">
        <w:rPr>
          <w:sz w:val="24"/>
          <w:szCs w:val="24"/>
        </w:rPr>
        <w:t>Vanilla JavaScript (ECMAScript 2015+) serves as the central nervous system of the application, handling all logical operations, state management, and mathematical transformations without the overhead of heavy frameworks like React or Angular.</w:t>
      </w:r>
    </w:p>
    <w:p w14:paraId="43170AA5" w14:textId="77777777" w:rsidR="000775F0" w:rsidRDefault="000775F0" w:rsidP="00C47E91">
      <w:pPr>
        <w:rPr>
          <w:sz w:val="24"/>
          <w:szCs w:val="24"/>
          <w:lang w:val="en-IN"/>
        </w:rPr>
      </w:pPr>
    </w:p>
    <w:p w14:paraId="0796D796" w14:textId="77777777" w:rsidR="000775F0" w:rsidRPr="000775F0" w:rsidRDefault="000775F0" w:rsidP="00C47E91">
      <w:pPr>
        <w:rPr>
          <w:sz w:val="24"/>
          <w:szCs w:val="24"/>
          <w:lang w:val="en-IN"/>
        </w:rPr>
      </w:pPr>
    </w:p>
    <w:p w14:paraId="4AA958CC" w14:textId="77777777" w:rsidR="000775F0" w:rsidRDefault="000775F0">
      <w:pPr>
        <w:numPr>
          <w:ilvl w:val="0"/>
          <w:numId w:val="14"/>
        </w:numPr>
        <w:rPr>
          <w:b/>
          <w:bCs/>
          <w:sz w:val="24"/>
          <w:szCs w:val="24"/>
          <w:lang w:val="en-IN"/>
        </w:rPr>
      </w:pPr>
      <w:r w:rsidRPr="000775F0">
        <w:rPr>
          <w:b/>
          <w:bCs/>
          <w:sz w:val="24"/>
          <w:szCs w:val="24"/>
          <w:lang w:val="en-IN"/>
        </w:rPr>
        <w:t xml:space="preserve">DOM Manipulation &amp; State Management: </w:t>
      </w:r>
      <w:r w:rsidRPr="000775F0">
        <w:rPr>
          <w:sz w:val="24"/>
          <w:szCs w:val="24"/>
          <w:lang w:val="en-IN"/>
        </w:rPr>
        <w:t>JavaScript is responsible for capturing the 19 raw data inputs from the HTML form in real-time. It manages the asynchronous state transitions of the application—shifting the UI from "Awaiting Input," triggering the CSS keyframe loading animations, and rendering the final output dashboard.</w:t>
      </w:r>
    </w:p>
    <w:p w14:paraId="5E3B673B" w14:textId="77777777" w:rsidR="000775F0" w:rsidRPr="000775F0" w:rsidRDefault="000775F0" w:rsidP="00C47E91">
      <w:pPr>
        <w:ind w:left="720"/>
        <w:rPr>
          <w:b/>
          <w:bCs/>
          <w:sz w:val="24"/>
          <w:szCs w:val="24"/>
          <w:lang w:val="en-IN"/>
        </w:rPr>
      </w:pPr>
    </w:p>
    <w:p w14:paraId="5DC06DC3" w14:textId="77777777" w:rsidR="000775F0" w:rsidRPr="000775F0" w:rsidRDefault="000775F0">
      <w:pPr>
        <w:numPr>
          <w:ilvl w:val="0"/>
          <w:numId w:val="14"/>
        </w:numPr>
        <w:rPr>
          <w:sz w:val="24"/>
          <w:szCs w:val="24"/>
          <w:lang w:val="en-IN"/>
        </w:rPr>
      </w:pPr>
      <w:r w:rsidRPr="000775F0">
        <w:rPr>
          <w:b/>
          <w:bCs/>
          <w:sz w:val="24"/>
          <w:szCs w:val="24"/>
          <w:lang w:val="en-IN"/>
        </w:rPr>
        <w:t xml:space="preserve">Event Delegation: </w:t>
      </w:r>
      <w:r w:rsidRPr="000775F0">
        <w:rPr>
          <w:sz w:val="24"/>
          <w:szCs w:val="24"/>
          <w:lang w:val="en-IN"/>
        </w:rPr>
        <w:t>To optimize memory usage, global event listeners are attached to parent containers rather than binding individual listeners to all 19 input fields. This ensures smooth performance even during rapid data entry.</w:t>
      </w:r>
    </w:p>
    <w:p w14:paraId="4B3142AE" w14:textId="77777777" w:rsidR="000775F0" w:rsidRDefault="000775F0" w:rsidP="00C47E91">
      <w:pPr>
        <w:pStyle w:val="ListParagraph"/>
        <w:rPr>
          <w:b/>
          <w:bCs/>
          <w:sz w:val="24"/>
          <w:szCs w:val="24"/>
          <w:lang w:val="en-IN"/>
        </w:rPr>
      </w:pPr>
    </w:p>
    <w:p w14:paraId="5F90A5B0" w14:textId="77777777" w:rsidR="000775F0" w:rsidRPr="000775F0" w:rsidRDefault="000775F0" w:rsidP="00C47E91">
      <w:pPr>
        <w:ind w:left="720"/>
        <w:rPr>
          <w:b/>
          <w:bCs/>
          <w:sz w:val="24"/>
          <w:szCs w:val="24"/>
          <w:lang w:val="en-IN"/>
        </w:rPr>
      </w:pPr>
    </w:p>
    <w:p w14:paraId="3A3FC202" w14:textId="77777777" w:rsidR="000775F0" w:rsidRPr="000775F0" w:rsidRDefault="000775F0">
      <w:pPr>
        <w:numPr>
          <w:ilvl w:val="0"/>
          <w:numId w:val="14"/>
        </w:numPr>
        <w:rPr>
          <w:b/>
          <w:bCs/>
          <w:sz w:val="24"/>
          <w:szCs w:val="24"/>
          <w:lang w:val="en-IN"/>
        </w:rPr>
      </w:pPr>
      <w:r w:rsidRPr="000775F0">
        <w:rPr>
          <w:b/>
          <w:bCs/>
          <w:sz w:val="24"/>
          <w:szCs w:val="24"/>
          <w:lang w:val="en-IN"/>
        </w:rPr>
        <w:t xml:space="preserve">Mathematical Processing: </w:t>
      </w:r>
      <w:r w:rsidRPr="000775F0">
        <w:rPr>
          <w:sz w:val="24"/>
          <w:szCs w:val="24"/>
          <w:lang w:val="en-IN"/>
        </w:rPr>
        <w:t>The JavaScript engine is responsible for the crucial feature engineering phase. It captures raw DOM strings, applies one-hot encoding logic via ternary operators to categorical variables, calculates continuous variables (like dividing total charges by tenure), and compiles the final 33-item numeric array required for model inference.</w:t>
      </w:r>
    </w:p>
    <w:p w14:paraId="03BF7092" w14:textId="77777777" w:rsidR="000775F0" w:rsidRDefault="000775F0" w:rsidP="00C47E91">
      <w:pPr>
        <w:rPr>
          <w:b/>
          <w:bCs/>
          <w:sz w:val="24"/>
          <w:szCs w:val="24"/>
          <w:lang w:val="en-IN"/>
        </w:rPr>
      </w:pPr>
    </w:p>
    <w:p w14:paraId="34030220" w14:textId="77777777" w:rsidR="000775F0" w:rsidRDefault="000775F0" w:rsidP="00C47E91">
      <w:pPr>
        <w:rPr>
          <w:b/>
          <w:bCs/>
          <w:sz w:val="24"/>
          <w:szCs w:val="24"/>
          <w:lang w:val="en-IN"/>
        </w:rPr>
      </w:pPr>
    </w:p>
    <w:p w14:paraId="72FA77DA" w14:textId="4852EA06" w:rsidR="000775F0" w:rsidRDefault="000775F0" w:rsidP="00C47E91">
      <w:pPr>
        <w:pStyle w:val="Heading5"/>
        <w:rPr>
          <w:lang w:val="en-IN"/>
        </w:rPr>
      </w:pPr>
      <w:r w:rsidRPr="000775F0">
        <w:rPr>
          <w:lang w:val="en-IN"/>
        </w:rPr>
        <w:t>2.3 OGL (WebGL Framework)</w:t>
      </w:r>
      <w:r>
        <w:rPr>
          <w:lang w:val="en-IN"/>
        </w:rPr>
        <w:t>:</w:t>
      </w:r>
    </w:p>
    <w:p w14:paraId="0F84CA33" w14:textId="77777777" w:rsidR="000775F0" w:rsidRPr="000775F0" w:rsidRDefault="000775F0" w:rsidP="00C47E91">
      <w:pPr>
        <w:pStyle w:val="Heading5"/>
        <w:rPr>
          <w:lang w:val="en-IN"/>
        </w:rPr>
      </w:pPr>
    </w:p>
    <w:p w14:paraId="0DD4E44E" w14:textId="77777777" w:rsidR="000775F0" w:rsidRPr="000775F0" w:rsidRDefault="000775F0" w:rsidP="00C47E91">
      <w:pPr>
        <w:rPr>
          <w:sz w:val="24"/>
          <w:szCs w:val="24"/>
          <w:lang w:val="en-IN"/>
        </w:rPr>
      </w:pPr>
      <w:r w:rsidRPr="000775F0">
        <w:rPr>
          <w:sz w:val="24"/>
          <w:szCs w:val="24"/>
          <w:lang w:val="en-IN"/>
        </w:rPr>
        <w:t>To elevate the visual experience beyond standard web applications, the hero section of the application features interactive 3D typography rendered via WebGL.</w:t>
      </w:r>
    </w:p>
    <w:p w14:paraId="528EC966" w14:textId="77777777" w:rsidR="000775F0" w:rsidRDefault="000775F0" w:rsidP="00C47E91">
      <w:pPr>
        <w:rPr>
          <w:sz w:val="24"/>
          <w:szCs w:val="24"/>
          <w:lang w:val="en-IN"/>
        </w:rPr>
      </w:pPr>
    </w:p>
    <w:p w14:paraId="34C0EB32" w14:textId="77777777" w:rsidR="000775F0" w:rsidRPr="000775F0" w:rsidRDefault="000775F0" w:rsidP="00C47E91">
      <w:pPr>
        <w:rPr>
          <w:sz w:val="24"/>
          <w:szCs w:val="24"/>
          <w:lang w:val="en-IN"/>
        </w:rPr>
      </w:pPr>
    </w:p>
    <w:p w14:paraId="3B472C6C" w14:textId="77777777" w:rsidR="000775F0" w:rsidRDefault="000775F0" w:rsidP="00C47E91">
      <w:pPr>
        <w:ind w:left="720"/>
        <w:rPr>
          <w:sz w:val="24"/>
          <w:szCs w:val="24"/>
          <w:lang w:val="en-IN"/>
        </w:rPr>
      </w:pPr>
      <w:r w:rsidRPr="000775F0">
        <w:rPr>
          <w:b/>
          <w:bCs/>
          <w:sz w:val="24"/>
          <w:szCs w:val="24"/>
          <w:lang w:val="en-IN"/>
        </w:rPr>
        <w:t>Why OGL:</w:t>
      </w:r>
      <w:r w:rsidRPr="000775F0">
        <w:rPr>
          <w:sz w:val="24"/>
          <w:szCs w:val="24"/>
          <w:lang w:val="en-IN"/>
        </w:rPr>
        <w:t xml:space="preserve"> While Three.js is the industry standard for 3D web graphics, its file size is notoriously large. OGL was selected because it is an exceptionally lightweight WebGL wrapper (under 30kb </w:t>
      </w:r>
      <w:proofErr w:type="spellStart"/>
      <w:r w:rsidRPr="000775F0">
        <w:rPr>
          <w:sz w:val="24"/>
          <w:szCs w:val="24"/>
          <w:lang w:val="en-IN"/>
        </w:rPr>
        <w:t>gzipped</w:t>
      </w:r>
      <w:proofErr w:type="spellEnd"/>
      <w:r w:rsidRPr="000775F0">
        <w:rPr>
          <w:sz w:val="24"/>
          <w:szCs w:val="24"/>
          <w:lang w:val="en-IN"/>
        </w:rPr>
        <w:t>) that provides direct access to the WebGL API without unnecessary abstraction overhead.</w:t>
      </w:r>
    </w:p>
    <w:p w14:paraId="752B116A" w14:textId="77777777" w:rsidR="000775F0" w:rsidRDefault="000775F0" w:rsidP="00C47E91">
      <w:pPr>
        <w:ind w:left="720"/>
        <w:rPr>
          <w:sz w:val="24"/>
          <w:szCs w:val="24"/>
          <w:lang w:val="en-IN"/>
        </w:rPr>
      </w:pPr>
    </w:p>
    <w:p w14:paraId="3E429B73" w14:textId="77777777" w:rsidR="000775F0" w:rsidRPr="000775F0" w:rsidRDefault="000775F0" w:rsidP="00C47E91">
      <w:pPr>
        <w:ind w:left="360"/>
        <w:rPr>
          <w:sz w:val="24"/>
          <w:szCs w:val="24"/>
          <w:lang w:val="en-IN"/>
        </w:rPr>
      </w:pPr>
    </w:p>
    <w:p w14:paraId="34800BE5" w14:textId="77777777" w:rsidR="000775F0" w:rsidRDefault="000775F0" w:rsidP="00C47E91">
      <w:pPr>
        <w:ind w:left="720"/>
        <w:rPr>
          <w:sz w:val="24"/>
          <w:szCs w:val="24"/>
          <w:lang w:val="en-IN"/>
        </w:rPr>
      </w:pPr>
      <w:r w:rsidRPr="000775F0">
        <w:rPr>
          <w:b/>
          <w:bCs/>
          <w:sz w:val="24"/>
          <w:szCs w:val="24"/>
          <w:lang w:val="en-IN"/>
        </w:rPr>
        <w:t>Custom Shaders:</w:t>
      </w:r>
      <w:r w:rsidRPr="000775F0">
        <w:rPr>
          <w:sz w:val="24"/>
          <w:szCs w:val="24"/>
          <w:lang w:val="en-IN"/>
        </w:rPr>
        <w:t xml:space="preserve"> The visual effects are generated using custom GLSL (OpenGL Shading Language) programs executed directly on the user's GPU.</w:t>
      </w:r>
    </w:p>
    <w:p w14:paraId="08414AD3" w14:textId="77777777" w:rsidR="000775F0" w:rsidRDefault="000775F0" w:rsidP="00C47E91">
      <w:pPr>
        <w:ind w:left="720"/>
        <w:rPr>
          <w:sz w:val="24"/>
          <w:szCs w:val="24"/>
          <w:lang w:val="en-IN"/>
        </w:rPr>
      </w:pPr>
    </w:p>
    <w:p w14:paraId="1D1393CB" w14:textId="77777777" w:rsidR="000775F0" w:rsidRPr="000775F0" w:rsidRDefault="000775F0" w:rsidP="00C47E91">
      <w:pPr>
        <w:ind w:left="720"/>
        <w:rPr>
          <w:sz w:val="24"/>
          <w:szCs w:val="24"/>
          <w:lang w:val="en-IN"/>
        </w:rPr>
      </w:pPr>
    </w:p>
    <w:p w14:paraId="2F550FCF" w14:textId="77777777" w:rsidR="000775F0" w:rsidRDefault="000775F0">
      <w:pPr>
        <w:numPr>
          <w:ilvl w:val="1"/>
          <w:numId w:val="15"/>
        </w:numPr>
        <w:rPr>
          <w:sz w:val="24"/>
          <w:szCs w:val="24"/>
          <w:lang w:val="en-IN"/>
        </w:rPr>
      </w:pPr>
      <w:r w:rsidRPr="000775F0">
        <w:rPr>
          <w:b/>
          <w:bCs/>
          <w:sz w:val="24"/>
          <w:szCs w:val="24"/>
          <w:lang w:val="en-IN"/>
        </w:rPr>
        <w:t>Vertex Shaders:</w:t>
      </w:r>
      <w:r w:rsidRPr="000775F0">
        <w:rPr>
          <w:sz w:val="24"/>
          <w:szCs w:val="24"/>
          <w:lang w:val="en-IN"/>
        </w:rPr>
        <w:t xml:space="preserve"> Used to calculate the geometry and positioning of the 2D text canvas in a 3D coordinate space.</w:t>
      </w:r>
    </w:p>
    <w:p w14:paraId="56335F63" w14:textId="77777777" w:rsidR="000775F0" w:rsidRDefault="000775F0" w:rsidP="00C47E91">
      <w:pPr>
        <w:ind w:left="1440"/>
        <w:rPr>
          <w:b/>
          <w:bCs/>
          <w:sz w:val="24"/>
          <w:szCs w:val="24"/>
          <w:lang w:val="en-IN"/>
        </w:rPr>
      </w:pPr>
    </w:p>
    <w:p w14:paraId="0BDB03F4" w14:textId="77777777" w:rsidR="000775F0" w:rsidRPr="000775F0" w:rsidRDefault="000775F0" w:rsidP="00C47E91">
      <w:pPr>
        <w:ind w:left="1440"/>
        <w:rPr>
          <w:sz w:val="24"/>
          <w:szCs w:val="24"/>
          <w:lang w:val="en-IN"/>
        </w:rPr>
      </w:pPr>
    </w:p>
    <w:p w14:paraId="6D4C33D7" w14:textId="77777777" w:rsidR="000775F0" w:rsidRPr="000775F0" w:rsidRDefault="000775F0">
      <w:pPr>
        <w:numPr>
          <w:ilvl w:val="1"/>
          <w:numId w:val="15"/>
        </w:numPr>
        <w:rPr>
          <w:sz w:val="24"/>
          <w:szCs w:val="24"/>
          <w:lang w:val="en-IN"/>
        </w:rPr>
      </w:pPr>
      <w:r w:rsidRPr="000775F0">
        <w:rPr>
          <w:b/>
          <w:bCs/>
          <w:sz w:val="24"/>
          <w:szCs w:val="24"/>
          <w:lang w:val="en-IN"/>
        </w:rPr>
        <w:t>Fragment Shaders:</w:t>
      </w:r>
      <w:r w:rsidRPr="000775F0">
        <w:rPr>
          <w:sz w:val="24"/>
          <w:szCs w:val="24"/>
          <w:lang w:val="en-IN"/>
        </w:rPr>
        <w:t xml:space="preserve"> Used to calculate per-pixel </w:t>
      </w:r>
      <w:proofErr w:type="spellStart"/>
      <w:r w:rsidRPr="000775F0">
        <w:rPr>
          <w:sz w:val="24"/>
          <w:szCs w:val="24"/>
          <w:lang w:val="en-IN"/>
        </w:rPr>
        <w:t>colors</w:t>
      </w:r>
      <w:proofErr w:type="spellEnd"/>
      <w:r w:rsidRPr="000775F0">
        <w:rPr>
          <w:sz w:val="24"/>
          <w:szCs w:val="24"/>
          <w:lang w:val="en-IN"/>
        </w:rPr>
        <w:t xml:space="preserve"> and physics. A custom noise generation algorithm and fluid simulation are written into the fragment shader to distort the text based on the proximity and velocity of the user's mouse pointer, creating a liquid-warp effect at a locked 60 frames per second.</w:t>
      </w:r>
    </w:p>
    <w:p w14:paraId="17F6B6C8" w14:textId="77777777" w:rsidR="000775F0" w:rsidRDefault="000775F0" w:rsidP="00C47E91"/>
    <w:p w14:paraId="6FF4EA21" w14:textId="77777777" w:rsidR="000775F0" w:rsidRDefault="000775F0" w:rsidP="00C47E91"/>
    <w:p w14:paraId="691427A7" w14:textId="77777777" w:rsidR="000775F0" w:rsidRDefault="000775F0" w:rsidP="00C47E91"/>
    <w:p w14:paraId="12A361AF" w14:textId="77777777" w:rsidR="000775F0" w:rsidRDefault="000775F0" w:rsidP="00C47E91"/>
    <w:p w14:paraId="1F6D5326" w14:textId="25E6E091" w:rsidR="000775F0" w:rsidRDefault="000775F0" w:rsidP="00C47E91">
      <w:pPr>
        <w:pStyle w:val="Heading2"/>
        <w:spacing w:before="59"/>
        <w:rPr>
          <w:spacing w:val="-2"/>
          <w:sz w:val="28"/>
          <w:szCs w:val="28"/>
          <w:lang w:val="en-IN"/>
        </w:rPr>
      </w:pPr>
      <w:r w:rsidRPr="000775F0">
        <w:rPr>
          <w:spacing w:val="-2"/>
          <w:sz w:val="28"/>
          <w:szCs w:val="28"/>
          <w:lang w:val="en-IN"/>
        </w:rPr>
        <w:t>2.4 Supervised Learning Models (</w:t>
      </w:r>
      <w:proofErr w:type="spellStart"/>
      <w:r w:rsidRPr="000775F0">
        <w:rPr>
          <w:spacing w:val="-2"/>
          <w:sz w:val="28"/>
          <w:szCs w:val="28"/>
          <w:lang w:val="en-IN"/>
        </w:rPr>
        <w:t>XGBoost</w:t>
      </w:r>
      <w:proofErr w:type="spellEnd"/>
      <w:r w:rsidRPr="000775F0">
        <w:rPr>
          <w:spacing w:val="-2"/>
          <w:sz w:val="28"/>
          <w:szCs w:val="28"/>
          <w:lang w:val="en-IN"/>
        </w:rPr>
        <w:t>):</w:t>
      </w:r>
    </w:p>
    <w:p w14:paraId="6BDD7B0E" w14:textId="77777777" w:rsidR="000775F0" w:rsidRPr="000775F0" w:rsidRDefault="000775F0" w:rsidP="00C47E91">
      <w:pPr>
        <w:pStyle w:val="Heading2"/>
        <w:spacing w:before="59"/>
        <w:rPr>
          <w:spacing w:val="-2"/>
          <w:sz w:val="28"/>
          <w:szCs w:val="28"/>
          <w:lang w:val="en-IN"/>
        </w:rPr>
      </w:pPr>
    </w:p>
    <w:p w14:paraId="401BA169" w14:textId="77777777" w:rsidR="000775F0" w:rsidRDefault="000775F0" w:rsidP="00C47E91">
      <w:pPr>
        <w:rPr>
          <w:sz w:val="24"/>
          <w:szCs w:val="24"/>
          <w:lang w:val="en-IN"/>
        </w:rPr>
      </w:pPr>
      <w:r w:rsidRPr="000775F0">
        <w:rPr>
          <w:sz w:val="24"/>
          <w:szCs w:val="24"/>
          <w:lang w:val="en-IN"/>
        </w:rPr>
        <w:t>The predictive core of the application relies on Extreme Gradient Boosting (</w:t>
      </w:r>
      <w:proofErr w:type="spellStart"/>
      <w:r w:rsidRPr="000775F0">
        <w:rPr>
          <w:sz w:val="24"/>
          <w:szCs w:val="24"/>
          <w:lang w:val="en-IN"/>
        </w:rPr>
        <w:t>XGBoost</w:t>
      </w:r>
      <w:proofErr w:type="spellEnd"/>
      <w:r w:rsidRPr="000775F0">
        <w:rPr>
          <w:sz w:val="24"/>
          <w:szCs w:val="24"/>
          <w:lang w:val="en-IN"/>
        </w:rPr>
        <w:t>), a highly optimized, distributed gradient boosting library designed to be highly efficient, flexible, and portable.</w:t>
      </w:r>
    </w:p>
    <w:p w14:paraId="6EAD9167" w14:textId="77777777" w:rsidR="00C47E91" w:rsidRDefault="00C47E91" w:rsidP="00C47E91">
      <w:pPr>
        <w:rPr>
          <w:sz w:val="24"/>
          <w:szCs w:val="24"/>
          <w:lang w:val="en-IN"/>
        </w:rPr>
      </w:pPr>
    </w:p>
    <w:p w14:paraId="26C7F304" w14:textId="77777777" w:rsidR="000775F0" w:rsidRPr="000775F0" w:rsidRDefault="000775F0" w:rsidP="00C47E91">
      <w:pPr>
        <w:rPr>
          <w:sz w:val="24"/>
          <w:szCs w:val="24"/>
          <w:lang w:val="en-IN"/>
        </w:rPr>
      </w:pPr>
    </w:p>
    <w:p w14:paraId="7F0C135B" w14:textId="77777777" w:rsidR="000775F0" w:rsidRDefault="000775F0">
      <w:pPr>
        <w:pStyle w:val="ListParagraph"/>
        <w:numPr>
          <w:ilvl w:val="0"/>
          <w:numId w:val="16"/>
        </w:numPr>
        <w:ind w:left="731"/>
        <w:rPr>
          <w:sz w:val="24"/>
          <w:szCs w:val="24"/>
          <w:lang w:val="en-IN"/>
        </w:rPr>
      </w:pPr>
      <w:r w:rsidRPr="00C47E91">
        <w:rPr>
          <w:b/>
          <w:bCs/>
          <w:sz w:val="24"/>
          <w:szCs w:val="24"/>
          <w:lang w:val="en-IN"/>
        </w:rPr>
        <w:t>Algorithm Selection:</w:t>
      </w:r>
      <w:r w:rsidRPr="00C47E91">
        <w:rPr>
          <w:sz w:val="24"/>
          <w:szCs w:val="24"/>
          <w:lang w:val="en-IN"/>
        </w:rPr>
        <w:t xml:space="preserve"> During the research phase, tabular telecommunications data containing a mix of sparse categorical variables (e.g., payment methods) and dense continuous variables (e.g., monthly charges) was evaluated. While deep learning models (Neural Networks) are popular, they frequently overfit on tabular datasets. Tree-based ensemble models, specifically </w:t>
      </w:r>
      <w:proofErr w:type="spellStart"/>
      <w:r w:rsidRPr="00C47E91">
        <w:rPr>
          <w:sz w:val="24"/>
          <w:szCs w:val="24"/>
          <w:lang w:val="en-IN"/>
        </w:rPr>
        <w:t>XGBoost</w:t>
      </w:r>
      <w:proofErr w:type="spellEnd"/>
      <w:r w:rsidRPr="00C47E91">
        <w:rPr>
          <w:sz w:val="24"/>
          <w:szCs w:val="24"/>
          <w:lang w:val="en-IN"/>
        </w:rPr>
        <w:t>, are mathematically proven to outperform deep learning on structured tabular data.</w:t>
      </w:r>
    </w:p>
    <w:p w14:paraId="06C43805" w14:textId="77777777" w:rsidR="00C47E91" w:rsidRDefault="00C47E91" w:rsidP="00C47E91">
      <w:pPr>
        <w:rPr>
          <w:sz w:val="24"/>
          <w:szCs w:val="24"/>
          <w:lang w:val="en-IN"/>
        </w:rPr>
      </w:pPr>
    </w:p>
    <w:p w14:paraId="6C67AF9B" w14:textId="77777777" w:rsidR="00C47E91" w:rsidRPr="00C47E91" w:rsidRDefault="00C47E91" w:rsidP="00C47E91">
      <w:pPr>
        <w:rPr>
          <w:sz w:val="24"/>
          <w:szCs w:val="24"/>
          <w:lang w:val="en-IN"/>
        </w:rPr>
      </w:pPr>
    </w:p>
    <w:p w14:paraId="0D4F7E93" w14:textId="77777777" w:rsidR="000775F0" w:rsidRDefault="000775F0">
      <w:pPr>
        <w:pStyle w:val="ListParagraph"/>
        <w:numPr>
          <w:ilvl w:val="0"/>
          <w:numId w:val="16"/>
        </w:numPr>
        <w:ind w:left="731"/>
        <w:rPr>
          <w:sz w:val="24"/>
          <w:szCs w:val="24"/>
          <w:lang w:val="en-IN"/>
        </w:rPr>
      </w:pPr>
      <w:r w:rsidRPr="00C47E91">
        <w:rPr>
          <w:b/>
          <w:bCs/>
          <w:sz w:val="24"/>
          <w:szCs w:val="24"/>
          <w:lang w:val="en-IN"/>
        </w:rPr>
        <w:t>Gradient Boosting Mechanism:</w:t>
      </w:r>
      <w:r w:rsidRPr="00C47E91">
        <w:rPr>
          <w:sz w:val="24"/>
          <w:szCs w:val="24"/>
          <w:lang w:val="en-IN"/>
        </w:rPr>
        <w:t xml:space="preserve"> </w:t>
      </w:r>
      <w:proofErr w:type="spellStart"/>
      <w:r w:rsidRPr="00C47E91">
        <w:rPr>
          <w:sz w:val="24"/>
          <w:szCs w:val="24"/>
          <w:lang w:val="en-IN"/>
        </w:rPr>
        <w:t>XGBoost</w:t>
      </w:r>
      <w:proofErr w:type="spellEnd"/>
      <w:r w:rsidRPr="00C47E91">
        <w:rPr>
          <w:sz w:val="24"/>
          <w:szCs w:val="24"/>
          <w:lang w:val="en-IN"/>
        </w:rPr>
        <w:t xml:space="preserve"> operates by building an ensemble of sequential decision trees. Unlike Random Forest which builds independent trees simultaneously, </w:t>
      </w:r>
      <w:proofErr w:type="spellStart"/>
      <w:r w:rsidRPr="00C47E91">
        <w:rPr>
          <w:sz w:val="24"/>
          <w:szCs w:val="24"/>
          <w:lang w:val="en-IN"/>
        </w:rPr>
        <w:t>XGBoost</w:t>
      </w:r>
      <w:proofErr w:type="spellEnd"/>
      <w:r w:rsidRPr="00C47E91">
        <w:rPr>
          <w:sz w:val="24"/>
          <w:szCs w:val="24"/>
          <w:lang w:val="en-IN"/>
        </w:rPr>
        <w:t xml:space="preserve"> builds trees sequentially, where each new tree is specifically trained to correct the residual errors (the gradient) of the previous trees. This results in a highly accurate model capable of capturing complex, non-linear relationships between customer </w:t>
      </w:r>
      <w:proofErr w:type="spellStart"/>
      <w:r w:rsidRPr="00C47E91">
        <w:rPr>
          <w:sz w:val="24"/>
          <w:szCs w:val="24"/>
          <w:lang w:val="en-IN"/>
        </w:rPr>
        <w:t>behaviors</w:t>
      </w:r>
      <w:proofErr w:type="spellEnd"/>
      <w:r w:rsidRPr="00C47E91">
        <w:rPr>
          <w:sz w:val="24"/>
          <w:szCs w:val="24"/>
          <w:lang w:val="en-IN"/>
        </w:rPr>
        <w:t xml:space="preserve"> and churn probability.</w:t>
      </w:r>
    </w:p>
    <w:p w14:paraId="12642DA2" w14:textId="77777777" w:rsidR="00C47E91" w:rsidRDefault="00C47E91" w:rsidP="00C47E91">
      <w:pPr>
        <w:rPr>
          <w:sz w:val="24"/>
          <w:szCs w:val="24"/>
          <w:lang w:val="en-IN"/>
        </w:rPr>
      </w:pPr>
    </w:p>
    <w:p w14:paraId="79C4A4DA" w14:textId="77777777" w:rsidR="00C47E91" w:rsidRPr="00C47E91" w:rsidRDefault="00C47E91" w:rsidP="00C47E91">
      <w:pPr>
        <w:rPr>
          <w:sz w:val="24"/>
          <w:szCs w:val="24"/>
          <w:lang w:val="en-IN"/>
        </w:rPr>
      </w:pPr>
    </w:p>
    <w:p w14:paraId="3DB79243" w14:textId="551A1C65" w:rsidR="000775F0" w:rsidRDefault="000775F0" w:rsidP="00C47E91">
      <w:pPr>
        <w:pStyle w:val="Heading5"/>
        <w:rPr>
          <w:lang w:val="en-IN"/>
        </w:rPr>
      </w:pPr>
      <w:r w:rsidRPr="00C47E91">
        <w:rPr>
          <w:lang w:val="en-IN"/>
        </w:rPr>
        <w:t>2.5 m2cgen (Model to Code Generator)</w:t>
      </w:r>
      <w:r w:rsidR="00C47E91">
        <w:rPr>
          <w:lang w:val="en-IN"/>
        </w:rPr>
        <w:t>:</w:t>
      </w:r>
    </w:p>
    <w:p w14:paraId="1B3E1448" w14:textId="77777777" w:rsidR="00C47E91" w:rsidRPr="00C47E91" w:rsidRDefault="00C47E91" w:rsidP="00C47E91">
      <w:pPr>
        <w:pStyle w:val="Heading5"/>
        <w:rPr>
          <w:lang w:val="en-IN"/>
        </w:rPr>
      </w:pPr>
    </w:p>
    <w:p w14:paraId="4672EB68" w14:textId="77777777" w:rsidR="000775F0" w:rsidRDefault="000775F0" w:rsidP="00C47E91">
      <w:pPr>
        <w:rPr>
          <w:sz w:val="24"/>
          <w:szCs w:val="24"/>
          <w:lang w:val="en-IN"/>
        </w:rPr>
      </w:pPr>
      <w:r w:rsidRPr="000775F0">
        <w:rPr>
          <w:sz w:val="24"/>
          <w:szCs w:val="24"/>
          <w:lang w:val="en-IN"/>
        </w:rPr>
        <w:t xml:space="preserve">To achieve the project's primary goal of a serverless architecture, the trained Python </w:t>
      </w:r>
      <w:proofErr w:type="spellStart"/>
      <w:r w:rsidRPr="000775F0">
        <w:rPr>
          <w:sz w:val="24"/>
          <w:szCs w:val="24"/>
          <w:lang w:val="en-IN"/>
        </w:rPr>
        <w:t>XGBoost</w:t>
      </w:r>
      <w:proofErr w:type="spellEnd"/>
      <w:r w:rsidRPr="000775F0">
        <w:rPr>
          <w:sz w:val="24"/>
          <w:szCs w:val="24"/>
          <w:lang w:val="en-IN"/>
        </w:rPr>
        <w:t xml:space="preserve"> model needed to be decoupled from its native Python environment. This was accomplished using m2cgen.</w:t>
      </w:r>
    </w:p>
    <w:p w14:paraId="1950116C" w14:textId="77777777" w:rsidR="00C47E91" w:rsidRDefault="00C47E91" w:rsidP="00C47E91">
      <w:pPr>
        <w:pStyle w:val="ListParagraph"/>
        <w:ind w:left="731" w:firstLine="0"/>
        <w:rPr>
          <w:sz w:val="24"/>
          <w:szCs w:val="24"/>
          <w:lang w:val="en-IN"/>
        </w:rPr>
      </w:pPr>
    </w:p>
    <w:p w14:paraId="065BB263" w14:textId="77777777" w:rsidR="00C47E91" w:rsidRPr="00C47E91" w:rsidRDefault="00C47E91" w:rsidP="00C47E91">
      <w:pPr>
        <w:pStyle w:val="ListParagraph"/>
        <w:ind w:left="731" w:firstLine="0"/>
        <w:rPr>
          <w:sz w:val="24"/>
          <w:szCs w:val="24"/>
          <w:lang w:val="en-IN"/>
        </w:rPr>
      </w:pPr>
    </w:p>
    <w:p w14:paraId="5837B17C" w14:textId="3C5E278E" w:rsidR="00C47E91" w:rsidRPr="00C47E91" w:rsidRDefault="00C47E91">
      <w:pPr>
        <w:pStyle w:val="ListParagraph"/>
        <w:numPr>
          <w:ilvl w:val="0"/>
          <w:numId w:val="16"/>
        </w:numPr>
        <w:ind w:left="731"/>
        <w:rPr>
          <w:sz w:val="24"/>
          <w:szCs w:val="24"/>
          <w:lang w:val="en-IN"/>
        </w:rPr>
      </w:pPr>
      <w:proofErr w:type="spellStart"/>
      <w:r w:rsidRPr="00C47E91">
        <w:rPr>
          <w:b/>
          <w:bCs/>
          <w:sz w:val="24"/>
          <w:szCs w:val="24"/>
          <w:lang w:val="en-IN"/>
        </w:rPr>
        <w:t>Transpilation</w:t>
      </w:r>
      <w:proofErr w:type="spellEnd"/>
      <w:r w:rsidRPr="00C47E91">
        <w:rPr>
          <w:b/>
          <w:bCs/>
          <w:sz w:val="24"/>
          <w:szCs w:val="24"/>
          <w:lang w:val="en-IN"/>
        </w:rPr>
        <w:t xml:space="preserve"> Process:</w:t>
      </w:r>
      <w:r w:rsidRPr="00C47E91">
        <w:rPr>
          <w:sz w:val="24"/>
          <w:szCs w:val="24"/>
          <w:lang w:val="en-IN"/>
        </w:rPr>
        <w:t xml:space="preserve"> </w:t>
      </w:r>
      <w:r w:rsidRPr="00C47E91">
        <w:rPr>
          <w:sz w:val="24"/>
          <w:szCs w:val="24"/>
        </w:rPr>
        <w:t xml:space="preserve">m2cgen is a lightweight library that translates trained traditional machine learning models into native code for various languages. In this project, it was utilized to </w:t>
      </w:r>
      <w:proofErr w:type="spellStart"/>
      <w:r w:rsidRPr="00C47E91">
        <w:rPr>
          <w:sz w:val="24"/>
          <w:szCs w:val="24"/>
        </w:rPr>
        <w:t>transpile</w:t>
      </w:r>
      <w:proofErr w:type="spellEnd"/>
      <w:r w:rsidRPr="00C47E91">
        <w:rPr>
          <w:sz w:val="24"/>
          <w:szCs w:val="24"/>
        </w:rPr>
        <w:t xml:space="preserve"> the finalized .</w:t>
      </w:r>
      <w:proofErr w:type="spellStart"/>
      <w:r w:rsidRPr="00C47E91">
        <w:rPr>
          <w:sz w:val="24"/>
          <w:szCs w:val="24"/>
        </w:rPr>
        <w:t>pkl</w:t>
      </w:r>
      <w:proofErr w:type="spellEnd"/>
      <w:r w:rsidRPr="00C47E91">
        <w:rPr>
          <w:sz w:val="24"/>
          <w:szCs w:val="24"/>
        </w:rPr>
        <w:t xml:space="preserve"> (Python Pickle) model into native JavaScript (.</w:t>
      </w:r>
      <w:proofErr w:type="spellStart"/>
      <w:r w:rsidRPr="00C47E91">
        <w:rPr>
          <w:sz w:val="24"/>
          <w:szCs w:val="24"/>
        </w:rPr>
        <w:t>js</w:t>
      </w:r>
      <w:proofErr w:type="spellEnd"/>
      <w:r w:rsidRPr="00C47E91">
        <w:rPr>
          <w:sz w:val="24"/>
          <w:szCs w:val="24"/>
        </w:rPr>
        <w:t>).</w:t>
      </w:r>
    </w:p>
    <w:p w14:paraId="4B5760ED" w14:textId="77777777" w:rsidR="00C47E91" w:rsidRDefault="00C47E91" w:rsidP="00C47E91">
      <w:pPr>
        <w:pStyle w:val="ListParagraph"/>
        <w:ind w:left="731" w:firstLine="0"/>
        <w:rPr>
          <w:sz w:val="24"/>
          <w:szCs w:val="24"/>
        </w:rPr>
      </w:pPr>
    </w:p>
    <w:p w14:paraId="7643ECBD" w14:textId="77777777" w:rsidR="00C47E91" w:rsidRPr="00C47E91" w:rsidRDefault="00C47E91" w:rsidP="00C47E91">
      <w:pPr>
        <w:pStyle w:val="ListParagraph"/>
        <w:ind w:left="731" w:firstLine="0"/>
        <w:rPr>
          <w:sz w:val="24"/>
          <w:szCs w:val="24"/>
          <w:lang w:val="en-IN"/>
        </w:rPr>
      </w:pPr>
    </w:p>
    <w:p w14:paraId="30D8BB6E" w14:textId="577A2613" w:rsidR="00C47E91" w:rsidRPr="00C47E91" w:rsidRDefault="00C47E91">
      <w:pPr>
        <w:pStyle w:val="ListParagraph"/>
        <w:numPr>
          <w:ilvl w:val="0"/>
          <w:numId w:val="16"/>
        </w:numPr>
        <w:ind w:left="731"/>
        <w:rPr>
          <w:sz w:val="24"/>
          <w:szCs w:val="24"/>
          <w:lang w:val="en-IN"/>
        </w:rPr>
      </w:pPr>
      <w:r w:rsidRPr="00C47E91">
        <w:rPr>
          <w:b/>
          <w:bCs/>
          <w:sz w:val="24"/>
          <w:szCs w:val="24"/>
        </w:rPr>
        <w:t>Client-Side Inference:</w:t>
      </w:r>
      <w:r w:rsidRPr="00C47E91">
        <w:rPr>
          <w:sz w:val="24"/>
          <w:szCs w:val="24"/>
        </w:rPr>
        <w:t xml:space="preserve"> The output is a massive script of nested if-else conditional logic and mathematical weights that exactly mirrors the </w:t>
      </w:r>
      <w:proofErr w:type="spellStart"/>
      <w:r w:rsidRPr="00C47E91">
        <w:rPr>
          <w:sz w:val="24"/>
          <w:szCs w:val="24"/>
        </w:rPr>
        <w:t>XGBoost</w:t>
      </w:r>
      <w:proofErr w:type="spellEnd"/>
      <w:r w:rsidRPr="00C47E91">
        <w:rPr>
          <w:sz w:val="24"/>
          <w:szCs w:val="24"/>
        </w:rPr>
        <w:t xml:space="preserve"> decision trees. This allows the model to be imported directly into the browser via a standard &lt;script&gt; tag.</w:t>
      </w:r>
    </w:p>
    <w:p w14:paraId="167C3362" w14:textId="77777777" w:rsidR="00C47E91" w:rsidRPr="00C47E91" w:rsidRDefault="00C47E91" w:rsidP="00C47E91">
      <w:pPr>
        <w:pStyle w:val="ListParagraph"/>
        <w:ind w:left="731" w:firstLine="0"/>
        <w:rPr>
          <w:sz w:val="24"/>
          <w:szCs w:val="24"/>
          <w:lang w:val="en-IN"/>
        </w:rPr>
      </w:pPr>
    </w:p>
    <w:p w14:paraId="7A53154C" w14:textId="77777777" w:rsidR="00C47E91" w:rsidRPr="00C47E91" w:rsidRDefault="00C47E91" w:rsidP="00C47E91">
      <w:pPr>
        <w:ind w:left="371"/>
        <w:rPr>
          <w:sz w:val="24"/>
          <w:szCs w:val="24"/>
          <w:lang w:val="en-IN"/>
        </w:rPr>
      </w:pPr>
    </w:p>
    <w:p w14:paraId="1B1F54A7" w14:textId="3986578E" w:rsidR="00C47E91" w:rsidRPr="00C47E91" w:rsidRDefault="00C47E91">
      <w:pPr>
        <w:pStyle w:val="ListParagraph"/>
        <w:numPr>
          <w:ilvl w:val="0"/>
          <w:numId w:val="16"/>
        </w:numPr>
        <w:ind w:left="731"/>
        <w:rPr>
          <w:sz w:val="24"/>
          <w:szCs w:val="24"/>
          <w:lang w:val="en-IN"/>
        </w:rPr>
      </w:pPr>
      <w:r w:rsidRPr="00C47E91">
        <w:rPr>
          <w:b/>
          <w:bCs/>
          <w:sz w:val="24"/>
          <w:szCs w:val="24"/>
        </w:rPr>
        <w:t>C</w:t>
      </w:r>
      <w:r>
        <w:rPr>
          <w:b/>
          <w:bCs/>
          <w:sz w:val="24"/>
          <w:szCs w:val="24"/>
        </w:rPr>
        <w:t>omputational Efficiency</w:t>
      </w:r>
      <w:r w:rsidRPr="00C47E91">
        <w:rPr>
          <w:b/>
          <w:bCs/>
          <w:sz w:val="24"/>
          <w:szCs w:val="24"/>
        </w:rPr>
        <w:t>:</w:t>
      </w:r>
      <w:r w:rsidRPr="00C47E91">
        <w:rPr>
          <w:sz w:val="24"/>
          <w:szCs w:val="24"/>
        </w:rPr>
        <w:t xml:space="preserve"> Because the model is executed as native browser logic rather than requiring a complex matrix multiplication library, the inference time is reduced to</w:t>
      </w:r>
      <w:r>
        <w:rPr>
          <w:sz w:val="24"/>
          <w:szCs w:val="24"/>
        </w:rPr>
        <w:t xml:space="preserve"> O(1) complexity.</w:t>
      </w:r>
      <w:r w:rsidRPr="00C47E91">
        <w:rPr>
          <w:sz w:val="24"/>
          <w:szCs w:val="24"/>
          <w:lang w:val="en-IN" w:eastAsia="en-IN"/>
        </w:rPr>
        <w:t xml:space="preserve"> </w:t>
      </w:r>
      <w:r w:rsidRPr="00C47E91">
        <w:rPr>
          <w:sz w:val="24"/>
          <w:szCs w:val="24"/>
          <w:lang w:val="en-IN"/>
        </w:rPr>
        <w:t xml:space="preserve">The final log-odds output is passed through a sigmoid activation function, </w:t>
      </w:r>
      <m:oMath>
        <m:r>
          <w:rPr>
            <w:rFonts w:ascii="Cambria Math" w:hAnsi="Cambria Math"/>
            <w:sz w:val="24"/>
            <w:szCs w:val="24"/>
            <w:lang w:val="en-IN"/>
          </w:rPr>
          <m:t>P</m:t>
        </m:r>
        <m:d>
          <m:dPr>
            <m:ctrlPr>
              <w:rPr>
                <w:rFonts w:ascii="Cambria Math" w:hAnsi="Cambria Math"/>
                <w:sz w:val="24"/>
                <w:szCs w:val="24"/>
                <w:lang w:val="en-IN"/>
              </w:rPr>
            </m:ctrlPr>
          </m:dPr>
          <m:e>
            <m:r>
              <w:rPr>
                <w:rFonts w:ascii="Cambria Math" w:hAnsi="Cambria Math"/>
                <w:sz w:val="24"/>
                <w:szCs w:val="24"/>
                <w:lang w:val="en-IN"/>
              </w:rPr>
              <m:t>y=1</m:t>
            </m:r>
          </m:e>
        </m:d>
        <m:r>
          <w:rPr>
            <w:rFonts w:ascii="Cambria Math" w:hAnsi="Cambria Math"/>
            <w:sz w:val="24"/>
            <w:szCs w:val="24"/>
            <w:lang w:val="en-IN"/>
          </w:rPr>
          <m:t>=</m:t>
        </m:r>
        <m:f>
          <m:fPr>
            <m:ctrlPr>
              <w:rPr>
                <w:rFonts w:ascii="Cambria Math" w:hAnsi="Cambria Math"/>
                <w:sz w:val="24"/>
                <w:szCs w:val="24"/>
                <w:lang w:val="en-IN"/>
              </w:rPr>
            </m:ctrlPr>
          </m:fPr>
          <m:num>
            <m:r>
              <w:rPr>
                <w:rFonts w:ascii="Cambria Math" w:hAnsi="Cambria Math"/>
                <w:sz w:val="24"/>
                <w:szCs w:val="24"/>
                <w:lang w:val="en-IN"/>
              </w:rPr>
              <m:t>1</m:t>
            </m:r>
          </m:num>
          <m:den>
            <m:r>
              <w:rPr>
                <w:rFonts w:ascii="Cambria Math" w:hAnsi="Cambria Math"/>
                <w:sz w:val="24"/>
                <w:szCs w:val="24"/>
                <w:lang w:val="en-IN"/>
              </w:rPr>
              <m:t>1+</m:t>
            </m:r>
            <m:sSup>
              <m:sSupPr>
                <m:ctrlPr>
                  <w:rPr>
                    <w:rFonts w:ascii="Cambria Math" w:hAnsi="Cambria Math"/>
                    <w:sz w:val="24"/>
                    <w:szCs w:val="24"/>
                    <w:lang w:val="en-IN"/>
                  </w:rPr>
                </m:ctrlPr>
              </m:sSupPr>
              <m:e>
                <m:r>
                  <w:rPr>
                    <w:rFonts w:ascii="Cambria Math" w:hAnsi="Cambria Math"/>
                    <w:sz w:val="24"/>
                    <w:szCs w:val="24"/>
                    <w:lang w:val="en-IN"/>
                  </w:rPr>
                  <m:t>e</m:t>
                </m:r>
              </m:e>
              <m:sup>
                <m:r>
                  <w:rPr>
                    <w:rFonts w:ascii="Cambria Math" w:hAnsi="Cambria Math"/>
                    <w:sz w:val="24"/>
                    <w:szCs w:val="24"/>
                    <w:lang w:val="en-IN"/>
                  </w:rPr>
                  <m:t>-x</m:t>
                </m:r>
              </m:sup>
            </m:sSup>
          </m:den>
        </m:f>
      </m:oMath>
      <w:r w:rsidRPr="00C47E91">
        <w:rPr>
          <w:sz w:val="24"/>
          <w:szCs w:val="24"/>
          <w:lang w:val="en-IN"/>
        </w:rPr>
        <w:t>, instantaneously converting the raw score into a readable 0-100% churn probability.</w:t>
      </w:r>
    </w:p>
    <w:p w14:paraId="69AFFA8D" w14:textId="1BFF548D" w:rsidR="00C47E91" w:rsidRPr="00C47E91" w:rsidRDefault="00C47E91" w:rsidP="00C47E91">
      <w:pPr>
        <w:pStyle w:val="ListParagraph"/>
        <w:ind w:left="731" w:firstLine="0"/>
        <w:rPr>
          <w:sz w:val="24"/>
          <w:szCs w:val="24"/>
          <w:lang w:val="en-IN"/>
        </w:rPr>
      </w:pPr>
    </w:p>
    <w:p w14:paraId="181E4317" w14:textId="77777777" w:rsidR="00C47E91" w:rsidRDefault="00C47E91" w:rsidP="00C47E91">
      <w:pPr>
        <w:rPr>
          <w:sz w:val="24"/>
          <w:szCs w:val="24"/>
          <w:lang w:val="en-IN"/>
        </w:rPr>
      </w:pPr>
    </w:p>
    <w:p w14:paraId="7BCC753C" w14:textId="77777777" w:rsidR="000775F0" w:rsidRDefault="000775F0" w:rsidP="00C47E91">
      <w:pPr>
        <w:pStyle w:val="Heading2"/>
        <w:spacing w:before="59"/>
        <w:ind w:left="0"/>
        <w:rPr>
          <w:spacing w:val="-2"/>
        </w:rPr>
      </w:pPr>
    </w:p>
    <w:p w14:paraId="5D55C825" w14:textId="1638CF7A" w:rsidR="00C47E91" w:rsidRDefault="00C47E91" w:rsidP="00C47E91">
      <w:pPr>
        <w:pStyle w:val="Heading5"/>
        <w:rPr>
          <w:lang w:val="en-IN"/>
        </w:rPr>
      </w:pPr>
      <w:r w:rsidRPr="00C47E91">
        <w:rPr>
          <w:lang w:val="en-IN"/>
        </w:rPr>
        <w:lastRenderedPageBreak/>
        <w:t>2.6 Deployment Tools</w:t>
      </w:r>
      <w:r>
        <w:rPr>
          <w:lang w:val="en-IN"/>
        </w:rPr>
        <w:t>:</w:t>
      </w:r>
    </w:p>
    <w:p w14:paraId="62476359" w14:textId="77777777" w:rsidR="00C47E91" w:rsidRPr="00C47E91" w:rsidRDefault="00C47E91" w:rsidP="00C47E91">
      <w:pPr>
        <w:pStyle w:val="Heading5"/>
        <w:rPr>
          <w:lang w:val="en-IN"/>
        </w:rPr>
      </w:pPr>
    </w:p>
    <w:p w14:paraId="3EEC0E68" w14:textId="77777777" w:rsidR="00C47E91" w:rsidRDefault="00C47E91" w:rsidP="00C47E91">
      <w:pPr>
        <w:rPr>
          <w:sz w:val="24"/>
          <w:szCs w:val="24"/>
          <w:lang w:val="en-IN"/>
        </w:rPr>
      </w:pPr>
      <w:r w:rsidRPr="00C47E91">
        <w:rPr>
          <w:sz w:val="24"/>
          <w:szCs w:val="24"/>
          <w:lang w:val="en-IN"/>
        </w:rPr>
        <w:t>The deployment architecture ensures the application is highly available, secure, and easily maintainable.</w:t>
      </w:r>
    </w:p>
    <w:p w14:paraId="3CCB40A9" w14:textId="77777777" w:rsidR="00C47E91" w:rsidRDefault="00C47E91" w:rsidP="00C47E91">
      <w:pPr>
        <w:rPr>
          <w:sz w:val="24"/>
          <w:szCs w:val="24"/>
          <w:lang w:val="en-IN"/>
        </w:rPr>
      </w:pPr>
    </w:p>
    <w:p w14:paraId="15B76F17" w14:textId="77777777" w:rsidR="00C47E91" w:rsidRPr="00C47E91" w:rsidRDefault="00C47E91" w:rsidP="00C47E91">
      <w:pPr>
        <w:rPr>
          <w:sz w:val="24"/>
          <w:szCs w:val="24"/>
          <w:lang w:val="en-IN"/>
        </w:rPr>
      </w:pPr>
    </w:p>
    <w:p w14:paraId="00F172E4" w14:textId="77777777" w:rsidR="00C47E91" w:rsidRDefault="00C47E91">
      <w:pPr>
        <w:numPr>
          <w:ilvl w:val="0"/>
          <w:numId w:val="17"/>
        </w:numPr>
        <w:rPr>
          <w:sz w:val="24"/>
          <w:szCs w:val="24"/>
          <w:lang w:val="en-IN"/>
        </w:rPr>
      </w:pPr>
      <w:r w:rsidRPr="00C47E91">
        <w:rPr>
          <w:b/>
          <w:bCs/>
          <w:sz w:val="24"/>
          <w:szCs w:val="24"/>
          <w:lang w:val="en-IN"/>
        </w:rPr>
        <w:t>Git &amp; GitHub:</w:t>
      </w:r>
      <w:r w:rsidRPr="00C47E91">
        <w:rPr>
          <w:sz w:val="24"/>
          <w:szCs w:val="24"/>
          <w:lang w:val="en-IN"/>
        </w:rPr>
        <w:t xml:space="preserve"> Version control was managed via Git, with the codebase hosted on GitHub. Strict .</w:t>
      </w:r>
      <w:proofErr w:type="spellStart"/>
      <w:r w:rsidRPr="00C47E91">
        <w:rPr>
          <w:sz w:val="24"/>
          <w:szCs w:val="24"/>
          <w:lang w:val="en-IN"/>
        </w:rPr>
        <w:t>gitignore</w:t>
      </w:r>
      <w:proofErr w:type="spellEnd"/>
      <w:r w:rsidRPr="00C47E91">
        <w:rPr>
          <w:sz w:val="24"/>
          <w:szCs w:val="24"/>
          <w:lang w:val="en-IN"/>
        </w:rPr>
        <w:t xml:space="preserve"> protocols were utilized to ensure the raw training datasets and Jupyter Notebooks remained entirely separate from the production web application files, minimizing repository bloat.</w:t>
      </w:r>
    </w:p>
    <w:p w14:paraId="290AAFEA" w14:textId="77777777" w:rsidR="00C47E91" w:rsidRDefault="00C47E91" w:rsidP="00C47E91">
      <w:pPr>
        <w:ind w:left="720"/>
        <w:rPr>
          <w:b/>
          <w:bCs/>
          <w:sz w:val="24"/>
          <w:szCs w:val="24"/>
          <w:lang w:val="en-IN"/>
        </w:rPr>
      </w:pPr>
    </w:p>
    <w:p w14:paraId="447AAFEE" w14:textId="77777777" w:rsidR="00C47E91" w:rsidRPr="00C47E91" w:rsidRDefault="00C47E91" w:rsidP="00C47E91">
      <w:pPr>
        <w:ind w:left="720"/>
        <w:rPr>
          <w:sz w:val="24"/>
          <w:szCs w:val="24"/>
          <w:lang w:val="en-IN"/>
        </w:rPr>
      </w:pPr>
    </w:p>
    <w:p w14:paraId="49D156C4" w14:textId="77777777" w:rsidR="00C47E91" w:rsidRPr="00C47E91" w:rsidRDefault="00C47E91">
      <w:pPr>
        <w:numPr>
          <w:ilvl w:val="0"/>
          <w:numId w:val="17"/>
        </w:numPr>
        <w:rPr>
          <w:sz w:val="24"/>
          <w:szCs w:val="24"/>
          <w:lang w:val="en-IN"/>
        </w:rPr>
      </w:pPr>
      <w:proofErr w:type="spellStart"/>
      <w:r w:rsidRPr="00C47E91">
        <w:rPr>
          <w:b/>
          <w:bCs/>
          <w:sz w:val="24"/>
          <w:szCs w:val="24"/>
          <w:lang w:val="en-IN"/>
        </w:rPr>
        <w:t>Vercel</w:t>
      </w:r>
      <w:proofErr w:type="spellEnd"/>
      <w:r w:rsidRPr="00C47E91">
        <w:rPr>
          <w:b/>
          <w:bCs/>
          <w:sz w:val="24"/>
          <w:szCs w:val="24"/>
          <w:lang w:val="en-IN"/>
        </w:rPr>
        <w:t xml:space="preserve"> Edge Network:</w:t>
      </w:r>
      <w:r w:rsidRPr="00C47E91">
        <w:rPr>
          <w:sz w:val="24"/>
          <w:szCs w:val="24"/>
          <w:lang w:val="en-IN"/>
        </w:rPr>
        <w:t xml:space="preserve"> The application is deployed via </w:t>
      </w:r>
      <w:proofErr w:type="spellStart"/>
      <w:r w:rsidRPr="00C47E91">
        <w:rPr>
          <w:sz w:val="24"/>
          <w:szCs w:val="24"/>
          <w:lang w:val="en-IN"/>
        </w:rPr>
        <w:t>Vercel</w:t>
      </w:r>
      <w:proofErr w:type="spellEnd"/>
      <w:r w:rsidRPr="00C47E91">
        <w:rPr>
          <w:sz w:val="24"/>
          <w:szCs w:val="24"/>
          <w:lang w:val="en-IN"/>
        </w:rPr>
        <w:t xml:space="preserve">, a platform specifically optimized for frontend frameworks and static sites. Because the Churn Predictor is entirely client-side, </w:t>
      </w:r>
      <w:proofErr w:type="spellStart"/>
      <w:r w:rsidRPr="00C47E91">
        <w:rPr>
          <w:sz w:val="24"/>
          <w:szCs w:val="24"/>
          <w:lang w:val="en-IN"/>
        </w:rPr>
        <w:t>Vercel</w:t>
      </w:r>
      <w:proofErr w:type="spellEnd"/>
      <w:r w:rsidRPr="00C47E91">
        <w:rPr>
          <w:sz w:val="24"/>
          <w:szCs w:val="24"/>
          <w:lang w:val="en-IN"/>
        </w:rPr>
        <w:t xml:space="preserve"> pushes the HTML, CSS, and JS files directly to a global Content Delivery Network (CDN) edge network. This ensures the application loads instantaneously for users regardless of their geographic location, automatically provisions SSL certificates for secure HTTPS connections, and triggers automated redeployments every time a new commit is pushed to the GitHub repository.</w:t>
      </w:r>
    </w:p>
    <w:p w14:paraId="278CEA67" w14:textId="77777777" w:rsidR="000775F0" w:rsidRDefault="000775F0" w:rsidP="00C47E91"/>
    <w:p w14:paraId="222DA1C9" w14:textId="77777777" w:rsidR="00C47E91" w:rsidRDefault="00C47E91" w:rsidP="00C47E91">
      <w:pPr>
        <w:pStyle w:val="Heading2"/>
        <w:spacing w:before="59"/>
        <w:rPr>
          <w:spacing w:val="-2"/>
        </w:rPr>
      </w:pPr>
    </w:p>
    <w:p w14:paraId="7970ADF8" w14:textId="77777777" w:rsidR="00C47E91" w:rsidRDefault="00C47E91" w:rsidP="00C47E91">
      <w:pPr>
        <w:pStyle w:val="Heading2"/>
        <w:spacing w:before="59"/>
        <w:rPr>
          <w:spacing w:val="-2"/>
        </w:rPr>
      </w:pPr>
    </w:p>
    <w:p w14:paraId="0A7C2F42" w14:textId="77777777" w:rsidR="00C47E91" w:rsidRDefault="00C47E91" w:rsidP="00C47E91">
      <w:pPr>
        <w:pStyle w:val="Heading2"/>
        <w:spacing w:before="59"/>
        <w:rPr>
          <w:spacing w:val="-2"/>
        </w:rPr>
      </w:pPr>
    </w:p>
    <w:p w14:paraId="4A97574B" w14:textId="77777777" w:rsidR="00C47E91" w:rsidRDefault="00C47E91" w:rsidP="00C47E91">
      <w:pPr>
        <w:pStyle w:val="Heading2"/>
        <w:spacing w:before="59"/>
        <w:rPr>
          <w:spacing w:val="-2"/>
        </w:rPr>
      </w:pPr>
    </w:p>
    <w:p w14:paraId="39321FB8" w14:textId="77777777" w:rsidR="00C47E91" w:rsidRDefault="00C47E91" w:rsidP="00C47E91">
      <w:pPr>
        <w:pStyle w:val="Heading2"/>
        <w:spacing w:before="59"/>
        <w:rPr>
          <w:spacing w:val="-2"/>
        </w:rPr>
      </w:pPr>
    </w:p>
    <w:p w14:paraId="02EDA052" w14:textId="77777777" w:rsidR="00C47E91" w:rsidRDefault="00C47E91" w:rsidP="00C47E91">
      <w:pPr>
        <w:pStyle w:val="Heading2"/>
        <w:spacing w:before="59"/>
        <w:rPr>
          <w:spacing w:val="-2"/>
        </w:rPr>
      </w:pPr>
    </w:p>
    <w:p w14:paraId="42BC5EC7" w14:textId="77777777" w:rsidR="00C47E91" w:rsidRDefault="00C47E91" w:rsidP="00C47E91">
      <w:pPr>
        <w:pStyle w:val="Heading2"/>
        <w:spacing w:before="59"/>
        <w:rPr>
          <w:spacing w:val="-2"/>
        </w:rPr>
      </w:pPr>
    </w:p>
    <w:p w14:paraId="66B147AE" w14:textId="77777777" w:rsidR="00C47E91" w:rsidRDefault="00C47E91" w:rsidP="00C47E91">
      <w:pPr>
        <w:pStyle w:val="Heading2"/>
        <w:spacing w:before="59"/>
        <w:rPr>
          <w:spacing w:val="-2"/>
        </w:rPr>
      </w:pPr>
    </w:p>
    <w:p w14:paraId="3CCE4772" w14:textId="77777777" w:rsidR="00C47E91" w:rsidRDefault="00C47E91" w:rsidP="00C47E91">
      <w:pPr>
        <w:pStyle w:val="Heading2"/>
        <w:spacing w:before="59"/>
        <w:rPr>
          <w:spacing w:val="-2"/>
        </w:rPr>
      </w:pPr>
    </w:p>
    <w:p w14:paraId="656FBCB3" w14:textId="77777777" w:rsidR="00C47E91" w:rsidRDefault="00C47E91" w:rsidP="00C47E91">
      <w:pPr>
        <w:pStyle w:val="Heading2"/>
        <w:spacing w:before="59"/>
        <w:rPr>
          <w:spacing w:val="-2"/>
        </w:rPr>
      </w:pPr>
    </w:p>
    <w:p w14:paraId="47073BE2" w14:textId="77777777" w:rsidR="00C47E91" w:rsidRDefault="00C47E91" w:rsidP="00C47E91">
      <w:pPr>
        <w:pStyle w:val="Heading2"/>
        <w:spacing w:before="59"/>
        <w:rPr>
          <w:spacing w:val="-2"/>
        </w:rPr>
      </w:pPr>
    </w:p>
    <w:p w14:paraId="0B19B705" w14:textId="77777777" w:rsidR="00C47E91" w:rsidRDefault="00C47E91" w:rsidP="00C47E91">
      <w:pPr>
        <w:pStyle w:val="Heading2"/>
        <w:spacing w:before="59"/>
        <w:rPr>
          <w:spacing w:val="-2"/>
        </w:rPr>
      </w:pPr>
    </w:p>
    <w:p w14:paraId="29670FC8" w14:textId="77777777" w:rsidR="00C47E91" w:rsidRDefault="00C47E91" w:rsidP="00C47E91">
      <w:pPr>
        <w:pStyle w:val="Heading2"/>
        <w:spacing w:before="59"/>
        <w:rPr>
          <w:spacing w:val="-2"/>
        </w:rPr>
      </w:pPr>
    </w:p>
    <w:p w14:paraId="1DEEE9C7" w14:textId="77777777" w:rsidR="00C47E91" w:rsidRDefault="00C47E91" w:rsidP="00C47E91">
      <w:pPr>
        <w:pStyle w:val="Heading2"/>
        <w:spacing w:before="59"/>
        <w:rPr>
          <w:spacing w:val="-2"/>
        </w:rPr>
      </w:pPr>
    </w:p>
    <w:p w14:paraId="03B81073" w14:textId="77777777" w:rsidR="00C47E91" w:rsidRDefault="00C47E91" w:rsidP="00C47E91">
      <w:pPr>
        <w:pStyle w:val="Heading2"/>
        <w:spacing w:before="59"/>
        <w:rPr>
          <w:spacing w:val="-2"/>
        </w:rPr>
      </w:pPr>
    </w:p>
    <w:p w14:paraId="23F906FB" w14:textId="77777777" w:rsidR="00C47E91" w:rsidRDefault="00C47E91" w:rsidP="00C47E91">
      <w:pPr>
        <w:pStyle w:val="Heading2"/>
        <w:spacing w:before="59"/>
        <w:rPr>
          <w:spacing w:val="-2"/>
        </w:rPr>
      </w:pPr>
    </w:p>
    <w:p w14:paraId="07439F6E" w14:textId="77777777" w:rsidR="00C47E91" w:rsidRDefault="00C47E91" w:rsidP="00C47E91">
      <w:pPr>
        <w:pStyle w:val="Heading2"/>
        <w:spacing w:before="59"/>
        <w:rPr>
          <w:spacing w:val="-2"/>
        </w:rPr>
      </w:pPr>
    </w:p>
    <w:p w14:paraId="0D03EF27" w14:textId="77777777" w:rsidR="00C47E91" w:rsidRDefault="00C47E91" w:rsidP="00C47E91">
      <w:pPr>
        <w:pStyle w:val="Heading2"/>
        <w:spacing w:before="59"/>
        <w:rPr>
          <w:spacing w:val="-2"/>
        </w:rPr>
      </w:pPr>
    </w:p>
    <w:p w14:paraId="242FD90B" w14:textId="77777777" w:rsidR="00C47E91" w:rsidRDefault="00C47E91" w:rsidP="00C47E91">
      <w:pPr>
        <w:pStyle w:val="Heading2"/>
        <w:spacing w:before="59"/>
        <w:rPr>
          <w:spacing w:val="-2"/>
        </w:rPr>
      </w:pPr>
    </w:p>
    <w:p w14:paraId="58D13354" w14:textId="77777777" w:rsidR="00C47E91" w:rsidRDefault="00C47E91" w:rsidP="00C47E91">
      <w:pPr>
        <w:pStyle w:val="Heading2"/>
        <w:spacing w:before="59"/>
        <w:rPr>
          <w:spacing w:val="-2"/>
        </w:rPr>
      </w:pPr>
    </w:p>
    <w:p w14:paraId="46D28473" w14:textId="0C4BF3B6" w:rsidR="00182C15" w:rsidRPr="00C47E91" w:rsidRDefault="0023559E" w:rsidP="00C47E91">
      <w:pPr>
        <w:pStyle w:val="Heading2"/>
        <w:spacing w:before="59"/>
        <w:jc w:val="center"/>
        <w:rPr>
          <w:sz w:val="56"/>
          <w:szCs w:val="56"/>
        </w:rPr>
      </w:pPr>
      <w:r w:rsidRPr="00C47E91">
        <w:rPr>
          <w:spacing w:val="-2"/>
          <w:sz w:val="56"/>
          <w:szCs w:val="56"/>
        </w:rPr>
        <w:lastRenderedPageBreak/>
        <w:t>CHAPTER</w:t>
      </w:r>
      <w:r w:rsidRPr="00C47E91">
        <w:rPr>
          <w:spacing w:val="-13"/>
          <w:sz w:val="56"/>
          <w:szCs w:val="56"/>
        </w:rPr>
        <w:t xml:space="preserve"> </w:t>
      </w:r>
      <w:r w:rsidRPr="00C47E91">
        <w:rPr>
          <w:spacing w:val="-2"/>
          <w:sz w:val="56"/>
          <w:szCs w:val="56"/>
        </w:rPr>
        <w:t>3:</w:t>
      </w:r>
      <w:r w:rsidRPr="00C47E91">
        <w:rPr>
          <w:spacing w:val="-11"/>
          <w:sz w:val="56"/>
          <w:szCs w:val="56"/>
        </w:rPr>
        <w:t xml:space="preserve"> </w:t>
      </w:r>
      <w:bookmarkEnd w:id="4"/>
      <w:r w:rsidRPr="00C47E91">
        <w:rPr>
          <w:spacing w:val="-2"/>
          <w:sz w:val="56"/>
          <w:szCs w:val="56"/>
        </w:rPr>
        <w:t>METHODOLOGY</w:t>
      </w:r>
    </w:p>
    <w:p w14:paraId="1A7C7AC5" w14:textId="77777777" w:rsidR="00C47E91" w:rsidRDefault="00C47E91" w:rsidP="00C47E91">
      <w:pPr>
        <w:pStyle w:val="BodyText"/>
        <w:spacing w:before="280"/>
        <w:ind w:left="732" w:right="1272"/>
      </w:pPr>
    </w:p>
    <w:p w14:paraId="05C14935" w14:textId="4AC5D839" w:rsidR="00C47E91" w:rsidRDefault="00755D55" w:rsidP="00C47E91">
      <w:pPr>
        <w:pStyle w:val="BodyText"/>
        <w:spacing w:before="7"/>
      </w:pPr>
      <w:r w:rsidRPr="00755D55">
        <w:t>The development of the Telco Customer Churn Predictor required a highly systematic, multi-disciplinary methodology. Because the project bridges two traditionally separate domains—advanced data science (machine learning) and high-performance frontend web engineering—the methodology had to account for rigorous mathematical modeling while simultaneously adhering to strict web performance budgets. The adopted methodology followed a structured pipeline: comprehensive requirement analysis, system architecture design, frontend interface development, machine learning pipeline integration, and exhaustive validation.</w:t>
      </w:r>
    </w:p>
    <w:p w14:paraId="71B5E526" w14:textId="77777777" w:rsidR="00755D55" w:rsidRDefault="00755D55" w:rsidP="00C47E91">
      <w:pPr>
        <w:pStyle w:val="BodyText"/>
        <w:spacing w:before="7"/>
      </w:pPr>
    </w:p>
    <w:p w14:paraId="5B7E4BCC" w14:textId="77777777" w:rsidR="00182C15" w:rsidRDefault="00182C15" w:rsidP="00C47E91">
      <w:pPr>
        <w:pStyle w:val="BodyText"/>
      </w:pPr>
    </w:p>
    <w:p w14:paraId="0386D6A5" w14:textId="20FDF642" w:rsidR="00755D55" w:rsidRDefault="00755D55" w:rsidP="00755D55">
      <w:pPr>
        <w:pStyle w:val="Heading5"/>
        <w:rPr>
          <w:lang w:val="en-IN"/>
        </w:rPr>
      </w:pPr>
      <w:r w:rsidRPr="00755D55">
        <w:rPr>
          <w:lang w:val="en-IN"/>
        </w:rPr>
        <w:t>3.1 Requirement Analysis</w:t>
      </w:r>
      <w:r>
        <w:rPr>
          <w:lang w:val="en-IN"/>
        </w:rPr>
        <w:t>:</w:t>
      </w:r>
    </w:p>
    <w:p w14:paraId="4186DDD9" w14:textId="77777777" w:rsidR="00755D55" w:rsidRPr="00755D55" w:rsidRDefault="00755D55" w:rsidP="00755D55">
      <w:pPr>
        <w:pStyle w:val="Heading5"/>
        <w:rPr>
          <w:lang w:val="en-IN"/>
        </w:rPr>
      </w:pPr>
    </w:p>
    <w:p w14:paraId="66E53348" w14:textId="77777777" w:rsidR="00755D55" w:rsidRDefault="00755D55" w:rsidP="00755D55">
      <w:pPr>
        <w:pStyle w:val="BodyText"/>
        <w:rPr>
          <w:lang w:val="en-IN"/>
        </w:rPr>
      </w:pPr>
      <w:r w:rsidRPr="00755D55">
        <w:rPr>
          <w:lang w:val="en-IN"/>
        </w:rPr>
        <w:t>The initial phase of the project involved a deep dive into the operational limitations of existing enterprise churn predictors to define the project's technical scope and business objectives.</w:t>
      </w:r>
    </w:p>
    <w:p w14:paraId="1F8DCD0B" w14:textId="77777777" w:rsidR="00755D55" w:rsidRPr="00755D55" w:rsidRDefault="00755D55" w:rsidP="00755D55">
      <w:pPr>
        <w:pStyle w:val="BodyText"/>
        <w:rPr>
          <w:lang w:val="en-IN"/>
        </w:rPr>
      </w:pPr>
    </w:p>
    <w:p w14:paraId="3E28040B" w14:textId="4F60875B" w:rsidR="00755D55" w:rsidRPr="00755D55" w:rsidRDefault="00755D55">
      <w:pPr>
        <w:pStyle w:val="BodyText"/>
        <w:numPr>
          <w:ilvl w:val="0"/>
          <w:numId w:val="18"/>
        </w:numPr>
        <w:rPr>
          <w:lang w:val="en-IN"/>
        </w:rPr>
      </w:pPr>
      <w:r w:rsidRPr="00755D55">
        <w:rPr>
          <w:b/>
          <w:bCs/>
          <w:lang w:val="en-IN"/>
        </w:rPr>
        <w:t>Functional Requirements:</w:t>
      </w:r>
      <w:r w:rsidRPr="00755D55">
        <w:rPr>
          <w:lang w:val="en-IN"/>
        </w:rPr>
        <w:t xml:space="preserve"> </w:t>
      </w:r>
      <w:r w:rsidRPr="00755D55">
        <w:t>The paramount requirement was a zero-latency, serverless architecture to guarantee total data privacy and immediate execution during live, high-pressure customer service scenarios. The application was strictly budgeted to execute inferences in under 50 milliseconds to maintain the illusion of instantaneous processing.</w:t>
      </w:r>
    </w:p>
    <w:p w14:paraId="5150BFBF" w14:textId="77777777" w:rsidR="00755D55" w:rsidRDefault="00755D55" w:rsidP="00755D55">
      <w:pPr>
        <w:pStyle w:val="BodyText"/>
        <w:rPr>
          <w:lang w:val="en-IN"/>
        </w:rPr>
      </w:pPr>
    </w:p>
    <w:p w14:paraId="15FE8055" w14:textId="77777777" w:rsidR="00755D55" w:rsidRDefault="00755D55" w:rsidP="00755D55">
      <w:pPr>
        <w:pStyle w:val="BodyText"/>
        <w:rPr>
          <w:lang w:val="en-IN"/>
        </w:rPr>
      </w:pPr>
    </w:p>
    <w:p w14:paraId="2FE051EE" w14:textId="77777777" w:rsidR="00755D55" w:rsidRDefault="00755D55">
      <w:pPr>
        <w:pStyle w:val="BodyText"/>
        <w:numPr>
          <w:ilvl w:val="0"/>
          <w:numId w:val="18"/>
        </w:numPr>
        <w:rPr>
          <w:lang w:val="en-IN"/>
        </w:rPr>
      </w:pPr>
      <w:r w:rsidRPr="00755D55">
        <w:rPr>
          <w:b/>
          <w:bCs/>
          <w:lang w:val="en-IN"/>
        </w:rPr>
        <w:t>Security &amp; Compliance Requirements:</w:t>
      </w:r>
      <w:r w:rsidRPr="00755D55">
        <w:rPr>
          <w:lang w:val="en-IN"/>
        </w:rPr>
        <w:t xml:space="preserve"> To bypass standard GDPR and CCPA compliance hurdles associated with transmitting Personally Identifiable Information (PII), the methodology mandated that absolutely no customer data could be transmitted via HTTP requests. All calculations had to occur in a localized, offline-capable browser session.</w:t>
      </w:r>
    </w:p>
    <w:p w14:paraId="01A87946" w14:textId="77777777" w:rsidR="00755D55" w:rsidRPr="00755D55" w:rsidRDefault="00755D55" w:rsidP="00755D55">
      <w:pPr>
        <w:pStyle w:val="BodyText"/>
        <w:ind w:left="360"/>
        <w:rPr>
          <w:lang w:val="en-IN"/>
        </w:rPr>
      </w:pPr>
    </w:p>
    <w:p w14:paraId="68264762" w14:textId="4BB3E0D1" w:rsidR="00755D55" w:rsidRPr="00755D55" w:rsidRDefault="00755D55" w:rsidP="00755D55">
      <w:pPr>
        <w:pStyle w:val="BodyText"/>
        <w:ind w:left="720"/>
        <w:rPr>
          <w:lang w:val="en-IN"/>
        </w:rPr>
      </w:pPr>
    </w:p>
    <w:p w14:paraId="0C38015D" w14:textId="77777777" w:rsidR="00755D55" w:rsidRPr="00755D55" w:rsidRDefault="00755D55" w:rsidP="00755D55">
      <w:pPr>
        <w:pStyle w:val="BodyText"/>
        <w:rPr>
          <w:lang w:val="en-IN"/>
        </w:rPr>
      </w:pPr>
    </w:p>
    <w:p w14:paraId="0A1091FD" w14:textId="5B9907C1" w:rsidR="00755D55" w:rsidRDefault="00755D55" w:rsidP="00755D55">
      <w:pPr>
        <w:pStyle w:val="Heading5"/>
        <w:rPr>
          <w:lang w:val="en-IN"/>
        </w:rPr>
      </w:pPr>
      <w:r w:rsidRPr="00755D55">
        <w:rPr>
          <w:lang w:val="en-IN"/>
        </w:rPr>
        <w:t>3.2 System Design &amp; Architecture</w:t>
      </w:r>
      <w:r>
        <w:rPr>
          <w:lang w:val="en-IN"/>
        </w:rPr>
        <w:t>:</w:t>
      </w:r>
    </w:p>
    <w:p w14:paraId="000C9B4D" w14:textId="77777777" w:rsidR="00755D55" w:rsidRPr="00755D55" w:rsidRDefault="00755D55" w:rsidP="00755D55">
      <w:pPr>
        <w:pStyle w:val="Heading5"/>
        <w:rPr>
          <w:lang w:val="en-IN"/>
        </w:rPr>
      </w:pPr>
    </w:p>
    <w:p w14:paraId="38BD3ACB" w14:textId="77777777" w:rsidR="00755D55" w:rsidRDefault="00755D55" w:rsidP="00755D55">
      <w:pPr>
        <w:pStyle w:val="BodyText"/>
        <w:rPr>
          <w:lang w:val="en-IN"/>
        </w:rPr>
      </w:pPr>
      <w:r w:rsidRPr="00755D55">
        <w:rPr>
          <w:lang w:val="en-IN"/>
        </w:rPr>
        <w:t xml:space="preserve">Unlike traditional machine learning web applications that utilize a client-server model (e.g., a React frontend communicating with a Python/Flask backend via REST APIs), this project was architected strictly as a </w:t>
      </w:r>
      <w:r w:rsidRPr="00755D55">
        <w:rPr>
          <w:b/>
          <w:bCs/>
          <w:lang w:val="en-IN"/>
        </w:rPr>
        <w:t>Serverless Edge Application</w:t>
      </w:r>
      <w:r w:rsidRPr="00755D55">
        <w:rPr>
          <w:lang w:val="en-IN"/>
        </w:rPr>
        <w:t>.</w:t>
      </w:r>
    </w:p>
    <w:p w14:paraId="5B35317C" w14:textId="77777777" w:rsidR="00755D55" w:rsidRPr="00755D55" w:rsidRDefault="00755D55" w:rsidP="00755D55">
      <w:pPr>
        <w:pStyle w:val="BodyText"/>
        <w:rPr>
          <w:lang w:val="en-IN"/>
        </w:rPr>
      </w:pPr>
    </w:p>
    <w:p w14:paraId="4E85488D" w14:textId="77777777" w:rsidR="00755D55" w:rsidRDefault="00755D55" w:rsidP="00755D55">
      <w:pPr>
        <w:pStyle w:val="BodyText"/>
        <w:rPr>
          <w:lang w:val="en-IN"/>
        </w:rPr>
      </w:pPr>
      <w:r w:rsidRPr="00755D55">
        <w:rPr>
          <w:lang w:val="en-IN"/>
        </w:rPr>
        <w:t>The architecture follows a unidirectional, client-side data flow:</w:t>
      </w:r>
    </w:p>
    <w:p w14:paraId="137C0702" w14:textId="77777777" w:rsidR="00755D55" w:rsidRPr="00755D55" w:rsidRDefault="00755D55" w:rsidP="00755D55">
      <w:pPr>
        <w:pStyle w:val="BodyText"/>
        <w:rPr>
          <w:lang w:val="en-IN"/>
        </w:rPr>
      </w:pPr>
    </w:p>
    <w:p w14:paraId="6D6E8FAE" w14:textId="77777777" w:rsidR="00755D55" w:rsidRPr="00755D55" w:rsidRDefault="00755D55">
      <w:pPr>
        <w:pStyle w:val="BodyText"/>
        <w:numPr>
          <w:ilvl w:val="0"/>
          <w:numId w:val="19"/>
        </w:numPr>
        <w:rPr>
          <w:lang w:val="en-IN"/>
        </w:rPr>
      </w:pPr>
      <w:r w:rsidRPr="00755D55">
        <w:rPr>
          <w:b/>
          <w:bCs/>
        </w:rPr>
        <w:t xml:space="preserve">Input Layer (DOM Capture): </w:t>
      </w:r>
      <w:r w:rsidRPr="00755D55">
        <w:t>The user inputs 19 raw data points into the HTML Document Object Model (DOM). Custom event listeners prevent default form submission behaviors, ensuring the page does not reload.</w:t>
      </w:r>
    </w:p>
    <w:p w14:paraId="7E5746B9" w14:textId="77777777" w:rsidR="00755D55" w:rsidRDefault="00755D55" w:rsidP="00755D55">
      <w:pPr>
        <w:pStyle w:val="BodyText"/>
        <w:rPr>
          <w:lang w:val="en-IN"/>
        </w:rPr>
      </w:pPr>
    </w:p>
    <w:p w14:paraId="4DA3C92B" w14:textId="77777777" w:rsidR="00755D55" w:rsidRPr="00755D55" w:rsidRDefault="00755D55" w:rsidP="00755D55">
      <w:pPr>
        <w:pStyle w:val="BodyText"/>
        <w:rPr>
          <w:lang w:val="en-IN"/>
        </w:rPr>
      </w:pPr>
    </w:p>
    <w:p w14:paraId="27ADCF02" w14:textId="77777777" w:rsidR="00755D55" w:rsidRPr="00755D55" w:rsidRDefault="00755D55">
      <w:pPr>
        <w:pStyle w:val="BodyText"/>
        <w:numPr>
          <w:ilvl w:val="0"/>
          <w:numId w:val="19"/>
        </w:numPr>
        <w:rPr>
          <w:lang w:val="en-IN"/>
        </w:rPr>
      </w:pPr>
      <w:r w:rsidRPr="00755D55">
        <w:rPr>
          <w:b/>
          <w:bCs/>
        </w:rPr>
        <w:t xml:space="preserve">Transformation Layer (Feature Engineering): </w:t>
      </w:r>
      <w:r w:rsidRPr="00755D55">
        <w:t>Vanilla JavaScript captures the DOM state and performs real-time feature engineering. It mathematically converts the raw strings (e.g., "Month-to-month", "Electronic check") into a 33-item standardized numeric matrix, mirroring the exact transformation pipeline used during the Python training phase.</w:t>
      </w:r>
    </w:p>
    <w:p w14:paraId="4FD5DC87" w14:textId="77777777" w:rsidR="00755D55" w:rsidRPr="00755D55" w:rsidRDefault="00755D55" w:rsidP="00755D55">
      <w:pPr>
        <w:pStyle w:val="BodyText"/>
        <w:ind w:left="720"/>
        <w:rPr>
          <w:lang w:val="en-IN"/>
        </w:rPr>
      </w:pPr>
    </w:p>
    <w:p w14:paraId="267EF133" w14:textId="1D20DEAD" w:rsidR="00755D55" w:rsidRPr="00755D55" w:rsidRDefault="00755D55">
      <w:pPr>
        <w:pStyle w:val="BodyText"/>
        <w:numPr>
          <w:ilvl w:val="0"/>
          <w:numId w:val="19"/>
        </w:numPr>
        <w:rPr>
          <w:lang w:val="en-IN"/>
        </w:rPr>
      </w:pPr>
      <w:r w:rsidRPr="00755D55">
        <w:rPr>
          <w:b/>
          <w:bCs/>
          <w:lang w:val="en-IN"/>
        </w:rPr>
        <w:lastRenderedPageBreak/>
        <w:t>Inference Layer</w:t>
      </w:r>
      <w:r>
        <w:rPr>
          <w:b/>
          <w:bCs/>
          <w:lang w:val="en-IN"/>
        </w:rPr>
        <w:t xml:space="preserve"> (Edge Execution)</w:t>
      </w:r>
      <w:r w:rsidRPr="00755D55">
        <w:rPr>
          <w:b/>
          <w:bCs/>
          <w:lang w:val="en-IN"/>
        </w:rPr>
        <w:t>:</w:t>
      </w:r>
      <w:r w:rsidRPr="00755D55">
        <w:rPr>
          <w:lang w:val="en-IN"/>
        </w:rPr>
        <w:t xml:space="preserve"> </w:t>
      </w:r>
      <w:r w:rsidRPr="00755D55">
        <w:t xml:space="preserve">The numeric array is passed directly into the </w:t>
      </w:r>
      <w:proofErr w:type="spellStart"/>
      <w:r w:rsidRPr="00755D55">
        <w:t>transpiled</w:t>
      </w:r>
      <w:proofErr w:type="spellEnd"/>
      <w:r w:rsidRPr="00755D55">
        <w:t xml:space="preserve"> </w:t>
      </w:r>
      <w:proofErr w:type="spellStart"/>
      <w:r w:rsidRPr="00755D55">
        <w:t>XGBoost</w:t>
      </w:r>
      <w:proofErr w:type="spellEnd"/>
      <w:r w:rsidRPr="00755D55">
        <w:t xml:space="preserve"> model (churn_model.js) living in the browser's JavaScript engine (such as V8 in Chrome). The model processes the array through deeply nested decision trees in constant time complexity, outputting a raw log-odds score.</w:t>
      </w:r>
    </w:p>
    <w:p w14:paraId="18B10B0C" w14:textId="77777777" w:rsidR="00755D55" w:rsidRDefault="00755D55" w:rsidP="00755D55">
      <w:pPr>
        <w:pStyle w:val="BodyText"/>
        <w:rPr>
          <w:lang w:val="en-IN"/>
        </w:rPr>
      </w:pPr>
    </w:p>
    <w:p w14:paraId="25F2F408" w14:textId="77777777" w:rsidR="00755D55" w:rsidRPr="00755D55" w:rsidRDefault="00755D55" w:rsidP="00755D55">
      <w:pPr>
        <w:pStyle w:val="BodyText"/>
        <w:rPr>
          <w:lang w:val="en-IN"/>
        </w:rPr>
      </w:pPr>
    </w:p>
    <w:p w14:paraId="6DCAEBC7" w14:textId="729E224A" w:rsidR="00755D55" w:rsidRDefault="00755D55">
      <w:pPr>
        <w:pStyle w:val="BodyText"/>
        <w:numPr>
          <w:ilvl w:val="0"/>
          <w:numId w:val="19"/>
        </w:numPr>
        <w:rPr>
          <w:lang w:val="en-IN"/>
        </w:rPr>
      </w:pPr>
      <w:r w:rsidRPr="00755D55">
        <w:rPr>
          <w:b/>
          <w:bCs/>
          <w:lang w:val="en-IN"/>
        </w:rPr>
        <w:t>Output Layer</w:t>
      </w:r>
      <w:r>
        <w:rPr>
          <w:b/>
          <w:bCs/>
          <w:lang w:val="en-IN"/>
        </w:rPr>
        <w:t xml:space="preserve"> (UI Hydration)</w:t>
      </w:r>
      <w:r w:rsidRPr="00755D55">
        <w:rPr>
          <w:b/>
          <w:bCs/>
          <w:lang w:val="en-IN"/>
        </w:rPr>
        <w:t>:</w:t>
      </w:r>
      <w:r w:rsidRPr="00755D55">
        <w:rPr>
          <w:lang w:val="en-IN"/>
        </w:rPr>
        <w:t xml:space="preserve"> </w:t>
      </w:r>
      <w:r w:rsidRPr="00755D55">
        <w:t>The JavaScript applies a mathematical sigmoid activation function to the log-odds, converting the score into a 0-100 percentage. It then dynamically updates CSS variables to trigger the SVG gauge animations, generates the feature-impact DOM elements, and triggers the NBA logic engine to display the final business strategy.</w:t>
      </w:r>
    </w:p>
    <w:p w14:paraId="7B672F5C" w14:textId="37965AD5" w:rsidR="00755D55" w:rsidRDefault="004430E1" w:rsidP="00755D55">
      <w:pPr>
        <w:pStyle w:val="BodyText"/>
        <w:rPr>
          <w:lang w:val="en-IN"/>
        </w:rPr>
      </w:pPr>
      <w:r w:rsidRPr="004430E1">
        <w:rPr>
          <w:noProof/>
          <w:lang w:val="en-IN"/>
        </w:rPr>
        <w:drawing>
          <wp:anchor distT="0" distB="0" distL="114300" distR="114300" simplePos="0" relativeHeight="251678208" behindDoc="0" locked="0" layoutInCell="1" allowOverlap="1" wp14:anchorId="157D2292" wp14:editId="1E90CF93">
            <wp:simplePos x="0" y="0"/>
            <wp:positionH relativeFrom="column">
              <wp:posOffset>613602</wp:posOffset>
            </wp:positionH>
            <wp:positionV relativeFrom="paragraph">
              <wp:posOffset>328930</wp:posOffset>
            </wp:positionV>
            <wp:extent cx="5433060" cy="4800600"/>
            <wp:effectExtent l="0" t="0" r="0" b="0"/>
            <wp:wrapTopAndBottom/>
            <wp:docPr id="1892347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347924" name=""/>
                    <pic:cNvPicPr/>
                  </pic:nvPicPr>
                  <pic:blipFill>
                    <a:blip r:embed="rId13">
                      <a:extLst>
                        <a:ext uri="{28A0092B-C50C-407E-A947-70E740481C1C}">
                          <a14:useLocalDpi xmlns:a14="http://schemas.microsoft.com/office/drawing/2010/main" val="0"/>
                        </a:ext>
                      </a:extLst>
                    </a:blip>
                    <a:stretch>
                      <a:fillRect/>
                    </a:stretch>
                  </pic:blipFill>
                  <pic:spPr>
                    <a:xfrm>
                      <a:off x="0" y="0"/>
                      <a:ext cx="5433060" cy="4800600"/>
                    </a:xfrm>
                    <a:prstGeom prst="rect">
                      <a:avLst/>
                    </a:prstGeom>
                  </pic:spPr>
                </pic:pic>
              </a:graphicData>
            </a:graphic>
            <wp14:sizeRelH relativeFrom="margin">
              <wp14:pctWidth>0</wp14:pctWidth>
            </wp14:sizeRelH>
          </wp:anchor>
        </w:drawing>
      </w:r>
    </w:p>
    <w:p w14:paraId="3A4D886E" w14:textId="77777777" w:rsidR="00755D55" w:rsidRDefault="00755D55" w:rsidP="00755D55">
      <w:pPr>
        <w:pStyle w:val="BodyText"/>
        <w:rPr>
          <w:lang w:val="en-IN"/>
        </w:rPr>
      </w:pPr>
    </w:p>
    <w:p w14:paraId="4C5FEBA5" w14:textId="77777777" w:rsidR="00755D55" w:rsidRPr="00755D55" w:rsidRDefault="00755D55" w:rsidP="00755D55">
      <w:pPr>
        <w:pStyle w:val="BodyText"/>
        <w:rPr>
          <w:lang w:val="en-IN"/>
        </w:rPr>
      </w:pPr>
    </w:p>
    <w:p w14:paraId="1CC41EB1" w14:textId="16DFE97E" w:rsidR="00755D55" w:rsidRDefault="00755D55" w:rsidP="00755D55">
      <w:pPr>
        <w:pStyle w:val="Heading5"/>
        <w:rPr>
          <w:lang w:val="en-IN"/>
        </w:rPr>
      </w:pPr>
      <w:r w:rsidRPr="00755D55">
        <w:rPr>
          <w:lang w:val="en-IN"/>
        </w:rPr>
        <w:t>3.3 Frontend Development</w:t>
      </w:r>
      <w:r>
        <w:rPr>
          <w:lang w:val="en-IN"/>
        </w:rPr>
        <w:t>:</w:t>
      </w:r>
    </w:p>
    <w:p w14:paraId="43048977" w14:textId="77777777" w:rsidR="00755D55" w:rsidRPr="00755D55" w:rsidRDefault="00755D55" w:rsidP="00755D55">
      <w:pPr>
        <w:pStyle w:val="Heading5"/>
        <w:rPr>
          <w:lang w:val="en-IN"/>
        </w:rPr>
      </w:pPr>
    </w:p>
    <w:p w14:paraId="6CED76BD" w14:textId="77777777" w:rsidR="00755D55" w:rsidRPr="00755D55" w:rsidRDefault="00755D55" w:rsidP="00755D55">
      <w:pPr>
        <w:pStyle w:val="BodyText"/>
        <w:ind w:left="720"/>
        <w:rPr>
          <w:lang w:val="en-IN"/>
        </w:rPr>
      </w:pPr>
      <w:r w:rsidRPr="00755D55">
        <w:t>With the system architecture finalized, frontend development commenced using a mobile-first, responsive design philosophy, completely avoiding heavy UI frameworks to minimize the initial payload.</w:t>
      </w:r>
    </w:p>
    <w:p w14:paraId="77D32F4F" w14:textId="77777777" w:rsidR="00755D55" w:rsidRDefault="00755D55" w:rsidP="00755D55">
      <w:pPr>
        <w:pStyle w:val="BodyText"/>
        <w:ind w:left="720"/>
        <w:rPr>
          <w:lang w:val="en-IN"/>
        </w:rPr>
      </w:pPr>
    </w:p>
    <w:p w14:paraId="2FF831A3" w14:textId="77777777" w:rsidR="00755D55" w:rsidRPr="00755D55" w:rsidRDefault="00755D55" w:rsidP="00755D55">
      <w:pPr>
        <w:pStyle w:val="BodyText"/>
        <w:ind w:left="720"/>
        <w:rPr>
          <w:lang w:val="en-IN"/>
        </w:rPr>
      </w:pPr>
    </w:p>
    <w:p w14:paraId="0E215A09" w14:textId="20F0987F" w:rsidR="00755D55" w:rsidRDefault="00755D55">
      <w:pPr>
        <w:pStyle w:val="BodyText"/>
        <w:numPr>
          <w:ilvl w:val="0"/>
          <w:numId w:val="20"/>
        </w:numPr>
        <w:rPr>
          <w:lang w:val="en-IN"/>
        </w:rPr>
      </w:pPr>
      <w:r w:rsidRPr="00755D55">
        <w:rPr>
          <w:b/>
          <w:bCs/>
          <w:lang w:val="en-IN"/>
        </w:rPr>
        <w:t>Wireframing and Layout:</w:t>
      </w:r>
      <w:r w:rsidRPr="00755D55">
        <w:rPr>
          <w:lang w:val="en-IN"/>
        </w:rPr>
        <w:t xml:space="preserve"> </w:t>
      </w:r>
      <w:r w:rsidR="008B54C0" w:rsidRPr="008B54C0">
        <w:t xml:space="preserve">The application was designed as a Single Page Application (SPA). The structural layout was constructed using CSS Grid, creating a multi-column </w:t>
      </w:r>
      <w:r w:rsidR="008B54C0" w:rsidRPr="008B54C0">
        <w:lastRenderedPageBreak/>
        <w:t xml:space="preserve">dashboard on desktop environments that seamlessly collapses into a highly readable vertical stack on mobile devices. </w:t>
      </w:r>
      <w:proofErr w:type="spellStart"/>
      <w:r w:rsidR="008B54C0" w:rsidRPr="008B54C0">
        <w:t>Glassmorphism</w:t>
      </w:r>
      <w:proofErr w:type="spellEnd"/>
      <w:r w:rsidR="008B54C0" w:rsidRPr="008B54C0">
        <w:t xml:space="preserve"> aesthetics were achieved using CSS backdrop-filter: blur() properties applied to semi-transparent panel containers, creating visual depth without relying on heavy background images.</w:t>
      </w:r>
    </w:p>
    <w:p w14:paraId="22B7E520" w14:textId="77777777" w:rsidR="008B54C0" w:rsidRDefault="008B54C0" w:rsidP="008B54C0">
      <w:pPr>
        <w:pStyle w:val="BodyText"/>
        <w:rPr>
          <w:lang w:val="en-IN"/>
        </w:rPr>
      </w:pPr>
    </w:p>
    <w:p w14:paraId="6FB30DD3" w14:textId="77777777" w:rsidR="008B54C0" w:rsidRPr="00755D55" w:rsidRDefault="008B54C0" w:rsidP="008B54C0">
      <w:pPr>
        <w:pStyle w:val="BodyText"/>
        <w:rPr>
          <w:lang w:val="en-IN"/>
        </w:rPr>
      </w:pPr>
    </w:p>
    <w:p w14:paraId="3087C830" w14:textId="7AA5E006" w:rsidR="00755D55" w:rsidRDefault="00755D55">
      <w:pPr>
        <w:pStyle w:val="BodyText"/>
        <w:numPr>
          <w:ilvl w:val="0"/>
          <w:numId w:val="20"/>
        </w:numPr>
        <w:rPr>
          <w:lang w:val="en-IN"/>
        </w:rPr>
      </w:pPr>
      <w:r w:rsidRPr="00755D55">
        <w:rPr>
          <w:b/>
          <w:bCs/>
          <w:lang w:val="en-IN"/>
        </w:rPr>
        <w:t>UI/UX Implementation:</w:t>
      </w:r>
      <w:r w:rsidRPr="00755D55">
        <w:rPr>
          <w:lang w:val="en-IN"/>
        </w:rPr>
        <w:t xml:space="preserve"> </w:t>
      </w:r>
      <w:r w:rsidR="008B54C0" w:rsidRPr="008B54C0">
        <w:t xml:space="preserve">Standard HTML form controls were replaced with custom, accessible UI components. The pure-CSS Specular Engine was implemented by attaching a global </w:t>
      </w:r>
      <w:proofErr w:type="spellStart"/>
      <w:r w:rsidR="008B54C0" w:rsidRPr="008B54C0">
        <w:t>mousemove</w:t>
      </w:r>
      <w:proofErr w:type="spellEnd"/>
      <w:r w:rsidR="008B54C0" w:rsidRPr="008B54C0">
        <w:t xml:space="preserve"> event listener to the </w:t>
      </w:r>
      <w:proofErr w:type="spellStart"/>
      <w:r w:rsidR="008B54C0" w:rsidRPr="008B54C0">
        <w:t>document.body</w:t>
      </w:r>
      <w:proofErr w:type="spellEnd"/>
      <w:r w:rsidR="008B54C0" w:rsidRPr="008B54C0">
        <w:t>. This script continuously calculates the intersection between the user's cursor coordinates (</w:t>
      </w:r>
      <w:proofErr w:type="spellStart"/>
      <w:r w:rsidR="008B54C0" w:rsidRPr="008B54C0">
        <w:t>clientX</w:t>
      </w:r>
      <w:proofErr w:type="spellEnd"/>
      <w:r w:rsidR="008B54C0" w:rsidRPr="008B54C0">
        <w:t xml:space="preserve">, </w:t>
      </w:r>
      <w:proofErr w:type="spellStart"/>
      <w:r w:rsidR="008B54C0" w:rsidRPr="008B54C0">
        <w:t>clientY</w:t>
      </w:r>
      <w:proofErr w:type="spellEnd"/>
      <w:r w:rsidR="008B54C0" w:rsidRPr="008B54C0">
        <w:t>) and the bounding boxes of the input elements (</w:t>
      </w:r>
      <w:proofErr w:type="spellStart"/>
      <w:r w:rsidR="008B54C0" w:rsidRPr="008B54C0">
        <w:t>getBoundingClientRect</w:t>
      </w:r>
      <w:proofErr w:type="spellEnd"/>
      <w:r w:rsidR="008B54C0" w:rsidRPr="008B54C0">
        <w:t>()). It feeds these coordinates into CSS Custom Properties (--mouse-x and --mouse-y), which dynamically update the origin point of a radial gradient mask, simulating a physical light source interacting with the input borders.</w:t>
      </w:r>
    </w:p>
    <w:p w14:paraId="2D92C5EF" w14:textId="77777777" w:rsidR="008B54C0" w:rsidRDefault="008B54C0" w:rsidP="008B54C0">
      <w:pPr>
        <w:pStyle w:val="BodyText"/>
        <w:rPr>
          <w:lang w:val="en-IN"/>
        </w:rPr>
      </w:pPr>
    </w:p>
    <w:p w14:paraId="538CDCA1" w14:textId="77777777" w:rsidR="008B54C0" w:rsidRPr="00755D55" w:rsidRDefault="008B54C0" w:rsidP="008B54C0">
      <w:pPr>
        <w:pStyle w:val="BodyText"/>
        <w:rPr>
          <w:lang w:val="en-IN"/>
        </w:rPr>
      </w:pPr>
    </w:p>
    <w:p w14:paraId="516CF95A" w14:textId="6061CB2A" w:rsidR="008B54C0" w:rsidRDefault="00755D55">
      <w:pPr>
        <w:pStyle w:val="BodyText"/>
        <w:numPr>
          <w:ilvl w:val="0"/>
          <w:numId w:val="20"/>
        </w:numPr>
        <w:rPr>
          <w:lang w:val="en-IN"/>
        </w:rPr>
      </w:pPr>
      <w:r w:rsidRPr="008B54C0">
        <w:rPr>
          <w:b/>
          <w:bCs/>
          <w:lang w:val="en-IN"/>
        </w:rPr>
        <w:t>WebGL Integration:</w:t>
      </w:r>
      <w:r w:rsidRPr="008B54C0">
        <w:rPr>
          <w:lang w:val="en-IN"/>
        </w:rPr>
        <w:t xml:space="preserve"> T</w:t>
      </w:r>
      <w:r w:rsidR="008B54C0" w:rsidRPr="008B54C0">
        <w:rPr>
          <w:lang w:val="en-IN"/>
        </w:rPr>
        <w:t>o establish a premium aesthetic, the OGL framework was initialized in a separate canvas layer explicitly placed beneath the DOM via z-index. Custom vertex and fragment shaders were written in GLSL (OpenGL Shading Language) to generate a physics-based liquid distortion effect over the application's typography. By utilizing Simplex noise algorithms within the fragment shader, the text dynamically warps based on the proximity and velocity of the user's mouse pointer, adding a highly interactive visual layer that runs entirely on the GPU.</w:t>
      </w:r>
    </w:p>
    <w:p w14:paraId="6D50697F" w14:textId="2031A94A" w:rsidR="008B54C0" w:rsidRPr="008B54C0" w:rsidRDefault="008B54C0" w:rsidP="008B54C0">
      <w:pPr>
        <w:pStyle w:val="BodyText"/>
        <w:ind w:left="0"/>
        <w:rPr>
          <w:lang w:val="en-IN"/>
        </w:rPr>
      </w:pPr>
    </w:p>
    <w:p w14:paraId="3131E82F" w14:textId="1EA1C7A6" w:rsidR="008B54C0" w:rsidRDefault="008B54C0" w:rsidP="008B54C0">
      <w:pPr>
        <w:pStyle w:val="BodyText"/>
        <w:ind w:left="720"/>
        <w:rPr>
          <w:b/>
          <w:bCs/>
          <w:lang w:val="en-IN"/>
        </w:rPr>
      </w:pPr>
    </w:p>
    <w:p w14:paraId="12E2F2CB" w14:textId="637B6148" w:rsidR="008B54C0" w:rsidRDefault="008B54C0" w:rsidP="008B54C0">
      <w:pPr>
        <w:pStyle w:val="BodyText"/>
        <w:ind w:left="720"/>
        <w:rPr>
          <w:b/>
          <w:bCs/>
          <w:lang w:val="en-IN"/>
        </w:rPr>
      </w:pPr>
    </w:p>
    <w:p w14:paraId="52FF35AA" w14:textId="0F2B4A2F" w:rsidR="008B54C0" w:rsidRDefault="008B54C0" w:rsidP="008B54C0">
      <w:pPr>
        <w:pStyle w:val="BodyText"/>
        <w:ind w:left="720"/>
        <w:rPr>
          <w:b/>
          <w:bCs/>
          <w:lang w:val="en-IN"/>
        </w:rPr>
      </w:pPr>
    </w:p>
    <w:p w14:paraId="4BCBD640" w14:textId="5140BE62" w:rsidR="008B54C0" w:rsidRPr="008B54C0" w:rsidRDefault="008B54C0" w:rsidP="008B54C0">
      <w:pPr>
        <w:pStyle w:val="BodyText"/>
        <w:ind w:left="720"/>
        <w:rPr>
          <w:b/>
          <w:bCs/>
          <w:lang w:val="en-IN"/>
        </w:rPr>
      </w:pPr>
    </w:p>
    <w:p w14:paraId="717A4F90" w14:textId="2E24691D" w:rsidR="008B54C0" w:rsidRPr="00755D55" w:rsidRDefault="004430E1" w:rsidP="008B54C0">
      <w:pPr>
        <w:pStyle w:val="BodyText"/>
        <w:rPr>
          <w:lang w:val="en-IN"/>
        </w:rPr>
      </w:pPr>
      <w:r w:rsidRPr="008B54C0">
        <w:rPr>
          <w:noProof/>
          <w:lang w:val="en-IN"/>
        </w:rPr>
        <w:drawing>
          <wp:anchor distT="0" distB="0" distL="114300" distR="114300" simplePos="0" relativeHeight="251665920" behindDoc="0" locked="0" layoutInCell="1" allowOverlap="1" wp14:anchorId="602F97BE" wp14:editId="300F91EF">
            <wp:simplePos x="0" y="0"/>
            <wp:positionH relativeFrom="column">
              <wp:posOffset>464495</wp:posOffset>
            </wp:positionH>
            <wp:positionV relativeFrom="paragraph">
              <wp:posOffset>390657</wp:posOffset>
            </wp:positionV>
            <wp:extent cx="5730875" cy="2530475"/>
            <wp:effectExtent l="0" t="0" r="3175" b="3175"/>
            <wp:wrapTopAndBottom/>
            <wp:docPr id="1225677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67762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0875" cy="2530475"/>
                    </a:xfrm>
                    <a:prstGeom prst="rect">
                      <a:avLst/>
                    </a:prstGeom>
                  </pic:spPr>
                </pic:pic>
              </a:graphicData>
            </a:graphic>
            <wp14:sizeRelH relativeFrom="margin">
              <wp14:pctWidth>0</wp14:pctWidth>
            </wp14:sizeRelH>
            <wp14:sizeRelV relativeFrom="margin">
              <wp14:pctHeight>0</wp14:pctHeight>
            </wp14:sizeRelV>
          </wp:anchor>
        </w:drawing>
      </w:r>
    </w:p>
    <w:p w14:paraId="67322E57" w14:textId="2E487E5C" w:rsidR="005446A0" w:rsidRDefault="005446A0" w:rsidP="004430E1">
      <w:pPr>
        <w:ind w:left="0"/>
        <w:rPr>
          <w:lang w:val="en-IN"/>
        </w:rPr>
      </w:pPr>
      <w:r w:rsidRPr="005446A0">
        <w:rPr>
          <w:noProof/>
          <w:lang w:val="en-IN"/>
        </w:rPr>
        <w:lastRenderedPageBreak/>
        <w:drawing>
          <wp:anchor distT="0" distB="0" distL="114300" distR="114300" simplePos="0" relativeHeight="251677184" behindDoc="0" locked="0" layoutInCell="1" allowOverlap="1" wp14:anchorId="40F08C1E" wp14:editId="770684CE">
            <wp:simplePos x="0" y="0"/>
            <wp:positionH relativeFrom="column">
              <wp:posOffset>485775</wp:posOffset>
            </wp:positionH>
            <wp:positionV relativeFrom="paragraph">
              <wp:posOffset>2751455</wp:posOffset>
            </wp:positionV>
            <wp:extent cx="5719445" cy="5815965"/>
            <wp:effectExtent l="0" t="0" r="0" b="0"/>
            <wp:wrapTopAndBottom/>
            <wp:docPr id="989291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291245" name=""/>
                    <pic:cNvPicPr/>
                  </pic:nvPicPr>
                  <pic:blipFill>
                    <a:blip r:embed="rId15">
                      <a:extLst>
                        <a:ext uri="{28A0092B-C50C-407E-A947-70E740481C1C}">
                          <a14:useLocalDpi xmlns:a14="http://schemas.microsoft.com/office/drawing/2010/main" val="0"/>
                        </a:ext>
                      </a:extLst>
                    </a:blip>
                    <a:stretch>
                      <a:fillRect/>
                    </a:stretch>
                  </pic:blipFill>
                  <pic:spPr>
                    <a:xfrm>
                      <a:off x="0" y="0"/>
                      <a:ext cx="5719445" cy="5815965"/>
                    </a:xfrm>
                    <a:prstGeom prst="rect">
                      <a:avLst/>
                    </a:prstGeom>
                  </pic:spPr>
                </pic:pic>
              </a:graphicData>
            </a:graphic>
            <wp14:sizeRelH relativeFrom="margin">
              <wp14:pctWidth>0</wp14:pctWidth>
            </wp14:sizeRelH>
            <wp14:sizeRelV relativeFrom="margin">
              <wp14:pctHeight>0</wp14:pctHeight>
            </wp14:sizeRelV>
          </wp:anchor>
        </w:drawing>
      </w:r>
    </w:p>
    <w:p w14:paraId="7A65720F" w14:textId="26CE2BBB" w:rsidR="00755D55" w:rsidRDefault="00755D55" w:rsidP="00755D55">
      <w:pPr>
        <w:pStyle w:val="Heading5"/>
        <w:rPr>
          <w:lang w:val="en-IN"/>
        </w:rPr>
      </w:pPr>
      <w:r w:rsidRPr="00755D55">
        <w:rPr>
          <w:lang w:val="en-IN"/>
        </w:rPr>
        <w:t>3.4 Machine Learning Methodology &amp; Integration</w:t>
      </w:r>
      <w:r w:rsidR="008B54C0">
        <w:rPr>
          <w:lang w:val="en-IN"/>
        </w:rPr>
        <w:t>:</w:t>
      </w:r>
    </w:p>
    <w:p w14:paraId="5704FE33" w14:textId="77777777" w:rsidR="008B54C0" w:rsidRPr="00755D55" w:rsidRDefault="008B54C0" w:rsidP="00755D55">
      <w:pPr>
        <w:pStyle w:val="Heading5"/>
        <w:rPr>
          <w:lang w:val="en-IN"/>
        </w:rPr>
      </w:pPr>
    </w:p>
    <w:p w14:paraId="20D5A6E2" w14:textId="5E974625" w:rsidR="00755D55" w:rsidRDefault="00755D55" w:rsidP="00755D55">
      <w:pPr>
        <w:pStyle w:val="BodyText"/>
        <w:rPr>
          <w:lang w:val="en-IN"/>
        </w:rPr>
      </w:pPr>
      <w:r w:rsidRPr="00755D55">
        <w:rPr>
          <w:lang w:val="en-IN"/>
        </w:rPr>
        <w:t xml:space="preserve">The predictive engine required a rigorous data science pipeline before it could be integrated into the web frontend. This phase was conducted entirely in a Python environment (Jupyter Notebooks) using standard data science libraries (Pandas, Scikit-Learn, </w:t>
      </w:r>
      <w:proofErr w:type="spellStart"/>
      <w:r w:rsidRPr="00755D55">
        <w:rPr>
          <w:lang w:val="en-IN"/>
        </w:rPr>
        <w:t>XGBoost</w:t>
      </w:r>
      <w:proofErr w:type="spellEnd"/>
      <w:r w:rsidRPr="00755D55">
        <w:rPr>
          <w:lang w:val="en-IN"/>
        </w:rPr>
        <w:t xml:space="preserve">) before </w:t>
      </w:r>
      <w:proofErr w:type="spellStart"/>
      <w:r w:rsidRPr="00755D55">
        <w:rPr>
          <w:lang w:val="en-IN"/>
        </w:rPr>
        <w:t>transpilation</w:t>
      </w:r>
      <w:proofErr w:type="spellEnd"/>
      <w:r w:rsidRPr="00755D55">
        <w:rPr>
          <w:lang w:val="en-IN"/>
        </w:rPr>
        <w:t>.</w:t>
      </w:r>
    </w:p>
    <w:p w14:paraId="6EC1B126" w14:textId="77777777" w:rsidR="008B54C0" w:rsidRDefault="008B54C0" w:rsidP="00755D55">
      <w:pPr>
        <w:pStyle w:val="BodyText"/>
        <w:rPr>
          <w:lang w:val="en-IN"/>
        </w:rPr>
      </w:pPr>
    </w:p>
    <w:p w14:paraId="3A38D62B" w14:textId="5864B5DA" w:rsidR="008B54C0" w:rsidRPr="00755D55" w:rsidRDefault="008B54C0" w:rsidP="00755D55">
      <w:pPr>
        <w:pStyle w:val="BodyText"/>
        <w:rPr>
          <w:lang w:val="en-IN"/>
        </w:rPr>
      </w:pPr>
    </w:p>
    <w:p w14:paraId="3F6FE246" w14:textId="039BB030" w:rsidR="00755D55" w:rsidRPr="008B54C0" w:rsidRDefault="00755D55" w:rsidP="008B54C0">
      <w:pPr>
        <w:pStyle w:val="BodyText"/>
        <w:rPr>
          <w:b/>
          <w:bCs/>
          <w:sz w:val="28"/>
          <w:szCs w:val="28"/>
          <w:lang w:val="en-IN"/>
        </w:rPr>
      </w:pPr>
      <w:r w:rsidRPr="008B54C0">
        <w:rPr>
          <w:b/>
          <w:bCs/>
          <w:sz w:val="28"/>
          <w:szCs w:val="28"/>
          <w:lang w:val="en-IN"/>
        </w:rPr>
        <w:t>3.4.1 Data Collection &amp; Cleaning</w:t>
      </w:r>
      <w:r w:rsidR="008B54C0" w:rsidRPr="008B54C0">
        <w:rPr>
          <w:b/>
          <w:bCs/>
          <w:sz w:val="28"/>
          <w:szCs w:val="28"/>
          <w:lang w:val="en-IN"/>
        </w:rPr>
        <w:t>:</w:t>
      </w:r>
    </w:p>
    <w:p w14:paraId="7BD66205" w14:textId="77777777" w:rsidR="008B54C0" w:rsidRPr="00755D55" w:rsidRDefault="008B54C0" w:rsidP="008B54C0">
      <w:pPr>
        <w:pStyle w:val="BodyText"/>
        <w:rPr>
          <w:b/>
          <w:bCs/>
          <w:lang w:val="en-IN"/>
        </w:rPr>
      </w:pPr>
    </w:p>
    <w:p w14:paraId="42487DC8" w14:textId="3F3284F0" w:rsidR="00755D55" w:rsidRDefault="00755D55" w:rsidP="00755D55">
      <w:pPr>
        <w:pStyle w:val="BodyText"/>
        <w:rPr>
          <w:lang w:val="en-IN"/>
        </w:rPr>
      </w:pPr>
      <w:r w:rsidRPr="00755D55">
        <w:rPr>
          <w:lang w:val="en-IN"/>
        </w:rPr>
        <w:t>The model was trained on a historical telecommunications dataset containing thousands of customer profiles, capturing their service configurations, billing histories, and ultimate churn status.</w:t>
      </w:r>
    </w:p>
    <w:p w14:paraId="5C399CF6" w14:textId="4BD984BF" w:rsidR="004430E1" w:rsidRDefault="004430E1" w:rsidP="00755D55">
      <w:pPr>
        <w:pStyle w:val="BodyText"/>
        <w:rPr>
          <w:lang w:val="en-IN"/>
        </w:rPr>
      </w:pPr>
    </w:p>
    <w:p w14:paraId="328D7BBD" w14:textId="4AE9D56A" w:rsidR="004430E1" w:rsidRDefault="004430E1" w:rsidP="00755D55">
      <w:pPr>
        <w:pStyle w:val="BodyText"/>
        <w:rPr>
          <w:lang w:val="en-IN"/>
        </w:rPr>
      </w:pPr>
    </w:p>
    <w:p w14:paraId="43463F0F" w14:textId="07B7C6ED" w:rsidR="004430E1" w:rsidRDefault="004430E1" w:rsidP="00755D55">
      <w:pPr>
        <w:pStyle w:val="BodyText"/>
        <w:rPr>
          <w:lang w:val="en-IN"/>
        </w:rPr>
      </w:pPr>
    </w:p>
    <w:p w14:paraId="31DFEFF4" w14:textId="1EECDDC6" w:rsidR="008B54C0" w:rsidRPr="00755D55" w:rsidRDefault="008B54C0" w:rsidP="00755D55">
      <w:pPr>
        <w:pStyle w:val="BodyText"/>
        <w:rPr>
          <w:lang w:val="en-IN"/>
        </w:rPr>
      </w:pPr>
    </w:p>
    <w:p w14:paraId="1CAA652A" w14:textId="16A8CFBF" w:rsidR="008B54C0" w:rsidRPr="008B54C0" w:rsidRDefault="00755D55">
      <w:pPr>
        <w:pStyle w:val="BodyText"/>
        <w:numPr>
          <w:ilvl w:val="0"/>
          <w:numId w:val="21"/>
        </w:numPr>
        <w:rPr>
          <w:lang w:val="en-IN"/>
        </w:rPr>
      </w:pPr>
      <w:r w:rsidRPr="008B54C0">
        <w:rPr>
          <w:b/>
          <w:bCs/>
          <w:lang w:val="en-IN"/>
        </w:rPr>
        <w:t>Handling Missing Values:</w:t>
      </w:r>
      <w:r w:rsidRPr="008B54C0">
        <w:rPr>
          <w:lang w:val="en-IN"/>
        </w:rPr>
        <w:t xml:space="preserve"> </w:t>
      </w:r>
      <w:r w:rsidR="008B54C0" w:rsidRPr="008B54C0">
        <w:t xml:space="preserve">Exploratory Data Analysis (EDA) revealed hidden null values (e.g., the </w:t>
      </w:r>
      <w:proofErr w:type="spellStart"/>
      <w:r w:rsidR="008B54C0" w:rsidRPr="008B54C0">
        <w:t>TotalCharges</w:t>
      </w:r>
      <w:proofErr w:type="spellEnd"/>
      <w:r w:rsidR="008B54C0" w:rsidRPr="008B54C0">
        <w:t xml:space="preserve"> column contained blank strings for customers in their first month of service). These were programmatically identified and imputed with zeros to ensure mathematical continuity across the dataset.</w:t>
      </w:r>
    </w:p>
    <w:p w14:paraId="2A674F4A" w14:textId="77777777" w:rsidR="008B54C0" w:rsidRPr="00755D55" w:rsidRDefault="008B54C0" w:rsidP="008B54C0">
      <w:pPr>
        <w:pStyle w:val="BodyText"/>
        <w:rPr>
          <w:lang w:val="en-IN"/>
        </w:rPr>
      </w:pPr>
    </w:p>
    <w:p w14:paraId="396986AC" w14:textId="5058060F" w:rsidR="008B54C0" w:rsidRPr="008B54C0" w:rsidRDefault="00755D55">
      <w:pPr>
        <w:pStyle w:val="BodyText"/>
        <w:numPr>
          <w:ilvl w:val="0"/>
          <w:numId w:val="21"/>
        </w:numPr>
        <w:rPr>
          <w:lang w:val="en-IN"/>
        </w:rPr>
      </w:pPr>
      <w:r w:rsidRPr="008B54C0">
        <w:rPr>
          <w:b/>
          <w:bCs/>
          <w:lang w:val="en-IN"/>
        </w:rPr>
        <w:t>Data Type Conversion:</w:t>
      </w:r>
      <w:r w:rsidRPr="008B54C0">
        <w:rPr>
          <w:lang w:val="en-IN"/>
        </w:rPr>
        <w:t xml:space="preserve"> </w:t>
      </w:r>
      <w:r w:rsidR="008B54C0" w:rsidRPr="008B54C0">
        <w:t xml:space="preserve">As is common in retention datasets, the data was highly imbalanced (e.g., 73% retained vs. 27% churned). To prevent the model from developing a bias toward the majority class, the </w:t>
      </w:r>
      <w:proofErr w:type="spellStart"/>
      <w:r w:rsidR="008B54C0" w:rsidRPr="008B54C0">
        <w:t>scale_pos_weight</w:t>
      </w:r>
      <w:proofErr w:type="spellEnd"/>
      <w:r w:rsidR="008B54C0" w:rsidRPr="008B54C0">
        <w:t xml:space="preserve"> parameter within </w:t>
      </w:r>
      <w:proofErr w:type="spellStart"/>
      <w:r w:rsidR="008B54C0" w:rsidRPr="008B54C0">
        <w:t>XGBoost</w:t>
      </w:r>
      <w:proofErr w:type="spellEnd"/>
      <w:r w:rsidR="008B54C0" w:rsidRPr="008B54C0">
        <w:t xml:space="preserve"> was utilized, mathematically penalizing the model more heavily for misclassifying churned customers.</w:t>
      </w:r>
    </w:p>
    <w:p w14:paraId="6C9C0B47" w14:textId="77777777" w:rsidR="008B54C0" w:rsidRPr="00755D55" w:rsidRDefault="008B54C0" w:rsidP="008B54C0">
      <w:pPr>
        <w:pStyle w:val="BodyText"/>
        <w:rPr>
          <w:lang w:val="en-IN"/>
        </w:rPr>
      </w:pPr>
    </w:p>
    <w:p w14:paraId="5A72E452" w14:textId="37A36BB5" w:rsidR="008B54C0" w:rsidRPr="008B54C0" w:rsidRDefault="00755D55">
      <w:pPr>
        <w:pStyle w:val="BodyText"/>
        <w:numPr>
          <w:ilvl w:val="0"/>
          <w:numId w:val="21"/>
        </w:numPr>
        <w:rPr>
          <w:b/>
          <w:bCs/>
          <w:lang w:val="en-IN"/>
        </w:rPr>
      </w:pPr>
      <w:r w:rsidRPr="008B54C0">
        <w:rPr>
          <w:b/>
          <w:bCs/>
          <w:lang w:val="en-IN"/>
        </w:rPr>
        <w:t>Outlier Detection:</w:t>
      </w:r>
      <w:r w:rsidRPr="008B54C0">
        <w:rPr>
          <w:lang w:val="en-IN"/>
        </w:rPr>
        <w:t xml:space="preserve"> </w:t>
      </w:r>
      <w:r w:rsidR="008B54C0" w:rsidRPr="008B54C0">
        <w:t xml:space="preserve">Statistical summaries (Z-scores and Interquartile Ranges) were generated to ensure that numerical fields like </w:t>
      </w:r>
      <w:proofErr w:type="spellStart"/>
      <w:r w:rsidR="008B54C0" w:rsidRPr="008B54C0">
        <w:t>MonthlyCharges</w:t>
      </w:r>
      <w:proofErr w:type="spellEnd"/>
      <w:r w:rsidR="008B54C0" w:rsidRPr="008B54C0">
        <w:t xml:space="preserve"> and tenure fell within logical, real-world bounds, preventing the model's decision boundaries from being skewed by erroneous data entries.</w:t>
      </w:r>
    </w:p>
    <w:p w14:paraId="222C9FB6" w14:textId="77777777" w:rsidR="008B54C0" w:rsidRDefault="008B54C0" w:rsidP="00755D55">
      <w:pPr>
        <w:pStyle w:val="BodyText"/>
        <w:rPr>
          <w:b/>
          <w:bCs/>
          <w:lang w:val="en-IN"/>
        </w:rPr>
      </w:pPr>
    </w:p>
    <w:p w14:paraId="53BC6ED5" w14:textId="77777777" w:rsidR="008B54C0" w:rsidRDefault="008B54C0" w:rsidP="00755D55">
      <w:pPr>
        <w:pStyle w:val="BodyText"/>
        <w:rPr>
          <w:b/>
          <w:bCs/>
          <w:lang w:val="en-IN"/>
        </w:rPr>
      </w:pPr>
    </w:p>
    <w:p w14:paraId="4837C93B" w14:textId="77777777" w:rsidR="008B54C0" w:rsidRDefault="008B54C0" w:rsidP="00755D55">
      <w:pPr>
        <w:pStyle w:val="BodyText"/>
        <w:rPr>
          <w:b/>
          <w:bCs/>
          <w:sz w:val="28"/>
          <w:szCs w:val="28"/>
          <w:lang w:val="en-IN"/>
        </w:rPr>
      </w:pPr>
    </w:p>
    <w:p w14:paraId="791809A6" w14:textId="640FAB9E" w:rsidR="00755D55" w:rsidRPr="008B54C0" w:rsidRDefault="00755D55" w:rsidP="00755D55">
      <w:pPr>
        <w:pStyle w:val="BodyText"/>
        <w:rPr>
          <w:b/>
          <w:bCs/>
          <w:sz w:val="28"/>
          <w:szCs w:val="28"/>
          <w:lang w:val="en-IN"/>
        </w:rPr>
      </w:pPr>
      <w:r w:rsidRPr="008B54C0">
        <w:rPr>
          <w:b/>
          <w:bCs/>
          <w:sz w:val="28"/>
          <w:szCs w:val="28"/>
          <w:lang w:val="en-IN"/>
        </w:rPr>
        <w:t xml:space="preserve">3.4.2 Model Evaluation &amp; Selection (LR, RF, </w:t>
      </w:r>
      <w:proofErr w:type="spellStart"/>
      <w:r w:rsidRPr="008B54C0">
        <w:rPr>
          <w:b/>
          <w:bCs/>
          <w:sz w:val="28"/>
          <w:szCs w:val="28"/>
          <w:lang w:val="en-IN"/>
        </w:rPr>
        <w:t>XGBoost</w:t>
      </w:r>
      <w:proofErr w:type="spellEnd"/>
      <w:r w:rsidRPr="008B54C0">
        <w:rPr>
          <w:b/>
          <w:bCs/>
          <w:sz w:val="28"/>
          <w:szCs w:val="28"/>
          <w:lang w:val="en-IN"/>
        </w:rPr>
        <w:t>)</w:t>
      </w:r>
      <w:r w:rsidR="008B54C0">
        <w:rPr>
          <w:b/>
          <w:bCs/>
          <w:sz w:val="28"/>
          <w:szCs w:val="28"/>
          <w:lang w:val="en-IN"/>
        </w:rPr>
        <w:t>:</w:t>
      </w:r>
    </w:p>
    <w:p w14:paraId="09D0ABAD" w14:textId="77777777" w:rsidR="008B54C0" w:rsidRPr="00755D55" w:rsidRDefault="008B54C0" w:rsidP="00755D55">
      <w:pPr>
        <w:pStyle w:val="BodyText"/>
        <w:rPr>
          <w:b/>
          <w:bCs/>
          <w:lang w:val="en-IN"/>
        </w:rPr>
      </w:pPr>
    </w:p>
    <w:p w14:paraId="0A44985B" w14:textId="3B4FEDAD" w:rsidR="008B54C0" w:rsidRDefault="008B54C0" w:rsidP="00755D55">
      <w:pPr>
        <w:pStyle w:val="BodyText"/>
        <w:rPr>
          <w:lang w:val="en-IN"/>
        </w:rPr>
      </w:pPr>
      <w:r w:rsidRPr="008B54C0">
        <w:t>To ensure the highest predictive accuracy and operational efficiency, multiple supervised learning algorithms were evaluated and compared using a standardized train-test split (80/20) and k-fold cross-validation.</w:t>
      </w:r>
    </w:p>
    <w:p w14:paraId="79BD819A" w14:textId="77777777" w:rsidR="008B54C0" w:rsidRPr="00755D55" w:rsidRDefault="008B54C0" w:rsidP="00755D55">
      <w:pPr>
        <w:pStyle w:val="BodyText"/>
        <w:rPr>
          <w:lang w:val="en-IN"/>
        </w:rPr>
      </w:pPr>
    </w:p>
    <w:p w14:paraId="0C4491FA" w14:textId="6A85BDFC" w:rsidR="008B54C0" w:rsidRPr="008B54C0" w:rsidRDefault="00755D55">
      <w:pPr>
        <w:pStyle w:val="BodyText"/>
        <w:numPr>
          <w:ilvl w:val="0"/>
          <w:numId w:val="22"/>
        </w:numPr>
        <w:rPr>
          <w:lang w:val="en-IN"/>
        </w:rPr>
      </w:pPr>
      <w:r w:rsidRPr="008B54C0">
        <w:rPr>
          <w:b/>
          <w:bCs/>
          <w:lang w:val="en-IN"/>
        </w:rPr>
        <w:t>Logistic Regression (LR):</w:t>
      </w:r>
      <w:r w:rsidRPr="008B54C0">
        <w:rPr>
          <w:lang w:val="en-IN"/>
        </w:rPr>
        <w:t xml:space="preserve"> </w:t>
      </w:r>
      <w:r w:rsidR="008B54C0" w:rsidRPr="008B54C0">
        <w:t xml:space="preserve">Utilized first to establish a baseline performance metric. While highly interpretable, fast, and easy to </w:t>
      </w:r>
      <w:proofErr w:type="spellStart"/>
      <w:r w:rsidR="008B54C0" w:rsidRPr="008B54C0">
        <w:t>transpile</w:t>
      </w:r>
      <w:proofErr w:type="spellEnd"/>
      <w:r w:rsidR="008B54C0" w:rsidRPr="008B54C0">
        <w:t>, Logistic Regression struggled to capture the non-linear relationships between variables (e.g., the compounding risk of high monthly charges combined with a lack of tech support).</w:t>
      </w:r>
    </w:p>
    <w:p w14:paraId="33F5E851" w14:textId="77777777" w:rsidR="008B54C0" w:rsidRDefault="008B54C0" w:rsidP="008B54C0">
      <w:pPr>
        <w:pStyle w:val="BodyText"/>
        <w:rPr>
          <w:lang w:val="en-IN"/>
        </w:rPr>
      </w:pPr>
    </w:p>
    <w:p w14:paraId="15511EB4" w14:textId="77777777" w:rsidR="008B54C0" w:rsidRPr="008B54C0" w:rsidRDefault="008B54C0" w:rsidP="008B54C0">
      <w:pPr>
        <w:pStyle w:val="BodyText"/>
        <w:rPr>
          <w:lang w:val="en-IN"/>
        </w:rPr>
      </w:pPr>
    </w:p>
    <w:p w14:paraId="281F44E1" w14:textId="5F3AEAE1" w:rsidR="00755D55" w:rsidRPr="008B54C0" w:rsidRDefault="00755D55">
      <w:pPr>
        <w:pStyle w:val="BodyText"/>
        <w:numPr>
          <w:ilvl w:val="0"/>
          <w:numId w:val="22"/>
        </w:numPr>
        <w:rPr>
          <w:lang w:val="en-IN"/>
        </w:rPr>
      </w:pPr>
      <w:r w:rsidRPr="00755D55">
        <w:rPr>
          <w:b/>
          <w:bCs/>
          <w:lang w:val="en-IN"/>
        </w:rPr>
        <w:t>Random Forest (RF):</w:t>
      </w:r>
      <w:r w:rsidRPr="00755D55">
        <w:rPr>
          <w:lang w:val="en-IN"/>
        </w:rPr>
        <w:t xml:space="preserve"> </w:t>
      </w:r>
      <w:r w:rsidR="008B54C0" w:rsidRPr="008B54C0">
        <w:t xml:space="preserve">A bagging ensemble method that successfully captured complex non-linear relationships and handled the mixed data types exceptionally well. However, Random Forest generates massive, deeply nested, parallel trees that result in excessively large, multi-megabyte file sizes when </w:t>
      </w:r>
      <w:proofErr w:type="spellStart"/>
      <w:r w:rsidR="008B54C0" w:rsidRPr="008B54C0">
        <w:t>transpiled</w:t>
      </w:r>
      <w:proofErr w:type="spellEnd"/>
      <w:r w:rsidR="008B54C0" w:rsidRPr="008B54C0">
        <w:t xml:space="preserve"> to JavaScript, violating the strict frontend performance budget.</w:t>
      </w:r>
    </w:p>
    <w:p w14:paraId="5EC0944E" w14:textId="77777777" w:rsidR="008B54C0" w:rsidRDefault="008B54C0" w:rsidP="008B54C0">
      <w:pPr>
        <w:pStyle w:val="BodyText"/>
        <w:rPr>
          <w:lang w:val="en-IN"/>
        </w:rPr>
      </w:pPr>
    </w:p>
    <w:p w14:paraId="3B5CFE0B" w14:textId="77777777" w:rsidR="008B54C0" w:rsidRDefault="008B54C0" w:rsidP="008B54C0">
      <w:pPr>
        <w:pStyle w:val="ListParagraph"/>
        <w:rPr>
          <w:lang w:val="en-IN"/>
        </w:rPr>
      </w:pPr>
    </w:p>
    <w:p w14:paraId="5D5C5CB2" w14:textId="77777777" w:rsidR="008B54C0" w:rsidRPr="00755D55" w:rsidRDefault="008B54C0" w:rsidP="008B54C0">
      <w:pPr>
        <w:pStyle w:val="BodyText"/>
        <w:rPr>
          <w:lang w:val="en-IN"/>
        </w:rPr>
      </w:pPr>
    </w:p>
    <w:p w14:paraId="165F211C" w14:textId="2E9C3343" w:rsidR="008B54C0" w:rsidRPr="008B54C0" w:rsidRDefault="00755D55">
      <w:pPr>
        <w:pStyle w:val="BodyText"/>
        <w:numPr>
          <w:ilvl w:val="0"/>
          <w:numId w:val="22"/>
        </w:numPr>
        <w:rPr>
          <w:lang w:val="en-IN"/>
        </w:rPr>
      </w:pPr>
      <w:proofErr w:type="spellStart"/>
      <w:r w:rsidRPr="008B54C0">
        <w:rPr>
          <w:b/>
          <w:bCs/>
          <w:lang w:val="en-IN"/>
        </w:rPr>
        <w:t>XGBoost</w:t>
      </w:r>
      <w:proofErr w:type="spellEnd"/>
      <w:r w:rsidRPr="008B54C0">
        <w:rPr>
          <w:b/>
          <w:bCs/>
          <w:lang w:val="en-IN"/>
        </w:rPr>
        <w:t xml:space="preserve"> (Extreme Gradient Boosting):</w:t>
      </w:r>
      <w:r w:rsidRPr="008B54C0">
        <w:rPr>
          <w:lang w:val="en-IN"/>
        </w:rPr>
        <w:t xml:space="preserve"> </w:t>
      </w:r>
      <w:r w:rsidR="008B54C0" w:rsidRPr="008B54C0">
        <w:t>Selected as the definitive champion model. By utilizing a gradient boosting framework—where sequential trees learn from and correct the residual errors of previous trees—</w:t>
      </w:r>
      <w:proofErr w:type="spellStart"/>
      <w:r w:rsidR="008B54C0" w:rsidRPr="008B54C0">
        <w:t>XGBoost</w:t>
      </w:r>
      <w:proofErr w:type="spellEnd"/>
      <w:r w:rsidR="008B54C0" w:rsidRPr="008B54C0">
        <w:t xml:space="preserve"> achieved the highest ROC-AUC score. Furthermore, because boosting relies on an ensemble of relatively shallow trees (low maximum depth), the final </w:t>
      </w:r>
      <w:proofErr w:type="spellStart"/>
      <w:r w:rsidR="008B54C0" w:rsidRPr="008B54C0">
        <w:t>transpiled</w:t>
      </w:r>
      <w:proofErr w:type="spellEnd"/>
      <w:r w:rsidR="008B54C0" w:rsidRPr="008B54C0">
        <w:t xml:space="preserve"> JavaScript file was significantly lighter and faster for browser execution than Random Forest.</w:t>
      </w:r>
    </w:p>
    <w:p w14:paraId="5CCAD22F" w14:textId="77777777" w:rsidR="008B54C0" w:rsidRDefault="008B54C0" w:rsidP="008B54C0">
      <w:pPr>
        <w:pStyle w:val="BodyText"/>
        <w:rPr>
          <w:lang w:val="en-IN"/>
        </w:rPr>
      </w:pPr>
    </w:p>
    <w:p w14:paraId="2C5F4F1C" w14:textId="77777777" w:rsidR="008B54C0" w:rsidRPr="00755D55" w:rsidRDefault="008B54C0" w:rsidP="008B54C0">
      <w:pPr>
        <w:pStyle w:val="BodyText"/>
        <w:rPr>
          <w:lang w:val="en-IN"/>
        </w:rPr>
      </w:pPr>
    </w:p>
    <w:p w14:paraId="0E20BD8C" w14:textId="77777777" w:rsidR="004430E1" w:rsidRDefault="004430E1" w:rsidP="00755D55">
      <w:pPr>
        <w:pStyle w:val="BodyText"/>
        <w:rPr>
          <w:b/>
          <w:bCs/>
          <w:sz w:val="28"/>
          <w:szCs w:val="28"/>
          <w:lang w:val="en-IN"/>
        </w:rPr>
      </w:pPr>
    </w:p>
    <w:p w14:paraId="3A73266B" w14:textId="77777777" w:rsidR="004430E1" w:rsidRDefault="004430E1" w:rsidP="00755D55">
      <w:pPr>
        <w:pStyle w:val="BodyText"/>
        <w:rPr>
          <w:b/>
          <w:bCs/>
          <w:sz w:val="28"/>
          <w:szCs w:val="28"/>
          <w:lang w:val="en-IN"/>
        </w:rPr>
      </w:pPr>
    </w:p>
    <w:p w14:paraId="68202F77" w14:textId="35C9D0C2" w:rsidR="004430E1" w:rsidRDefault="004430E1" w:rsidP="004430E1">
      <w:pPr>
        <w:pStyle w:val="BodyText"/>
        <w:ind w:left="720"/>
        <w:rPr>
          <w:b/>
          <w:bCs/>
          <w:sz w:val="28"/>
          <w:szCs w:val="28"/>
          <w:lang w:val="en-IN"/>
        </w:rPr>
      </w:pPr>
    </w:p>
    <w:p w14:paraId="18DC4994" w14:textId="77777777" w:rsidR="004430E1" w:rsidRDefault="004430E1" w:rsidP="00755D55">
      <w:pPr>
        <w:pStyle w:val="BodyText"/>
        <w:rPr>
          <w:b/>
          <w:bCs/>
          <w:sz w:val="28"/>
          <w:szCs w:val="28"/>
          <w:lang w:val="en-IN"/>
        </w:rPr>
      </w:pPr>
    </w:p>
    <w:p w14:paraId="3265FDB4" w14:textId="1A5A64DE" w:rsidR="00755D55" w:rsidRDefault="00755D55" w:rsidP="00755D55">
      <w:pPr>
        <w:pStyle w:val="BodyText"/>
        <w:rPr>
          <w:b/>
          <w:bCs/>
          <w:sz w:val="28"/>
          <w:szCs w:val="28"/>
          <w:lang w:val="en-IN"/>
        </w:rPr>
      </w:pPr>
      <w:r w:rsidRPr="008B54C0">
        <w:rPr>
          <w:b/>
          <w:bCs/>
          <w:sz w:val="28"/>
          <w:szCs w:val="28"/>
          <w:lang w:val="en-IN"/>
        </w:rPr>
        <w:lastRenderedPageBreak/>
        <w:t xml:space="preserve">3.4.3 Feature Engineering &amp; </w:t>
      </w:r>
      <w:proofErr w:type="spellStart"/>
      <w:r w:rsidRPr="008B54C0">
        <w:rPr>
          <w:b/>
          <w:bCs/>
          <w:sz w:val="28"/>
          <w:szCs w:val="28"/>
          <w:lang w:val="en-IN"/>
        </w:rPr>
        <w:t>Transpilation</w:t>
      </w:r>
      <w:proofErr w:type="spellEnd"/>
      <w:r w:rsidR="008B54C0">
        <w:rPr>
          <w:b/>
          <w:bCs/>
          <w:sz w:val="28"/>
          <w:szCs w:val="28"/>
          <w:lang w:val="en-IN"/>
        </w:rPr>
        <w:t>:</w:t>
      </w:r>
    </w:p>
    <w:p w14:paraId="659ED491" w14:textId="77777777" w:rsidR="008B54C0" w:rsidRPr="008B54C0" w:rsidRDefault="008B54C0" w:rsidP="00755D55">
      <w:pPr>
        <w:pStyle w:val="BodyText"/>
        <w:rPr>
          <w:b/>
          <w:bCs/>
          <w:sz w:val="28"/>
          <w:szCs w:val="28"/>
          <w:lang w:val="en-IN"/>
        </w:rPr>
      </w:pPr>
    </w:p>
    <w:p w14:paraId="5359352C" w14:textId="1B998ECF" w:rsidR="008B54C0" w:rsidRDefault="008B54C0" w:rsidP="00755D55">
      <w:pPr>
        <w:pStyle w:val="BodyText"/>
      </w:pPr>
      <w:r w:rsidRPr="008B54C0">
        <w:t xml:space="preserve">To prepare the cleaned data for the </w:t>
      </w:r>
      <w:proofErr w:type="spellStart"/>
      <w:r w:rsidRPr="008B54C0">
        <w:t>XGBoost</w:t>
      </w:r>
      <w:proofErr w:type="spellEnd"/>
      <w:r w:rsidRPr="008B54C0">
        <w:t xml:space="preserve"> model and bridge the gap between Python and JavaScript, a rigorous transformation pipeline was engineered.</w:t>
      </w:r>
    </w:p>
    <w:p w14:paraId="7FD70C5C" w14:textId="77777777" w:rsidR="008B54C0" w:rsidRPr="00755D55" w:rsidRDefault="008B54C0" w:rsidP="00755D55">
      <w:pPr>
        <w:pStyle w:val="BodyText"/>
        <w:rPr>
          <w:lang w:val="en-IN"/>
        </w:rPr>
      </w:pPr>
    </w:p>
    <w:p w14:paraId="005A9087" w14:textId="46C05B07" w:rsidR="00755D55" w:rsidRPr="008B54C0" w:rsidRDefault="00755D55">
      <w:pPr>
        <w:pStyle w:val="BodyText"/>
        <w:numPr>
          <w:ilvl w:val="0"/>
          <w:numId w:val="23"/>
        </w:numPr>
        <w:rPr>
          <w:lang w:val="en-IN"/>
        </w:rPr>
      </w:pPr>
      <w:r w:rsidRPr="00755D55">
        <w:rPr>
          <w:b/>
          <w:bCs/>
          <w:lang w:val="en-IN"/>
        </w:rPr>
        <w:t>Encoding:</w:t>
      </w:r>
      <w:r w:rsidRPr="00755D55">
        <w:rPr>
          <w:lang w:val="en-IN"/>
        </w:rPr>
        <w:t xml:space="preserve"> </w:t>
      </w:r>
      <w:r w:rsidR="008B54C0" w:rsidRPr="008B54C0">
        <w:t>Categorical variables with more than two classes (e.g., Internet Service: DSL, Fiber Optic, None; Payment Method: Electronic Check, Mailed Check, Bank Transfer, Credit Card) were processed using One-Hot Encoding. This expanded the original 19 qualitative features into a sparse 33-column binary matrix, allowing the mathematical model to process text-based selections.</w:t>
      </w:r>
    </w:p>
    <w:p w14:paraId="32D956BE" w14:textId="77777777" w:rsidR="008B54C0" w:rsidRDefault="008B54C0" w:rsidP="008B54C0">
      <w:pPr>
        <w:pStyle w:val="BodyText"/>
        <w:rPr>
          <w:lang w:val="en-IN"/>
        </w:rPr>
      </w:pPr>
    </w:p>
    <w:p w14:paraId="27037A03" w14:textId="77777777" w:rsidR="008B54C0" w:rsidRPr="00755D55" w:rsidRDefault="008B54C0" w:rsidP="008B54C0">
      <w:pPr>
        <w:pStyle w:val="BodyText"/>
        <w:rPr>
          <w:lang w:val="en-IN"/>
        </w:rPr>
      </w:pPr>
    </w:p>
    <w:p w14:paraId="1A2A6430" w14:textId="77777777" w:rsidR="008B54C0" w:rsidRPr="008B54C0" w:rsidRDefault="00755D55">
      <w:pPr>
        <w:pStyle w:val="BodyText"/>
        <w:numPr>
          <w:ilvl w:val="0"/>
          <w:numId w:val="23"/>
        </w:numPr>
        <w:rPr>
          <w:lang w:val="en-IN"/>
        </w:rPr>
      </w:pPr>
      <w:proofErr w:type="spellStart"/>
      <w:r w:rsidRPr="008B54C0">
        <w:rPr>
          <w:b/>
          <w:bCs/>
          <w:lang w:val="en-IN"/>
        </w:rPr>
        <w:t>Transpilation</w:t>
      </w:r>
      <w:proofErr w:type="spellEnd"/>
      <w:r w:rsidRPr="008B54C0">
        <w:rPr>
          <w:b/>
          <w:bCs/>
          <w:lang w:val="en-IN"/>
        </w:rPr>
        <w:t xml:space="preserve"> via m2cgen:</w:t>
      </w:r>
      <w:r w:rsidRPr="008B54C0">
        <w:rPr>
          <w:lang w:val="en-IN"/>
        </w:rPr>
        <w:t xml:space="preserve"> </w:t>
      </w:r>
      <w:r w:rsidR="008B54C0" w:rsidRPr="008B54C0">
        <w:rPr>
          <w:lang w:val="en-IN"/>
        </w:rPr>
        <w:t xml:space="preserve">Once the </w:t>
      </w:r>
      <w:proofErr w:type="spellStart"/>
      <w:r w:rsidR="008B54C0" w:rsidRPr="008B54C0">
        <w:rPr>
          <w:lang w:val="en-IN"/>
        </w:rPr>
        <w:t>XGBoost</w:t>
      </w:r>
      <w:proofErr w:type="spellEnd"/>
      <w:r w:rsidR="008B54C0" w:rsidRPr="008B54C0">
        <w:rPr>
          <w:lang w:val="en-IN"/>
        </w:rPr>
        <w:t xml:space="preserve"> model achieved optimal hyperparameters (tuning learning rate, max depth, and subsample ratios), the trained .</w:t>
      </w:r>
      <w:proofErr w:type="spellStart"/>
      <w:r w:rsidR="008B54C0" w:rsidRPr="008B54C0">
        <w:rPr>
          <w:lang w:val="en-IN"/>
        </w:rPr>
        <w:t>pkl</w:t>
      </w:r>
      <w:proofErr w:type="spellEnd"/>
      <w:r w:rsidR="008B54C0" w:rsidRPr="008B54C0">
        <w:rPr>
          <w:lang w:val="en-IN"/>
        </w:rPr>
        <w:t xml:space="preserve"> file was passed through the m2cgen (Model to Code Generator) library. This tool mathematically deconstructed the </w:t>
      </w:r>
      <w:proofErr w:type="spellStart"/>
      <w:r w:rsidR="008B54C0" w:rsidRPr="008B54C0">
        <w:rPr>
          <w:lang w:val="en-IN"/>
        </w:rPr>
        <w:t>XGBoost</w:t>
      </w:r>
      <w:proofErr w:type="spellEnd"/>
      <w:r w:rsidR="008B54C0" w:rsidRPr="008B54C0">
        <w:rPr>
          <w:lang w:val="en-IN"/>
        </w:rPr>
        <w:t xml:space="preserve"> ensemble, parsing its Abstract Syntax Tree, and rewrote it entirely as native JavaScript. The resulting churn_model.js file contained pure if-else conditional logic and floating-point weights, successfully severing the application's reliance on a backend Python server.</w:t>
      </w:r>
    </w:p>
    <w:p w14:paraId="01160D1B" w14:textId="77777777" w:rsidR="008B54C0" w:rsidRDefault="008B54C0" w:rsidP="008B54C0">
      <w:pPr>
        <w:pStyle w:val="BodyText"/>
        <w:ind w:left="720"/>
        <w:rPr>
          <w:b/>
          <w:bCs/>
          <w:lang w:val="en-IN"/>
        </w:rPr>
      </w:pPr>
    </w:p>
    <w:p w14:paraId="40644742" w14:textId="77777777" w:rsidR="008B54C0" w:rsidRDefault="008B54C0" w:rsidP="008B54C0">
      <w:pPr>
        <w:pStyle w:val="BodyText"/>
        <w:ind w:left="720"/>
        <w:rPr>
          <w:b/>
          <w:bCs/>
          <w:lang w:val="en-IN"/>
        </w:rPr>
      </w:pPr>
    </w:p>
    <w:p w14:paraId="645E37AE" w14:textId="77777777" w:rsidR="008B54C0" w:rsidRPr="008B54C0" w:rsidRDefault="008B54C0" w:rsidP="008B54C0">
      <w:pPr>
        <w:pStyle w:val="BodyText"/>
        <w:ind w:left="720"/>
        <w:rPr>
          <w:b/>
          <w:bCs/>
          <w:lang w:val="en-IN"/>
        </w:rPr>
      </w:pPr>
    </w:p>
    <w:p w14:paraId="6B7795C4" w14:textId="0D8AF923" w:rsidR="00755D55" w:rsidRDefault="00755D55" w:rsidP="008B54C0">
      <w:pPr>
        <w:pStyle w:val="Heading5"/>
        <w:rPr>
          <w:lang w:val="en-IN"/>
        </w:rPr>
      </w:pPr>
      <w:r w:rsidRPr="008B54C0">
        <w:rPr>
          <w:lang w:val="en-IN"/>
        </w:rPr>
        <w:t>3.5 Testing and Validation</w:t>
      </w:r>
      <w:r w:rsidR="008B54C0">
        <w:rPr>
          <w:lang w:val="en-IN"/>
        </w:rPr>
        <w:t>:</w:t>
      </w:r>
    </w:p>
    <w:p w14:paraId="60132582" w14:textId="77777777" w:rsidR="008B54C0" w:rsidRPr="008B54C0" w:rsidRDefault="008B54C0" w:rsidP="008B54C0">
      <w:pPr>
        <w:pStyle w:val="Heading5"/>
        <w:rPr>
          <w:lang w:val="en-IN"/>
        </w:rPr>
      </w:pPr>
    </w:p>
    <w:p w14:paraId="65B96C06" w14:textId="77777777" w:rsidR="00755D55" w:rsidRDefault="00755D55" w:rsidP="00755D55">
      <w:pPr>
        <w:pStyle w:val="BodyText"/>
        <w:rPr>
          <w:lang w:val="en-IN"/>
        </w:rPr>
      </w:pPr>
      <w:r w:rsidRPr="00755D55">
        <w:rPr>
          <w:lang w:val="en-IN"/>
        </w:rPr>
        <w:t>The final phase involved rigorous testing of both the machine learning metrics and the frontend application performance.</w:t>
      </w:r>
    </w:p>
    <w:p w14:paraId="73293947" w14:textId="77777777" w:rsidR="008B54C0" w:rsidRPr="00755D55" w:rsidRDefault="008B54C0" w:rsidP="00755D55">
      <w:pPr>
        <w:pStyle w:val="BodyText"/>
        <w:rPr>
          <w:lang w:val="en-IN"/>
        </w:rPr>
      </w:pPr>
    </w:p>
    <w:p w14:paraId="15720AB5" w14:textId="77777777" w:rsidR="00755D55" w:rsidRDefault="00755D55">
      <w:pPr>
        <w:pStyle w:val="BodyText"/>
        <w:numPr>
          <w:ilvl w:val="0"/>
          <w:numId w:val="24"/>
        </w:numPr>
        <w:rPr>
          <w:lang w:val="en-IN"/>
        </w:rPr>
      </w:pPr>
      <w:r w:rsidRPr="00755D55">
        <w:rPr>
          <w:b/>
          <w:bCs/>
          <w:lang w:val="en-IN"/>
        </w:rPr>
        <w:t>Machine Learning Validation:</w:t>
      </w:r>
      <w:r w:rsidRPr="00755D55">
        <w:rPr>
          <w:lang w:val="en-IN"/>
        </w:rPr>
        <w:t xml:space="preserve"> During the Python phase, the model was evaluated using a Confusion Matrix to track False Positives and False Negatives. Because missing a churning customer (False Negative) is more expensive than mistakenly offering a discount to a loyal customer (False Positive), the model's threshold was optimized to prioritize Recall.</w:t>
      </w:r>
    </w:p>
    <w:p w14:paraId="69610BCF" w14:textId="77777777" w:rsidR="004430E1" w:rsidRDefault="004430E1" w:rsidP="004430E1">
      <w:pPr>
        <w:pStyle w:val="BodyText"/>
        <w:ind w:left="720"/>
        <w:rPr>
          <w:lang w:val="en-IN"/>
        </w:rPr>
      </w:pPr>
    </w:p>
    <w:p w14:paraId="5659E136" w14:textId="77777777" w:rsidR="008B54C0" w:rsidRPr="00755D55" w:rsidRDefault="008B54C0" w:rsidP="008B54C0">
      <w:pPr>
        <w:pStyle w:val="BodyText"/>
        <w:ind w:left="720"/>
        <w:rPr>
          <w:lang w:val="en-IN"/>
        </w:rPr>
      </w:pPr>
    </w:p>
    <w:p w14:paraId="53118424" w14:textId="77777777" w:rsidR="00755D55" w:rsidRDefault="00755D55">
      <w:pPr>
        <w:pStyle w:val="BodyText"/>
        <w:numPr>
          <w:ilvl w:val="0"/>
          <w:numId w:val="24"/>
        </w:numPr>
        <w:rPr>
          <w:lang w:val="en-IN"/>
        </w:rPr>
      </w:pPr>
      <w:r w:rsidRPr="00755D55">
        <w:rPr>
          <w:b/>
          <w:bCs/>
          <w:lang w:val="en-IN"/>
        </w:rPr>
        <w:t>Application &amp; Inference Testing:</w:t>
      </w:r>
      <w:r w:rsidRPr="00755D55">
        <w:rPr>
          <w:lang w:val="en-IN"/>
        </w:rPr>
        <w:t xml:space="preserve"> Edge-case customer profiles were manually inputted into the web application to verify that the JavaScript model's output perfectly matched the original Python model's predictions.</w:t>
      </w:r>
    </w:p>
    <w:p w14:paraId="3C311155" w14:textId="77777777" w:rsidR="004430E1" w:rsidRDefault="004430E1" w:rsidP="004430E1">
      <w:pPr>
        <w:pStyle w:val="ListParagraph"/>
        <w:rPr>
          <w:lang w:val="en-IN"/>
        </w:rPr>
      </w:pPr>
    </w:p>
    <w:p w14:paraId="4585E1B7" w14:textId="77777777" w:rsidR="004430E1" w:rsidRPr="00755D55" w:rsidRDefault="004430E1" w:rsidP="004430E1">
      <w:pPr>
        <w:pStyle w:val="BodyText"/>
        <w:rPr>
          <w:lang w:val="en-IN"/>
        </w:rPr>
      </w:pPr>
    </w:p>
    <w:p w14:paraId="6207305E" w14:textId="09F2F106" w:rsidR="00755D55" w:rsidRPr="00755D55" w:rsidRDefault="00755D55">
      <w:pPr>
        <w:pStyle w:val="BodyText"/>
        <w:numPr>
          <w:ilvl w:val="0"/>
          <w:numId w:val="24"/>
        </w:numPr>
        <w:rPr>
          <w:lang w:val="en-IN"/>
        </w:rPr>
      </w:pPr>
      <w:r w:rsidRPr="00755D55">
        <w:rPr>
          <w:b/>
          <w:bCs/>
          <w:lang w:val="en-IN"/>
        </w:rPr>
        <w:t>Performance Profiling:</w:t>
      </w:r>
      <w:r w:rsidRPr="00755D55">
        <w:rPr>
          <w:lang w:val="en-IN"/>
        </w:rPr>
        <w:t xml:space="preserve"> Google Chrome's Developer Tools were utilized to profile the application. Testing confirmed that the WebGL hero animation maintained a steady 60 FPS, the CSS Specular Engine caused no layout recalculation thrashing, and the </w:t>
      </w:r>
      <m:oMath>
        <m:r>
          <w:rPr>
            <w:rFonts w:ascii="Cambria Math" w:hAnsi="Cambria Math"/>
            <w:lang w:val="en-IN"/>
          </w:rPr>
          <m:t>O</m:t>
        </m:r>
        <m:d>
          <m:dPr>
            <m:ctrlPr>
              <w:rPr>
                <w:rFonts w:ascii="Cambria Math" w:hAnsi="Cambria Math"/>
                <w:lang w:val="en-IN"/>
              </w:rPr>
            </m:ctrlPr>
          </m:dPr>
          <m:e>
            <m:r>
              <w:rPr>
                <w:rFonts w:ascii="Cambria Math" w:hAnsi="Cambria Math"/>
                <w:lang w:val="en-IN"/>
              </w:rPr>
              <m:t>1</m:t>
            </m:r>
          </m:e>
        </m:d>
      </m:oMath>
      <w:r w:rsidRPr="00755D55">
        <w:rPr>
          <w:lang w:val="en-IN"/>
        </w:rPr>
        <w:t xml:space="preserve"> model inference executed in under 5 milliseconds on average hardware, successfully fulfilling the project's zero-latency requirement.</w:t>
      </w:r>
    </w:p>
    <w:p w14:paraId="51E70FAA" w14:textId="77777777" w:rsidR="00755D55" w:rsidRDefault="00755D55" w:rsidP="00C47E91">
      <w:pPr>
        <w:pStyle w:val="BodyText"/>
        <w:sectPr w:rsidR="00755D55">
          <w:pgSz w:w="11920" w:h="16850"/>
          <w:pgMar w:top="1360" w:right="425" w:bottom="1340" w:left="708" w:header="0" w:footer="1089" w:gutter="0"/>
          <w:pgBorders w:offsetFrom="page">
            <w:top w:val="single" w:sz="4" w:space="24" w:color="000000"/>
            <w:left w:val="single" w:sz="4" w:space="24" w:color="000000"/>
            <w:bottom w:val="single" w:sz="4" w:space="24" w:color="000000"/>
            <w:right w:val="single" w:sz="4" w:space="24" w:color="000000"/>
          </w:pgBorders>
          <w:cols w:space="720"/>
        </w:sectPr>
      </w:pPr>
    </w:p>
    <w:p w14:paraId="3DB25542" w14:textId="77777777" w:rsidR="00182C15" w:rsidRPr="00A8262E" w:rsidRDefault="0023559E" w:rsidP="00A8262E">
      <w:pPr>
        <w:pStyle w:val="Heading2"/>
        <w:spacing w:before="73"/>
        <w:jc w:val="center"/>
        <w:rPr>
          <w:sz w:val="56"/>
          <w:szCs w:val="56"/>
        </w:rPr>
      </w:pPr>
      <w:bookmarkStart w:id="5" w:name="_TOC_250006"/>
      <w:r w:rsidRPr="00A8262E">
        <w:rPr>
          <w:spacing w:val="-2"/>
          <w:sz w:val="56"/>
          <w:szCs w:val="56"/>
        </w:rPr>
        <w:lastRenderedPageBreak/>
        <w:t>CHAPTER-4:</w:t>
      </w:r>
      <w:r w:rsidRPr="00A8262E">
        <w:rPr>
          <w:spacing w:val="-9"/>
          <w:sz w:val="56"/>
          <w:szCs w:val="56"/>
        </w:rPr>
        <w:t xml:space="preserve"> </w:t>
      </w:r>
      <w:bookmarkEnd w:id="5"/>
      <w:r w:rsidRPr="00A8262E">
        <w:rPr>
          <w:spacing w:val="-2"/>
          <w:sz w:val="56"/>
          <w:szCs w:val="56"/>
        </w:rPr>
        <w:t>IMPLEMENTATION</w:t>
      </w:r>
    </w:p>
    <w:p w14:paraId="7D7DAB2D" w14:textId="4F23D481" w:rsidR="00182C15" w:rsidRDefault="00182C15" w:rsidP="001942D4">
      <w:bookmarkStart w:id="6" w:name="_TOC_250005"/>
      <w:bookmarkEnd w:id="6"/>
    </w:p>
    <w:p w14:paraId="591CD442" w14:textId="77777777" w:rsidR="00182C15" w:rsidRDefault="00182C15" w:rsidP="00C47E91">
      <w:pPr>
        <w:pStyle w:val="BodyText"/>
        <w:spacing w:before="115"/>
        <w:rPr>
          <w:b/>
          <w:sz w:val="28"/>
        </w:rPr>
      </w:pPr>
    </w:p>
    <w:p w14:paraId="7B8CE841" w14:textId="6CA9663A" w:rsidR="00182C15" w:rsidRDefault="001942D4" w:rsidP="00C47E91">
      <w:pPr>
        <w:pStyle w:val="BodyText"/>
        <w:spacing w:before="7"/>
      </w:pPr>
      <w:r w:rsidRPr="001942D4">
        <w:t xml:space="preserve">The implementation phase translates the system architecture and theoretical machine learning methodologies into a functional, highly optimized web application. This chapter details the technical execution of the Telco Customer Churn Predictor, breaking down the development process across the frontend user interface, the WebGL graphics engine, and the client-side execution of the </w:t>
      </w:r>
      <w:proofErr w:type="spellStart"/>
      <w:r w:rsidRPr="001942D4">
        <w:t>transpiled</w:t>
      </w:r>
      <w:proofErr w:type="spellEnd"/>
      <w:r w:rsidRPr="001942D4">
        <w:t xml:space="preserve"> </w:t>
      </w:r>
      <w:proofErr w:type="spellStart"/>
      <w:r w:rsidRPr="001942D4">
        <w:t>XGBoost</w:t>
      </w:r>
      <w:proofErr w:type="spellEnd"/>
      <w:r w:rsidRPr="001942D4">
        <w:t xml:space="preserve"> model.</w:t>
      </w:r>
    </w:p>
    <w:p w14:paraId="36D1C03E" w14:textId="77777777" w:rsidR="001942D4" w:rsidRDefault="001942D4" w:rsidP="00C47E91">
      <w:pPr>
        <w:pStyle w:val="BodyText"/>
        <w:spacing w:before="7"/>
      </w:pPr>
    </w:p>
    <w:p w14:paraId="5FF94073" w14:textId="77777777" w:rsidR="001942D4" w:rsidRDefault="001942D4" w:rsidP="00C47E91">
      <w:pPr>
        <w:pStyle w:val="BodyText"/>
        <w:spacing w:before="7"/>
      </w:pPr>
    </w:p>
    <w:p w14:paraId="1D1D7A05" w14:textId="0C83AD5A" w:rsidR="001942D4" w:rsidRDefault="0023559E" w:rsidP="001942D4">
      <w:pPr>
        <w:pStyle w:val="Heading5"/>
        <w:numPr>
          <w:ilvl w:val="1"/>
          <w:numId w:val="4"/>
        </w:numPr>
        <w:tabs>
          <w:tab w:val="left" w:pos="1148"/>
        </w:tabs>
        <w:ind w:left="1148" w:hanging="416"/>
      </w:pPr>
      <w:bookmarkStart w:id="7" w:name="_TOC_250004"/>
      <w:r>
        <w:t>FRONTEND</w:t>
      </w:r>
      <w:r>
        <w:rPr>
          <w:spacing w:val="-15"/>
        </w:rPr>
        <w:t xml:space="preserve"> </w:t>
      </w:r>
      <w:bookmarkEnd w:id="7"/>
      <w:r>
        <w:rPr>
          <w:spacing w:val="-2"/>
        </w:rPr>
        <w:t>DEVELOPMENT</w:t>
      </w:r>
      <w:r w:rsidR="001942D4">
        <w:t>:</w:t>
      </w:r>
    </w:p>
    <w:p w14:paraId="75ED4A6C" w14:textId="77777777" w:rsidR="001942D4" w:rsidRPr="001D7C44" w:rsidRDefault="001942D4" w:rsidP="001942D4">
      <w:pPr>
        <w:pStyle w:val="Heading5"/>
        <w:tabs>
          <w:tab w:val="left" w:pos="1148"/>
        </w:tabs>
        <w:ind w:left="1150" w:firstLine="0"/>
        <w:rPr>
          <w:sz w:val="24"/>
          <w:szCs w:val="24"/>
        </w:rPr>
      </w:pPr>
    </w:p>
    <w:p w14:paraId="792C532A" w14:textId="2A9EE89D" w:rsidR="001942D4" w:rsidRDefault="001D7C44" w:rsidP="001D7C44">
      <w:pPr>
        <w:rPr>
          <w:sz w:val="24"/>
          <w:szCs w:val="24"/>
        </w:rPr>
      </w:pPr>
      <w:r w:rsidRPr="001D7C44">
        <w:rPr>
          <w:sz w:val="24"/>
          <w:szCs w:val="24"/>
        </w:rPr>
        <w:t>The user interface was built to prioritize accessibility, rapid data entry, and a premium aesthetic without the payload overhead of external component libraries. The frontend codebase is strictly divided into structural, presentational, and behavioral layers.</w:t>
      </w:r>
    </w:p>
    <w:p w14:paraId="3E25F7BA" w14:textId="77777777" w:rsidR="001D7C44" w:rsidRPr="001D7C44" w:rsidRDefault="001D7C44" w:rsidP="001D7C44">
      <w:pPr>
        <w:rPr>
          <w:sz w:val="24"/>
          <w:szCs w:val="24"/>
        </w:rPr>
      </w:pPr>
    </w:p>
    <w:p w14:paraId="4D8797E6" w14:textId="77777777" w:rsidR="00182C15" w:rsidRDefault="00182C15" w:rsidP="00C47E91">
      <w:pPr>
        <w:pStyle w:val="BodyText"/>
        <w:jc w:val="both"/>
      </w:pPr>
    </w:p>
    <w:p w14:paraId="7AE0E009" w14:textId="195198C1" w:rsidR="006C4F98" w:rsidRDefault="006C4F98" w:rsidP="006C4F98">
      <w:pPr>
        <w:pStyle w:val="BodyText"/>
        <w:jc w:val="both"/>
        <w:rPr>
          <w:b/>
          <w:bCs/>
          <w:sz w:val="28"/>
          <w:szCs w:val="28"/>
          <w:lang w:val="en-IN"/>
        </w:rPr>
      </w:pPr>
      <w:r w:rsidRPr="00CC0A8B">
        <w:rPr>
          <w:b/>
          <w:bCs/>
          <w:sz w:val="28"/>
          <w:szCs w:val="28"/>
          <w:lang w:val="en-IN"/>
        </w:rPr>
        <w:t>4.1.1 HTML Structure &amp; Semantic Layout</w:t>
      </w:r>
      <w:r w:rsidR="00CC0A8B" w:rsidRPr="00CC0A8B">
        <w:rPr>
          <w:b/>
          <w:bCs/>
          <w:sz w:val="28"/>
          <w:szCs w:val="28"/>
          <w:lang w:val="en-IN"/>
        </w:rPr>
        <w:t>:</w:t>
      </w:r>
    </w:p>
    <w:p w14:paraId="41F676D6" w14:textId="77777777" w:rsidR="00CC0A8B" w:rsidRPr="00CC0A8B" w:rsidRDefault="00CC0A8B" w:rsidP="006C4F98">
      <w:pPr>
        <w:pStyle w:val="BodyText"/>
        <w:jc w:val="both"/>
        <w:rPr>
          <w:b/>
          <w:bCs/>
          <w:sz w:val="28"/>
          <w:szCs w:val="28"/>
          <w:lang w:val="en-IN"/>
        </w:rPr>
      </w:pPr>
    </w:p>
    <w:p w14:paraId="1FFFC430" w14:textId="6362AFA6" w:rsidR="006C4F98" w:rsidRDefault="006C4F98" w:rsidP="006C4F98">
      <w:pPr>
        <w:pStyle w:val="BodyText"/>
        <w:jc w:val="both"/>
        <w:rPr>
          <w:lang w:val="en-IN"/>
        </w:rPr>
      </w:pPr>
      <w:r w:rsidRPr="006C4F98">
        <w:rPr>
          <w:lang w:val="en-IN"/>
        </w:rPr>
        <w:t>The application's DOM (Document Object Model) was constructed as a Single Page Application (SPA). Semantic HTML5 tags were employed to build the overarching skeleton. The main &lt;form&gt; element was segmented into three distinct &lt;</w:t>
      </w:r>
      <w:proofErr w:type="spellStart"/>
      <w:r w:rsidRPr="006C4F98">
        <w:rPr>
          <w:lang w:val="en-IN"/>
        </w:rPr>
        <w:t>fieldset</w:t>
      </w:r>
      <w:proofErr w:type="spellEnd"/>
      <w:r w:rsidRPr="006C4F98">
        <w:rPr>
          <w:lang w:val="en-IN"/>
        </w:rPr>
        <w:t xml:space="preserve">&gt; blocks—Demographics, Services, and Billing—to logically group the 19 input parameters. To support the advanced graphics, a dedicated &lt;canvas&gt; element was positioned absolutely at the top of the DOM stack for the OGL render context. All interactive components were assigned strict id attributes to allow for </w:t>
      </w:r>
      <m:oMath>
        <m:r>
          <w:rPr>
            <w:rFonts w:ascii="Cambria Math" w:hAnsi="Cambria Math"/>
            <w:lang w:val="en-IN"/>
          </w:rPr>
          <m:t>O</m:t>
        </m:r>
        <m:d>
          <m:dPr>
            <m:ctrlPr>
              <w:rPr>
                <w:rFonts w:ascii="Cambria Math" w:hAnsi="Cambria Math"/>
                <w:lang w:val="en-IN"/>
              </w:rPr>
            </m:ctrlPr>
          </m:dPr>
          <m:e>
            <m:r>
              <w:rPr>
                <w:rFonts w:ascii="Cambria Math" w:hAnsi="Cambria Math"/>
                <w:lang w:val="en-IN"/>
              </w:rPr>
              <m:t>1</m:t>
            </m:r>
          </m:e>
        </m:d>
      </m:oMath>
      <w:r w:rsidRPr="006C4F98">
        <w:rPr>
          <w:lang w:val="en-IN"/>
        </w:rPr>
        <w:t xml:space="preserve"> lookup times when the JavaScript captures the form state.</w:t>
      </w:r>
    </w:p>
    <w:p w14:paraId="6F0B60E5" w14:textId="77777777" w:rsidR="00CC0A8B" w:rsidRDefault="00CC0A8B" w:rsidP="006C4F98">
      <w:pPr>
        <w:pStyle w:val="BodyText"/>
        <w:jc w:val="both"/>
        <w:rPr>
          <w:lang w:val="en-IN"/>
        </w:rPr>
      </w:pPr>
    </w:p>
    <w:p w14:paraId="3720C170" w14:textId="77777777" w:rsidR="00CC0A8B" w:rsidRPr="006C4F98" w:rsidRDefault="00CC0A8B" w:rsidP="006C4F98">
      <w:pPr>
        <w:pStyle w:val="BodyText"/>
        <w:jc w:val="both"/>
        <w:rPr>
          <w:lang w:val="en-IN"/>
        </w:rPr>
      </w:pPr>
    </w:p>
    <w:p w14:paraId="32163649" w14:textId="7FB53A60" w:rsidR="006C4F98" w:rsidRDefault="006C4F98" w:rsidP="006C4F98">
      <w:pPr>
        <w:pStyle w:val="BodyText"/>
        <w:jc w:val="both"/>
        <w:rPr>
          <w:b/>
          <w:bCs/>
          <w:sz w:val="28"/>
          <w:szCs w:val="28"/>
          <w:lang w:val="en-IN"/>
        </w:rPr>
      </w:pPr>
      <w:r w:rsidRPr="00771AC0">
        <w:rPr>
          <w:b/>
          <w:bCs/>
          <w:sz w:val="28"/>
          <w:szCs w:val="28"/>
          <w:lang w:val="en-IN"/>
        </w:rPr>
        <w:t xml:space="preserve">4.1.2 CSS3 </w:t>
      </w:r>
      <w:proofErr w:type="spellStart"/>
      <w:r w:rsidRPr="00771AC0">
        <w:rPr>
          <w:b/>
          <w:bCs/>
          <w:sz w:val="28"/>
          <w:szCs w:val="28"/>
          <w:lang w:val="en-IN"/>
        </w:rPr>
        <w:t>Glassmorphism</w:t>
      </w:r>
      <w:proofErr w:type="spellEnd"/>
      <w:r w:rsidRPr="00771AC0">
        <w:rPr>
          <w:b/>
          <w:bCs/>
          <w:sz w:val="28"/>
          <w:szCs w:val="28"/>
          <w:lang w:val="en-IN"/>
        </w:rPr>
        <w:t xml:space="preserve"> &amp; Specular Hover Engine</w:t>
      </w:r>
      <w:r w:rsidR="00771AC0" w:rsidRPr="00771AC0">
        <w:rPr>
          <w:b/>
          <w:bCs/>
          <w:sz w:val="28"/>
          <w:szCs w:val="28"/>
          <w:lang w:val="en-IN"/>
        </w:rPr>
        <w:t>:</w:t>
      </w:r>
    </w:p>
    <w:p w14:paraId="4FA33873" w14:textId="77777777" w:rsidR="00771AC0" w:rsidRPr="00771AC0" w:rsidRDefault="00771AC0" w:rsidP="006C4F98">
      <w:pPr>
        <w:pStyle w:val="BodyText"/>
        <w:jc w:val="both"/>
        <w:rPr>
          <w:b/>
          <w:bCs/>
          <w:sz w:val="28"/>
          <w:szCs w:val="28"/>
          <w:lang w:val="en-IN"/>
        </w:rPr>
      </w:pPr>
    </w:p>
    <w:p w14:paraId="192D67FD" w14:textId="77777777" w:rsidR="006C4F98" w:rsidRDefault="006C4F98" w:rsidP="006C4F98">
      <w:pPr>
        <w:pStyle w:val="BodyText"/>
        <w:jc w:val="both"/>
        <w:rPr>
          <w:lang w:val="en-IN"/>
        </w:rPr>
      </w:pPr>
      <w:r w:rsidRPr="006C4F98">
        <w:rPr>
          <w:lang w:val="en-IN"/>
        </w:rPr>
        <w:t>The visual presentation relies on a dark-mode-first aesthetic utilizing advanced CSS3 techniques.</w:t>
      </w:r>
    </w:p>
    <w:p w14:paraId="0FA43702" w14:textId="77777777" w:rsidR="003939BA" w:rsidRPr="006C4F98" w:rsidRDefault="003939BA" w:rsidP="006C4F98">
      <w:pPr>
        <w:pStyle w:val="BodyText"/>
        <w:jc w:val="both"/>
        <w:rPr>
          <w:lang w:val="en-IN"/>
        </w:rPr>
      </w:pPr>
    </w:p>
    <w:p w14:paraId="7DFB03BD" w14:textId="77777777" w:rsidR="006C4F98" w:rsidRDefault="006C4F98" w:rsidP="006C4F98">
      <w:pPr>
        <w:pStyle w:val="BodyText"/>
        <w:numPr>
          <w:ilvl w:val="0"/>
          <w:numId w:val="25"/>
        </w:numPr>
        <w:jc w:val="both"/>
        <w:rPr>
          <w:lang w:val="en-IN"/>
        </w:rPr>
      </w:pPr>
      <w:proofErr w:type="spellStart"/>
      <w:r w:rsidRPr="006C4F98">
        <w:rPr>
          <w:b/>
          <w:bCs/>
          <w:lang w:val="en-IN"/>
        </w:rPr>
        <w:t>Glassmorphism</w:t>
      </w:r>
      <w:proofErr w:type="spellEnd"/>
      <w:r w:rsidRPr="006C4F98">
        <w:rPr>
          <w:b/>
          <w:bCs/>
          <w:lang w:val="en-IN"/>
        </w:rPr>
        <w:t>:</w:t>
      </w:r>
      <w:r w:rsidRPr="006C4F98">
        <w:rPr>
          <w:lang w:val="en-IN"/>
        </w:rPr>
        <w:t xml:space="preserve"> The overarching application panels were styled using backdrop-filter: blur(12px) combined with background: </w:t>
      </w:r>
      <w:proofErr w:type="spellStart"/>
      <w:r w:rsidRPr="006C4F98">
        <w:rPr>
          <w:lang w:val="en-IN"/>
        </w:rPr>
        <w:t>rgba</w:t>
      </w:r>
      <w:proofErr w:type="spellEnd"/>
      <w:r w:rsidRPr="006C4F98">
        <w:rPr>
          <w:lang w:val="en-IN"/>
        </w:rPr>
        <w:t>(25, 25, 30, 0.6). This creates a frosted-glass effect that sits cleanly on top of the dark background, providing depth and hierarchy.</w:t>
      </w:r>
    </w:p>
    <w:p w14:paraId="6A6ECA87" w14:textId="77777777" w:rsidR="003939BA" w:rsidRDefault="003939BA" w:rsidP="003939BA">
      <w:pPr>
        <w:pStyle w:val="BodyText"/>
        <w:jc w:val="both"/>
        <w:rPr>
          <w:lang w:val="en-IN"/>
        </w:rPr>
      </w:pPr>
    </w:p>
    <w:p w14:paraId="7207453C" w14:textId="77777777" w:rsidR="003939BA" w:rsidRPr="006C4F98" w:rsidRDefault="003939BA" w:rsidP="003939BA">
      <w:pPr>
        <w:pStyle w:val="BodyText"/>
        <w:jc w:val="both"/>
        <w:rPr>
          <w:lang w:val="en-IN"/>
        </w:rPr>
      </w:pPr>
    </w:p>
    <w:p w14:paraId="21CB57A8" w14:textId="77777777" w:rsidR="006C4F98" w:rsidRDefault="006C4F98" w:rsidP="006C4F98">
      <w:pPr>
        <w:pStyle w:val="BodyText"/>
        <w:numPr>
          <w:ilvl w:val="0"/>
          <w:numId w:val="25"/>
        </w:numPr>
        <w:jc w:val="both"/>
        <w:rPr>
          <w:lang w:val="en-IN"/>
        </w:rPr>
      </w:pPr>
      <w:r w:rsidRPr="006C4F98">
        <w:rPr>
          <w:b/>
          <w:bCs/>
          <w:lang w:val="en-IN"/>
        </w:rPr>
        <w:t>Specular Hover Engine:</w:t>
      </w:r>
      <w:r w:rsidRPr="006C4F98">
        <w:rPr>
          <w:lang w:val="en-IN"/>
        </w:rPr>
        <w:t xml:space="preserve"> To enhance the ergonomics of the 19-input grid, standard HTML border styling was replaced with a custom CSS Specular Engine. CSS Custom Properties (--mouse-x and --mouse-y) were applied to the .input-wrapper classes. A radial-gradient mask was utilized within the border-image property, which dynamically illuminates only the segment of the border that intersects with the user's cursor. This provides high-end, tactile feedback during manual data entry without relying on heavy JavaScript animation libraries.</w:t>
      </w:r>
    </w:p>
    <w:p w14:paraId="522DA6E1" w14:textId="77777777" w:rsidR="003A4A3D" w:rsidRDefault="003A4A3D" w:rsidP="003A4A3D">
      <w:pPr>
        <w:pStyle w:val="BodyText"/>
        <w:jc w:val="both"/>
        <w:rPr>
          <w:lang w:val="en-IN"/>
        </w:rPr>
      </w:pPr>
    </w:p>
    <w:p w14:paraId="77FEC22D" w14:textId="77777777" w:rsidR="003A4A3D" w:rsidRPr="006C4F98" w:rsidRDefault="003A4A3D" w:rsidP="003A4A3D">
      <w:pPr>
        <w:pStyle w:val="BodyText"/>
        <w:jc w:val="both"/>
        <w:rPr>
          <w:lang w:val="en-IN"/>
        </w:rPr>
      </w:pPr>
    </w:p>
    <w:p w14:paraId="6874D9F8" w14:textId="77777777" w:rsidR="003A4A3D" w:rsidRDefault="003A4A3D" w:rsidP="006C4F98">
      <w:pPr>
        <w:pStyle w:val="BodyText"/>
        <w:jc w:val="both"/>
        <w:rPr>
          <w:b/>
          <w:bCs/>
          <w:lang w:val="en-IN"/>
        </w:rPr>
      </w:pPr>
    </w:p>
    <w:p w14:paraId="1B6190BA" w14:textId="77777777" w:rsidR="003A4A3D" w:rsidRDefault="003A4A3D" w:rsidP="006C4F98">
      <w:pPr>
        <w:pStyle w:val="BodyText"/>
        <w:jc w:val="both"/>
        <w:rPr>
          <w:b/>
          <w:bCs/>
          <w:lang w:val="en-IN"/>
        </w:rPr>
      </w:pPr>
    </w:p>
    <w:p w14:paraId="10EE9463" w14:textId="08F9EE37" w:rsidR="006C4F98" w:rsidRDefault="006C4F98" w:rsidP="006C4F98">
      <w:pPr>
        <w:pStyle w:val="BodyText"/>
        <w:jc w:val="both"/>
        <w:rPr>
          <w:b/>
          <w:bCs/>
          <w:sz w:val="28"/>
          <w:szCs w:val="28"/>
          <w:lang w:val="en-IN"/>
        </w:rPr>
      </w:pPr>
      <w:r w:rsidRPr="003A4A3D">
        <w:rPr>
          <w:b/>
          <w:bCs/>
          <w:sz w:val="28"/>
          <w:szCs w:val="28"/>
          <w:lang w:val="en-IN"/>
        </w:rPr>
        <w:lastRenderedPageBreak/>
        <w:t>4.1.3 JavaScript DOM Manipulation &amp; State Management</w:t>
      </w:r>
      <w:r w:rsidR="003A4A3D" w:rsidRPr="003A4A3D">
        <w:rPr>
          <w:b/>
          <w:bCs/>
          <w:sz w:val="28"/>
          <w:szCs w:val="28"/>
          <w:lang w:val="en-IN"/>
        </w:rPr>
        <w:t>:</w:t>
      </w:r>
    </w:p>
    <w:p w14:paraId="185BD6A6" w14:textId="24C1A00D" w:rsidR="0020353B" w:rsidRPr="003A4A3D" w:rsidRDefault="0020353B" w:rsidP="0020353B">
      <w:pPr>
        <w:pStyle w:val="BodyText"/>
        <w:ind w:left="0"/>
        <w:jc w:val="both"/>
        <w:rPr>
          <w:b/>
          <w:bCs/>
          <w:sz w:val="28"/>
          <w:szCs w:val="28"/>
          <w:lang w:val="en-IN"/>
        </w:rPr>
      </w:pPr>
    </w:p>
    <w:p w14:paraId="2BBF50F7" w14:textId="77777777" w:rsidR="006C4F98" w:rsidRDefault="006C4F98" w:rsidP="006C4F98">
      <w:pPr>
        <w:pStyle w:val="BodyText"/>
        <w:jc w:val="both"/>
        <w:rPr>
          <w:lang w:val="en-IN"/>
        </w:rPr>
      </w:pPr>
      <w:r w:rsidRPr="006C4F98">
        <w:rPr>
          <w:lang w:val="en-IN"/>
        </w:rPr>
        <w:t xml:space="preserve">Vanilla JavaScript manages the asynchronous flow of the application. An event listener attached to the main form intercepts the submit event, applying </w:t>
      </w:r>
      <w:proofErr w:type="spellStart"/>
      <w:r w:rsidRPr="006C4F98">
        <w:rPr>
          <w:lang w:val="en-IN"/>
        </w:rPr>
        <w:t>e.preventDefault</w:t>
      </w:r>
      <w:proofErr w:type="spellEnd"/>
      <w:r w:rsidRPr="006C4F98">
        <w:rPr>
          <w:lang w:val="en-IN"/>
        </w:rPr>
        <w:t>() to stop the browser from executing a traditional page reload. The script then orchestrates the UI state changes: it hides the form grid, injects a CSS keyframe-driven 4-cube morphing loader to simulate processing depth, and subsequently transitions the DOM into the final "Results" state, rendering the analytics dashboard dynamically.</w:t>
      </w:r>
    </w:p>
    <w:p w14:paraId="665B9651" w14:textId="77777777" w:rsidR="0020353B" w:rsidRDefault="0020353B" w:rsidP="006C4F98">
      <w:pPr>
        <w:pStyle w:val="BodyText"/>
        <w:jc w:val="both"/>
        <w:rPr>
          <w:lang w:val="en-IN"/>
        </w:rPr>
      </w:pPr>
    </w:p>
    <w:p w14:paraId="13F730F9" w14:textId="77777777" w:rsidR="0020353B" w:rsidRPr="006C4F98" w:rsidRDefault="0020353B" w:rsidP="006C4F98">
      <w:pPr>
        <w:pStyle w:val="BodyText"/>
        <w:jc w:val="both"/>
        <w:rPr>
          <w:lang w:val="en-IN"/>
        </w:rPr>
      </w:pPr>
    </w:p>
    <w:p w14:paraId="6591D3A4" w14:textId="0D1E86D1" w:rsidR="006C4F98" w:rsidRDefault="006C4F98" w:rsidP="006C4F98">
      <w:pPr>
        <w:pStyle w:val="BodyText"/>
        <w:jc w:val="both"/>
        <w:rPr>
          <w:b/>
          <w:bCs/>
          <w:sz w:val="28"/>
          <w:szCs w:val="28"/>
          <w:lang w:val="en-IN"/>
        </w:rPr>
      </w:pPr>
      <w:r w:rsidRPr="0020353B">
        <w:rPr>
          <w:b/>
          <w:bCs/>
          <w:sz w:val="28"/>
          <w:szCs w:val="28"/>
          <w:lang w:val="en-IN"/>
        </w:rPr>
        <w:t>4.2 WebGL Integration (OGL 3D Title)</w:t>
      </w:r>
      <w:r w:rsidR="0020353B" w:rsidRPr="0020353B">
        <w:rPr>
          <w:b/>
          <w:bCs/>
          <w:sz w:val="28"/>
          <w:szCs w:val="28"/>
          <w:lang w:val="en-IN"/>
        </w:rPr>
        <w:t>:</w:t>
      </w:r>
    </w:p>
    <w:p w14:paraId="22466691" w14:textId="77777777" w:rsidR="00026B23" w:rsidRPr="0020353B" w:rsidRDefault="00026B23" w:rsidP="006C4F98">
      <w:pPr>
        <w:pStyle w:val="BodyText"/>
        <w:jc w:val="both"/>
        <w:rPr>
          <w:b/>
          <w:bCs/>
          <w:sz w:val="28"/>
          <w:szCs w:val="28"/>
          <w:lang w:val="en-IN"/>
        </w:rPr>
      </w:pPr>
    </w:p>
    <w:p w14:paraId="26713876" w14:textId="77777777" w:rsidR="006C4F98" w:rsidRDefault="006C4F98" w:rsidP="006C4F98">
      <w:pPr>
        <w:pStyle w:val="BodyText"/>
        <w:jc w:val="both"/>
        <w:rPr>
          <w:lang w:val="en-IN"/>
        </w:rPr>
      </w:pPr>
      <w:r w:rsidRPr="006C4F98">
        <w:rPr>
          <w:lang w:val="en-IN"/>
        </w:rPr>
        <w:t>To visually differentiate the application from standard corporate dashboards, the hero header features a physics-driven 3D title powered by the OGL framework.</w:t>
      </w:r>
    </w:p>
    <w:p w14:paraId="232EC3E0" w14:textId="77777777" w:rsidR="002A3849" w:rsidRDefault="002A3849" w:rsidP="006C4F98">
      <w:pPr>
        <w:pStyle w:val="BodyText"/>
        <w:jc w:val="both"/>
        <w:rPr>
          <w:lang w:val="en-IN"/>
        </w:rPr>
      </w:pPr>
    </w:p>
    <w:p w14:paraId="0F65B6E1" w14:textId="77777777" w:rsidR="00026B23" w:rsidRPr="006C4F98" w:rsidRDefault="00026B23" w:rsidP="006C4F98">
      <w:pPr>
        <w:pStyle w:val="BodyText"/>
        <w:jc w:val="both"/>
        <w:rPr>
          <w:lang w:val="en-IN"/>
        </w:rPr>
      </w:pPr>
    </w:p>
    <w:p w14:paraId="608FC056" w14:textId="77777777" w:rsidR="006C4F98" w:rsidRDefault="006C4F98" w:rsidP="006C4F98">
      <w:pPr>
        <w:pStyle w:val="BodyText"/>
        <w:numPr>
          <w:ilvl w:val="0"/>
          <w:numId w:val="26"/>
        </w:numPr>
        <w:jc w:val="both"/>
        <w:rPr>
          <w:lang w:val="en-IN"/>
        </w:rPr>
      </w:pPr>
      <w:r w:rsidRPr="006C4F98">
        <w:rPr>
          <w:b/>
          <w:bCs/>
          <w:lang w:val="en-IN"/>
        </w:rPr>
        <w:t>Initialization:</w:t>
      </w:r>
      <w:r w:rsidRPr="006C4F98">
        <w:rPr>
          <w:lang w:val="en-IN"/>
        </w:rPr>
        <w:t xml:space="preserve"> The OGL engine initializes a WebGL2 rendering context over the targeted &lt;canvas&gt;. A 2D texture containing the string "Telco Customer\</w:t>
      </w:r>
      <w:proofErr w:type="spellStart"/>
      <w:r w:rsidRPr="006C4F98">
        <w:rPr>
          <w:lang w:val="en-IN"/>
        </w:rPr>
        <w:t>nChurn</w:t>
      </w:r>
      <w:proofErr w:type="spellEnd"/>
      <w:r w:rsidRPr="006C4F98">
        <w:rPr>
          <w:lang w:val="en-IN"/>
        </w:rPr>
        <w:t xml:space="preserve"> Predictor" is generated and mapped onto a geometric plane.</w:t>
      </w:r>
    </w:p>
    <w:p w14:paraId="00401824" w14:textId="77777777" w:rsidR="002A3849" w:rsidRDefault="002A3849" w:rsidP="002A3849">
      <w:pPr>
        <w:pStyle w:val="BodyText"/>
        <w:ind w:left="720"/>
        <w:jc w:val="both"/>
        <w:rPr>
          <w:lang w:val="en-IN"/>
        </w:rPr>
      </w:pPr>
    </w:p>
    <w:p w14:paraId="0FA16E4C" w14:textId="77777777" w:rsidR="00026B23" w:rsidRPr="006C4F98" w:rsidRDefault="00026B23" w:rsidP="00026B23">
      <w:pPr>
        <w:pStyle w:val="BodyText"/>
        <w:jc w:val="both"/>
        <w:rPr>
          <w:lang w:val="en-IN"/>
        </w:rPr>
      </w:pPr>
    </w:p>
    <w:p w14:paraId="05D2894C" w14:textId="77777777" w:rsidR="006C4F98" w:rsidRDefault="006C4F98" w:rsidP="006C4F98">
      <w:pPr>
        <w:pStyle w:val="BodyText"/>
        <w:numPr>
          <w:ilvl w:val="0"/>
          <w:numId w:val="26"/>
        </w:numPr>
        <w:jc w:val="both"/>
        <w:rPr>
          <w:lang w:val="en-IN"/>
        </w:rPr>
      </w:pPr>
      <w:r w:rsidRPr="006C4F98">
        <w:rPr>
          <w:b/>
          <w:bCs/>
          <w:lang w:val="en-IN"/>
        </w:rPr>
        <w:t>Shader Programming:</w:t>
      </w:r>
      <w:r w:rsidRPr="006C4F98">
        <w:rPr>
          <w:lang w:val="en-IN"/>
        </w:rPr>
        <w:t xml:space="preserve"> Custom shaders were written in GLSL (#version 300 es). The vertex shader calculates the geometry coordinates, while the fragment shader utilizes a Simplex noise algorithm combined with a uniform variable tracking </w:t>
      </w:r>
      <w:proofErr w:type="spellStart"/>
      <w:r w:rsidRPr="006C4F98">
        <w:rPr>
          <w:lang w:val="en-IN"/>
        </w:rPr>
        <w:t>u_mouse</w:t>
      </w:r>
      <w:proofErr w:type="spellEnd"/>
      <w:r w:rsidRPr="006C4F98">
        <w:rPr>
          <w:lang w:val="en-IN"/>
        </w:rPr>
        <w:t xml:space="preserve"> (the normalized cursor coordinates). As the user moves the mouse across the header, the fragment shader recalculates the pixel displacement, creating a fluid, liquid-warp distortion effect over the typography locked at 60 frames per second.</w:t>
      </w:r>
    </w:p>
    <w:p w14:paraId="7209D32C" w14:textId="77777777" w:rsidR="00026B23" w:rsidRDefault="00026B23" w:rsidP="00026B23">
      <w:pPr>
        <w:pStyle w:val="ListParagraph"/>
        <w:rPr>
          <w:lang w:val="en-IN"/>
        </w:rPr>
      </w:pPr>
    </w:p>
    <w:p w14:paraId="53F82755" w14:textId="77777777" w:rsidR="00026B23" w:rsidRPr="006C4F98" w:rsidRDefault="00026B23" w:rsidP="00026B23">
      <w:pPr>
        <w:pStyle w:val="BodyText"/>
        <w:jc w:val="both"/>
        <w:rPr>
          <w:lang w:val="en-IN"/>
        </w:rPr>
      </w:pPr>
    </w:p>
    <w:p w14:paraId="0C6C67F8" w14:textId="3A0B0C9B" w:rsidR="002A3849" w:rsidRDefault="006C4F98" w:rsidP="002A3849">
      <w:pPr>
        <w:pStyle w:val="BodyText"/>
        <w:jc w:val="both"/>
        <w:rPr>
          <w:b/>
          <w:bCs/>
          <w:sz w:val="28"/>
          <w:szCs w:val="28"/>
          <w:lang w:val="en-IN"/>
        </w:rPr>
      </w:pPr>
      <w:r w:rsidRPr="00026B23">
        <w:rPr>
          <w:b/>
          <w:bCs/>
          <w:sz w:val="28"/>
          <w:szCs w:val="28"/>
          <w:lang w:val="en-IN"/>
        </w:rPr>
        <w:t>4.3 Machine Learning Integration (Client-Side)</w:t>
      </w:r>
      <w:r w:rsidR="00627E22">
        <w:rPr>
          <w:b/>
          <w:bCs/>
          <w:sz w:val="28"/>
          <w:szCs w:val="28"/>
          <w:lang w:val="en-IN"/>
        </w:rPr>
        <w:t>:</w:t>
      </w:r>
    </w:p>
    <w:p w14:paraId="38F51A59" w14:textId="77777777" w:rsidR="00627E22" w:rsidRPr="00026B23" w:rsidRDefault="00627E22" w:rsidP="006C4F98">
      <w:pPr>
        <w:pStyle w:val="BodyText"/>
        <w:jc w:val="both"/>
        <w:rPr>
          <w:b/>
          <w:bCs/>
          <w:sz w:val="28"/>
          <w:szCs w:val="28"/>
          <w:lang w:val="en-IN"/>
        </w:rPr>
      </w:pPr>
    </w:p>
    <w:p w14:paraId="40F1AF8A" w14:textId="77777777" w:rsidR="006C4F98" w:rsidRDefault="006C4F98" w:rsidP="006C4F98">
      <w:pPr>
        <w:pStyle w:val="BodyText"/>
        <w:jc w:val="both"/>
        <w:rPr>
          <w:lang w:val="en-IN"/>
        </w:rPr>
      </w:pPr>
      <w:r w:rsidRPr="006C4F98">
        <w:rPr>
          <w:lang w:val="en-IN"/>
        </w:rPr>
        <w:t xml:space="preserve">The core engineering challenge of the implementation was bridging the raw DOM inputs with the mathematical requirements of the </w:t>
      </w:r>
      <w:proofErr w:type="spellStart"/>
      <w:r w:rsidRPr="006C4F98">
        <w:rPr>
          <w:lang w:val="en-IN"/>
        </w:rPr>
        <w:t>XGBoost</w:t>
      </w:r>
      <w:proofErr w:type="spellEnd"/>
      <w:r w:rsidRPr="006C4F98">
        <w:rPr>
          <w:lang w:val="en-IN"/>
        </w:rPr>
        <w:t xml:space="preserve"> algorithm natively in the browser.</w:t>
      </w:r>
    </w:p>
    <w:p w14:paraId="20FD8255" w14:textId="77777777" w:rsidR="00627E22" w:rsidRDefault="00627E22" w:rsidP="006C4F98">
      <w:pPr>
        <w:pStyle w:val="BodyText"/>
        <w:jc w:val="both"/>
        <w:rPr>
          <w:lang w:val="en-IN"/>
        </w:rPr>
      </w:pPr>
    </w:p>
    <w:p w14:paraId="4ABA972D" w14:textId="77777777" w:rsidR="00627E22" w:rsidRPr="006C4F98" w:rsidRDefault="00627E22" w:rsidP="006C4F98">
      <w:pPr>
        <w:pStyle w:val="BodyText"/>
        <w:jc w:val="both"/>
        <w:rPr>
          <w:lang w:val="en-IN"/>
        </w:rPr>
      </w:pPr>
    </w:p>
    <w:p w14:paraId="12E82610" w14:textId="74A4F057" w:rsidR="006C4F98" w:rsidRDefault="006C4F98" w:rsidP="006C4F98">
      <w:pPr>
        <w:pStyle w:val="BodyText"/>
        <w:jc w:val="both"/>
        <w:rPr>
          <w:b/>
          <w:bCs/>
          <w:sz w:val="28"/>
          <w:szCs w:val="28"/>
          <w:lang w:val="en-IN"/>
        </w:rPr>
      </w:pPr>
      <w:r w:rsidRPr="00627E22">
        <w:rPr>
          <w:b/>
          <w:bCs/>
          <w:sz w:val="28"/>
          <w:szCs w:val="28"/>
          <w:lang w:val="en-IN"/>
        </w:rPr>
        <w:t>4.3.1 Data Capture &amp; Feature Array Construction</w:t>
      </w:r>
      <w:r w:rsidR="00627E22">
        <w:rPr>
          <w:b/>
          <w:bCs/>
          <w:sz w:val="28"/>
          <w:szCs w:val="28"/>
          <w:lang w:val="en-IN"/>
        </w:rPr>
        <w:t>:</w:t>
      </w:r>
    </w:p>
    <w:p w14:paraId="399C637C" w14:textId="77777777" w:rsidR="00627E22" w:rsidRDefault="00627E22" w:rsidP="006C4F98">
      <w:pPr>
        <w:pStyle w:val="BodyText"/>
        <w:jc w:val="both"/>
        <w:rPr>
          <w:b/>
          <w:bCs/>
          <w:sz w:val="28"/>
          <w:szCs w:val="28"/>
          <w:lang w:val="en-IN"/>
        </w:rPr>
      </w:pPr>
    </w:p>
    <w:p w14:paraId="2C365981" w14:textId="77777777" w:rsidR="00627E22" w:rsidRPr="00627E22" w:rsidRDefault="00627E22" w:rsidP="006C4F98">
      <w:pPr>
        <w:pStyle w:val="BodyText"/>
        <w:jc w:val="both"/>
        <w:rPr>
          <w:b/>
          <w:bCs/>
          <w:sz w:val="28"/>
          <w:szCs w:val="28"/>
          <w:lang w:val="en-IN"/>
        </w:rPr>
      </w:pPr>
    </w:p>
    <w:p w14:paraId="6F0900FC" w14:textId="77777777" w:rsidR="006C4F98" w:rsidRDefault="006C4F98" w:rsidP="006C4F98">
      <w:pPr>
        <w:pStyle w:val="BodyText"/>
        <w:jc w:val="both"/>
        <w:rPr>
          <w:lang w:val="en-IN"/>
        </w:rPr>
      </w:pPr>
      <w:r w:rsidRPr="006C4F98">
        <w:rPr>
          <w:lang w:val="en-IN"/>
        </w:rPr>
        <w:t xml:space="preserve">When the prediction is triggered, the script extracts the .value strings from all 19 HTML select menus. Because the machine learning model only processes numerical matrices, the JavaScript immediately performs strict feature engineering. Categorical variables are converted into a binary format via ternary operators (e.g., </w:t>
      </w:r>
      <w:proofErr w:type="spellStart"/>
      <w:r w:rsidRPr="006C4F98">
        <w:rPr>
          <w:lang w:val="en-IN"/>
        </w:rPr>
        <w:t>const</w:t>
      </w:r>
      <w:proofErr w:type="spellEnd"/>
      <w:r w:rsidRPr="006C4F98">
        <w:rPr>
          <w:lang w:val="en-IN"/>
        </w:rPr>
        <w:t xml:space="preserve"> </w:t>
      </w:r>
      <w:proofErr w:type="spellStart"/>
      <w:r w:rsidRPr="006C4F98">
        <w:rPr>
          <w:lang w:val="en-IN"/>
        </w:rPr>
        <w:t>isFiber</w:t>
      </w:r>
      <w:proofErr w:type="spellEnd"/>
      <w:r w:rsidRPr="006C4F98">
        <w:rPr>
          <w:lang w:val="en-IN"/>
        </w:rPr>
        <w:t xml:space="preserve"> = </w:t>
      </w:r>
      <w:proofErr w:type="spellStart"/>
      <w:r w:rsidRPr="006C4F98">
        <w:rPr>
          <w:lang w:val="en-IN"/>
        </w:rPr>
        <w:t>internetService</w:t>
      </w:r>
      <w:proofErr w:type="spellEnd"/>
      <w:r w:rsidRPr="006C4F98">
        <w:rPr>
          <w:lang w:val="en-IN"/>
        </w:rPr>
        <w:t xml:space="preserve"> === 'Fiber optic' ? 1.0 : 0.0;). Continuous metrics, such as monthly charges, are parsed into floating-point numbers. These transformations perfectly mirror the preprocessing steps used during the Python training phase, resulting in the final 33-item, one-dimensional Float64Array.</w:t>
      </w:r>
    </w:p>
    <w:p w14:paraId="75B2143D" w14:textId="77777777" w:rsidR="00627E22" w:rsidRDefault="00627E22" w:rsidP="006C4F98">
      <w:pPr>
        <w:pStyle w:val="BodyText"/>
        <w:jc w:val="both"/>
        <w:rPr>
          <w:lang w:val="en-IN"/>
        </w:rPr>
      </w:pPr>
    </w:p>
    <w:p w14:paraId="381AEF35" w14:textId="77777777" w:rsidR="001D1C61" w:rsidRDefault="001D1C61" w:rsidP="006C4F98">
      <w:pPr>
        <w:pStyle w:val="BodyText"/>
        <w:jc w:val="both"/>
        <w:rPr>
          <w:lang w:val="en-IN"/>
        </w:rPr>
      </w:pPr>
    </w:p>
    <w:p w14:paraId="46986491" w14:textId="77777777" w:rsidR="001D1C61" w:rsidRDefault="001D1C61" w:rsidP="006C4F98">
      <w:pPr>
        <w:pStyle w:val="BodyText"/>
        <w:jc w:val="both"/>
        <w:rPr>
          <w:lang w:val="en-IN"/>
        </w:rPr>
      </w:pPr>
    </w:p>
    <w:p w14:paraId="22B2F22E" w14:textId="77777777" w:rsidR="001D1C61" w:rsidRPr="006C4F98" w:rsidRDefault="001D1C61" w:rsidP="006C4F98">
      <w:pPr>
        <w:pStyle w:val="BodyText"/>
        <w:jc w:val="both"/>
        <w:rPr>
          <w:lang w:val="en-IN"/>
        </w:rPr>
      </w:pPr>
    </w:p>
    <w:p w14:paraId="4777C732" w14:textId="46019E82" w:rsidR="006C4F98" w:rsidRDefault="006C4F98" w:rsidP="006C4F98">
      <w:pPr>
        <w:pStyle w:val="BodyText"/>
        <w:jc w:val="both"/>
        <w:rPr>
          <w:b/>
          <w:bCs/>
          <w:sz w:val="28"/>
          <w:szCs w:val="28"/>
          <w:lang w:val="en-IN"/>
        </w:rPr>
      </w:pPr>
      <w:r w:rsidRPr="001D1C61">
        <w:rPr>
          <w:b/>
          <w:bCs/>
          <w:sz w:val="28"/>
          <w:szCs w:val="28"/>
          <w:lang w:val="en-IN"/>
        </w:rPr>
        <w:lastRenderedPageBreak/>
        <w:t>4.3.2 Model Execution &amp; Sigmoid Conversion</w:t>
      </w:r>
      <w:r w:rsidR="001D1C61" w:rsidRPr="001D1C61">
        <w:rPr>
          <w:b/>
          <w:bCs/>
          <w:sz w:val="28"/>
          <w:szCs w:val="28"/>
          <w:lang w:val="en-IN"/>
        </w:rPr>
        <w:t>:</w:t>
      </w:r>
    </w:p>
    <w:p w14:paraId="3081B22B" w14:textId="77777777" w:rsidR="001D1C61" w:rsidRPr="001D1C61" w:rsidRDefault="001D1C61" w:rsidP="006C4F98">
      <w:pPr>
        <w:pStyle w:val="BodyText"/>
        <w:jc w:val="both"/>
        <w:rPr>
          <w:b/>
          <w:bCs/>
          <w:sz w:val="28"/>
          <w:szCs w:val="28"/>
          <w:lang w:val="en-IN"/>
        </w:rPr>
      </w:pPr>
    </w:p>
    <w:p w14:paraId="5921A88C" w14:textId="77777777" w:rsidR="006C4F98" w:rsidRDefault="006C4F98" w:rsidP="006C4F98">
      <w:pPr>
        <w:pStyle w:val="BodyText"/>
        <w:jc w:val="both"/>
        <w:rPr>
          <w:lang w:val="en-IN"/>
        </w:rPr>
      </w:pPr>
      <w:r w:rsidRPr="006C4F98">
        <w:rPr>
          <w:lang w:val="en-IN"/>
        </w:rPr>
        <w:t xml:space="preserve">The 33-item feature array is passed directly into the score(features) function exported from churn_model.js. This file, generated via m2cgen, consists entirely of native JavaScript if-else trees representing the </w:t>
      </w:r>
      <w:proofErr w:type="spellStart"/>
      <w:r w:rsidRPr="006C4F98">
        <w:rPr>
          <w:lang w:val="en-IN"/>
        </w:rPr>
        <w:t>XGBoost</w:t>
      </w:r>
      <w:proofErr w:type="spellEnd"/>
      <w:r w:rsidRPr="006C4F98">
        <w:rPr>
          <w:lang w:val="en-IN"/>
        </w:rPr>
        <w:t xml:space="preserve"> ensemble. The model executes in under 5 milliseconds and outputs a raw log-odds integer. Because log-odds are not human-readable, the script applies a sigmoid activation function to map the score to a probability scale:</w:t>
      </w:r>
    </w:p>
    <w:p w14:paraId="6EBBACFD" w14:textId="77777777" w:rsidR="001D1C61" w:rsidRPr="006C4F98" w:rsidRDefault="001D1C61" w:rsidP="006C4F98">
      <w:pPr>
        <w:pStyle w:val="BodyText"/>
        <w:jc w:val="both"/>
        <w:rPr>
          <w:lang w:val="en-IN"/>
        </w:rPr>
      </w:pPr>
    </w:p>
    <w:p w14:paraId="7B4BE576" w14:textId="0225FFCE" w:rsidR="006C4F98" w:rsidRPr="001D1C61" w:rsidRDefault="006C4F98" w:rsidP="006C4F98">
      <w:pPr>
        <w:pStyle w:val="BodyText"/>
        <w:jc w:val="both"/>
        <w:rPr>
          <w:lang w:val="en-IN"/>
        </w:rPr>
      </w:pPr>
      <m:oMathPara>
        <m:oMath>
          <m:r>
            <w:rPr>
              <w:rFonts w:ascii="Cambria Math" w:hAnsi="Cambria Math"/>
              <w:lang w:val="en-IN"/>
            </w:rPr>
            <m:t>P</m:t>
          </m:r>
          <m:d>
            <m:dPr>
              <m:ctrlPr>
                <w:rPr>
                  <w:rFonts w:ascii="Cambria Math" w:hAnsi="Cambria Math"/>
                  <w:lang w:val="en-IN"/>
                </w:rPr>
              </m:ctrlPr>
            </m:dPr>
            <m:e>
              <m:r>
                <w:rPr>
                  <w:rFonts w:ascii="Cambria Math" w:hAnsi="Cambria Math"/>
                  <w:lang w:val="en-IN"/>
                </w:rPr>
                <m:t>Churn</m:t>
              </m:r>
            </m:e>
          </m:d>
          <m:r>
            <w:rPr>
              <w:rFonts w:ascii="Cambria Math" w:hAnsi="Cambria Math"/>
              <w:lang w:val="en-IN"/>
            </w:rPr>
            <m:t>=</m:t>
          </m:r>
          <m:f>
            <m:fPr>
              <m:ctrlPr>
                <w:rPr>
                  <w:rFonts w:ascii="Cambria Math" w:hAnsi="Cambria Math"/>
                  <w:lang w:val="en-IN"/>
                </w:rPr>
              </m:ctrlPr>
            </m:fPr>
            <m:num>
              <m:r>
                <w:rPr>
                  <w:rFonts w:ascii="Cambria Math" w:hAnsi="Cambria Math"/>
                  <w:lang w:val="en-IN"/>
                </w:rPr>
                <m:t>1</m:t>
              </m:r>
            </m:num>
            <m:den>
              <m:r>
                <w:rPr>
                  <w:rFonts w:ascii="Cambria Math" w:hAnsi="Cambria Math"/>
                  <w:lang w:val="en-IN"/>
                </w:rPr>
                <m:t>1+</m:t>
              </m:r>
              <m:sSup>
                <m:sSupPr>
                  <m:ctrlPr>
                    <w:rPr>
                      <w:rFonts w:ascii="Cambria Math" w:hAnsi="Cambria Math"/>
                      <w:lang w:val="en-IN"/>
                    </w:rPr>
                  </m:ctrlPr>
                </m:sSupPr>
                <m:e>
                  <m:r>
                    <w:rPr>
                      <w:rFonts w:ascii="Cambria Math" w:hAnsi="Cambria Math"/>
                      <w:lang w:val="en-IN"/>
                    </w:rPr>
                    <m:t>e</m:t>
                  </m:r>
                </m:e>
                <m:sup>
                  <m:r>
                    <w:rPr>
                      <w:rFonts w:ascii="Cambria Math" w:hAnsi="Cambria Math"/>
                      <w:lang w:val="en-IN"/>
                    </w:rPr>
                    <m:t>-</m:t>
                  </m:r>
                  <m:r>
                    <m:rPr>
                      <m:nor/>
                    </m:rPr>
                    <w:rPr>
                      <w:lang w:val="en-IN"/>
                    </w:rPr>
                    <m:t>score</m:t>
                  </m:r>
                </m:sup>
              </m:sSup>
            </m:den>
          </m:f>
        </m:oMath>
      </m:oMathPara>
    </w:p>
    <w:p w14:paraId="5F20B297" w14:textId="77777777" w:rsidR="001D1C61" w:rsidRPr="006C4F98" w:rsidRDefault="001D1C61" w:rsidP="006C4F98">
      <w:pPr>
        <w:pStyle w:val="BodyText"/>
        <w:jc w:val="both"/>
        <w:rPr>
          <w:lang w:val="en-IN"/>
        </w:rPr>
      </w:pPr>
    </w:p>
    <w:p w14:paraId="29AEE192" w14:textId="03C321B9" w:rsidR="006C4F98" w:rsidRDefault="006C4F98" w:rsidP="006C4F98">
      <w:pPr>
        <w:pStyle w:val="BodyText"/>
        <w:jc w:val="both"/>
        <w:rPr>
          <w:lang w:val="en-IN"/>
        </w:rPr>
      </w:pPr>
      <w:r w:rsidRPr="006C4F98">
        <w:rPr>
          <w:lang w:val="en-IN"/>
        </w:rPr>
        <w:t>This resulting float is multiplied by 100 to generate the final churn probability percentage (e.g., 84.2%).</w:t>
      </w:r>
    </w:p>
    <w:p w14:paraId="1D8CA0B4" w14:textId="50E6E185" w:rsidR="006C3C95" w:rsidRDefault="006C3C95" w:rsidP="006C4F98">
      <w:pPr>
        <w:pStyle w:val="BodyText"/>
        <w:jc w:val="both"/>
        <w:rPr>
          <w:lang w:val="en-IN"/>
        </w:rPr>
      </w:pPr>
    </w:p>
    <w:p w14:paraId="5FC914FA" w14:textId="4B0C1D36" w:rsidR="001D1C61" w:rsidRDefault="001D1C61" w:rsidP="006C4F98">
      <w:pPr>
        <w:pStyle w:val="BodyText"/>
        <w:jc w:val="both"/>
        <w:rPr>
          <w:lang w:val="en-IN"/>
        </w:rPr>
      </w:pPr>
    </w:p>
    <w:p w14:paraId="0C6A211C" w14:textId="446681C9" w:rsidR="001D1C61" w:rsidRPr="006C4F98" w:rsidRDefault="006C3C95" w:rsidP="006C4F98">
      <w:pPr>
        <w:pStyle w:val="BodyText"/>
        <w:jc w:val="both"/>
        <w:rPr>
          <w:lang w:val="en-IN"/>
        </w:rPr>
      </w:pPr>
      <w:r w:rsidRPr="006C3C95">
        <w:rPr>
          <w:lang w:val="en-IN"/>
        </w:rPr>
        <w:drawing>
          <wp:anchor distT="0" distB="0" distL="114300" distR="114300" simplePos="0" relativeHeight="251654656" behindDoc="0" locked="0" layoutInCell="1" allowOverlap="1" wp14:anchorId="6161C257" wp14:editId="53618460">
            <wp:simplePos x="0" y="0"/>
            <wp:positionH relativeFrom="column">
              <wp:posOffset>2014220</wp:posOffset>
            </wp:positionH>
            <wp:positionV relativeFrom="paragraph">
              <wp:posOffset>228600</wp:posOffset>
            </wp:positionV>
            <wp:extent cx="2629128" cy="4153260"/>
            <wp:effectExtent l="0" t="0" r="0" b="0"/>
            <wp:wrapTopAndBottom/>
            <wp:docPr id="664160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160835" name=""/>
                    <pic:cNvPicPr/>
                  </pic:nvPicPr>
                  <pic:blipFill>
                    <a:blip r:embed="rId16">
                      <a:extLst>
                        <a:ext uri="{28A0092B-C50C-407E-A947-70E740481C1C}">
                          <a14:useLocalDpi xmlns:a14="http://schemas.microsoft.com/office/drawing/2010/main" val="0"/>
                        </a:ext>
                      </a:extLst>
                    </a:blip>
                    <a:stretch>
                      <a:fillRect/>
                    </a:stretch>
                  </pic:blipFill>
                  <pic:spPr>
                    <a:xfrm>
                      <a:off x="0" y="0"/>
                      <a:ext cx="2629128" cy="4153260"/>
                    </a:xfrm>
                    <a:prstGeom prst="rect">
                      <a:avLst/>
                    </a:prstGeom>
                  </pic:spPr>
                </pic:pic>
              </a:graphicData>
            </a:graphic>
          </wp:anchor>
        </w:drawing>
      </w:r>
    </w:p>
    <w:p w14:paraId="79190432" w14:textId="77777777" w:rsidR="006C3C95" w:rsidRDefault="006C3C95" w:rsidP="006C4F98">
      <w:pPr>
        <w:pStyle w:val="BodyText"/>
        <w:jc w:val="both"/>
        <w:rPr>
          <w:b/>
          <w:bCs/>
          <w:sz w:val="28"/>
          <w:szCs w:val="28"/>
          <w:lang w:val="en-IN"/>
        </w:rPr>
      </w:pPr>
    </w:p>
    <w:p w14:paraId="065440D4" w14:textId="77777777" w:rsidR="006C3C95" w:rsidRDefault="006C3C95" w:rsidP="006C4F98">
      <w:pPr>
        <w:pStyle w:val="BodyText"/>
        <w:jc w:val="both"/>
        <w:rPr>
          <w:b/>
          <w:bCs/>
          <w:sz w:val="28"/>
          <w:szCs w:val="28"/>
          <w:lang w:val="en-IN"/>
        </w:rPr>
      </w:pPr>
    </w:p>
    <w:p w14:paraId="7F6F2C17" w14:textId="77777777" w:rsidR="006C3C95" w:rsidRDefault="006C3C95" w:rsidP="006C4F98">
      <w:pPr>
        <w:pStyle w:val="BodyText"/>
        <w:jc w:val="both"/>
        <w:rPr>
          <w:b/>
          <w:bCs/>
          <w:sz w:val="28"/>
          <w:szCs w:val="28"/>
          <w:lang w:val="en-IN"/>
        </w:rPr>
      </w:pPr>
    </w:p>
    <w:p w14:paraId="351061B3" w14:textId="6947B81D" w:rsidR="006C4F98" w:rsidRDefault="006C4F98" w:rsidP="006C4F98">
      <w:pPr>
        <w:pStyle w:val="BodyText"/>
        <w:jc w:val="both"/>
        <w:rPr>
          <w:b/>
          <w:bCs/>
          <w:sz w:val="28"/>
          <w:szCs w:val="28"/>
          <w:lang w:val="en-IN"/>
        </w:rPr>
      </w:pPr>
      <w:r w:rsidRPr="001D1C61">
        <w:rPr>
          <w:b/>
          <w:bCs/>
          <w:sz w:val="28"/>
          <w:szCs w:val="28"/>
          <w:lang w:val="en-IN"/>
        </w:rPr>
        <w:t>4.4 Dashboard and Analytics Generation</w:t>
      </w:r>
      <w:r w:rsidR="001D1C61">
        <w:rPr>
          <w:b/>
          <w:bCs/>
          <w:sz w:val="28"/>
          <w:szCs w:val="28"/>
          <w:lang w:val="en-IN"/>
        </w:rPr>
        <w:t>:</w:t>
      </w:r>
    </w:p>
    <w:p w14:paraId="2F8D9CB9" w14:textId="77777777" w:rsidR="001D1C61" w:rsidRDefault="001D1C61" w:rsidP="006C4F98">
      <w:pPr>
        <w:pStyle w:val="BodyText"/>
        <w:jc w:val="both"/>
        <w:rPr>
          <w:b/>
          <w:bCs/>
          <w:sz w:val="28"/>
          <w:szCs w:val="28"/>
          <w:lang w:val="en-IN"/>
        </w:rPr>
      </w:pPr>
    </w:p>
    <w:p w14:paraId="426FDE42" w14:textId="77777777" w:rsidR="001D1C61" w:rsidRPr="001D1C61" w:rsidRDefault="001D1C61" w:rsidP="006C4F98">
      <w:pPr>
        <w:pStyle w:val="BodyText"/>
        <w:jc w:val="both"/>
        <w:rPr>
          <w:b/>
          <w:bCs/>
          <w:sz w:val="28"/>
          <w:szCs w:val="28"/>
          <w:lang w:val="en-IN"/>
        </w:rPr>
      </w:pPr>
    </w:p>
    <w:p w14:paraId="5080EAB1" w14:textId="77777777" w:rsidR="006C4F98" w:rsidRDefault="006C4F98" w:rsidP="006C4F98">
      <w:pPr>
        <w:pStyle w:val="BodyText"/>
        <w:jc w:val="both"/>
        <w:rPr>
          <w:lang w:val="en-IN"/>
        </w:rPr>
      </w:pPr>
      <w:r w:rsidRPr="006C4F98">
        <w:rPr>
          <w:lang w:val="en-IN"/>
        </w:rPr>
        <w:t>Upon calculating the final probability, the system dynamically hydrates the lower analytics dashboard by manipulating DOM nodes to visualize the model's inner mechanics.</w:t>
      </w:r>
    </w:p>
    <w:p w14:paraId="36BF0903" w14:textId="77777777" w:rsidR="001D1C61" w:rsidRDefault="001D1C61" w:rsidP="006C4F98">
      <w:pPr>
        <w:pStyle w:val="BodyText"/>
        <w:jc w:val="both"/>
        <w:rPr>
          <w:lang w:val="en-IN"/>
        </w:rPr>
      </w:pPr>
    </w:p>
    <w:p w14:paraId="215E1243" w14:textId="77777777" w:rsidR="001D1C61" w:rsidRPr="006C4F98" w:rsidRDefault="001D1C61" w:rsidP="006C4F98">
      <w:pPr>
        <w:pStyle w:val="BodyText"/>
        <w:jc w:val="both"/>
        <w:rPr>
          <w:lang w:val="en-IN"/>
        </w:rPr>
      </w:pPr>
    </w:p>
    <w:p w14:paraId="7CB859E5" w14:textId="30EF4D83" w:rsidR="006C4F98" w:rsidRDefault="006C4F98" w:rsidP="006C4F98">
      <w:pPr>
        <w:pStyle w:val="BodyText"/>
        <w:jc w:val="both"/>
        <w:rPr>
          <w:b/>
          <w:bCs/>
          <w:sz w:val="28"/>
          <w:szCs w:val="28"/>
          <w:lang w:val="en-IN"/>
        </w:rPr>
      </w:pPr>
      <w:r w:rsidRPr="001D1C61">
        <w:rPr>
          <w:b/>
          <w:bCs/>
          <w:sz w:val="28"/>
          <w:szCs w:val="28"/>
          <w:lang w:val="en-IN"/>
        </w:rPr>
        <w:lastRenderedPageBreak/>
        <w:t>4.4.1 Dynamic Feature-Impact Bar Chart</w:t>
      </w:r>
      <w:r w:rsidR="001D1C61" w:rsidRPr="001D1C61">
        <w:rPr>
          <w:b/>
          <w:bCs/>
          <w:sz w:val="28"/>
          <w:szCs w:val="28"/>
          <w:lang w:val="en-IN"/>
        </w:rPr>
        <w:t>:</w:t>
      </w:r>
    </w:p>
    <w:p w14:paraId="7FB7EE87" w14:textId="77777777" w:rsidR="001D1C61" w:rsidRDefault="001D1C61" w:rsidP="006C4F98">
      <w:pPr>
        <w:pStyle w:val="BodyText"/>
        <w:jc w:val="both"/>
        <w:rPr>
          <w:b/>
          <w:bCs/>
          <w:sz w:val="28"/>
          <w:szCs w:val="28"/>
          <w:lang w:val="en-IN"/>
        </w:rPr>
      </w:pPr>
    </w:p>
    <w:p w14:paraId="077821BE" w14:textId="77777777" w:rsidR="001D1C61" w:rsidRPr="001D1C61" w:rsidRDefault="001D1C61" w:rsidP="006C4F98">
      <w:pPr>
        <w:pStyle w:val="BodyText"/>
        <w:jc w:val="both"/>
        <w:rPr>
          <w:b/>
          <w:bCs/>
          <w:sz w:val="28"/>
          <w:szCs w:val="28"/>
          <w:lang w:val="en-IN"/>
        </w:rPr>
      </w:pPr>
    </w:p>
    <w:p w14:paraId="475D9EFA" w14:textId="4553F444" w:rsidR="006C4F98" w:rsidRDefault="006C4F98" w:rsidP="006C4F98">
      <w:pPr>
        <w:pStyle w:val="BodyText"/>
        <w:jc w:val="both"/>
        <w:rPr>
          <w:lang w:val="en-IN"/>
        </w:rPr>
      </w:pPr>
      <w:r w:rsidRPr="006C4F98">
        <w:rPr>
          <w:lang w:val="en-IN"/>
        </w:rPr>
        <w:t xml:space="preserve">To establish interpretability (Explainable AI), the script evaluates the highest positive and negative heuristic weights contributing to the final score. Instead of utilizing heavy charting libraries like Chart.js, the implementation relies on pure DOM manipulation. The JavaScript creates &lt;div class="bar-row"&gt; elements, calculating inline </w:t>
      </w:r>
      <w:proofErr w:type="spellStart"/>
      <w:r w:rsidRPr="006C4F98">
        <w:rPr>
          <w:lang w:val="en-IN"/>
        </w:rPr>
        <w:t>style.width</w:t>
      </w:r>
      <w:proofErr w:type="spellEnd"/>
      <w:r w:rsidRPr="006C4F98">
        <w:rPr>
          <w:lang w:val="en-IN"/>
        </w:rPr>
        <w:t xml:space="preserve"> percentages based on the relative impact of the features. Risk factors are assigned the --</w:t>
      </w:r>
      <w:proofErr w:type="spellStart"/>
      <w:r w:rsidRPr="006C4F98">
        <w:rPr>
          <w:lang w:val="en-IN"/>
        </w:rPr>
        <w:t>fx</w:t>
      </w:r>
      <w:proofErr w:type="spellEnd"/>
      <w:r w:rsidRPr="006C4F98">
        <w:rPr>
          <w:lang w:val="en-IN"/>
        </w:rPr>
        <w:t>-red CSS variable and expand to the right of a central zero-line, while retention factors utilize --</w:t>
      </w:r>
      <w:proofErr w:type="spellStart"/>
      <w:r w:rsidRPr="006C4F98">
        <w:rPr>
          <w:lang w:val="en-IN"/>
        </w:rPr>
        <w:t>fx</w:t>
      </w:r>
      <w:proofErr w:type="spellEnd"/>
      <w:r w:rsidRPr="006C4F98">
        <w:rPr>
          <w:lang w:val="en-IN"/>
        </w:rPr>
        <w:t>-green and expand to the left.</w:t>
      </w:r>
    </w:p>
    <w:p w14:paraId="73F11804" w14:textId="39DC98E9" w:rsidR="0013295A" w:rsidRDefault="0013295A" w:rsidP="006C4F98">
      <w:pPr>
        <w:pStyle w:val="BodyText"/>
        <w:jc w:val="both"/>
        <w:rPr>
          <w:lang w:val="en-IN"/>
        </w:rPr>
      </w:pPr>
    </w:p>
    <w:p w14:paraId="63DE9F9F" w14:textId="5EE2ED1F" w:rsidR="0013295A" w:rsidRPr="006C4F98" w:rsidRDefault="00095425" w:rsidP="006C4F98">
      <w:pPr>
        <w:pStyle w:val="BodyText"/>
        <w:jc w:val="both"/>
        <w:rPr>
          <w:lang w:val="en-IN"/>
        </w:rPr>
      </w:pPr>
      <w:r w:rsidRPr="00095425">
        <w:rPr>
          <w:lang w:val="en-IN"/>
        </w:rPr>
        <w:drawing>
          <wp:anchor distT="0" distB="0" distL="114300" distR="114300" simplePos="0" relativeHeight="251658752" behindDoc="0" locked="0" layoutInCell="1" allowOverlap="1" wp14:anchorId="2F1776DC" wp14:editId="5520267E">
            <wp:simplePos x="0" y="0"/>
            <wp:positionH relativeFrom="column">
              <wp:posOffset>414020</wp:posOffset>
            </wp:positionH>
            <wp:positionV relativeFrom="paragraph">
              <wp:posOffset>287020</wp:posOffset>
            </wp:positionV>
            <wp:extent cx="5824855" cy="2590800"/>
            <wp:effectExtent l="0" t="0" r="4445" b="0"/>
            <wp:wrapTopAndBottom/>
            <wp:docPr id="1518892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892071" name=""/>
                    <pic:cNvPicPr/>
                  </pic:nvPicPr>
                  <pic:blipFill>
                    <a:blip r:embed="rId17">
                      <a:extLst>
                        <a:ext uri="{28A0092B-C50C-407E-A947-70E740481C1C}">
                          <a14:useLocalDpi xmlns:a14="http://schemas.microsoft.com/office/drawing/2010/main" val="0"/>
                        </a:ext>
                      </a:extLst>
                    </a:blip>
                    <a:stretch>
                      <a:fillRect/>
                    </a:stretch>
                  </pic:blipFill>
                  <pic:spPr>
                    <a:xfrm>
                      <a:off x="0" y="0"/>
                      <a:ext cx="5824855" cy="2590800"/>
                    </a:xfrm>
                    <a:prstGeom prst="rect">
                      <a:avLst/>
                    </a:prstGeom>
                  </pic:spPr>
                </pic:pic>
              </a:graphicData>
            </a:graphic>
            <wp14:sizeRelH relativeFrom="margin">
              <wp14:pctWidth>0</wp14:pctWidth>
            </wp14:sizeRelH>
            <wp14:sizeRelV relativeFrom="margin">
              <wp14:pctHeight>0</wp14:pctHeight>
            </wp14:sizeRelV>
          </wp:anchor>
        </w:drawing>
      </w:r>
    </w:p>
    <w:p w14:paraId="68958AA5" w14:textId="77777777" w:rsidR="00095425" w:rsidRDefault="00095425" w:rsidP="006C4F98">
      <w:pPr>
        <w:pStyle w:val="BodyText"/>
        <w:jc w:val="both"/>
        <w:rPr>
          <w:b/>
          <w:bCs/>
          <w:sz w:val="28"/>
          <w:szCs w:val="28"/>
          <w:lang w:val="en-IN"/>
        </w:rPr>
      </w:pPr>
    </w:p>
    <w:p w14:paraId="09EDDD4B" w14:textId="77777777" w:rsidR="00095425" w:rsidRDefault="00095425" w:rsidP="006C4F98">
      <w:pPr>
        <w:pStyle w:val="BodyText"/>
        <w:jc w:val="both"/>
        <w:rPr>
          <w:b/>
          <w:bCs/>
          <w:sz w:val="28"/>
          <w:szCs w:val="28"/>
          <w:lang w:val="en-IN"/>
        </w:rPr>
      </w:pPr>
    </w:p>
    <w:p w14:paraId="49F090B1" w14:textId="77777777" w:rsidR="00095425" w:rsidRDefault="00095425" w:rsidP="006C4F98">
      <w:pPr>
        <w:pStyle w:val="BodyText"/>
        <w:jc w:val="both"/>
        <w:rPr>
          <w:b/>
          <w:bCs/>
          <w:sz w:val="28"/>
          <w:szCs w:val="28"/>
          <w:lang w:val="en-IN"/>
        </w:rPr>
      </w:pPr>
    </w:p>
    <w:p w14:paraId="6DA8AF2A" w14:textId="054F2FFC" w:rsidR="006C4F98" w:rsidRDefault="006C4F98" w:rsidP="006C4F98">
      <w:pPr>
        <w:pStyle w:val="BodyText"/>
        <w:jc w:val="both"/>
        <w:rPr>
          <w:b/>
          <w:bCs/>
          <w:sz w:val="28"/>
          <w:szCs w:val="28"/>
          <w:lang w:val="en-IN"/>
        </w:rPr>
      </w:pPr>
      <w:r w:rsidRPr="0013295A">
        <w:rPr>
          <w:b/>
          <w:bCs/>
          <w:sz w:val="28"/>
          <w:szCs w:val="28"/>
          <w:lang w:val="en-IN"/>
        </w:rPr>
        <w:t>4.4.2 Next Best Action (NBA) Recommendation Engine</w:t>
      </w:r>
      <w:r w:rsidR="0013295A" w:rsidRPr="0013295A">
        <w:rPr>
          <w:b/>
          <w:bCs/>
          <w:sz w:val="28"/>
          <w:szCs w:val="28"/>
          <w:lang w:val="en-IN"/>
        </w:rPr>
        <w:t>:</w:t>
      </w:r>
    </w:p>
    <w:p w14:paraId="7E70F4C1" w14:textId="64A6C981" w:rsidR="0013295A" w:rsidRPr="0013295A" w:rsidRDefault="0013295A" w:rsidP="006C4F98">
      <w:pPr>
        <w:pStyle w:val="BodyText"/>
        <w:jc w:val="both"/>
        <w:rPr>
          <w:b/>
          <w:bCs/>
          <w:sz w:val="28"/>
          <w:szCs w:val="28"/>
          <w:lang w:val="en-IN"/>
        </w:rPr>
      </w:pPr>
    </w:p>
    <w:p w14:paraId="7B54CFFF" w14:textId="1D944B96" w:rsidR="006C4F98" w:rsidRDefault="006C4F98" w:rsidP="006C4F98">
      <w:pPr>
        <w:pStyle w:val="BodyText"/>
        <w:jc w:val="both"/>
        <w:rPr>
          <w:lang w:val="en-IN"/>
        </w:rPr>
      </w:pPr>
      <w:r w:rsidRPr="006C4F98">
        <w:rPr>
          <w:lang w:val="en-IN"/>
        </w:rPr>
        <w:t xml:space="preserve">To transform the application into a prescriptive business tool, the NBA engine parses the array of sorted risk weights. Using a heuristic switch/case logic map, it identifies the primary driver of churn and returns a targeted business strategy. For instance, if </w:t>
      </w:r>
      <w:proofErr w:type="spellStart"/>
      <w:r w:rsidRPr="006C4F98">
        <w:rPr>
          <w:lang w:val="en-IN"/>
        </w:rPr>
        <w:t>PaymentMethod_ElectronicCheck</w:t>
      </w:r>
      <w:proofErr w:type="spellEnd"/>
      <w:r w:rsidRPr="006C4F98">
        <w:rPr>
          <w:lang w:val="en-IN"/>
        </w:rPr>
        <w:t xml:space="preserve"> is flagged as the highest risk, the DOM automatically renders the recommendation: "Friction detected in manual billing. Offer $5/month statement credit for AutoPay </w:t>
      </w:r>
      <w:proofErr w:type="spellStart"/>
      <w:r w:rsidRPr="006C4F98">
        <w:rPr>
          <w:lang w:val="en-IN"/>
        </w:rPr>
        <w:t>enrollment</w:t>
      </w:r>
      <w:proofErr w:type="spellEnd"/>
      <w:r w:rsidRPr="006C4F98">
        <w:rPr>
          <w:lang w:val="en-IN"/>
        </w:rPr>
        <w:t>."</w:t>
      </w:r>
    </w:p>
    <w:p w14:paraId="55342D86" w14:textId="77777777" w:rsidR="00612E5F" w:rsidRDefault="00612E5F" w:rsidP="006C4F98">
      <w:pPr>
        <w:pStyle w:val="BodyText"/>
        <w:jc w:val="both"/>
        <w:rPr>
          <w:lang w:val="en-IN"/>
        </w:rPr>
      </w:pPr>
    </w:p>
    <w:p w14:paraId="5AB2076C" w14:textId="390A78AB" w:rsidR="00612E5F" w:rsidRDefault="00612E5F" w:rsidP="006C4F98">
      <w:pPr>
        <w:pStyle w:val="BodyText"/>
        <w:jc w:val="both"/>
        <w:rPr>
          <w:lang w:val="en-IN"/>
        </w:rPr>
      </w:pPr>
    </w:p>
    <w:p w14:paraId="2476B0F6" w14:textId="2FE81754" w:rsidR="00612E5F" w:rsidRDefault="00612E5F" w:rsidP="006C4F98">
      <w:pPr>
        <w:pStyle w:val="BodyText"/>
        <w:jc w:val="both"/>
        <w:rPr>
          <w:lang w:val="en-IN"/>
        </w:rPr>
      </w:pPr>
    </w:p>
    <w:p w14:paraId="6AED9646" w14:textId="75D3B134" w:rsidR="00612E5F" w:rsidRDefault="00612E5F" w:rsidP="006C4F98">
      <w:pPr>
        <w:pStyle w:val="BodyText"/>
        <w:jc w:val="both"/>
        <w:rPr>
          <w:lang w:val="en-IN"/>
        </w:rPr>
      </w:pPr>
      <w:r w:rsidRPr="00612E5F">
        <w:rPr>
          <w:lang w:val="en-IN"/>
        </w:rPr>
        <w:drawing>
          <wp:anchor distT="0" distB="0" distL="114300" distR="114300" simplePos="0" relativeHeight="251661824" behindDoc="0" locked="0" layoutInCell="1" allowOverlap="1" wp14:anchorId="497BE0A4" wp14:editId="082F68EB">
            <wp:simplePos x="0" y="0"/>
            <wp:positionH relativeFrom="column">
              <wp:posOffset>261620</wp:posOffset>
            </wp:positionH>
            <wp:positionV relativeFrom="paragraph">
              <wp:posOffset>177589</wp:posOffset>
            </wp:positionV>
            <wp:extent cx="6096000" cy="878840"/>
            <wp:effectExtent l="0" t="0" r="0" b="0"/>
            <wp:wrapTopAndBottom/>
            <wp:docPr id="1189337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337632" name=""/>
                    <pic:cNvPicPr/>
                  </pic:nvPicPr>
                  <pic:blipFill>
                    <a:blip r:embed="rId18">
                      <a:extLst>
                        <a:ext uri="{28A0092B-C50C-407E-A947-70E740481C1C}">
                          <a14:useLocalDpi xmlns:a14="http://schemas.microsoft.com/office/drawing/2010/main" val="0"/>
                        </a:ext>
                      </a:extLst>
                    </a:blip>
                    <a:stretch>
                      <a:fillRect/>
                    </a:stretch>
                  </pic:blipFill>
                  <pic:spPr>
                    <a:xfrm>
                      <a:off x="0" y="0"/>
                      <a:ext cx="6096000" cy="878840"/>
                    </a:xfrm>
                    <a:prstGeom prst="rect">
                      <a:avLst/>
                    </a:prstGeom>
                  </pic:spPr>
                </pic:pic>
              </a:graphicData>
            </a:graphic>
            <wp14:sizeRelH relativeFrom="margin">
              <wp14:pctWidth>0</wp14:pctWidth>
            </wp14:sizeRelH>
          </wp:anchor>
        </w:drawing>
      </w:r>
    </w:p>
    <w:p w14:paraId="5F8655E3" w14:textId="77777777" w:rsidR="006743DB" w:rsidRPr="006C4F98" w:rsidRDefault="006743DB" w:rsidP="006C4F98">
      <w:pPr>
        <w:pStyle w:val="BodyText"/>
        <w:jc w:val="both"/>
        <w:rPr>
          <w:lang w:val="en-IN"/>
        </w:rPr>
      </w:pPr>
    </w:p>
    <w:p w14:paraId="6DD2F232" w14:textId="77777777" w:rsidR="00612E5F" w:rsidRDefault="00612E5F" w:rsidP="006C4F98">
      <w:pPr>
        <w:pStyle w:val="BodyText"/>
        <w:jc w:val="both"/>
        <w:rPr>
          <w:b/>
          <w:bCs/>
          <w:sz w:val="28"/>
          <w:szCs w:val="28"/>
          <w:lang w:val="en-IN"/>
        </w:rPr>
      </w:pPr>
    </w:p>
    <w:p w14:paraId="7FBC5FA5" w14:textId="2E9D9111" w:rsidR="006C4F98" w:rsidRDefault="006C4F98" w:rsidP="006C4F98">
      <w:pPr>
        <w:pStyle w:val="BodyText"/>
        <w:jc w:val="both"/>
        <w:rPr>
          <w:b/>
          <w:bCs/>
          <w:sz w:val="28"/>
          <w:szCs w:val="28"/>
          <w:lang w:val="en-IN"/>
        </w:rPr>
      </w:pPr>
      <w:r w:rsidRPr="006743DB">
        <w:rPr>
          <w:b/>
          <w:bCs/>
          <w:sz w:val="28"/>
          <w:szCs w:val="28"/>
          <w:lang w:val="en-IN"/>
        </w:rPr>
        <w:lastRenderedPageBreak/>
        <w:t>4.5 Testing and Debugging</w:t>
      </w:r>
      <w:r w:rsidR="00E47B48">
        <w:rPr>
          <w:b/>
          <w:bCs/>
          <w:sz w:val="28"/>
          <w:szCs w:val="28"/>
          <w:lang w:val="en-IN"/>
        </w:rPr>
        <w:t>:</w:t>
      </w:r>
    </w:p>
    <w:p w14:paraId="0C2B3F8E" w14:textId="77777777" w:rsidR="00E47B48" w:rsidRPr="006743DB" w:rsidRDefault="00E47B48" w:rsidP="006C4F98">
      <w:pPr>
        <w:pStyle w:val="BodyText"/>
        <w:jc w:val="both"/>
        <w:rPr>
          <w:b/>
          <w:bCs/>
          <w:sz w:val="28"/>
          <w:szCs w:val="28"/>
          <w:lang w:val="en-IN"/>
        </w:rPr>
      </w:pPr>
    </w:p>
    <w:p w14:paraId="78AE4070" w14:textId="77777777" w:rsidR="006C4F98" w:rsidRDefault="006C4F98" w:rsidP="006C4F98">
      <w:pPr>
        <w:pStyle w:val="BodyText"/>
        <w:jc w:val="both"/>
        <w:rPr>
          <w:lang w:val="en-IN"/>
        </w:rPr>
      </w:pPr>
      <w:r w:rsidRPr="006C4F98">
        <w:rPr>
          <w:lang w:val="en-IN"/>
        </w:rPr>
        <w:t>The application underwent iterative testing utilizing Google Chrome's Developer Tools.</w:t>
      </w:r>
    </w:p>
    <w:p w14:paraId="3762D838" w14:textId="77777777" w:rsidR="00E47B48" w:rsidRPr="006C4F98" w:rsidRDefault="00E47B48" w:rsidP="006C4F98">
      <w:pPr>
        <w:pStyle w:val="BodyText"/>
        <w:jc w:val="both"/>
        <w:rPr>
          <w:lang w:val="en-IN"/>
        </w:rPr>
      </w:pPr>
    </w:p>
    <w:p w14:paraId="4FEB007F" w14:textId="77777777" w:rsidR="006C4F98" w:rsidRPr="006C4F98" w:rsidRDefault="006C4F98" w:rsidP="006C4F98">
      <w:pPr>
        <w:pStyle w:val="BodyText"/>
        <w:numPr>
          <w:ilvl w:val="0"/>
          <w:numId w:val="27"/>
        </w:numPr>
        <w:jc w:val="both"/>
        <w:rPr>
          <w:lang w:val="en-IN"/>
        </w:rPr>
      </w:pPr>
      <w:r w:rsidRPr="006C4F98">
        <w:rPr>
          <w:b/>
          <w:bCs/>
          <w:lang w:val="en-IN"/>
        </w:rPr>
        <w:t>Console Auditing:</w:t>
      </w:r>
      <w:r w:rsidRPr="006C4F98">
        <w:rPr>
          <w:lang w:val="en-IN"/>
        </w:rPr>
        <w:t xml:space="preserve"> The 33-item feature array was routinely printed to the console.log() to ensure the JavaScript mapping exactly matched the expected shape of the Python model.</w:t>
      </w:r>
    </w:p>
    <w:p w14:paraId="057EF310" w14:textId="77777777" w:rsidR="006C4F98" w:rsidRDefault="006C4F98" w:rsidP="006C4F98">
      <w:pPr>
        <w:pStyle w:val="BodyText"/>
        <w:numPr>
          <w:ilvl w:val="0"/>
          <w:numId w:val="27"/>
        </w:numPr>
        <w:jc w:val="both"/>
        <w:rPr>
          <w:lang w:val="en-IN"/>
        </w:rPr>
      </w:pPr>
      <w:r w:rsidRPr="006C4F98">
        <w:rPr>
          <w:b/>
          <w:bCs/>
          <w:lang w:val="en-IN"/>
        </w:rPr>
        <w:t>UI Debugging:</w:t>
      </w:r>
      <w:r w:rsidRPr="006C4F98">
        <w:rPr>
          <w:lang w:val="en-IN"/>
        </w:rPr>
        <w:t xml:space="preserve"> Early versions of the WebGL title suffered from layout overlapping; this was resolved by explicitly defining the \n line break character in the OGL text texture generation, ensuring the "Telco Customer" and "Churn Predictor" strings stacked correctly without breaking the fluid shader calculations.</w:t>
      </w:r>
    </w:p>
    <w:p w14:paraId="3521B11F" w14:textId="77777777" w:rsidR="00E47B48" w:rsidRDefault="00E47B48" w:rsidP="00E47B48">
      <w:pPr>
        <w:pStyle w:val="BodyText"/>
        <w:jc w:val="both"/>
        <w:rPr>
          <w:lang w:val="en-IN"/>
        </w:rPr>
      </w:pPr>
    </w:p>
    <w:p w14:paraId="2CF14F71" w14:textId="77777777" w:rsidR="00E47B48" w:rsidRPr="006C4F98" w:rsidRDefault="00E47B48" w:rsidP="00E47B48">
      <w:pPr>
        <w:pStyle w:val="BodyText"/>
        <w:jc w:val="both"/>
        <w:rPr>
          <w:lang w:val="en-IN"/>
        </w:rPr>
      </w:pPr>
    </w:p>
    <w:p w14:paraId="723F6801" w14:textId="4081693C" w:rsidR="006C4F98" w:rsidRDefault="006C4F98" w:rsidP="006C4F98">
      <w:pPr>
        <w:pStyle w:val="BodyText"/>
        <w:jc w:val="both"/>
        <w:rPr>
          <w:b/>
          <w:bCs/>
          <w:sz w:val="28"/>
          <w:szCs w:val="28"/>
          <w:lang w:val="en-IN"/>
        </w:rPr>
      </w:pPr>
      <w:r w:rsidRPr="00E47B48">
        <w:rPr>
          <w:b/>
          <w:bCs/>
          <w:sz w:val="28"/>
          <w:szCs w:val="28"/>
          <w:lang w:val="en-IN"/>
        </w:rPr>
        <w:t xml:space="preserve">4.6 Deployment via </w:t>
      </w:r>
      <w:proofErr w:type="spellStart"/>
      <w:r w:rsidRPr="00E47B48">
        <w:rPr>
          <w:b/>
          <w:bCs/>
          <w:sz w:val="28"/>
          <w:szCs w:val="28"/>
          <w:lang w:val="en-IN"/>
        </w:rPr>
        <w:t>Vercel</w:t>
      </w:r>
      <w:proofErr w:type="spellEnd"/>
      <w:r w:rsidR="00E47B48" w:rsidRPr="00E47B48">
        <w:rPr>
          <w:b/>
          <w:bCs/>
          <w:sz w:val="28"/>
          <w:szCs w:val="28"/>
          <w:lang w:val="en-IN"/>
        </w:rPr>
        <w:t>:</w:t>
      </w:r>
    </w:p>
    <w:p w14:paraId="3495281E" w14:textId="77777777" w:rsidR="00E47B48" w:rsidRDefault="00E47B48" w:rsidP="006C4F98">
      <w:pPr>
        <w:pStyle w:val="BodyText"/>
        <w:jc w:val="both"/>
        <w:rPr>
          <w:b/>
          <w:bCs/>
          <w:sz w:val="28"/>
          <w:szCs w:val="28"/>
          <w:lang w:val="en-IN"/>
        </w:rPr>
      </w:pPr>
    </w:p>
    <w:p w14:paraId="3EF1B4F5" w14:textId="77777777" w:rsidR="00E47B48" w:rsidRPr="00E47B48" w:rsidRDefault="00E47B48" w:rsidP="006C4F98">
      <w:pPr>
        <w:pStyle w:val="BodyText"/>
        <w:jc w:val="both"/>
        <w:rPr>
          <w:b/>
          <w:bCs/>
          <w:sz w:val="28"/>
          <w:szCs w:val="28"/>
          <w:lang w:val="en-IN"/>
        </w:rPr>
      </w:pPr>
    </w:p>
    <w:p w14:paraId="0585DB3D" w14:textId="77777777" w:rsidR="006C4F98" w:rsidRPr="006C4F98" w:rsidRDefault="006C4F98" w:rsidP="006C4F98">
      <w:pPr>
        <w:pStyle w:val="BodyText"/>
        <w:jc w:val="both"/>
        <w:rPr>
          <w:lang w:val="en-IN"/>
        </w:rPr>
      </w:pPr>
      <w:r w:rsidRPr="006C4F98">
        <w:rPr>
          <w:lang w:val="en-IN"/>
        </w:rPr>
        <w:t>The finalized application was committed to a GitHub repository, utilizing a strict .</w:t>
      </w:r>
      <w:proofErr w:type="spellStart"/>
      <w:r w:rsidRPr="006C4F98">
        <w:rPr>
          <w:lang w:val="en-IN"/>
        </w:rPr>
        <w:t>gitignore</w:t>
      </w:r>
      <w:proofErr w:type="spellEnd"/>
      <w:r w:rsidRPr="006C4F98">
        <w:rPr>
          <w:lang w:val="en-IN"/>
        </w:rPr>
        <w:t xml:space="preserve"> to exclude raw Python training datasets and Jupyter Notebooks. The repository was connected to </w:t>
      </w:r>
      <w:proofErr w:type="spellStart"/>
      <w:r w:rsidRPr="006C4F98">
        <w:rPr>
          <w:lang w:val="en-IN"/>
        </w:rPr>
        <w:t>Vercel</w:t>
      </w:r>
      <w:proofErr w:type="spellEnd"/>
      <w:r w:rsidRPr="006C4F98">
        <w:rPr>
          <w:lang w:val="en-IN"/>
        </w:rPr>
        <w:t>, which automatically cloned the source code and deployed the static HTML, CSS, and JS files across its global Edge Content Delivery Network (CDN). This continuous integration pipeline ensures that any future updates pushed to the GitHub repository automatically trigger a secure, SSL-encrypted rebuild of the live application.</w:t>
      </w:r>
    </w:p>
    <w:p w14:paraId="3CEC1F11" w14:textId="77777777" w:rsidR="006C4F98" w:rsidRDefault="006C4F98" w:rsidP="00C47E91">
      <w:pPr>
        <w:pStyle w:val="BodyText"/>
        <w:jc w:val="both"/>
        <w:sectPr w:rsidR="006C4F98">
          <w:pgSz w:w="11920" w:h="16850"/>
          <w:pgMar w:top="1280" w:right="425" w:bottom="1340" w:left="708" w:header="0" w:footer="1089" w:gutter="0"/>
          <w:pgBorders w:offsetFrom="page">
            <w:top w:val="single" w:sz="4" w:space="24" w:color="000000"/>
            <w:left w:val="single" w:sz="4" w:space="24" w:color="000000"/>
            <w:bottom w:val="single" w:sz="4" w:space="24" w:color="000000"/>
            <w:right w:val="single" w:sz="4" w:space="24" w:color="000000"/>
          </w:pgBorders>
          <w:cols w:space="720"/>
        </w:sectPr>
      </w:pPr>
    </w:p>
    <w:p w14:paraId="497093BC" w14:textId="77777777" w:rsidR="00182C15" w:rsidRDefault="0023559E" w:rsidP="00B415C8">
      <w:pPr>
        <w:pStyle w:val="Heading2"/>
        <w:spacing w:before="59"/>
        <w:jc w:val="center"/>
        <w:rPr>
          <w:spacing w:val="-4"/>
          <w:sz w:val="56"/>
          <w:szCs w:val="56"/>
        </w:rPr>
      </w:pPr>
      <w:r w:rsidRPr="00B415C8">
        <w:rPr>
          <w:spacing w:val="-4"/>
          <w:sz w:val="56"/>
          <w:szCs w:val="56"/>
        </w:rPr>
        <w:lastRenderedPageBreak/>
        <w:t>CHAPTER-5. RESULTS</w:t>
      </w:r>
    </w:p>
    <w:p w14:paraId="5A11FEB5" w14:textId="77777777" w:rsidR="002A30BC" w:rsidRPr="00B415C8" w:rsidRDefault="002A30BC" w:rsidP="00B415C8">
      <w:pPr>
        <w:pStyle w:val="Heading2"/>
        <w:spacing w:before="59"/>
        <w:jc w:val="center"/>
        <w:rPr>
          <w:sz w:val="56"/>
          <w:szCs w:val="56"/>
        </w:rPr>
      </w:pPr>
    </w:p>
    <w:p w14:paraId="0B9347F2" w14:textId="63D4FD05" w:rsidR="00182C15" w:rsidRDefault="002A30BC" w:rsidP="002A30BC">
      <w:pPr>
        <w:pStyle w:val="BodyText"/>
        <w:spacing w:before="280"/>
        <w:ind w:left="732" w:right="1012"/>
        <w:jc w:val="both"/>
      </w:pPr>
      <w:r w:rsidRPr="002A30BC">
        <w:t>The final chapter evaluates the successful execution of the Telco Customer Churn Predictor against its initial technical and business objectives. It outlines the operational results of the serverless architecture, the performance of the UI/UX features, and the future scope of the application within a commercial telecommunications ecosystem.</w:t>
      </w:r>
    </w:p>
    <w:p w14:paraId="2D1EEBF6" w14:textId="77777777" w:rsidR="00B83CC4" w:rsidRDefault="00B83CC4" w:rsidP="002A30BC">
      <w:pPr>
        <w:pStyle w:val="BodyText"/>
        <w:spacing w:before="280"/>
        <w:ind w:left="732" w:right="1012"/>
        <w:jc w:val="both"/>
      </w:pPr>
    </w:p>
    <w:p w14:paraId="2C3BC444" w14:textId="77777777" w:rsidR="00182C15" w:rsidRDefault="00182C15" w:rsidP="00C47E91">
      <w:pPr>
        <w:pStyle w:val="BodyText"/>
        <w:spacing w:before="4"/>
      </w:pPr>
    </w:p>
    <w:p w14:paraId="0C006EEC" w14:textId="086768D4" w:rsidR="00D874F0" w:rsidRDefault="00D874F0" w:rsidP="00D874F0">
      <w:pPr>
        <w:pStyle w:val="BodyText"/>
        <w:spacing w:before="1"/>
        <w:ind w:left="732" w:right="950"/>
        <w:rPr>
          <w:b/>
          <w:bCs/>
          <w:sz w:val="28"/>
          <w:szCs w:val="28"/>
          <w:lang w:val="en-IN"/>
        </w:rPr>
      </w:pPr>
      <w:r w:rsidRPr="00CD3326">
        <w:rPr>
          <w:b/>
          <w:bCs/>
          <w:sz w:val="28"/>
          <w:szCs w:val="28"/>
          <w:lang w:val="en-IN"/>
        </w:rPr>
        <w:t>5.1 Functional Application Development</w:t>
      </w:r>
      <w:r w:rsidRPr="00CD3326">
        <w:rPr>
          <w:b/>
          <w:bCs/>
          <w:sz w:val="28"/>
          <w:szCs w:val="28"/>
          <w:lang w:val="en-IN"/>
        </w:rPr>
        <w:t>:</w:t>
      </w:r>
    </w:p>
    <w:p w14:paraId="3FEAC083" w14:textId="77777777" w:rsidR="00CD3326" w:rsidRDefault="00CD3326" w:rsidP="00D874F0">
      <w:pPr>
        <w:pStyle w:val="BodyText"/>
        <w:spacing w:before="1"/>
        <w:ind w:left="732" w:right="950"/>
        <w:rPr>
          <w:b/>
          <w:bCs/>
          <w:sz w:val="28"/>
          <w:szCs w:val="28"/>
          <w:lang w:val="en-IN"/>
        </w:rPr>
      </w:pPr>
    </w:p>
    <w:p w14:paraId="0400E1E2" w14:textId="77777777" w:rsidR="00CD3326" w:rsidRPr="00CD3326" w:rsidRDefault="00CD3326" w:rsidP="00D874F0">
      <w:pPr>
        <w:pStyle w:val="BodyText"/>
        <w:spacing w:before="1"/>
        <w:ind w:left="732" w:right="950"/>
        <w:rPr>
          <w:b/>
          <w:bCs/>
          <w:sz w:val="28"/>
          <w:szCs w:val="28"/>
          <w:lang w:val="en-IN"/>
        </w:rPr>
      </w:pPr>
    </w:p>
    <w:p w14:paraId="07AC1BD2" w14:textId="77777777" w:rsidR="00D874F0" w:rsidRDefault="00D874F0" w:rsidP="00D874F0">
      <w:pPr>
        <w:pStyle w:val="BodyText"/>
        <w:spacing w:before="1"/>
        <w:ind w:left="732" w:right="950"/>
        <w:rPr>
          <w:lang w:val="en-IN"/>
        </w:rPr>
      </w:pPr>
      <w:r w:rsidRPr="00D874F0">
        <w:rPr>
          <w:lang w:val="en-IN"/>
        </w:rPr>
        <w:t xml:space="preserve">The primary objective of developing a completely serverless, edge-computed machine learning web application was successfully achieved. By heavily leveraging m2cgen </w:t>
      </w:r>
      <w:proofErr w:type="spellStart"/>
      <w:r w:rsidRPr="00D874F0">
        <w:rPr>
          <w:lang w:val="en-IN"/>
        </w:rPr>
        <w:t>transpilation</w:t>
      </w:r>
      <w:proofErr w:type="spellEnd"/>
      <w:r w:rsidRPr="00D874F0">
        <w:rPr>
          <w:lang w:val="en-IN"/>
        </w:rPr>
        <w:t xml:space="preserve">, the </w:t>
      </w:r>
      <w:proofErr w:type="spellStart"/>
      <w:r w:rsidRPr="00D874F0">
        <w:rPr>
          <w:lang w:val="en-IN"/>
        </w:rPr>
        <w:t>XGBoost</w:t>
      </w:r>
      <w:proofErr w:type="spellEnd"/>
      <w:r w:rsidRPr="00D874F0">
        <w:rPr>
          <w:lang w:val="en-IN"/>
        </w:rPr>
        <w:t xml:space="preserve"> predictive model was entirely decoupled from its native Python environment and seamlessly integrated into the browser's JavaScript engine.</w:t>
      </w:r>
    </w:p>
    <w:p w14:paraId="0DF41A5B" w14:textId="77777777" w:rsidR="00CD3326" w:rsidRDefault="00CD3326" w:rsidP="00D874F0">
      <w:pPr>
        <w:pStyle w:val="BodyText"/>
        <w:spacing w:before="1"/>
        <w:ind w:left="732" w:right="950"/>
        <w:rPr>
          <w:lang w:val="en-IN"/>
        </w:rPr>
      </w:pPr>
    </w:p>
    <w:p w14:paraId="6EB87CC8" w14:textId="77777777" w:rsidR="00CD3326" w:rsidRPr="00D874F0" w:rsidRDefault="00CD3326" w:rsidP="00D874F0">
      <w:pPr>
        <w:pStyle w:val="BodyText"/>
        <w:spacing w:before="1"/>
        <w:ind w:left="732" w:right="950"/>
        <w:rPr>
          <w:lang w:val="en-IN"/>
        </w:rPr>
      </w:pPr>
    </w:p>
    <w:p w14:paraId="70B3F0B9" w14:textId="77777777" w:rsidR="00D874F0" w:rsidRDefault="00D874F0" w:rsidP="00D874F0">
      <w:pPr>
        <w:pStyle w:val="BodyText"/>
        <w:spacing w:before="1"/>
        <w:ind w:left="732" w:right="950"/>
        <w:rPr>
          <w:lang w:val="en-IN"/>
        </w:rPr>
      </w:pPr>
      <w:r w:rsidRPr="00D874F0">
        <w:rPr>
          <w:lang w:val="en-IN"/>
        </w:rPr>
        <w:t xml:space="preserve">The application successfully captures 19 distinct customer variables across Demographics, Services, and Billing, constructs the one-hot encoded numerical array in real-time, and executes the prediction without making a single HTTP request to an external server. The final application was successfully deployed to the </w:t>
      </w:r>
      <w:proofErr w:type="spellStart"/>
      <w:r w:rsidRPr="00D874F0">
        <w:rPr>
          <w:lang w:val="en-IN"/>
        </w:rPr>
        <w:t>Vercel</w:t>
      </w:r>
      <w:proofErr w:type="spellEnd"/>
      <w:r w:rsidRPr="00D874F0">
        <w:rPr>
          <w:lang w:val="en-IN"/>
        </w:rPr>
        <w:t xml:space="preserve"> Edge Network. This deployment provides global High Availability (HA) and automatic HTTPS encryption while maintaining zero ongoing cloud hosting costs, proving the commercial viability of client-side ML architectures for enterprise analytics.</w:t>
      </w:r>
    </w:p>
    <w:p w14:paraId="01B175A8" w14:textId="77777777" w:rsidR="00CD3326" w:rsidRDefault="00CD3326" w:rsidP="00D874F0">
      <w:pPr>
        <w:pStyle w:val="BodyText"/>
        <w:spacing w:before="1"/>
        <w:ind w:left="732" w:right="950"/>
        <w:rPr>
          <w:lang w:val="en-IN"/>
        </w:rPr>
      </w:pPr>
    </w:p>
    <w:p w14:paraId="37070A5D" w14:textId="77777777" w:rsidR="00CD3326" w:rsidRDefault="00CD3326" w:rsidP="00D874F0">
      <w:pPr>
        <w:pStyle w:val="BodyText"/>
        <w:spacing w:before="1"/>
        <w:ind w:left="732" w:right="950"/>
        <w:rPr>
          <w:lang w:val="en-IN"/>
        </w:rPr>
      </w:pPr>
    </w:p>
    <w:p w14:paraId="4809888B" w14:textId="77777777" w:rsidR="00CD3326" w:rsidRPr="00D874F0" w:rsidRDefault="00CD3326" w:rsidP="00D874F0">
      <w:pPr>
        <w:pStyle w:val="BodyText"/>
        <w:spacing w:before="1"/>
        <w:ind w:left="732" w:right="950"/>
        <w:rPr>
          <w:lang w:val="en-IN"/>
        </w:rPr>
      </w:pPr>
    </w:p>
    <w:p w14:paraId="4226D434" w14:textId="22E6A26B" w:rsidR="00D874F0" w:rsidRDefault="00D874F0" w:rsidP="00D874F0">
      <w:pPr>
        <w:pStyle w:val="BodyText"/>
        <w:spacing w:before="1"/>
        <w:ind w:left="732" w:right="950"/>
        <w:rPr>
          <w:b/>
          <w:bCs/>
          <w:sz w:val="28"/>
          <w:szCs w:val="28"/>
          <w:lang w:val="en-IN"/>
        </w:rPr>
      </w:pPr>
      <w:r w:rsidRPr="00B0405B">
        <w:rPr>
          <w:b/>
          <w:bCs/>
          <w:sz w:val="28"/>
          <w:szCs w:val="28"/>
          <w:lang w:val="en-IN"/>
        </w:rPr>
        <w:t>5.2 Feature Implementation</w:t>
      </w:r>
      <w:r w:rsidR="00B0405B" w:rsidRPr="00B0405B">
        <w:rPr>
          <w:b/>
          <w:bCs/>
          <w:sz w:val="28"/>
          <w:szCs w:val="28"/>
          <w:lang w:val="en-IN"/>
        </w:rPr>
        <w:t>:</w:t>
      </w:r>
    </w:p>
    <w:p w14:paraId="6FB6A416" w14:textId="77777777" w:rsidR="00B0405B" w:rsidRPr="00B0405B" w:rsidRDefault="00B0405B" w:rsidP="00D874F0">
      <w:pPr>
        <w:pStyle w:val="BodyText"/>
        <w:spacing w:before="1"/>
        <w:ind w:left="732" w:right="950"/>
        <w:rPr>
          <w:b/>
          <w:bCs/>
          <w:sz w:val="28"/>
          <w:szCs w:val="28"/>
          <w:lang w:val="en-IN"/>
        </w:rPr>
      </w:pPr>
    </w:p>
    <w:p w14:paraId="66A7B76A" w14:textId="77777777" w:rsidR="00D874F0" w:rsidRDefault="00D874F0" w:rsidP="00D874F0">
      <w:pPr>
        <w:pStyle w:val="BodyText"/>
        <w:spacing w:before="1"/>
        <w:ind w:left="732" w:right="950"/>
        <w:rPr>
          <w:lang w:val="en-IN"/>
        </w:rPr>
      </w:pPr>
      <w:r w:rsidRPr="00D874F0">
        <w:rPr>
          <w:lang w:val="en-IN"/>
        </w:rPr>
        <w:t>The application successfully transitioned from a mathematical model to an interactive, prescriptive business tool through the implementation of two core analytical features.</w:t>
      </w:r>
    </w:p>
    <w:p w14:paraId="60869E94" w14:textId="77777777" w:rsidR="00B0405B" w:rsidRDefault="00B0405B" w:rsidP="00D874F0">
      <w:pPr>
        <w:pStyle w:val="BodyText"/>
        <w:spacing w:before="1"/>
        <w:ind w:left="732" w:right="950"/>
        <w:rPr>
          <w:lang w:val="en-IN"/>
        </w:rPr>
      </w:pPr>
    </w:p>
    <w:p w14:paraId="381486EC" w14:textId="77777777" w:rsidR="00B0405B" w:rsidRPr="00D874F0" w:rsidRDefault="00B0405B" w:rsidP="00D874F0">
      <w:pPr>
        <w:pStyle w:val="BodyText"/>
        <w:spacing w:before="1"/>
        <w:ind w:left="732" w:right="950"/>
        <w:rPr>
          <w:lang w:val="en-IN"/>
        </w:rPr>
      </w:pPr>
    </w:p>
    <w:p w14:paraId="4B344642" w14:textId="77777777" w:rsidR="00D874F0" w:rsidRDefault="00D874F0" w:rsidP="00D874F0">
      <w:pPr>
        <w:pStyle w:val="BodyText"/>
        <w:numPr>
          <w:ilvl w:val="0"/>
          <w:numId w:val="28"/>
        </w:numPr>
        <w:spacing w:before="1"/>
        <w:ind w:right="950"/>
        <w:rPr>
          <w:lang w:val="en-IN"/>
        </w:rPr>
      </w:pPr>
      <w:r w:rsidRPr="00D874F0">
        <w:rPr>
          <w:b/>
          <w:bCs/>
          <w:lang w:val="en-IN"/>
        </w:rPr>
        <w:t>Real-Time Scoring &amp; SVG Gauge:</w:t>
      </w:r>
      <w:r w:rsidRPr="00D874F0">
        <w:rPr>
          <w:lang w:val="en-IN"/>
        </w:rPr>
        <w:t xml:space="preserve"> The raw log-odds output from the </w:t>
      </w:r>
      <w:proofErr w:type="spellStart"/>
      <w:r w:rsidRPr="00D874F0">
        <w:rPr>
          <w:lang w:val="en-IN"/>
        </w:rPr>
        <w:t>transpiled</w:t>
      </w:r>
      <w:proofErr w:type="spellEnd"/>
      <w:r w:rsidRPr="00D874F0">
        <w:rPr>
          <w:lang w:val="en-IN"/>
        </w:rPr>
        <w:t xml:space="preserve"> model is successfully mapped through a mathematical sigmoid function, yielding a highly accurate 0-100% churn probability. The dynamic SVG gauge smoothly animates to reflect this score via calculated stroke-</w:t>
      </w:r>
      <w:proofErr w:type="spellStart"/>
      <w:r w:rsidRPr="00D874F0">
        <w:rPr>
          <w:lang w:val="en-IN"/>
        </w:rPr>
        <w:t>dashoffset</w:t>
      </w:r>
      <w:proofErr w:type="spellEnd"/>
      <w:r w:rsidRPr="00D874F0">
        <w:rPr>
          <w:lang w:val="en-IN"/>
        </w:rPr>
        <w:t xml:space="preserve"> manipulation. The DOM correctly assigns visual risk tiers (Green for Low Risk, Amber for Medium Risk, Crimson for High Risk), allowing customer service agents to instantly comprehend the customer's status.</w:t>
      </w:r>
    </w:p>
    <w:p w14:paraId="4A8EC496" w14:textId="77777777" w:rsidR="00B0405B" w:rsidRDefault="00B0405B" w:rsidP="00B0405B">
      <w:pPr>
        <w:pStyle w:val="BodyText"/>
        <w:spacing w:before="1"/>
        <w:ind w:right="950"/>
        <w:rPr>
          <w:lang w:val="en-IN"/>
        </w:rPr>
      </w:pPr>
    </w:p>
    <w:p w14:paraId="624155E7" w14:textId="77777777" w:rsidR="00B0405B" w:rsidRPr="00D874F0" w:rsidRDefault="00B0405B" w:rsidP="00B0405B">
      <w:pPr>
        <w:pStyle w:val="BodyText"/>
        <w:spacing w:before="1"/>
        <w:ind w:right="950"/>
        <w:rPr>
          <w:lang w:val="en-IN"/>
        </w:rPr>
      </w:pPr>
    </w:p>
    <w:p w14:paraId="2F782945" w14:textId="77777777" w:rsidR="00D874F0" w:rsidRDefault="00D874F0" w:rsidP="00D874F0">
      <w:pPr>
        <w:pStyle w:val="BodyText"/>
        <w:numPr>
          <w:ilvl w:val="0"/>
          <w:numId w:val="28"/>
        </w:numPr>
        <w:spacing w:before="1"/>
        <w:ind w:right="950"/>
        <w:rPr>
          <w:lang w:val="en-IN"/>
        </w:rPr>
      </w:pPr>
      <w:r w:rsidRPr="00D874F0">
        <w:rPr>
          <w:b/>
          <w:bCs/>
          <w:lang w:val="en-IN"/>
        </w:rPr>
        <w:t>Automated Business Recommendations (Next Best Action):</w:t>
      </w:r>
      <w:r w:rsidRPr="00D874F0">
        <w:rPr>
          <w:lang w:val="en-IN"/>
        </w:rPr>
        <w:t xml:space="preserve"> The Explainable AI (XAI) feature-impact dashboard effectively deconstructs the prediction, generating a horizontal zero-line bar chart that visually isolates the primary drivers of churn. The Next Best Action (NBA) logic engine accurately parses these heuristic weights. Testing confirmed that if the model </w:t>
      </w:r>
      <w:r w:rsidRPr="00D874F0">
        <w:rPr>
          <w:lang w:val="en-IN"/>
        </w:rPr>
        <w:lastRenderedPageBreak/>
        <w:t>heavily weights a lack of device protection or a month-to-month contract as the primary risk factor, the NBA engine successfully prescribes targeted, actionable business strategies (e.g., offering a free month of tech support or a 10% annual contract discount).</w:t>
      </w:r>
    </w:p>
    <w:p w14:paraId="55B6DE46" w14:textId="77777777" w:rsidR="00B0405B" w:rsidRDefault="00B0405B" w:rsidP="00B0405B">
      <w:pPr>
        <w:pStyle w:val="BodyText"/>
        <w:spacing w:before="1"/>
        <w:ind w:right="950"/>
        <w:rPr>
          <w:lang w:val="en-IN"/>
        </w:rPr>
      </w:pPr>
    </w:p>
    <w:p w14:paraId="5AF8C619" w14:textId="77777777" w:rsidR="00B0405B" w:rsidRDefault="00B0405B" w:rsidP="00B0405B">
      <w:pPr>
        <w:pStyle w:val="BodyText"/>
        <w:spacing w:before="1"/>
        <w:ind w:right="950"/>
        <w:rPr>
          <w:lang w:val="en-IN"/>
        </w:rPr>
      </w:pPr>
    </w:p>
    <w:p w14:paraId="3A204833" w14:textId="77777777" w:rsidR="00B0405B" w:rsidRPr="00D874F0" w:rsidRDefault="00B0405B" w:rsidP="00B0405B">
      <w:pPr>
        <w:pStyle w:val="BodyText"/>
        <w:spacing w:before="1"/>
        <w:ind w:right="950"/>
        <w:rPr>
          <w:lang w:val="en-IN"/>
        </w:rPr>
      </w:pPr>
    </w:p>
    <w:p w14:paraId="2FD406FF" w14:textId="037E8E3E" w:rsidR="00D874F0" w:rsidRDefault="00D874F0" w:rsidP="00D874F0">
      <w:pPr>
        <w:pStyle w:val="BodyText"/>
        <w:spacing w:before="1"/>
        <w:ind w:left="732" w:right="950"/>
        <w:rPr>
          <w:b/>
          <w:bCs/>
          <w:sz w:val="28"/>
          <w:szCs w:val="28"/>
          <w:lang w:val="en-IN"/>
        </w:rPr>
      </w:pPr>
      <w:r w:rsidRPr="00B0405B">
        <w:rPr>
          <w:b/>
          <w:bCs/>
          <w:sz w:val="28"/>
          <w:szCs w:val="28"/>
          <w:lang w:val="en-IN"/>
        </w:rPr>
        <w:t>5.3 Consistent Design and User Experience</w:t>
      </w:r>
      <w:r w:rsidR="00B0405B" w:rsidRPr="00B0405B">
        <w:rPr>
          <w:b/>
          <w:bCs/>
          <w:sz w:val="28"/>
          <w:szCs w:val="28"/>
          <w:lang w:val="en-IN"/>
        </w:rPr>
        <w:t>:</w:t>
      </w:r>
    </w:p>
    <w:p w14:paraId="25E68C2A" w14:textId="77777777" w:rsidR="00B0405B" w:rsidRPr="00B0405B" w:rsidRDefault="00B0405B" w:rsidP="00D874F0">
      <w:pPr>
        <w:pStyle w:val="BodyText"/>
        <w:spacing w:before="1"/>
        <w:ind w:left="732" w:right="950"/>
        <w:rPr>
          <w:b/>
          <w:bCs/>
          <w:sz w:val="28"/>
          <w:szCs w:val="28"/>
          <w:lang w:val="en-IN"/>
        </w:rPr>
      </w:pPr>
    </w:p>
    <w:p w14:paraId="741D30B0" w14:textId="77777777" w:rsidR="00D874F0" w:rsidRDefault="00D874F0" w:rsidP="00D874F0">
      <w:pPr>
        <w:pStyle w:val="BodyText"/>
        <w:spacing w:before="1"/>
        <w:ind w:left="732" w:right="950"/>
        <w:rPr>
          <w:lang w:val="en-IN"/>
        </w:rPr>
      </w:pPr>
      <w:r w:rsidRPr="00D874F0">
        <w:rPr>
          <w:lang w:val="en-IN"/>
        </w:rPr>
        <w:t>The user interface was rigorously tested across multiple devices and browser engines to ensure a consistent, premium experience.</w:t>
      </w:r>
    </w:p>
    <w:p w14:paraId="1B67F698" w14:textId="77777777" w:rsidR="00CC3C84" w:rsidRDefault="00CC3C84" w:rsidP="00D874F0">
      <w:pPr>
        <w:pStyle w:val="BodyText"/>
        <w:spacing w:before="1"/>
        <w:ind w:left="732" w:right="950"/>
        <w:rPr>
          <w:lang w:val="en-IN"/>
        </w:rPr>
      </w:pPr>
    </w:p>
    <w:p w14:paraId="27313138" w14:textId="77777777" w:rsidR="00CC3C84" w:rsidRPr="00D874F0" w:rsidRDefault="00CC3C84" w:rsidP="00D874F0">
      <w:pPr>
        <w:pStyle w:val="BodyText"/>
        <w:spacing w:before="1"/>
        <w:ind w:left="732" w:right="950"/>
        <w:rPr>
          <w:lang w:val="en-IN"/>
        </w:rPr>
      </w:pPr>
    </w:p>
    <w:p w14:paraId="1EE1B7CA" w14:textId="77777777" w:rsidR="00D874F0" w:rsidRDefault="00D874F0" w:rsidP="00D874F0">
      <w:pPr>
        <w:pStyle w:val="BodyText"/>
        <w:numPr>
          <w:ilvl w:val="0"/>
          <w:numId w:val="29"/>
        </w:numPr>
        <w:spacing w:before="1"/>
        <w:ind w:right="950"/>
        <w:rPr>
          <w:lang w:val="en-IN"/>
        </w:rPr>
      </w:pPr>
      <w:r w:rsidRPr="00D874F0">
        <w:rPr>
          <w:b/>
          <w:bCs/>
          <w:lang w:val="en-IN"/>
        </w:rPr>
        <w:t>Advanced WebGL Integration:</w:t>
      </w:r>
      <w:r w:rsidRPr="00D874F0">
        <w:rPr>
          <w:lang w:val="en-IN"/>
        </w:rPr>
        <w:t xml:space="preserve"> The OGL-powered 3D hero interface successfully renders custom GLSL fragment shaders. The simulated fluid mechanics and liquid-warp typography react fluidly to mouse proximity, successfully establishing a high-tech, premium aesthetic without causing layout recalculation or main-thread blocking.</w:t>
      </w:r>
    </w:p>
    <w:p w14:paraId="394B5B1E" w14:textId="77777777" w:rsidR="00CC3C84" w:rsidRDefault="00CC3C84" w:rsidP="00CC3C84">
      <w:pPr>
        <w:pStyle w:val="BodyText"/>
        <w:spacing w:before="1"/>
        <w:ind w:right="950"/>
        <w:rPr>
          <w:lang w:val="en-IN"/>
        </w:rPr>
      </w:pPr>
    </w:p>
    <w:p w14:paraId="04B7A82B" w14:textId="77777777" w:rsidR="00CC3C84" w:rsidRPr="00D874F0" w:rsidRDefault="00CC3C84" w:rsidP="00CC3C84">
      <w:pPr>
        <w:pStyle w:val="BodyText"/>
        <w:spacing w:before="1"/>
        <w:ind w:right="950"/>
        <w:rPr>
          <w:lang w:val="en-IN"/>
        </w:rPr>
      </w:pPr>
    </w:p>
    <w:p w14:paraId="545490EE" w14:textId="77777777" w:rsidR="00D874F0" w:rsidRDefault="00D874F0" w:rsidP="00D874F0">
      <w:pPr>
        <w:pStyle w:val="BodyText"/>
        <w:numPr>
          <w:ilvl w:val="0"/>
          <w:numId w:val="29"/>
        </w:numPr>
        <w:spacing w:before="1"/>
        <w:ind w:right="950"/>
        <w:rPr>
          <w:lang w:val="en-IN"/>
        </w:rPr>
      </w:pPr>
      <w:r w:rsidRPr="00D874F0">
        <w:rPr>
          <w:b/>
          <w:bCs/>
          <w:lang w:val="en-IN"/>
        </w:rPr>
        <w:t>CSS Innovations &amp; Responsiveness:</w:t>
      </w:r>
      <w:r w:rsidRPr="00D874F0">
        <w:rPr>
          <w:lang w:val="en-IN"/>
        </w:rPr>
        <w:t xml:space="preserve"> The pure-CSS Specular Hover Engine successfully maps global cursor coordinates to CSS variables (--mouse-x, --mouse-y), creating dynamic, </w:t>
      </w:r>
      <w:proofErr w:type="spellStart"/>
      <w:r w:rsidRPr="00D874F0">
        <w:rPr>
          <w:lang w:val="en-IN"/>
        </w:rPr>
        <w:t>glassmorphism</w:t>
      </w:r>
      <w:proofErr w:type="spellEnd"/>
      <w:r w:rsidRPr="00D874F0">
        <w:rPr>
          <w:lang w:val="en-IN"/>
        </w:rPr>
        <w:t>-inspired borders that improve the visual ergonomics of manual data entry. Furthermore, the application's underlying CSS Grid architecture perfectly adapts the multi-column dashboard into a highly readable, scrollable vertical stack on mobile and tablet devices, ensuring strict cross-platform compatibility.</w:t>
      </w:r>
    </w:p>
    <w:p w14:paraId="6984C35C" w14:textId="77777777" w:rsidR="00CC3C84" w:rsidRDefault="00CC3C84" w:rsidP="00CC3C84">
      <w:pPr>
        <w:pStyle w:val="BodyText"/>
        <w:spacing w:before="1"/>
        <w:ind w:right="950"/>
        <w:rPr>
          <w:lang w:val="en-IN"/>
        </w:rPr>
      </w:pPr>
    </w:p>
    <w:p w14:paraId="43A59CF1" w14:textId="77777777" w:rsidR="00CC3C84" w:rsidRDefault="00CC3C84" w:rsidP="00CC3C84">
      <w:pPr>
        <w:pStyle w:val="BodyText"/>
        <w:spacing w:before="1"/>
        <w:ind w:right="950"/>
        <w:rPr>
          <w:lang w:val="en-IN"/>
        </w:rPr>
      </w:pPr>
    </w:p>
    <w:p w14:paraId="04A951AE" w14:textId="77777777" w:rsidR="00CC3C84" w:rsidRPr="00D874F0" w:rsidRDefault="00CC3C84" w:rsidP="00CC3C84">
      <w:pPr>
        <w:pStyle w:val="BodyText"/>
        <w:spacing w:before="1"/>
        <w:ind w:right="950"/>
        <w:rPr>
          <w:lang w:val="en-IN"/>
        </w:rPr>
      </w:pPr>
    </w:p>
    <w:p w14:paraId="4B48DE6A" w14:textId="6EAF211A" w:rsidR="00D874F0" w:rsidRDefault="00D874F0" w:rsidP="00D874F0">
      <w:pPr>
        <w:pStyle w:val="BodyText"/>
        <w:spacing w:before="1"/>
        <w:ind w:left="732" w:right="950"/>
        <w:rPr>
          <w:b/>
          <w:bCs/>
          <w:sz w:val="28"/>
          <w:szCs w:val="28"/>
          <w:lang w:val="en-IN"/>
        </w:rPr>
      </w:pPr>
      <w:r w:rsidRPr="00CC3C84">
        <w:rPr>
          <w:b/>
          <w:bCs/>
          <w:sz w:val="28"/>
          <w:szCs w:val="28"/>
          <w:lang w:val="en-IN"/>
        </w:rPr>
        <w:t>5.4 Performance, Latency, and Usability</w:t>
      </w:r>
      <w:r w:rsidR="00CC3C84" w:rsidRPr="00CC3C84">
        <w:rPr>
          <w:b/>
          <w:bCs/>
          <w:sz w:val="28"/>
          <w:szCs w:val="28"/>
          <w:lang w:val="en-IN"/>
        </w:rPr>
        <w:t>:</w:t>
      </w:r>
    </w:p>
    <w:p w14:paraId="18091ADE" w14:textId="77777777" w:rsidR="00CC3C84" w:rsidRPr="00CC3C84" w:rsidRDefault="00CC3C84" w:rsidP="00D874F0">
      <w:pPr>
        <w:pStyle w:val="BodyText"/>
        <w:spacing w:before="1"/>
        <w:ind w:left="732" w:right="950"/>
        <w:rPr>
          <w:b/>
          <w:bCs/>
          <w:sz w:val="28"/>
          <w:szCs w:val="28"/>
          <w:lang w:val="en-IN"/>
        </w:rPr>
      </w:pPr>
    </w:p>
    <w:p w14:paraId="45896E2F" w14:textId="77777777" w:rsidR="00D874F0" w:rsidRDefault="00D874F0" w:rsidP="00D874F0">
      <w:pPr>
        <w:pStyle w:val="BodyText"/>
        <w:spacing w:before="1"/>
        <w:ind w:left="732" w:right="950"/>
        <w:rPr>
          <w:lang w:val="en-IN"/>
        </w:rPr>
      </w:pPr>
      <w:r w:rsidRPr="00D874F0">
        <w:rPr>
          <w:lang w:val="en-IN"/>
        </w:rPr>
        <w:t>The core architectural advantage of this project was its strict adherence to a zero-latency performance budget. Profiling via Google Chrome's Developer Tools (Lighthouse) yielded exceptional results.</w:t>
      </w:r>
    </w:p>
    <w:p w14:paraId="0A00DBC1" w14:textId="77777777" w:rsidR="0067363C" w:rsidRDefault="0067363C" w:rsidP="00D874F0">
      <w:pPr>
        <w:pStyle w:val="BodyText"/>
        <w:spacing w:before="1"/>
        <w:ind w:left="732" w:right="950"/>
        <w:rPr>
          <w:lang w:val="en-IN"/>
        </w:rPr>
      </w:pPr>
    </w:p>
    <w:p w14:paraId="05D5C3F3" w14:textId="77777777" w:rsidR="0067363C" w:rsidRPr="00D874F0" w:rsidRDefault="0067363C" w:rsidP="00D874F0">
      <w:pPr>
        <w:pStyle w:val="BodyText"/>
        <w:spacing w:before="1"/>
        <w:ind w:left="732" w:right="950"/>
        <w:rPr>
          <w:lang w:val="en-IN"/>
        </w:rPr>
      </w:pPr>
    </w:p>
    <w:p w14:paraId="4454ED92" w14:textId="469AB09E" w:rsidR="00D874F0" w:rsidRDefault="00D874F0" w:rsidP="00D874F0">
      <w:pPr>
        <w:pStyle w:val="BodyText"/>
        <w:numPr>
          <w:ilvl w:val="0"/>
          <w:numId w:val="30"/>
        </w:numPr>
        <w:spacing w:before="1"/>
        <w:ind w:right="950"/>
        <w:rPr>
          <w:lang w:val="en-IN"/>
        </w:rPr>
      </w:pPr>
      <w:r w:rsidRPr="00D874F0">
        <w:rPr>
          <w:b/>
          <w:bCs/>
          <w:lang w:val="en-IN"/>
        </w:rPr>
        <w:t>Inference Speed:</w:t>
      </w:r>
      <w:r w:rsidRPr="00D874F0">
        <w:rPr>
          <w:lang w:val="en-IN"/>
        </w:rPr>
        <w:t xml:space="preserve"> Because the churn_model.js file executes as native browser logic using </w:t>
      </w:r>
      <m:oMath>
        <m:r>
          <w:rPr>
            <w:rFonts w:ascii="Cambria Math" w:hAnsi="Cambria Math"/>
            <w:lang w:val="en-IN"/>
          </w:rPr>
          <m:t>O</m:t>
        </m:r>
        <m:d>
          <m:dPr>
            <m:ctrlPr>
              <w:rPr>
                <w:rFonts w:ascii="Cambria Math" w:hAnsi="Cambria Math"/>
                <w:lang w:val="en-IN"/>
              </w:rPr>
            </m:ctrlPr>
          </m:dPr>
          <m:e>
            <m:r>
              <w:rPr>
                <w:rFonts w:ascii="Cambria Math" w:hAnsi="Cambria Math"/>
                <w:lang w:val="en-IN"/>
              </w:rPr>
              <m:t>1</m:t>
            </m:r>
          </m:e>
        </m:d>
      </m:oMath>
      <w:r w:rsidRPr="00D874F0">
        <w:rPr>
          <w:lang w:val="en-IN"/>
        </w:rPr>
        <w:t xml:space="preserve"> constant time complexity, the average prediction inference occurs in under 5 milliseconds. This completely eliminates the multi-second network latency traditionally associated with cloud-based API calls.</w:t>
      </w:r>
    </w:p>
    <w:p w14:paraId="27BDB191" w14:textId="77777777" w:rsidR="0067363C" w:rsidRDefault="0067363C" w:rsidP="0067363C">
      <w:pPr>
        <w:pStyle w:val="BodyText"/>
        <w:spacing w:before="1"/>
        <w:ind w:right="950"/>
        <w:rPr>
          <w:lang w:val="en-IN"/>
        </w:rPr>
      </w:pPr>
    </w:p>
    <w:p w14:paraId="620F92A1" w14:textId="77777777" w:rsidR="0067363C" w:rsidRPr="00D874F0" w:rsidRDefault="0067363C" w:rsidP="0067363C">
      <w:pPr>
        <w:pStyle w:val="BodyText"/>
        <w:spacing w:before="1"/>
        <w:ind w:right="950"/>
        <w:rPr>
          <w:lang w:val="en-IN"/>
        </w:rPr>
      </w:pPr>
    </w:p>
    <w:p w14:paraId="092AD47B" w14:textId="77777777" w:rsidR="00D874F0" w:rsidRDefault="00D874F0" w:rsidP="00D874F0">
      <w:pPr>
        <w:pStyle w:val="BodyText"/>
        <w:numPr>
          <w:ilvl w:val="0"/>
          <w:numId w:val="30"/>
        </w:numPr>
        <w:spacing w:before="1"/>
        <w:ind w:right="950"/>
        <w:rPr>
          <w:lang w:val="en-IN"/>
        </w:rPr>
      </w:pPr>
      <w:r w:rsidRPr="00D874F0">
        <w:rPr>
          <w:b/>
          <w:bCs/>
          <w:lang w:val="en-IN"/>
        </w:rPr>
        <w:t>Data Privacy:</w:t>
      </w:r>
      <w:r w:rsidRPr="00D874F0">
        <w:rPr>
          <w:lang w:val="en-IN"/>
        </w:rPr>
        <w:t xml:space="preserve"> Testing validated that the application can function entirely offline once loaded. Because no data is transmitted externally, the application guarantees 100% data privacy and inherently complies with strict telecom regulations like GDPR and CCPA.</w:t>
      </w:r>
    </w:p>
    <w:p w14:paraId="64706518" w14:textId="77777777" w:rsidR="0067363C" w:rsidRDefault="0067363C" w:rsidP="0067363C">
      <w:pPr>
        <w:pStyle w:val="BodyText"/>
        <w:spacing w:before="1"/>
        <w:ind w:right="950"/>
        <w:rPr>
          <w:lang w:val="en-IN"/>
        </w:rPr>
      </w:pPr>
    </w:p>
    <w:p w14:paraId="1425679F" w14:textId="77777777" w:rsidR="0067363C" w:rsidRPr="00D874F0" w:rsidRDefault="0067363C" w:rsidP="0067363C">
      <w:pPr>
        <w:pStyle w:val="BodyText"/>
        <w:spacing w:before="1"/>
        <w:ind w:right="950"/>
        <w:rPr>
          <w:lang w:val="en-IN"/>
        </w:rPr>
      </w:pPr>
    </w:p>
    <w:p w14:paraId="4B262F60" w14:textId="77777777" w:rsidR="00D874F0" w:rsidRPr="00D874F0" w:rsidRDefault="00D874F0" w:rsidP="00D874F0">
      <w:pPr>
        <w:pStyle w:val="BodyText"/>
        <w:numPr>
          <w:ilvl w:val="0"/>
          <w:numId w:val="30"/>
        </w:numPr>
        <w:spacing w:before="1"/>
        <w:ind w:right="950"/>
        <w:rPr>
          <w:lang w:val="en-IN"/>
        </w:rPr>
      </w:pPr>
      <w:r w:rsidRPr="00D874F0">
        <w:rPr>
          <w:b/>
          <w:bCs/>
          <w:lang w:val="en-IN"/>
        </w:rPr>
        <w:t>Browser Efficiency:</w:t>
      </w:r>
      <w:r w:rsidRPr="00D874F0">
        <w:rPr>
          <w:lang w:val="en-IN"/>
        </w:rPr>
        <w:t xml:space="preserve"> Despite the advanced 3D graphics, the WebGL canvas successfully maintains a locked 60 Frames Per Second (FPS). The application achieved a 100/100 Lighthouse Performance Score, proving that complex UI paradigms and machine learning logic can coexist on the client side without degrading browser memory.</w:t>
      </w:r>
    </w:p>
    <w:p w14:paraId="2DD5FCEA" w14:textId="77777777" w:rsidR="0067363C" w:rsidRDefault="0067363C" w:rsidP="00D874F0">
      <w:pPr>
        <w:pStyle w:val="BodyText"/>
        <w:spacing w:before="1"/>
        <w:ind w:left="732" w:right="950"/>
        <w:rPr>
          <w:b/>
          <w:bCs/>
          <w:lang w:val="en-IN"/>
        </w:rPr>
      </w:pPr>
    </w:p>
    <w:p w14:paraId="12F454AA" w14:textId="05547640" w:rsidR="00D874F0" w:rsidRDefault="00D874F0" w:rsidP="00D874F0">
      <w:pPr>
        <w:pStyle w:val="BodyText"/>
        <w:spacing w:before="1"/>
        <w:ind w:left="732" w:right="950"/>
        <w:rPr>
          <w:b/>
          <w:bCs/>
          <w:sz w:val="28"/>
          <w:szCs w:val="28"/>
          <w:lang w:val="en-IN"/>
        </w:rPr>
      </w:pPr>
      <w:r w:rsidRPr="0067363C">
        <w:rPr>
          <w:b/>
          <w:bCs/>
          <w:sz w:val="28"/>
          <w:szCs w:val="28"/>
          <w:lang w:val="en-IN"/>
        </w:rPr>
        <w:lastRenderedPageBreak/>
        <w:t>5.5 Conclusion</w:t>
      </w:r>
      <w:r w:rsidR="0067363C" w:rsidRPr="0067363C">
        <w:rPr>
          <w:b/>
          <w:bCs/>
          <w:sz w:val="28"/>
          <w:szCs w:val="28"/>
          <w:lang w:val="en-IN"/>
        </w:rPr>
        <w:t>:</w:t>
      </w:r>
    </w:p>
    <w:p w14:paraId="613E7A8C" w14:textId="77777777" w:rsidR="0067363C" w:rsidRPr="0067363C" w:rsidRDefault="0067363C" w:rsidP="00D874F0">
      <w:pPr>
        <w:pStyle w:val="BodyText"/>
        <w:spacing w:before="1"/>
        <w:ind w:left="732" w:right="950"/>
        <w:rPr>
          <w:b/>
          <w:bCs/>
          <w:sz w:val="28"/>
          <w:szCs w:val="28"/>
          <w:lang w:val="en-IN"/>
        </w:rPr>
      </w:pPr>
    </w:p>
    <w:p w14:paraId="4260A89E" w14:textId="77777777" w:rsidR="00D874F0" w:rsidRDefault="00D874F0" w:rsidP="00D874F0">
      <w:pPr>
        <w:pStyle w:val="BodyText"/>
        <w:spacing w:before="1"/>
        <w:ind w:left="732" w:right="950"/>
        <w:rPr>
          <w:lang w:val="en-IN"/>
        </w:rPr>
      </w:pPr>
      <w:r w:rsidRPr="00D874F0">
        <w:rPr>
          <w:lang w:val="en-IN"/>
        </w:rPr>
        <w:t xml:space="preserve">The Telco Customer Churn Predictor successfully demonstrates a paradigm shift in how predictive analytics can be deployed. By utilizing modern web engineering and model </w:t>
      </w:r>
      <w:proofErr w:type="spellStart"/>
      <w:r w:rsidRPr="00D874F0">
        <w:rPr>
          <w:lang w:val="en-IN"/>
        </w:rPr>
        <w:t>transpilation</w:t>
      </w:r>
      <w:proofErr w:type="spellEnd"/>
      <w:r w:rsidRPr="00D874F0">
        <w:rPr>
          <w:lang w:val="en-IN"/>
        </w:rPr>
        <w:t>, the project proves that enterprise-grade machine learning tools do not require heavy, expensive, and latency-prone backend cloud infrastructure. The resulting application is instantaneous, visually immersive, highly interpretable, and absolutely secure, offering a complete, production-ready solution for reducing customer attrition in the telecommunications sector.</w:t>
      </w:r>
    </w:p>
    <w:p w14:paraId="537DA495" w14:textId="77777777" w:rsidR="0067363C" w:rsidRDefault="0067363C" w:rsidP="00D874F0">
      <w:pPr>
        <w:pStyle w:val="BodyText"/>
        <w:spacing w:before="1"/>
        <w:ind w:left="732" w:right="950"/>
        <w:rPr>
          <w:lang w:val="en-IN"/>
        </w:rPr>
      </w:pPr>
    </w:p>
    <w:p w14:paraId="5B165C20" w14:textId="77777777" w:rsidR="0067363C" w:rsidRPr="00D874F0" w:rsidRDefault="0067363C" w:rsidP="00D874F0">
      <w:pPr>
        <w:pStyle w:val="BodyText"/>
        <w:spacing w:before="1"/>
        <w:ind w:left="732" w:right="950"/>
        <w:rPr>
          <w:lang w:val="en-IN"/>
        </w:rPr>
      </w:pPr>
    </w:p>
    <w:p w14:paraId="11318B58" w14:textId="03D92F70" w:rsidR="00D874F0" w:rsidRDefault="00D874F0" w:rsidP="00D874F0">
      <w:pPr>
        <w:pStyle w:val="BodyText"/>
        <w:spacing w:before="1"/>
        <w:ind w:left="732" w:right="950"/>
        <w:rPr>
          <w:b/>
          <w:bCs/>
          <w:sz w:val="28"/>
          <w:szCs w:val="28"/>
          <w:lang w:val="en-IN"/>
        </w:rPr>
      </w:pPr>
      <w:r w:rsidRPr="0067363C">
        <w:rPr>
          <w:b/>
          <w:bCs/>
          <w:sz w:val="28"/>
          <w:szCs w:val="28"/>
          <w:lang w:val="en-IN"/>
        </w:rPr>
        <w:t>5.6 Future Scope</w:t>
      </w:r>
      <w:r w:rsidR="0067363C" w:rsidRPr="0067363C">
        <w:rPr>
          <w:b/>
          <w:bCs/>
          <w:sz w:val="28"/>
          <w:szCs w:val="28"/>
          <w:lang w:val="en-IN"/>
        </w:rPr>
        <w:t>:</w:t>
      </w:r>
    </w:p>
    <w:p w14:paraId="62CCEAE7" w14:textId="77777777" w:rsidR="0067363C" w:rsidRPr="0067363C" w:rsidRDefault="0067363C" w:rsidP="00D874F0">
      <w:pPr>
        <w:pStyle w:val="BodyText"/>
        <w:spacing w:before="1"/>
        <w:ind w:left="732" w:right="950"/>
        <w:rPr>
          <w:b/>
          <w:bCs/>
          <w:sz w:val="28"/>
          <w:szCs w:val="28"/>
          <w:lang w:val="en-IN"/>
        </w:rPr>
      </w:pPr>
    </w:p>
    <w:p w14:paraId="34BB6F8F" w14:textId="77777777" w:rsidR="00D874F0" w:rsidRDefault="00D874F0" w:rsidP="00D874F0">
      <w:pPr>
        <w:pStyle w:val="BodyText"/>
        <w:spacing w:before="1"/>
        <w:ind w:left="732" w:right="950"/>
        <w:rPr>
          <w:lang w:val="en-IN"/>
        </w:rPr>
      </w:pPr>
      <w:r w:rsidRPr="00D874F0">
        <w:rPr>
          <w:lang w:val="en-IN"/>
        </w:rPr>
        <w:t>While the current application achieves its primary objectives, its modular architecture allows for significant future enhancements to integrate deeper into enterprise environments.</w:t>
      </w:r>
    </w:p>
    <w:p w14:paraId="7D5823DD" w14:textId="77777777" w:rsidR="0067363C" w:rsidRDefault="0067363C" w:rsidP="00D874F0">
      <w:pPr>
        <w:pStyle w:val="BodyText"/>
        <w:spacing w:before="1"/>
        <w:ind w:left="732" w:right="950"/>
        <w:rPr>
          <w:lang w:val="en-IN"/>
        </w:rPr>
      </w:pPr>
    </w:p>
    <w:p w14:paraId="6AD24000" w14:textId="77777777" w:rsidR="0067363C" w:rsidRPr="0067363C" w:rsidRDefault="0067363C" w:rsidP="00D874F0">
      <w:pPr>
        <w:pStyle w:val="BodyText"/>
        <w:spacing w:before="1"/>
        <w:ind w:left="732" w:right="950"/>
        <w:rPr>
          <w:sz w:val="28"/>
          <w:szCs w:val="28"/>
          <w:lang w:val="en-IN"/>
        </w:rPr>
      </w:pPr>
    </w:p>
    <w:p w14:paraId="15B38A75" w14:textId="1EEE3FFB" w:rsidR="00D874F0" w:rsidRDefault="00D874F0" w:rsidP="00D874F0">
      <w:pPr>
        <w:pStyle w:val="BodyText"/>
        <w:spacing w:before="1"/>
        <w:ind w:left="732" w:right="950"/>
        <w:rPr>
          <w:b/>
          <w:bCs/>
          <w:sz w:val="28"/>
          <w:szCs w:val="28"/>
          <w:lang w:val="en-IN"/>
        </w:rPr>
      </w:pPr>
      <w:r w:rsidRPr="0067363C">
        <w:rPr>
          <w:b/>
          <w:bCs/>
          <w:sz w:val="28"/>
          <w:szCs w:val="28"/>
          <w:lang w:val="en-IN"/>
        </w:rPr>
        <w:t>5.6.1 CRM API Integration</w:t>
      </w:r>
      <w:r w:rsidR="0067363C" w:rsidRPr="0067363C">
        <w:rPr>
          <w:b/>
          <w:bCs/>
          <w:sz w:val="28"/>
          <w:szCs w:val="28"/>
          <w:lang w:val="en-IN"/>
        </w:rPr>
        <w:t>:</w:t>
      </w:r>
    </w:p>
    <w:p w14:paraId="40A1DE6F" w14:textId="77777777" w:rsidR="0067363C" w:rsidRPr="0067363C" w:rsidRDefault="0067363C" w:rsidP="00D874F0">
      <w:pPr>
        <w:pStyle w:val="BodyText"/>
        <w:spacing w:before="1"/>
        <w:ind w:left="732" w:right="950"/>
        <w:rPr>
          <w:b/>
          <w:bCs/>
          <w:sz w:val="28"/>
          <w:szCs w:val="28"/>
          <w:lang w:val="en-IN"/>
        </w:rPr>
      </w:pPr>
    </w:p>
    <w:p w14:paraId="23D36540" w14:textId="77777777" w:rsidR="00D874F0" w:rsidRDefault="00D874F0" w:rsidP="00D874F0">
      <w:pPr>
        <w:pStyle w:val="BodyText"/>
        <w:spacing w:before="1"/>
        <w:ind w:left="732" w:right="950"/>
        <w:rPr>
          <w:lang w:val="en-IN"/>
        </w:rPr>
      </w:pPr>
      <w:r w:rsidRPr="00D874F0">
        <w:rPr>
          <w:lang w:val="en-IN"/>
        </w:rPr>
        <w:t>In a real-world corporate deployment, agents should not have to manually input the 19 features while on a live call. Future iterations of the application could utilize standard REST APIs to connect the frontend directly to a telecommunications CRM (Customer Relationship Management) system, such as Salesforce or Zendesk. When an agent opens a customer's profile, the API would auto-populate the 19 input fields, allowing the agent to instantly generate a churn prediction and NBA strategy without manual data entry.</w:t>
      </w:r>
    </w:p>
    <w:p w14:paraId="64B154B6" w14:textId="77777777" w:rsidR="00A30B40" w:rsidRDefault="00A30B40" w:rsidP="00D874F0">
      <w:pPr>
        <w:pStyle w:val="BodyText"/>
        <w:spacing w:before="1"/>
        <w:ind w:left="732" w:right="950"/>
        <w:rPr>
          <w:lang w:val="en-IN"/>
        </w:rPr>
      </w:pPr>
    </w:p>
    <w:p w14:paraId="1427B979" w14:textId="77777777" w:rsidR="00A30B40" w:rsidRPr="00D874F0" w:rsidRDefault="00A30B40" w:rsidP="00D874F0">
      <w:pPr>
        <w:pStyle w:val="BodyText"/>
        <w:spacing w:before="1"/>
        <w:ind w:left="732" w:right="950"/>
        <w:rPr>
          <w:lang w:val="en-IN"/>
        </w:rPr>
      </w:pPr>
    </w:p>
    <w:p w14:paraId="3A7DC2AB" w14:textId="3A8F82C7" w:rsidR="00A30B40" w:rsidRDefault="00D874F0" w:rsidP="00A30B40">
      <w:pPr>
        <w:pStyle w:val="BodyText"/>
        <w:spacing w:before="1"/>
        <w:ind w:left="732" w:right="950"/>
        <w:rPr>
          <w:b/>
          <w:bCs/>
          <w:sz w:val="28"/>
          <w:szCs w:val="28"/>
          <w:lang w:val="en-IN"/>
        </w:rPr>
      </w:pPr>
      <w:r w:rsidRPr="00A30B40">
        <w:rPr>
          <w:b/>
          <w:bCs/>
          <w:sz w:val="28"/>
          <w:szCs w:val="28"/>
          <w:lang w:val="en-IN"/>
        </w:rPr>
        <w:t>5.6.2 Automated Model Retraining Pipeline</w:t>
      </w:r>
      <w:r w:rsidR="00A30B40">
        <w:rPr>
          <w:b/>
          <w:bCs/>
          <w:sz w:val="28"/>
          <w:szCs w:val="28"/>
          <w:lang w:val="en-IN"/>
        </w:rPr>
        <w:t>:</w:t>
      </w:r>
    </w:p>
    <w:p w14:paraId="3B3752B9" w14:textId="77777777" w:rsidR="00A30B40" w:rsidRPr="00A30B40" w:rsidRDefault="00A30B40" w:rsidP="00A30B40">
      <w:pPr>
        <w:pStyle w:val="BodyText"/>
        <w:spacing w:before="1"/>
        <w:ind w:left="732" w:right="950"/>
        <w:rPr>
          <w:b/>
          <w:bCs/>
          <w:sz w:val="28"/>
          <w:szCs w:val="28"/>
          <w:lang w:val="en-IN"/>
        </w:rPr>
      </w:pPr>
    </w:p>
    <w:p w14:paraId="511EC557" w14:textId="77777777" w:rsidR="00D874F0" w:rsidRPr="00D874F0" w:rsidRDefault="00D874F0" w:rsidP="00D874F0">
      <w:pPr>
        <w:pStyle w:val="BodyText"/>
        <w:spacing w:before="1"/>
        <w:ind w:left="732" w:right="950"/>
        <w:rPr>
          <w:lang w:val="en-IN"/>
        </w:rPr>
      </w:pPr>
      <w:r w:rsidRPr="00D874F0">
        <w:rPr>
          <w:lang w:val="en-IN"/>
        </w:rPr>
        <w:t xml:space="preserve">Customer </w:t>
      </w:r>
      <w:proofErr w:type="spellStart"/>
      <w:r w:rsidRPr="00D874F0">
        <w:rPr>
          <w:lang w:val="en-IN"/>
        </w:rPr>
        <w:t>behavior</w:t>
      </w:r>
      <w:proofErr w:type="spellEnd"/>
      <w:r w:rsidRPr="00D874F0">
        <w:rPr>
          <w:lang w:val="en-IN"/>
        </w:rPr>
        <w:t xml:space="preserve"> evolves over time, and a static machine learning model will eventually suffer from "data drift." The architecture could be enhanced with an automated CI/CD pipeline using GitHub Actions. As new monthly customer data is collected in the company's data warehouse, an automated Python script could periodically retrain the </w:t>
      </w:r>
      <w:proofErr w:type="spellStart"/>
      <w:r w:rsidRPr="00D874F0">
        <w:rPr>
          <w:lang w:val="en-IN"/>
        </w:rPr>
        <w:t>XGBoost</w:t>
      </w:r>
      <w:proofErr w:type="spellEnd"/>
      <w:r w:rsidRPr="00D874F0">
        <w:rPr>
          <w:lang w:val="en-IN"/>
        </w:rPr>
        <w:t xml:space="preserve"> model, generate a new churn_model.js file via m2cgen, and push the update to the GitHub repository. </w:t>
      </w:r>
      <w:proofErr w:type="spellStart"/>
      <w:r w:rsidRPr="00D874F0">
        <w:rPr>
          <w:lang w:val="en-IN"/>
        </w:rPr>
        <w:t>Vercel</w:t>
      </w:r>
      <w:proofErr w:type="spellEnd"/>
      <w:r w:rsidRPr="00D874F0">
        <w:rPr>
          <w:lang w:val="en-IN"/>
        </w:rPr>
        <w:t xml:space="preserve"> would then automatically redeploy the web application, ensuring the client-side prediction engine remains continuously accurate without requiring manual engineering intervention.</w:t>
      </w:r>
    </w:p>
    <w:p w14:paraId="22BD3C4E" w14:textId="475CA738" w:rsidR="00182C15" w:rsidRDefault="00182C15" w:rsidP="00D874F0">
      <w:pPr>
        <w:pStyle w:val="BodyText"/>
        <w:spacing w:before="1"/>
        <w:ind w:left="732" w:right="950"/>
        <w:sectPr w:rsidR="00182C15">
          <w:pgSz w:w="11920" w:h="16850"/>
          <w:pgMar w:top="1280" w:right="425" w:bottom="1340" w:left="708" w:header="0" w:footer="1089" w:gutter="0"/>
          <w:pgBorders w:offsetFrom="page">
            <w:top w:val="single" w:sz="4" w:space="24" w:color="000000"/>
            <w:left w:val="single" w:sz="4" w:space="24" w:color="000000"/>
            <w:bottom w:val="single" w:sz="4" w:space="24" w:color="000000"/>
            <w:right w:val="single" w:sz="4" w:space="24" w:color="000000"/>
          </w:pgBorders>
          <w:cols w:space="720"/>
        </w:sectPr>
      </w:pPr>
    </w:p>
    <w:p w14:paraId="50BF411F" w14:textId="77777777" w:rsidR="00182C15" w:rsidRDefault="0023559E" w:rsidP="00C47E91">
      <w:pPr>
        <w:pStyle w:val="Heading2"/>
        <w:spacing w:before="59"/>
      </w:pPr>
      <w:r>
        <w:rPr>
          <w:spacing w:val="-2"/>
        </w:rPr>
        <w:lastRenderedPageBreak/>
        <w:t>REFERENCES</w:t>
      </w:r>
    </w:p>
    <w:p w14:paraId="5432125C" w14:textId="77777777" w:rsidR="00182C15" w:rsidRDefault="00182C15" w:rsidP="00C47E91">
      <w:pPr>
        <w:pStyle w:val="BodyText"/>
        <w:rPr>
          <w:b/>
          <w:sz w:val="32"/>
        </w:rPr>
      </w:pPr>
    </w:p>
    <w:p w14:paraId="1FF733EF" w14:textId="77777777" w:rsidR="00182C15" w:rsidRDefault="00182C15" w:rsidP="00C47E91">
      <w:pPr>
        <w:pStyle w:val="BodyText"/>
        <w:spacing w:before="72"/>
        <w:rPr>
          <w:b/>
          <w:sz w:val="32"/>
        </w:rPr>
      </w:pPr>
    </w:p>
    <w:p w14:paraId="3253F642" w14:textId="77777777" w:rsidR="005E71C9" w:rsidRPr="005E71C9" w:rsidRDefault="005E71C9" w:rsidP="005E71C9">
      <w:pPr>
        <w:pStyle w:val="ListParagraph"/>
        <w:tabs>
          <w:tab w:val="left" w:pos="1452"/>
        </w:tabs>
        <w:spacing w:before="153"/>
        <w:ind w:right="2632"/>
        <w:rPr>
          <w:sz w:val="24"/>
          <w:lang w:val="en-IN"/>
        </w:rPr>
      </w:pPr>
      <w:r w:rsidRPr="005E71C9">
        <w:rPr>
          <w:b/>
          <w:bCs/>
          <w:sz w:val="24"/>
          <w:lang w:val="en-IN"/>
        </w:rPr>
        <w:t>References</w:t>
      </w:r>
    </w:p>
    <w:p w14:paraId="5A1B1E83" w14:textId="77777777" w:rsidR="005E71C9" w:rsidRDefault="005E71C9" w:rsidP="005E71C9">
      <w:pPr>
        <w:pStyle w:val="ListParagraph"/>
        <w:tabs>
          <w:tab w:val="left" w:pos="1452"/>
        </w:tabs>
        <w:spacing w:before="153"/>
        <w:ind w:right="2632"/>
        <w:rPr>
          <w:sz w:val="24"/>
        </w:rPr>
      </w:pPr>
      <w:r w:rsidRPr="005E71C9">
        <w:rPr>
          <w:sz w:val="24"/>
          <w:lang w:val="en-IN"/>
        </w:rPr>
        <w:t xml:space="preserve">[1] IBM Corporation, "Telco Customer Churn Dataset," </w:t>
      </w:r>
      <w:r w:rsidRPr="005E71C9">
        <w:rPr>
          <w:i/>
          <w:iCs/>
          <w:sz w:val="24"/>
          <w:lang w:val="en-IN"/>
        </w:rPr>
        <w:t>IBM Sample Data Sets</w:t>
      </w:r>
      <w:r w:rsidRPr="005E71C9">
        <w:rPr>
          <w:sz w:val="24"/>
          <w:lang w:val="en-IN"/>
        </w:rPr>
        <w:t xml:space="preserve">, 2019. [Online]. Available: </w:t>
      </w:r>
      <w:hyperlink r:id="rId19" w:tgtFrame="_blank" w:history="1">
        <w:r w:rsidRPr="005E71C9">
          <w:rPr>
            <w:rStyle w:val="Hyperlink"/>
            <w:sz w:val="24"/>
            <w:lang w:val="en-IN"/>
          </w:rPr>
          <w:t>https://community.ibm.com/community/user/businessanalytics/blogs/steven-macko/2019/07/11/telco-customer-churn-1113</w:t>
        </w:r>
      </w:hyperlink>
    </w:p>
    <w:p w14:paraId="3C5B431F" w14:textId="77777777" w:rsidR="005E71C9" w:rsidRPr="005E71C9" w:rsidRDefault="005E71C9" w:rsidP="005E71C9">
      <w:pPr>
        <w:pStyle w:val="ListParagraph"/>
        <w:tabs>
          <w:tab w:val="left" w:pos="1452"/>
        </w:tabs>
        <w:spacing w:before="153"/>
        <w:ind w:right="2632"/>
        <w:rPr>
          <w:sz w:val="24"/>
          <w:lang w:val="en-IN"/>
        </w:rPr>
      </w:pPr>
    </w:p>
    <w:p w14:paraId="5D6E6DF1" w14:textId="77777777" w:rsidR="005E71C9" w:rsidRDefault="005E71C9" w:rsidP="005E71C9">
      <w:pPr>
        <w:pStyle w:val="ListParagraph"/>
        <w:tabs>
          <w:tab w:val="left" w:pos="1452"/>
        </w:tabs>
        <w:spacing w:before="153"/>
        <w:ind w:right="2632"/>
        <w:rPr>
          <w:sz w:val="24"/>
          <w:lang w:val="en-IN"/>
        </w:rPr>
      </w:pPr>
      <w:r w:rsidRPr="005E71C9">
        <w:rPr>
          <w:sz w:val="24"/>
          <w:lang w:val="en-IN"/>
        </w:rPr>
        <w:t xml:space="preserve">[2] T. Chen and C. </w:t>
      </w:r>
      <w:proofErr w:type="spellStart"/>
      <w:r w:rsidRPr="005E71C9">
        <w:rPr>
          <w:sz w:val="24"/>
          <w:lang w:val="en-IN"/>
        </w:rPr>
        <w:t>Guestrin</w:t>
      </w:r>
      <w:proofErr w:type="spellEnd"/>
      <w:r w:rsidRPr="005E71C9">
        <w:rPr>
          <w:sz w:val="24"/>
          <w:lang w:val="en-IN"/>
        </w:rPr>
        <w:t>, "</w:t>
      </w:r>
      <w:proofErr w:type="spellStart"/>
      <w:r w:rsidRPr="005E71C9">
        <w:rPr>
          <w:sz w:val="24"/>
          <w:lang w:val="en-IN"/>
        </w:rPr>
        <w:t>XGBoost</w:t>
      </w:r>
      <w:proofErr w:type="spellEnd"/>
      <w:r w:rsidRPr="005E71C9">
        <w:rPr>
          <w:sz w:val="24"/>
          <w:lang w:val="en-IN"/>
        </w:rPr>
        <w:t xml:space="preserve">: A Scalable Tree Boosting System," in </w:t>
      </w:r>
      <w:r w:rsidRPr="005E71C9">
        <w:rPr>
          <w:i/>
          <w:iCs/>
          <w:sz w:val="24"/>
          <w:lang w:val="en-IN"/>
        </w:rPr>
        <w:t>Proceedings of the 22nd ACM SIGKDD International Conference on Knowledge Discovery and Data Mining (KDD '16)</w:t>
      </w:r>
      <w:r w:rsidRPr="005E71C9">
        <w:rPr>
          <w:sz w:val="24"/>
          <w:lang w:val="en-IN"/>
        </w:rPr>
        <w:t>, New York, NY, USA, 2016, pp. 785–794.</w:t>
      </w:r>
    </w:p>
    <w:p w14:paraId="29042EC1" w14:textId="77777777" w:rsidR="005E71C9" w:rsidRPr="005E71C9" w:rsidRDefault="005E71C9" w:rsidP="005E71C9">
      <w:pPr>
        <w:pStyle w:val="ListParagraph"/>
        <w:tabs>
          <w:tab w:val="left" w:pos="1452"/>
        </w:tabs>
        <w:spacing w:before="153"/>
        <w:ind w:right="2632"/>
        <w:rPr>
          <w:sz w:val="24"/>
          <w:lang w:val="en-IN"/>
        </w:rPr>
      </w:pPr>
    </w:p>
    <w:p w14:paraId="5699E56B" w14:textId="369CC47E" w:rsidR="00521904" w:rsidRPr="00521904" w:rsidRDefault="005E71C9" w:rsidP="00521904">
      <w:pPr>
        <w:pStyle w:val="ListParagraph"/>
        <w:tabs>
          <w:tab w:val="left" w:pos="1452"/>
        </w:tabs>
        <w:spacing w:before="153"/>
        <w:ind w:right="2632"/>
        <w:rPr>
          <w:sz w:val="24"/>
        </w:rPr>
      </w:pPr>
      <w:r w:rsidRPr="005E71C9">
        <w:rPr>
          <w:sz w:val="24"/>
          <w:lang w:val="en-IN"/>
        </w:rPr>
        <w:t xml:space="preserve">[3] I. Bayram, A. </w:t>
      </w:r>
      <w:proofErr w:type="spellStart"/>
      <w:r w:rsidRPr="005E71C9">
        <w:rPr>
          <w:sz w:val="24"/>
          <w:lang w:val="en-IN"/>
        </w:rPr>
        <w:t>Artyushov</w:t>
      </w:r>
      <w:proofErr w:type="spellEnd"/>
      <w:r w:rsidRPr="005E71C9">
        <w:rPr>
          <w:sz w:val="24"/>
          <w:lang w:val="en-IN"/>
        </w:rPr>
        <w:t xml:space="preserve">, and Contributors, "m2cgen: A lightweight library which allows to </w:t>
      </w:r>
      <w:proofErr w:type="spellStart"/>
      <w:r w:rsidRPr="005E71C9">
        <w:rPr>
          <w:sz w:val="24"/>
          <w:lang w:val="en-IN"/>
        </w:rPr>
        <w:t>transpile</w:t>
      </w:r>
      <w:proofErr w:type="spellEnd"/>
      <w:r w:rsidRPr="005E71C9">
        <w:rPr>
          <w:sz w:val="24"/>
          <w:lang w:val="en-IN"/>
        </w:rPr>
        <w:t xml:space="preserve"> trained machine learning models into native code," </w:t>
      </w:r>
      <w:r w:rsidRPr="005E71C9">
        <w:rPr>
          <w:i/>
          <w:iCs/>
          <w:sz w:val="24"/>
          <w:lang w:val="en-IN"/>
        </w:rPr>
        <w:t>GitHub repository</w:t>
      </w:r>
      <w:r w:rsidRPr="005E71C9">
        <w:rPr>
          <w:sz w:val="24"/>
          <w:lang w:val="en-IN"/>
        </w:rPr>
        <w:t xml:space="preserve">, 2018. [Online]. Available: </w:t>
      </w:r>
      <w:hyperlink r:id="rId20" w:tgtFrame="_blank" w:history="1">
        <w:r w:rsidRPr="005E71C9">
          <w:rPr>
            <w:rStyle w:val="Hyperlink"/>
            <w:sz w:val="24"/>
            <w:lang w:val="en-IN"/>
          </w:rPr>
          <w:t>https://github.com/BayesWitnesses/m2cgen</w:t>
        </w:r>
      </w:hyperlink>
    </w:p>
    <w:p w14:paraId="0517EFD9" w14:textId="77777777" w:rsidR="005E71C9" w:rsidRPr="005E71C9" w:rsidRDefault="005E71C9" w:rsidP="005E71C9">
      <w:pPr>
        <w:pStyle w:val="ListParagraph"/>
        <w:tabs>
          <w:tab w:val="left" w:pos="1452"/>
        </w:tabs>
        <w:spacing w:before="153"/>
        <w:ind w:right="2632"/>
        <w:rPr>
          <w:sz w:val="24"/>
          <w:lang w:val="en-IN"/>
        </w:rPr>
      </w:pPr>
    </w:p>
    <w:p w14:paraId="766E55FB" w14:textId="77777777" w:rsidR="005E71C9" w:rsidRDefault="005E71C9" w:rsidP="005E71C9">
      <w:pPr>
        <w:pStyle w:val="ListParagraph"/>
        <w:tabs>
          <w:tab w:val="left" w:pos="1452"/>
        </w:tabs>
        <w:spacing w:before="153"/>
        <w:ind w:right="2632"/>
        <w:rPr>
          <w:sz w:val="24"/>
          <w:lang w:val="en-IN"/>
        </w:rPr>
      </w:pPr>
      <w:r w:rsidRPr="005E71C9">
        <w:rPr>
          <w:sz w:val="24"/>
          <w:lang w:val="en-IN"/>
        </w:rPr>
        <w:t xml:space="preserve">[4] F. Pedregosa </w:t>
      </w:r>
      <w:r w:rsidRPr="005E71C9">
        <w:rPr>
          <w:i/>
          <w:iCs/>
          <w:sz w:val="24"/>
          <w:lang w:val="en-IN"/>
        </w:rPr>
        <w:t>et al.</w:t>
      </w:r>
      <w:r w:rsidRPr="005E71C9">
        <w:rPr>
          <w:sz w:val="24"/>
          <w:lang w:val="en-IN"/>
        </w:rPr>
        <w:t xml:space="preserve">, "Scikit-learn: Machine Learning in Python," </w:t>
      </w:r>
      <w:r w:rsidRPr="005E71C9">
        <w:rPr>
          <w:i/>
          <w:iCs/>
          <w:sz w:val="24"/>
          <w:lang w:val="en-IN"/>
        </w:rPr>
        <w:t>Journal of Machine Learning Research</w:t>
      </w:r>
      <w:r w:rsidRPr="005E71C9">
        <w:rPr>
          <w:sz w:val="24"/>
          <w:lang w:val="en-IN"/>
        </w:rPr>
        <w:t>, vol. 12, pp. 2825–2830, 2011.</w:t>
      </w:r>
    </w:p>
    <w:p w14:paraId="2EB194C0" w14:textId="77777777" w:rsidR="005E71C9" w:rsidRPr="005E71C9" w:rsidRDefault="005E71C9" w:rsidP="005E71C9">
      <w:pPr>
        <w:pStyle w:val="ListParagraph"/>
        <w:tabs>
          <w:tab w:val="left" w:pos="1452"/>
        </w:tabs>
        <w:spacing w:before="153"/>
        <w:ind w:right="2632"/>
        <w:rPr>
          <w:sz w:val="24"/>
          <w:lang w:val="en-IN"/>
        </w:rPr>
      </w:pPr>
    </w:p>
    <w:p w14:paraId="01E5649D" w14:textId="77777777" w:rsidR="005E71C9" w:rsidRDefault="005E71C9" w:rsidP="005E71C9">
      <w:pPr>
        <w:pStyle w:val="ListParagraph"/>
        <w:tabs>
          <w:tab w:val="left" w:pos="1452"/>
        </w:tabs>
        <w:spacing w:before="153"/>
        <w:ind w:right="2632"/>
        <w:rPr>
          <w:sz w:val="24"/>
        </w:rPr>
      </w:pPr>
      <w:r w:rsidRPr="005E71C9">
        <w:rPr>
          <w:sz w:val="24"/>
          <w:lang w:val="en-IN"/>
        </w:rPr>
        <w:t xml:space="preserve">[5] Mozilla Developer Network (MDN), "JavaScript — Dynamic client-side scripting," </w:t>
      </w:r>
      <w:r w:rsidRPr="005E71C9">
        <w:rPr>
          <w:i/>
          <w:iCs/>
          <w:sz w:val="24"/>
          <w:lang w:val="en-IN"/>
        </w:rPr>
        <w:t>MDN Web Docs</w:t>
      </w:r>
      <w:r w:rsidRPr="005E71C9">
        <w:rPr>
          <w:sz w:val="24"/>
          <w:lang w:val="en-IN"/>
        </w:rPr>
        <w:t xml:space="preserve">, Mozilla. [Online]. Available: </w:t>
      </w:r>
      <w:hyperlink r:id="rId21" w:tgtFrame="_blank" w:history="1">
        <w:r w:rsidRPr="005E71C9">
          <w:rPr>
            <w:rStyle w:val="Hyperlink"/>
            <w:sz w:val="24"/>
            <w:lang w:val="en-IN"/>
          </w:rPr>
          <w:t>https://developer.mozilla.org/en-US/docs/Web/JavaScript</w:t>
        </w:r>
      </w:hyperlink>
    </w:p>
    <w:p w14:paraId="5C686FC9" w14:textId="77777777" w:rsidR="00521904" w:rsidRPr="00521904" w:rsidRDefault="00521904" w:rsidP="00521904">
      <w:pPr>
        <w:tabs>
          <w:tab w:val="left" w:pos="1452"/>
        </w:tabs>
        <w:spacing w:before="153"/>
        <w:ind w:left="0" w:right="2632"/>
        <w:rPr>
          <w:sz w:val="24"/>
          <w:lang w:val="en-IN"/>
        </w:rPr>
      </w:pPr>
    </w:p>
    <w:p w14:paraId="58519A33" w14:textId="77777777" w:rsidR="005E71C9" w:rsidRDefault="005E71C9" w:rsidP="005E71C9">
      <w:pPr>
        <w:pStyle w:val="ListParagraph"/>
        <w:tabs>
          <w:tab w:val="left" w:pos="1452"/>
        </w:tabs>
        <w:spacing w:before="153"/>
        <w:ind w:right="2632"/>
        <w:rPr>
          <w:sz w:val="24"/>
        </w:rPr>
      </w:pPr>
      <w:r w:rsidRPr="005E71C9">
        <w:rPr>
          <w:sz w:val="24"/>
          <w:lang w:val="en-IN"/>
        </w:rPr>
        <w:t xml:space="preserve">[6] N. Gordon and Contributors, "OGL: Minimal WebGL library," </w:t>
      </w:r>
      <w:r w:rsidRPr="005E71C9">
        <w:rPr>
          <w:i/>
          <w:iCs/>
          <w:sz w:val="24"/>
          <w:lang w:val="en-IN"/>
        </w:rPr>
        <w:t>GitHub repository</w:t>
      </w:r>
      <w:r w:rsidRPr="005E71C9">
        <w:rPr>
          <w:sz w:val="24"/>
          <w:lang w:val="en-IN"/>
        </w:rPr>
        <w:t xml:space="preserve">, 2019. [Online]. Available: </w:t>
      </w:r>
      <w:hyperlink r:id="rId22" w:tgtFrame="_blank" w:history="1">
        <w:r w:rsidRPr="005E71C9">
          <w:rPr>
            <w:rStyle w:val="Hyperlink"/>
            <w:sz w:val="24"/>
            <w:lang w:val="en-IN"/>
          </w:rPr>
          <w:t>https://github.com/oframe/ogl</w:t>
        </w:r>
      </w:hyperlink>
    </w:p>
    <w:p w14:paraId="503EB557" w14:textId="77777777" w:rsidR="005E71C9" w:rsidRPr="005E71C9" w:rsidRDefault="005E71C9" w:rsidP="005E71C9">
      <w:pPr>
        <w:pStyle w:val="ListParagraph"/>
        <w:tabs>
          <w:tab w:val="left" w:pos="1452"/>
        </w:tabs>
        <w:spacing w:before="153"/>
        <w:ind w:right="2632"/>
        <w:rPr>
          <w:sz w:val="24"/>
          <w:lang w:val="en-IN"/>
        </w:rPr>
      </w:pPr>
    </w:p>
    <w:p w14:paraId="4D957517" w14:textId="77777777" w:rsidR="005E71C9" w:rsidRDefault="005E71C9" w:rsidP="005E71C9">
      <w:pPr>
        <w:pStyle w:val="ListParagraph"/>
        <w:tabs>
          <w:tab w:val="left" w:pos="1452"/>
        </w:tabs>
        <w:spacing w:before="153"/>
        <w:ind w:right="2632"/>
        <w:rPr>
          <w:sz w:val="24"/>
        </w:rPr>
      </w:pPr>
      <w:r w:rsidRPr="005E71C9">
        <w:rPr>
          <w:sz w:val="24"/>
          <w:lang w:val="en-IN"/>
        </w:rPr>
        <w:t xml:space="preserve">[7] Khronos Group, "WebGL Specification," </w:t>
      </w:r>
      <w:r w:rsidRPr="005E71C9">
        <w:rPr>
          <w:i/>
          <w:iCs/>
          <w:sz w:val="24"/>
          <w:lang w:val="en-IN"/>
        </w:rPr>
        <w:t>Khronos WebGL Working Group</w:t>
      </w:r>
      <w:r w:rsidRPr="005E71C9">
        <w:rPr>
          <w:sz w:val="24"/>
          <w:lang w:val="en-IN"/>
        </w:rPr>
        <w:t xml:space="preserve">. [Online]. Available: </w:t>
      </w:r>
      <w:hyperlink r:id="rId23" w:tgtFrame="_blank" w:history="1">
        <w:r w:rsidRPr="005E71C9">
          <w:rPr>
            <w:rStyle w:val="Hyperlink"/>
            <w:sz w:val="24"/>
            <w:lang w:val="en-IN"/>
          </w:rPr>
          <w:t>https://www.khronos.org/webgl/</w:t>
        </w:r>
      </w:hyperlink>
    </w:p>
    <w:p w14:paraId="23E371C7" w14:textId="77777777" w:rsidR="005E71C9" w:rsidRPr="005E71C9" w:rsidRDefault="005E71C9" w:rsidP="005E71C9">
      <w:pPr>
        <w:pStyle w:val="ListParagraph"/>
        <w:tabs>
          <w:tab w:val="left" w:pos="1452"/>
        </w:tabs>
        <w:spacing w:before="153"/>
        <w:ind w:right="2632"/>
        <w:rPr>
          <w:sz w:val="24"/>
          <w:lang w:val="en-IN"/>
        </w:rPr>
      </w:pPr>
    </w:p>
    <w:p w14:paraId="79B9C6AC" w14:textId="77777777" w:rsidR="005E71C9" w:rsidRPr="005E71C9" w:rsidRDefault="005E71C9" w:rsidP="005E71C9">
      <w:pPr>
        <w:pStyle w:val="ListParagraph"/>
        <w:tabs>
          <w:tab w:val="left" w:pos="1452"/>
        </w:tabs>
        <w:spacing w:before="153"/>
        <w:ind w:right="2632"/>
        <w:rPr>
          <w:sz w:val="24"/>
          <w:lang w:val="en-IN"/>
        </w:rPr>
      </w:pPr>
      <w:r w:rsidRPr="005E71C9">
        <w:rPr>
          <w:sz w:val="24"/>
          <w:lang w:val="en-IN"/>
        </w:rPr>
        <w:t xml:space="preserve">[8] </w:t>
      </w:r>
      <w:proofErr w:type="spellStart"/>
      <w:r w:rsidRPr="005E71C9">
        <w:rPr>
          <w:sz w:val="24"/>
          <w:lang w:val="en-IN"/>
        </w:rPr>
        <w:t>Vercel</w:t>
      </w:r>
      <w:proofErr w:type="spellEnd"/>
      <w:r w:rsidRPr="005E71C9">
        <w:rPr>
          <w:sz w:val="24"/>
          <w:lang w:val="en-IN"/>
        </w:rPr>
        <w:t xml:space="preserve"> Inc., "Edge Network and Serverless Deployment Platform," </w:t>
      </w:r>
      <w:proofErr w:type="spellStart"/>
      <w:r w:rsidRPr="005E71C9">
        <w:rPr>
          <w:i/>
          <w:iCs/>
          <w:sz w:val="24"/>
          <w:lang w:val="en-IN"/>
        </w:rPr>
        <w:t>Vercel</w:t>
      </w:r>
      <w:proofErr w:type="spellEnd"/>
      <w:r w:rsidRPr="005E71C9">
        <w:rPr>
          <w:i/>
          <w:iCs/>
          <w:sz w:val="24"/>
          <w:lang w:val="en-IN"/>
        </w:rPr>
        <w:t xml:space="preserve"> Documentation</w:t>
      </w:r>
      <w:r w:rsidRPr="005E71C9">
        <w:rPr>
          <w:sz w:val="24"/>
          <w:lang w:val="en-IN"/>
        </w:rPr>
        <w:t xml:space="preserve">. [Online]. Available: </w:t>
      </w:r>
      <w:hyperlink r:id="rId24" w:tgtFrame="_blank" w:history="1">
        <w:r w:rsidRPr="005E71C9">
          <w:rPr>
            <w:rStyle w:val="Hyperlink"/>
            <w:sz w:val="24"/>
            <w:lang w:val="en-IN"/>
          </w:rPr>
          <w:t>https://vercel.com/docs</w:t>
        </w:r>
      </w:hyperlink>
    </w:p>
    <w:p w14:paraId="0FA166B8" w14:textId="6771D728" w:rsidR="00182C15" w:rsidRDefault="00182C15" w:rsidP="005E71C9">
      <w:pPr>
        <w:pStyle w:val="ListParagraph"/>
        <w:tabs>
          <w:tab w:val="left" w:pos="1452"/>
        </w:tabs>
        <w:spacing w:before="153"/>
        <w:ind w:right="2632" w:firstLine="0"/>
        <w:rPr>
          <w:sz w:val="24"/>
        </w:rPr>
      </w:pPr>
    </w:p>
    <w:sectPr w:rsidR="00182C15">
      <w:pgSz w:w="11920" w:h="16850"/>
      <w:pgMar w:top="1340" w:right="425" w:bottom="1340" w:left="708" w:header="0" w:footer="1089"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0B735D" w14:textId="77777777" w:rsidR="00B92A08" w:rsidRDefault="00B92A08">
      <w:r>
        <w:separator/>
      </w:r>
    </w:p>
  </w:endnote>
  <w:endnote w:type="continuationSeparator" w:id="0">
    <w:p w14:paraId="3FBDCAD1" w14:textId="77777777" w:rsidR="00B92A08" w:rsidRDefault="00B92A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icrosoft Tai Le">
    <w:altName w:val="Microsoft Tai Le"/>
    <w:panose1 w:val="020B0502040204020203"/>
    <w:charset w:val="00"/>
    <w:family w:val="swiss"/>
    <w:pitch w:val="variable"/>
    <w:sig w:usb0="00000003" w:usb1="00000000" w:usb2="40000000" w:usb3="00000000" w:csb0="00000001" w:csb1="00000000"/>
  </w:font>
  <w:font w:name="Cambria Math">
    <w:panose1 w:val="02040503050406030204"/>
    <w:charset w:val="00"/>
    <w:family w:val="roman"/>
    <w:pitch w:val="variable"/>
    <w:sig w:usb0="E00006FF" w:usb1="420024FF" w:usb2="02000000" w:usb3="00000000" w:csb0="0000019F" w:csb1="00000000"/>
  </w:font>
  <w:font w:name="News Gothic MT">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64303" w14:textId="77777777" w:rsidR="00182C15" w:rsidRDefault="0023559E">
    <w:pPr>
      <w:pStyle w:val="BodyText"/>
      <w:spacing w:line="14" w:lineRule="auto"/>
      <w:rPr>
        <w:sz w:val="20"/>
      </w:rPr>
    </w:pPr>
    <w:r>
      <w:rPr>
        <w:noProof/>
        <w:sz w:val="20"/>
      </w:rPr>
      <mc:AlternateContent>
        <mc:Choice Requires="wps">
          <w:drawing>
            <wp:anchor distT="0" distB="0" distL="0" distR="0" simplePos="0" relativeHeight="251656704" behindDoc="1" locked="0" layoutInCell="1" allowOverlap="1" wp14:anchorId="27D95DEC" wp14:editId="58F4FEC6">
              <wp:simplePos x="0" y="0"/>
              <wp:positionH relativeFrom="page">
                <wp:posOffset>3715892</wp:posOffset>
              </wp:positionH>
              <wp:positionV relativeFrom="page">
                <wp:posOffset>9863239</wp:posOffset>
              </wp:positionV>
              <wp:extent cx="166370" cy="2197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6370" cy="219710"/>
                      </a:xfrm>
                      <a:prstGeom prst="rect">
                        <a:avLst/>
                      </a:prstGeom>
                    </wps:spPr>
                    <wps:txbx>
                      <w:txbxContent>
                        <w:p w14:paraId="11ED2B58" w14:textId="77777777" w:rsidR="00182C15" w:rsidRDefault="0023559E">
                          <w:pPr>
                            <w:pStyle w:val="BodyText"/>
                            <w:spacing w:before="20"/>
                            <w:ind w:left="20"/>
                            <w:rPr>
                              <w:rFonts w:ascii="Microsoft Tai Le"/>
                            </w:rPr>
                          </w:pPr>
                          <w:r>
                            <w:rPr>
                              <w:rFonts w:ascii="Microsoft Tai Le"/>
                              <w:spacing w:val="-5"/>
                            </w:rPr>
                            <w:fldChar w:fldCharType="begin"/>
                          </w:r>
                          <w:r>
                            <w:rPr>
                              <w:rFonts w:ascii="Microsoft Tai Le"/>
                              <w:spacing w:val="-5"/>
                            </w:rPr>
                            <w:instrText xml:space="preserve"> PAGE  \* roman </w:instrText>
                          </w:r>
                          <w:r>
                            <w:rPr>
                              <w:rFonts w:ascii="Microsoft Tai Le"/>
                              <w:spacing w:val="-5"/>
                            </w:rPr>
                            <w:fldChar w:fldCharType="separate"/>
                          </w:r>
                          <w:r>
                            <w:rPr>
                              <w:rFonts w:ascii="Microsoft Tai Le"/>
                              <w:spacing w:val="-5"/>
                            </w:rPr>
                            <w:t>vii</w:t>
                          </w:r>
                          <w:r>
                            <w:rPr>
                              <w:rFonts w:ascii="Microsoft Tai Le"/>
                              <w:spacing w:val="-5"/>
                            </w:rPr>
                            <w:fldChar w:fldCharType="end"/>
                          </w:r>
                        </w:p>
                      </w:txbxContent>
                    </wps:txbx>
                    <wps:bodyPr wrap="square" lIns="0" tIns="0" rIns="0" bIns="0" rtlCol="0">
                      <a:noAutofit/>
                    </wps:bodyPr>
                  </wps:wsp>
                </a:graphicData>
              </a:graphic>
            </wp:anchor>
          </w:drawing>
        </mc:Choice>
        <mc:Fallback>
          <w:pict>
            <v:shapetype w14:anchorId="27D95DEC" id="_x0000_t202" coordsize="21600,21600" o:spt="202" path="m,l,21600r21600,l21600,xe">
              <v:stroke joinstyle="miter"/>
              <v:path gradientshapeok="t" o:connecttype="rect"/>
            </v:shapetype>
            <v:shape id="Textbox 2" o:spid="_x0000_s1026" type="#_x0000_t202" style="position:absolute;left:0;text-align:left;margin-left:292.6pt;margin-top:776.65pt;width:13.1pt;height:17.3pt;z-index:-25165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" filled="f" stroked="f">
              <v:textbox inset="0,0,0,0">
                <w:txbxContent>
                  <w:p w14:paraId="11ED2B58" w14:textId="77777777" w:rsidR="00182C15" w:rsidRDefault="0023559E">
                    <w:pPr>
                      <w:pStyle w:val="BodyText"/>
                      <w:spacing w:before="20"/>
                      <w:ind w:left="20"/>
                      <w:rPr>
                        <w:rFonts w:ascii="Microsoft Tai Le"/>
                      </w:rPr>
                    </w:pPr>
                    <w:r>
                      <w:rPr>
                        <w:rFonts w:ascii="Microsoft Tai Le"/>
                        <w:spacing w:val="-5"/>
                      </w:rPr>
                      <w:fldChar w:fldCharType="begin"/>
                    </w:r>
                    <w:r>
                      <w:rPr>
                        <w:rFonts w:ascii="Microsoft Tai Le"/>
                        <w:spacing w:val="-5"/>
                      </w:rPr>
                      <w:instrText xml:space="preserve"> PAGE  \* roman </w:instrText>
                    </w:r>
                    <w:r>
                      <w:rPr>
                        <w:rFonts w:ascii="Microsoft Tai Le"/>
                        <w:spacing w:val="-5"/>
                      </w:rPr>
                      <w:fldChar w:fldCharType="separate"/>
                    </w:r>
                    <w:r>
                      <w:rPr>
                        <w:rFonts w:ascii="Microsoft Tai Le"/>
                        <w:spacing w:val="-5"/>
                      </w:rPr>
                      <w:t>vii</w:t>
                    </w:r>
                    <w:r>
                      <w:rPr>
                        <w:rFonts w:ascii="Microsoft Tai Le"/>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D54B4" w14:textId="77777777" w:rsidR="00182C15" w:rsidRDefault="0023559E">
    <w:pPr>
      <w:pStyle w:val="BodyText"/>
      <w:spacing w:line="14" w:lineRule="auto"/>
      <w:rPr>
        <w:sz w:val="19"/>
      </w:rPr>
    </w:pPr>
    <w:r>
      <w:rPr>
        <w:noProof/>
        <w:sz w:val="19"/>
      </w:rPr>
      <mc:AlternateContent>
        <mc:Choice Requires="wps">
          <w:drawing>
            <wp:anchor distT="0" distB="0" distL="0" distR="0" simplePos="0" relativeHeight="251658752" behindDoc="1" locked="0" layoutInCell="1" allowOverlap="1" wp14:anchorId="49DEDC2D" wp14:editId="05B199EB">
              <wp:simplePos x="0" y="0"/>
              <wp:positionH relativeFrom="page">
                <wp:posOffset>3563492</wp:posOffset>
              </wp:positionH>
              <wp:positionV relativeFrom="page">
                <wp:posOffset>9826270</wp:posOffset>
              </wp:positionV>
              <wp:extent cx="165735" cy="18097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80975"/>
                      </a:xfrm>
                      <a:prstGeom prst="rect">
                        <a:avLst/>
                      </a:prstGeom>
                    </wps:spPr>
                    <wps:txbx>
                      <w:txbxContent>
                        <w:p w14:paraId="0C3E6050" w14:textId="77777777" w:rsidR="00182C15" w:rsidRDefault="0023559E">
                          <w:pPr>
                            <w:spacing w:before="1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49DEDC2D" id="_x0000_t202" coordsize="21600,21600" o:spt="202" path="m,l,21600r21600,l21600,xe">
              <v:stroke joinstyle="miter"/>
              <v:path gradientshapeok="t" o:connecttype="rect"/>
            </v:shapetype>
            <v:shape id="Textbox 7" o:spid="_x0000_s1027" type="#_x0000_t202" style="position:absolute;left:0;text-align:left;margin-left:280.6pt;margin-top:773.7pt;width:13.05pt;height:14.25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" filled="f" stroked="f">
              <v:textbox inset="0,0,0,0">
                <w:txbxContent>
                  <w:p w14:paraId="0C3E6050" w14:textId="77777777" w:rsidR="00182C15" w:rsidRDefault="0023559E">
                    <w:pPr>
                      <w:spacing w:before="1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E0BFC" w14:textId="77777777" w:rsidR="00B92A08" w:rsidRDefault="00B92A08">
      <w:r>
        <w:separator/>
      </w:r>
    </w:p>
  </w:footnote>
  <w:footnote w:type="continuationSeparator" w:id="0">
    <w:p w14:paraId="11CC327A" w14:textId="77777777" w:rsidR="00B92A08" w:rsidRDefault="00B92A0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269B2"/>
    <w:multiLevelType w:val="hybridMultilevel"/>
    <w:tmpl w:val="6348167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F417DF"/>
    <w:multiLevelType w:val="hybridMultilevel"/>
    <w:tmpl w:val="CB2C0D12"/>
    <w:lvl w:ilvl="0" w:tplc="40090001">
      <w:start w:val="1"/>
      <w:numFmt w:val="bullet"/>
      <w:lvlText w:val=""/>
      <w:lvlJc w:val="left"/>
      <w:pPr>
        <w:ind w:left="960" w:hanging="240"/>
      </w:pPr>
      <w:rPr>
        <w:rFonts w:ascii="Symbol" w:hAnsi="Symbol" w:hint="default"/>
        <w:b/>
        <w:bCs/>
        <w:i w:val="0"/>
        <w:iCs w:val="0"/>
        <w:spacing w:val="0"/>
        <w:w w:val="100"/>
        <w:sz w:val="24"/>
        <w:szCs w:val="24"/>
        <w:lang w:val="en-US" w:eastAsia="en-US" w:bidi="ar-SA"/>
      </w:rPr>
    </w:lvl>
    <w:lvl w:ilvl="1" w:tplc="FFFFFFFF">
      <w:numFmt w:val="bullet"/>
      <w:lvlText w:val="•"/>
      <w:lvlJc w:val="left"/>
      <w:pPr>
        <w:ind w:left="1971" w:hanging="240"/>
      </w:pPr>
      <w:rPr>
        <w:rFonts w:hint="default"/>
        <w:lang w:val="en-US" w:eastAsia="en-US" w:bidi="ar-SA"/>
      </w:rPr>
    </w:lvl>
    <w:lvl w:ilvl="2" w:tplc="FFFFFFFF">
      <w:numFmt w:val="bullet"/>
      <w:lvlText w:val="•"/>
      <w:lvlJc w:val="left"/>
      <w:pPr>
        <w:ind w:left="2975" w:hanging="240"/>
      </w:pPr>
      <w:rPr>
        <w:rFonts w:hint="default"/>
        <w:lang w:val="en-US" w:eastAsia="en-US" w:bidi="ar-SA"/>
      </w:rPr>
    </w:lvl>
    <w:lvl w:ilvl="3" w:tplc="FFFFFFFF">
      <w:numFmt w:val="bullet"/>
      <w:lvlText w:val="•"/>
      <w:lvlJc w:val="left"/>
      <w:pPr>
        <w:ind w:left="3979" w:hanging="240"/>
      </w:pPr>
      <w:rPr>
        <w:rFonts w:hint="default"/>
        <w:lang w:val="en-US" w:eastAsia="en-US" w:bidi="ar-SA"/>
      </w:rPr>
    </w:lvl>
    <w:lvl w:ilvl="4" w:tplc="FFFFFFFF">
      <w:numFmt w:val="bullet"/>
      <w:lvlText w:val="•"/>
      <w:lvlJc w:val="left"/>
      <w:pPr>
        <w:ind w:left="4983" w:hanging="240"/>
      </w:pPr>
      <w:rPr>
        <w:rFonts w:hint="default"/>
        <w:lang w:val="en-US" w:eastAsia="en-US" w:bidi="ar-SA"/>
      </w:rPr>
    </w:lvl>
    <w:lvl w:ilvl="5" w:tplc="FFFFFFFF">
      <w:numFmt w:val="bullet"/>
      <w:lvlText w:val="•"/>
      <w:lvlJc w:val="left"/>
      <w:pPr>
        <w:ind w:left="5987" w:hanging="240"/>
      </w:pPr>
      <w:rPr>
        <w:rFonts w:hint="default"/>
        <w:lang w:val="en-US" w:eastAsia="en-US" w:bidi="ar-SA"/>
      </w:rPr>
    </w:lvl>
    <w:lvl w:ilvl="6" w:tplc="FFFFFFFF">
      <w:numFmt w:val="bullet"/>
      <w:lvlText w:val="•"/>
      <w:lvlJc w:val="left"/>
      <w:pPr>
        <w:ind w:left="6990" w:hanging="240"/>
      </w:pPr>
      <w:rPr>
        <w:rFonts w:hint="default"/>
        <w:lang w:val="en-US" w:eastAsia="en-US" w:bidi="ar-SA"/>
      </w:rPr>
    </w:lvl>
    <w:lvl w:ilvl="7" w:tplc="FFFFFFFF">
      <w:numFmt w:val="bullet"/>
      <w:lvlText w:val="•"/>
      <w:lvlJc w:val="left"/>
      <w:pPr>
        <w:ind w:left="7994" w:hanging="240"/>
      </w:pPr>
      <w:rPr>
        <w:rFonts w:hint="default"/>
        <w:lang w:val="en-US" w:eastAsia="en-US" w:bidi="ar-SA"/>
      </w:rPr>
    </w:lvl>
    <w:lvl w:ilvl="8" w:tplc="FFFFFFFF">
      <w:numFmt w:val="bullet"/>
      <w:lvlText w:val="•"/>
      <w:lvlJc w:val="left"/>
      <w:pPr>
        <w:ind w:left="8998" w:hanging="240"/>
      </w:pPr>
      <w:rPr>
        <w:rFonts w:hint="default"/>
        <w:lang w:val="en-US" w:eastAsia="en-US" w:bidi="ar-SA"/>
      </w:rPr>
    </w:lvl>
  </w:abstractNum>
  <w:abstractNum w:abstractNumId="2" w15:restartNumberingAfterBreak="0">
    <w:nsid w:val="11AB7C93"/>
    <w:multiLevelType w:val="multilevel"/>
    <w:tmpl w:val="D92C1B70"/>
    <w:lvl w:ilvl="0">
      <w:start w:val="1"/>
      <w:numFmt w:val="decimal"/>
      <w:lvlText w:val="%1"/>
      <w:lvlJc w:val="left"/>
      <w:pPr>
        <w:ind w:left="1150" w:hanging="418"/>
      </w:pPr>
      <w:rPr>
        <w:rFonts w:hint="default"/>
        <w:lang w:val="en-US" w:eastAsia="en-US" w:bidi="ar-SA"/>
      </w:rPr>
    </w:lvl>
    <w:lvl w:ilvl="1">
      <w:start w:val="1"/>
      <w:numFmt w:val="decimal"/>
      <w:lvlText w:val="%1.%2"/>
      <w:lvlJc w:val="left"/>
      <w:pPr>
        <w:ind w:left="1150" w:hanging="418"/>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3083" w:hanging="418"/>
      </w:pPr>
      <w:rPr>
        <w:rFonts w:hint="default"/>
        <w:lang w:val="en-US" w:eastAsia="en-US" w:bidi="ar-SA"/>
      </w:rPr>
    </w:lvl>
    <w:lvl w:ilvl="3">
      <w:numFmt w:val="bullet"/>
      <w:lvlText w:val="•"/>
      <w:lvlJc w:val="left"/>
      <w:pPr>
        <w:ind w:left="4045" w:hanging="418"/>
      </w:pPr>
      <w:rPr>
        <w:rFonts w:hint="default"/>
        <w:lang w:val="en-US" w:eastAsia="en-US" w:bidi="ar-SA"/>
      </w:rPr>
    </w:lvl>
    <w:lvl w:ilvl="4">
      <w:numFmt w:val="bullet"/>
      <w:lvlText w:val="•"/>
      <w:lvlJc w:val="left"/>
      <w:pPr>
        <w:ind w:left="5007" w:hanging="418"/>
      </w:pPr>
      <w:rPr>
        <w:rFonts w:hint="default"/>
        <w:lang w:val="en-US" w:eastAsia="en-US" w:bidi="ar-SA"/>
      </w:rPr>
    </w:lvl>
    <w:lvl w:ilvl="5">
      <w:numFmt w:val="bullet"/>
      <w:lvlText w:val="•"/>
      <w:lvlJc w:val="left"/>
      <w:pPr>
        <w:ind w:left="5969" w:hanging="418"/>
      </w:pPr>
      <w:rPr>
        <w:rFonts w:hint="default"/>
        <w:lang w:val="en-US" w:eastAsia="en-US" w:bidi="ar-SA"/>
      </w:rPr>
    </w:lvl>
    <w:lvl w:ilvl="6">
      <w:numFmt w:val="bullet"/>
      <w:lvlText w:val="•"/>
      <w:lvlJc w:val="left"/>
      <w:pPr>
        <w:ind w:left="6930" w:hanging="418"/>
      </w:pPr>
      <w:rPr>
        <w:rFonts w:hint="default"/>
        <w:lang w:val="en-US" w:eastAsia="en-US" w:bidi="ar-SA"/>
      </w:rPr>
    </w:lvl>
    <w:lvl w:ilvl="7">
      <w:numFmt w:val="bullet"/>
      <w:lvlText w:val="•"/>
      <w:lvlJc w:val="left"/>
      <w:pPr>
        <w:ind w:left="7892" w:hanging="418"/>
      </w:pPr>
      <w:rPr>
        <w:rFonts w:hint="default"/>
        <w:lang w:val="en-US" w:eastAsia="en-US" w:bidi="ar-SA"/>
      </w:rPr>
    </w:lvl>
    <w:lvl w:ilvl="8">
      <w:numFmt w:val="bullet"/>
      <w:lvlText w:val="•"/>
      <w:lvlJc w:val="left"/>
      <w:pPr>
        <w:ind w:left="8854" w:hanging="418"/>
      </w:pPr>
      <w:rPr>
        <w:rFonts w:hint="default"/>
        <w:lang w:val="en-US" w:eastAsia="en-US" w:bidi="ar-SA"/>
      </w:rPr>
    </w:lvl>
  </w:abstractNum>
  <w:abstractNum w:abstractNumId="3" w15:restartNumberingAfterBreak="0">
    <w:nsid w:val="11C86185"/>
    <w:multiLevelType w:val="multilevel"/>
    <w:tmpl w:val="10141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9356A8"/>
    <w:multiLevelType w:val="multilevel"/>
    <w:tmpl w:val="7794F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E82B80"/>
    <w:multiLevelType w:val="hybridMultilevel"/>
    <w:tmpl w:val="F30236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7780190"/>
    <w:multiLevelType w:val="multilevel"/>
    <w:tmpl w:val="38AEF4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CA3879"/>
    <w:multiLevelType w:val="multilevel"/>
    <w:tmpl w:val="72D25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561E06"/>
    <w:multiLevelType w:val="hybridMultilevel"/>
    <w:tmpl w:val="30C07DBE"/>
    <w:lvl w:ilvl="0" w:tplc="40090001">
      <w:start w:val="1"/>
      <w:numFmt w:val="bullet"/>
      <w:lvlText w:val=""/>
      <w:lvlJc w:val="left"/>
      <w:pPr>
        <w:ind w:left="1092" w:hanging="360"/>
      </w:pPr>
      <w:rPr>
        <w:rFonts w:ascii="Symbol" w:hAnsi="Symbol" w:hint="default"/>
      </w:rPr>
    </w:lvl>
    <w:lvl w:ilvl="1" w:tplc="FFFFFFFF" w:tentative="1">
      <w:start w:val="1"/>
      <w:numFmt w:val="bullet"/>
      <w:lvlText w:val="o"/>
      <w:lvlJc w:val="left"/>
      <w:pPr>
        <w:ind w:left="1812" w:hanging="360"/>
      </w:pPr>
      <w:rPr>
        <w:rFonts w:ascii="Courier New" w:hAnsi="Courier New" w:cs="Courier New" w:hint="default"/>
      </w:rPr>
    </w:lvl>
    <w:lvl w:ilvl="2" w:tplc="FFFFFFFF" w:tentative="1">
      <w:start w:val="1"/>
      <w:numFmt w:val="bullet"/>
      <w:lvlText w:val=""/>
      <w:lvlJc w:val="left"/>
      <w:pPr>
        <w:ind w:left="2532" w:hanging="360"/>
      </w:pPr>
      <w:rPr>
        <w:rFonts w:ascii="Wingdings" w:hAnsi="Wingdings" w:hint="default"/>
      </w:rPr>
    </w:lvl>
    <w:lvl w:ilvl="3" w:tplc="FFFFFFFF" w:tentative="1">
      <w:start w:val="1"/>
      <w:numFmt w:val="bullet"/>
      <w:lvlText w:val=""/>
      <w:lvlJc w:val="left"/>
      <w:pPr>
        <w:ind w:left="3252" w:hanging="360"/>
      </w:pPr>
      <w:rPr>
        <w:rFonts w:ascii="Symbol" w:hAnsi="Symbol" w:hint="default"/>
      </w:rPr>
    </w:lvl>
    <w:lvl w:ilvl="4" w:tplc="FFFFFFFF" w:tentative="1">
      <w:start w:val="1"/>
      <w:numFmt w:val="bullet"/>
      <w:lvlText w:val="o"/>
      <w:lvlJc w:val="left"/>
      <w:pPr>
        <w:ind w:left="3972" w:hanging="360"/>
      </w:pPr>
      <w:rPr>
        <w:rFonts w:ascii="Courier New" w:hAnsi="Courier New" w:cs="Courier New" w:hint="default"/>
      </w:rPr>
    </w:lvl>
    <w:lvl w:ilvl="5" w:tplc="FFFFFFFF" w:tentative="1">
      <w:start w:val="1"/>
      <w:numFmt w:val="bullet"/>
      <w:lvlText w:val=""/>
      <w:lvlJc w:val="left"/>
      <w:pPr>
        <w:ind w:left="4692" w:hanging="360"/>
      </w:pPr>
      <w:rPr>
        <w:rFonts w:ascii="Wingdings" w:hAnsi="Wingdings" w:hint="default"/>
      </w:rPr>
    </w:lvl>
    <w:lvl w:ilvl="6" w:tplc="FFFFFFFF" w:tentative="1">
      <w:start w:val="1"/>
      <w:numFmt w:val="bullet"/>
      <w:lvlText w:val=""/>
      <w:lvlJc w:val="left"/>
      <w:pPr>
        <w:ind w:left="5412" w:hanging="360"/>
      </w:pPr>
      <w:rPr>
        <w:rFonts w:ascii="Symbol" w:hAnsi="Symbol" w:hint="default"/>
      </w:rPr>
    </w:lvl>
    <w:lvl w:ilvl="7" w:tplc="FFFFFFFF" w:tentative="1">
      <w:start w:val="1"/>
      <w:numFmt w:val="bullet"/>
      <w:lvlText w:val="o"/>
      <w:lvlJc w:val="left"/>
      <w:pPr>
        <w:ind w:left="6132" w:hanging="360"/>
      </w:pPr>
      <w:rPr>
        <w:rFonts w:ascii="Courier New" w:hAnsi="Courier New" w:cs="Courier New" w:hint="default"/>
      </w:rPr>
    </w:lvl>
    <w:lvl w:ilvl="8" w:tplc="FFFFFFFF" w:tentative="1">
      <w:start w:val="1"/>
      <w:numFmt w:val="bullet"/>
      <w:lvlText w:val=""/>
      <w:lvlJc w:val="left"/>
      <w:pPr>
        <w:ind w:left="6852" w:hanging="360"/>
      </w:pPr>
      <w:rPr>
        <w:rFonts w:ascii="Wingdings" w:hAnsi="Wingdings" w:hint="default"/>
      </w:rPr>
    </w:lvl>
  </w:abstractNum>
  <w:abstractNum w:abstractNumId="9" w15:restartNumberingAfterBreak="0">
    <w:nsid w:val="351D5AA9"/>
    <w:multiLevelType w:val="multilevel"/>
    <w:tmpl w:val="9FA2760C"/>
    <w:lvl w:ilvl="0">
      <w:start w:val="5"/>
      <w:numFmt w:val="decimal"/>
      <w:lvlText w:val="%1"/>
      <w:lvlJc w:val="left"/>
      <w:pPr>
        <w:ind w:left="1150" w:hanging="418"/>
      </w:pPr>
      <w:rPr>
        <w:rFonts w:hint="default"/>
        <w:lang w:val="en-US" w:eastAsia="en-US" w:bidi="ar-SA"/>
      </w:rPr>
    </w:lvl>
    <w:lvl w:ilvl="1">
      <w:start w:val="1"/>
      <w:numFmt w:val="decimal"/>
      <w:lvlText w:val="%1.%2"/>
      <w:lvlJc w:val="left"/>
      <w:pPr>
        <w:ind w:left="1150" w:hanging="418"/>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452" w:hanging="360"/>
      </w:pPr>
      <w:rPr>
        <w:rFonts w:ascii="Symbol" w:eastAsia="Symbol" w:hAnsi="Symbol" w:cs="Symbol" w:hint="default"/>
        <w:b w:val="0"/>
        <w:bCs w:val="0"/>
        <w:i w:val="0"/>
        <w:iCs w:val="0"/>
        <w:spacing w:val="0"/>
        <w:w w:val="97"/>
        <w:sz w:val="20"/>
        <w:szCs w:val="20"/>
        <w:lang w:val="en-US" w:eastAsia="en-US" w:bidi="ar-SA"/>
      </w:rPr>
    </w:lvl>
    <w:lvl w:ilvl="3">
      <w:numFmt w:val="bullet"/>
      <w:lvlText w:val="•"/>
      <w:lvlJc w:val="left"/>
      <w:pPr>
        <w:ind w:left="3530" w:hanging="360"/>
      </w:pPr>
      <w:rPr>
        <w:rFonts w:hint="default"/>
        <w:lang w:val="en-US" w:eastAsia="en-US" w:bidi="ar-SA"/>
      </w:rPr>
    </w:lvl>
    <w:lvl w:ilvl="4">
      <w:numFmt w:val="bullet"/>
      <w:lvlText w:val="•"/>
      <w:lvlJc w:val="left"/>
      <w:pPr>
        <w:ind w:left="4566" w:hanging="360"/>
      </w:pPr>
      <w:rPr>
        <w:rFonts w:hint="default"/>
        <w:lang w:val="en-US" w:eastAsia="en-US" w:bidi="ar-SA"/>
      </w:rPr>
    </w:lvl>
    <w:lvl w:ilvl="5">
      <w:numFmt w:val="bullet"/>
      <w:lvlText w:val="•"/>
      <w:lvlJc w:val="left"/>
      <w:pPr>
        <w:ind w:left="5601" w:hanging="360"/>
      </w:pPr>
      <w:rPr>
        <w:rFonts w:hint="default"/>
        <w:lang w:val="en-US" w:eastAsia="en-US" w:bidi="ar-SA"/>
      </w:rPr>
    </w:lvl>
    <w:lvl w:ilvl="6">
      <w:numFmt w:val="bullet"/>
      <w:lvlText w:val="•"/>
      <w:lvlJc w:val="left"/>
      <w:pPr>
        <w:ind w:left="6636" w:hanging="360"/>
      </w:pPr>
      <w:rPr>
        <w:rFonts w:hint="default"/>
        <w:lang w:val="en-US" w:eastAsia="en-US" w:bidi="ar-SA"/>
      </w:rPr>
    </w:lvl>
    <w:lvl w:ilvl="7">
      <w:numFmt w:val="bullet"/>
      <w:lvlText w:val="•"/>
      <w:lvlJc w:val="left"/>
      <w:pPr>
        <w:ind w:left="7672" w:hanging="360"/>
      </w:pPr>
      <w:rPr>
        <w:rFonts w:hint="default"/>
        <w:lang w:val="en-US" w:eastAsia="en-US" w:bidi="ar-SA"/>
      </w:rPr>
    </w:lvl>
    <w:lvl w:ilvl="8">
      <w:numFmt w:val="bullet"/>
      <w:lvlText w:val="•"/>
      <w:lvlJc w:val="left"/>
      <w:pPr>
        <w:ind w:left="8707" w:hanging="360"/>
      </w:pPr>
      <w:rPr>
        <w:rFonts w:hint="default"/>
        <w:lang w:val="en-US" w:eastAsia="en-US" w:bidi="ar-SA"/>
      </w:rPr>
    </w:lvl>
  </w:abstractNum>
  <w:abstractNum w:abstractNumId="10" w15:restartNumberingAfterBreak="0">
    <w:nsid w:val="3BC95225"/>
    <w:multiLevelType w:val="hybridMultilevel"/>
    <w:tmpl w:val="1332B960"/>
    <w:lvl w:ilvl="0" w:tplc="34AAD286">
      <w:numFmt w:val="bullet"/>
      <w:lvlText w:val=""/>
      <w:lvlJc w:val="left"/>
      <w:pPr>
        <w:ind w:left="1452" w:hanging="360"/>
      </w:pPr>
      <w:rPr>
        <w:rFonts w:ascii="Symbol" w:eastAsia="Symbol" w:hAnsi="Symbol" w:cs="Symbol" w:hint="default"/>
        <w:b w:val="0"/>
        <w:bCs w:val="0"/>
        <w:i w:val="0"/>
        <w:iCs w:val="0"/>
        <w:spacing w:val="0"/>
        <w:w w:val="97"/>
        <w:sz w:val="20"/>
        <w:szCs w:val="20"/>
        <w:lang w:val="en-US" w:eastAsia="en-US" w:bidi="ar-SA"/>
      </w:rPr>
    </w:lvl>
    <w:lvl w:ilvl="1" w:tplc="D5A81FCE">
      <w:numFmt w:val="bullet"/>
      <w:lvlText w:val="•"/>
      <w:lvlJc w:val="left"/>
      <w:pPr>
        <w:ind w:left="2391" w:hanging="360"/>
      </w:pPr>
      <w:rPr>
        <w:rFonts w:hint="default"/>
        <w:lang w:val="en-US" w:eastAsia="en-US" w:bidi="ar-SA"/>
      </w:rPr>
    </w:lvl>
    <w:lvl w:ilvl="2" w:tplc="92462E70">
      <w:numFmt w:val="bullet"/>
      <w:lvlText w:val="•"/>
      <w:lvlJc w:val="left"/>
      <w:pPr>
        <w:ind w:left="3323" w:hanging="360"/>
      </w:pPr>
      <w:rPr>
        <w:rFonts w:hint="default"/>
        <w:lang w:val="en-US" w:eastAsia="en-US" w:bidi="ar-SA"/>
      </w:rPr>
    </w:lvl>
    <w:lvl w:ilvl="3" w:tplc="E03294EA">
      <w:numFmt w:val="bullet"/>
      <w:lvlText w:val="•"/>
      <w:lvlJc w:val="left"/>
      <w:pPr>
        <w:ind w:left="4255" w:hanging="360"/>
      </w:pPr>
      <w:rPr>
        <w:rFonts w:hint="default"/>
        <w:lang w:val="en-US" w:eastAsia="en-US" w:bidi="ar-SA"/>
      </w:rPr>
    </w:lvl>
    <w:lvl w:ilvl="4" w:tplc="71D0CBAE">
      <w:numFmt w:val="bullet"/>
      <w:lvlText w:val="•"/>
      <w:lvlJc w:val="left"/>
      <w:pPr>
        <w:ind w:left="5187" w:hanging="360"/>
      </w:pPr>
      <w:rPr>
        <w:rFonts w:hint="default"/>
        <w:lang w:val="en-US" w:eastAsia="en-US" w:bidi="ar-SA"/>
      </w:rPr>
    </w:lvl>
    <w:lvl w:ilvl="5" w:tplc="81FAC758">
      <w:numFmt w:val="bullet"/>
      <w:lvlText w:val="•"/>
      <w:lvlJc w:val="left"/>
      <w:pPr>
        <w:ind w:left="6119" w:hanging="360"/>
      </w:pPr>
      <w:rPr>
        <w:rFonts w:hint="default"/>
        <w:lang w:val="en-US" w:eastAsia="en-US" w:bidi="ar-SA"/>
      </w:rPr>
    </w:lvl>
    <w:lvl w:ilvl="6" w:tplc="02165A06">
      <w:numFmt w:val="bullet"/>
      <w:lvlText w:val="•"/>
      <w:lvlJc w:val="left"/>
      <w:pPr>
        <w:ind w:left="7050" w:hanging="360"/>
      </w:pPr>
      <w:rPr>
        <w:rFonts w:hint="default"/>
        <w:lang w:val="en-US" w:eastAsia="en-US" w:bidi="ar-SA"/>
      </w:rPr>
    </w:lvl>
    <w:lvl w:ilvl="7" w:tplc="10E0E07C">
      <w:numFmt w:val="bullet"/>
      <w:lvlText w:val="•"/>
      <w:lvlJc w:val="left"/>
      <w:pPr>
        <w:ind w:left="7982" w:hanging="360"/>
      </w:pPr>
      <w:rPr>
        <w:rFonts w:hint="default"/>
        <w:lang w:val="en-US" w:eastAsia="en-US" w:bidi="ar-SA"/>
      </w:rPr>
    </w:lvl>
    <w:lvl w:ilvl="8" w:tplc="6EC28006">
      <w:numFmt w:val="bullet"/>
      <w:lvlText w:val="•"/>
      <w:lvlJc w:val="left"/>
      <w:pPr>
        <w:ind w:left="8914" w:hanging="360"/>
      </w:pPr>
      <w:rPr>
        <w:rFonts w:hint="default"/>
        <w:lang w:val="en-US" w:eastAsia="en-US" w:bidi="ar-SA"/>
      </w:rPr>
    </w:lvl>
  </w:abstractNum>
  <w:abstractNum w:abstractNumId="11" w15:restartNumberingAfterBreak="0">
    <w:nsid w:val="3C084C43"/>
    <w:multiLevelType w:val="hybridMultilevel"/>
    <w:tmpl w:val="F538120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E6C07C4"/>
    <w:multiLevelType w:val="multilevel"/>
    <w:tmpl w:val="1A441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0F62B5"/>
    <w:multiLevelType w:val="multilevel"/>
    <w:tmpl w:val="0E841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DF2FDF"/>
    <w:multiLevelType w:val="multilevel"/>
    <w:tmpl w:val="7834D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F13685"/>
    <w:multiLevelType w:val="multilevel"/>
    <w:tmpl w:val="8B86F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6E6B8E"/>
    <w:multiLevelType w:val="hybridMultilevel"/>
    <w:tmpl w:val="5A44686C"/>
    <w:lvl w:ilvl="0" w:tplc="40090001">
      <w:start w:val="1"/>
      <w:numFmt w:val="bullet"/>
      <w:lvlText w:val=""/>
      <w:lvlJc w:val="left"/>
      <w:pPr>
        <w:ind w:left="1446" w:hanging="360"/>
      </w:pPr>
      <w:rPr>
        <w:rFonts w:ascii="Symbol" w:hAnsi="Symbol" w:hint="default"/>
      </w:rPr>
    </w:lvl>
    <w:lvl w:ilvl="1" w:tplc="40090003" w:tentative="1">
      <w:start w:val="1"/>
      <w:numFmt w:val="bullet"/>
      <w:lvlText w:val="o"/>
      <w:lvlJc w:val="left"/>
      <w:pPr>
        <w:ind w:left="2166" w:hanging="360"/>
      </w:pPr>
      <w:rPr>
        <w:rFonts w:ascii="Courier New" w:hAnsi="Courier New" w:cs="Courier New" w:hint="default"/>
      </w:rPr>
    </w:lvl>
    <w:lvl w:ilvl="2" w:tplc="40090005" w:tentative="1">
      <w:start w:val="1"/>
      <w:numFmt w:val="bullet"/>
      <w:lvlText w:val=""/>
      <w:lvlJc w:val="left"/>
      <w:pPr>
        <w:ind w:left="2886" w:hanging="360"/>
      </w:pPr>
      <w:rPr>
        <w:rFonts w:ascii="Wingdings" w:hAnsi="Wingdings" w:hint="default"/>
      </w:rPr>
    </w:lvl>
    <w:lvl w:ilvl="3" w:tplc="40090001" w:tentative="1">
      <w:start w:val="1"/>
      <w:numFmt w:val="bullet"/>
      <w:lvlText w:val=""/>
      <w:lvlJc w:val="left"/>
      <w:pPr>
        <w:ind w:left="3606" w:hanging="360"/>
      </w:pPr>
      <w:rPr>
        <w:rFonts w:ascii="Symbol" w:hAnsi="Symbol" w:hint="default"/>
      </w:rPr>
    </w:lvl>
    <w:lvl w:ilvl="4" w:tplc="40090003" w:tentative="1">
      <w:start w:val="1"/>
      <w:numFmt w:val="bullet"/>
      <w:lvlText w:val="o"/>
      <w:lvlJc w:val="left"/>
      <w:pPr>
        <w:ind w:left="4326" w:hanging="360"/>
      </w:pPr>
      <w:rPr>
        <w:rFonts w:ascii="Courier New" w:hAnsi="Courier New" w:cs="Courier New" w:hint="default"/>
      </w:rPr>
    </w:lvl>
    <w:lvl w:ilvl="5" w:tplc="40090005" w:tentative="1">
      <w:start w:val="1"/>
      <w:numFmt w:val="bullet"/>
      <w:lvlText w:val=""/>
      <w:lvlJc w:val="left"/>
      <w:pPr>
        <w:ind w:left="5046" w:hanging="360"/>
      </w:pPr>
      <w:rPr>
        <w:rFonts w:ascii="Wingdings" w:hAnsi="Wingdings" w:hint="default"/>
      </w:rPr>
    </w:lvl>
    <w:lvl w:ilvl="6" w:tplc="40090001" w:tentative="1">
      <w:start w:val="1"/>
      <w:numFmt w:val="bullet"/>
      <w:lvlText w:val=""/>
      <w:lvlJc w:val="left"/>
      <w:pPr>
        <w:ind w:left="5766" w:hanging="360"/>
      </w:pPr>
      <w:rPr>
        <w:rFonts w:ascii="Symbol" w:hAnsi="Symbol" w:hint="default"/>
      </w:rPr>
    </w:lvl>
    <w:lvl w:ilvl="7" w:tplc="40090003" w:tentative="1">
      <w:start w:val="1"/>
      <w:numFmt w:val="bullet"/>
      <w:lvlText w:val="o"/>
      <w:lvlJc w:val="left"/>
      <w:pPr>
        <w:ind w:left="6486" w:hanging="360"/>
      </w:pPr>
      <w:rPr>
        <w:rFonts w:ascii="Courier New" w:hAnsi="Courier New" w:cs="Courier New" w:hint="default"/>
      </w:rPr>
    </w:lvl>
    <w:lvl w:ilvl="8" w:tplc="40090005" w:tentative="1">
      <w:start w:val="1"/>
      <w:numFmt w:val="bullet"/>
      <w:lvlText w:val=""/>
      <w:lvlJc w:val="left"/>
      <w:pPr>
        <w:ind w:left="7206" w:hanging="360"/>
      </w:pPr>
      <w:rPr>
        <w:rFonts w:ascii="Wingdings" w:hAnsi="Wingdings" w:hint="default"/>
      </w:rPr>
    </w:lvl>
  </w:abstractNum>
  <w:abstractNum w:abstractNumId="17" w15:restartNumberingAfterBreak="0">
    <w:nsid w:val="4FFC31D4"/>
    <w:multiLevelType w:val="hybridMultilevel"/>
    <w:tmpl w:val="B4687E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3564A21"/>
    <w:multiLevelType w:val="multilevel"/>
    <w:tmpl w:val="4596F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8E598F"/>
    <w:multiLevelType w:val="multilevel"/>
    <w:tmpl w:val="2222E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04161B"/>
    <w:multiLevelType w:val="hybridMultilevel"/>
    <w:tmpl w:val="92B6F8AA"/>
    <w:lvl w:ilvl="0" w:tplc="40090001">
      <w:start w:val="1"/>
      <w:numFmt w:val="bullet"/>
      <w:lvlText w:val=""/>
      <w:lvlJc w:val="left"/>
      <w:pPr>
        <w:ind w:left="1451" w:hanging="360"/>
      </w:pPr>
      <w:rPr>
        <w:rFonts w:ascii="Symbol" w:hAnsi="Symbol" w:hint="default"/>
      </w:rPr>
    </w:lvl>
    <w:lvl w:ilvl="1" w:tplc="40090003" w:tentative="1">
      <w:start w:val="1"/>
      <w:numFmt w:val="bullet"/>
      <w:lvlText w:val="o"/>
      <w:lvlJc w:val="left"/>
      <w:pPr>
        <w:ind w:left="2171" w:hanging="360"/>
      </w:pPr>
      <w:rPr>
        <w:rFonts w:ascii="Courier New" w:hAnsi="Courier New" w:cs="Courier New" w:hint="default"/>
      </w:rPr>
    </w:lvl>
    <w:lvl w:ilvl="2" w:tplc="40090005" w:tentative="1">
      <w:start w:val="1"/>
      <w:numFmt w:val="bullet"/>
      <w:lvlText w:val=""/>
      <w:lvlJc w:val="left"/>
      <w:pPr>
        <w:ind w:left="2891" w:hanging="360"/>
      </w:pPr>
      <w:rPr>
        <w:rFonts w:ascii="Wingdings" w:hAnsi="Wingdings" w:hint="default"/>
      </w:rPr>
    </w:lvl>
    <w:lvl w:ilvl="3" w:tplc="40090001" w:tentative="1">
      <w:start w:val="1"/>
      <w:numFmt w:val="bullet"/>
      <w:lvlText w:val=""/>
      <w:lvlJc w:val="left"/>
      <w:pPr>
        <w:ind w:left="3611" w:hanging="360"/>
      </w:pPr>
      <w:rPr>
        <w:rFonts w:ascii="Symbol" w:hAnsi="Symbol" w:hint="default"/>
      </w:rPr>
    </w:lvl>
    <w:lvl w:ilvl="4" w:tplc="40090003" w:tentative="1">
      <w:start w:val="1"/>
      <w:numFmt w:val="bullet"/>
      <w:lvlText w:val="o"/>
      <w:lvlJc w:val="left"/>
      <w:pPr>
        <w:ind w:left="4331" w:hanging="360"/>
      </w:pPr>
      <w:rPr>
        <w:rFonts w:ascii="Courier New" w:hAnsi="Courier New" w:cs="Courier New" w:hint="default"/>
      </w:rPr>
    </w:lvl>
    <w:lvl w:ilvl="5" w:tplc="40090005" w:tentative="1">
      <w:start w:val="1"/>
      <w:numFmt w:val="bullet"/>
      <w:lvlText w:val=""/>
      <w:lvlJc w:val="left"/>
      <w:pPr>
        <w:ind w:left="5051" w:hanging="360"/>
      </w:pPr>
      <w:rPr>
        <w:rFonts w:ascii="Wingdings" w:hAnsi="Wingdings" w:hint="default"/>
      </w:rPr>
    </w:lvl>
    <w:lvl w:ilvl="6" w:tplc="40090001" w:tentative="1">
      <w:start w:val="1"/>
      <w:numFmt w:val="bullet"/>
      <w:lvlText w:val=""/>
      <w:lvlJc w:val="left"/>
      <w:pPr>
        <w:ind w:left="5771" w:hanging="360"/>
      </w:pPr>
      <w:rPr>
        <w:rFonts w:ascii="Symbol" w:hAnsi="Symbol" w:hint="default"/>
      </w:rPr>
    </w:lvl>
    <w:lvl w:ilvl="7" w:tplc="40090003" w:tentative="1">
      <w:start w:val="1"/>
      <w:numFmt w:val="bullet"/>
      <w:lvlText w:val="o"/>
      <w:lvlJc w:val="left"/>
      <w:pPr>
        <w:ind w:left="6491" w:hanging="360"/>
      </w:pPr>
      <w:rPr>
        <w:rFonts w:ascii="Courier New" w:hAnsi="Courier New" w:cs="Courier New" w:hint="default"/>
      </w:rPr>
    </w:lvl>
    <w:lvl w:ilvl="8" w:tplc="40090005" w:tentative="1">
      <w:start w:val="1"/>
      <w:numFmt w:val="bullet"/>
      <w:lvlText w:val=""/>
      <w:lvlJc w:val="left"/>
      <w:pPr>
        <w:ind w:left="7211" w:hanging="360"/>
      </w:pPr>
      <w:rPr>
        <w:rFonts w:ascii="Wingdings" w:hAnsi="Wingdings" w:hint="default"/>
      </w:rPr>
    </w:lvl>
  </w:abstractNum>
  <w:abstractNum w:abstractNumId="21" w15:restartNumberingAfterBreak="0">
    <w:nsid w:val="62F350D3"/>
    <w:multiLevelType w:val="multilevel"/>
    <w:tmpl w:val="F3A46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6FF02C9"/>
    <w:multiLevelType w:val="multilevel"/>
    <w:tmpl w:val="120EF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336714"/>
    <w:multiLevelType w:val="multilevel"/>
    <w:tmpl w:val="5BDEA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204506"/>
    <w:multiLevelType w:val="multilevel"/>
    <w:tmpl w:val="904AD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A87E03"/>
    <w:multiLevelType w:val="multilevel"/>
    <w:tmpl w:val="09148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9F3D9C"/>
    <w:multiLevelType w:val="multilevel"/>
    <w:tmpl w:val="985C917E"/>
    <w:lvl w:ilvl="0">
      <w:start w:val="4"/>
      <w:numFmt w:val="decimal"/>
      <w:lvlText w:val="%1"/>
      <w:lvlJc w:val="left"/>
      <w:pPr>
        <w:ind w:left="1150" w:hanging="418"/>
      </w:pPr>
      <w:rPr>
        <w:rFonts w:hint="default"/>
        <w:lang w:val="en-US" w:eastAsia="en-US" w:bidi="ar-SA"/>
      </w:rPr>
    </w:lvl>
    <w:lvl w:ilvl="1">
      <w:start w:val="1"/>
      <w:numFmt w:val="decimal"/>
      <w:lvlText w:val="%1.%2"/>
      <w:lvlJc w:val="left"/>
      <w:pPr>
        <w:ind w:left="1150" w:hanging="418"/>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361" w:hanging="629"/>
      </w:pPr>
      <w:rPr>
        <w:rFonts w:ascii="Times New Roman" w:eastAsia="Times New Roman" w:hAnsi="Times New Roman" w:cs="Times New Roman" w:hint="default"/>
        <w:b/>
        <w:bCs/>
        <w:i w:val="0"/>
        <w:iCs w:val="0"/>
        <w:spacing w:val="-6"/>
        <w:w w:val="100"/>
        <w:sz w:val="28"/>
        <w:szCs w:val="28"/>
        <w:lang w:val="en-US" w:eastAsia="en-US" w:bidi="ar-SA"/>
      </w:rPr>
    </w:lvl>
    <w:lvl w:ilvl="3">
      <w:numFmt w:val="bullet"/>
      <w:lvlText w:val=""/>
      <w:lvlJc w:val="left"/>
      <w:pPr>
        <w:ind w:left="1721" w:hanging="360"/>
      </w:pPr>
      <w:rPr>
        <w:rFonts w:ascii="Symbol" w:eastAsia="Symbol" w:hAnsi="Symbol" w:cs="Symbol" w:hint="default"/>
        <w:b w:val="0"/>
        <w:bCs w:val="0"/>
        <w:i w:val="0"/>
        <w:iCs w:val="0"/>
        <w:spacing w:val="0"/>
        <w:w w:val="97"/>
        <w:sz w:val="20"/>
        <w:szCs w:val="20"/>
        <w:lang w:val="en-US" w:eastAsia="en-US" w:bidi="ar-SA"/>
      </w:rPr>
    </w:lvl>
    <w:lvl w:ilvl="4">
      <w:numFmt w:val="bullet"/>
      <w:lvlText w:val="•"/>
      <w:lvlJc w:val="left"/>
      <w:pPr>
        <w:ind w:left="3014" w:hanging="360"/>
      </w:pPr>
      <w:rPr>
        <w:rFonts w:hint="default"/>
        <w:lang w:val="en-US" w:eastAsia="en-US" w:bidi="ar-SA"/>
      </w:rPr>
    </w:lvl>
    <w:lvl w:ilvl="5">
      <w:numFmt w:val="bullet"/>
      <w:lvlText w:val="•"/>
      <w:lvlJc w:val="left"/>
      <w:pPr>
        <w:ind w:left="4308" w:hanging="360"/>
      </w:pPr>
      <w:rPr>
        <w:rFonts w:hint="default"/>
        <w:lang w:val="en-US" w:eastAsia="en-US" w:bidi="ar-SA"/>
      </w:rPr>
    </w:lvl>
    <w:lvl w:ilvl="6">
      <w:numFmt w:val="bullet"/>
      <w:lvlText w:val="•"/>
      <w:lvlJc w:val="left"/>
      <w:pPr>
        <w:ind w:left="5602" w:hanging="360"/>
      </w:pPr>
      <w:rPr>
        <w:rFonts w:hint="default"/>
        <w:lang w:val="en-US" w:eastAsia="en-US" w:bidi="ar-SA"/>
      </w:rPr>
    </w:lvl>
    <w:lvl w:ilvl="7">
      <w:numFmt w:val="bullet"/>
      <w:lvlText w:val="•"/>
      <w:lvlJc w:val="left"/>
      <w:pPr>
        <w:ind w:left="6896" w:hanging="360"/>
      </w:pPr>
      <w:rPr>
        <w:rFonts w:hint="default"/>
        <w:lang w:val="en-US" w:eastAsia="en-US" w:bidi="ar-SA"/>
      </w:rPr>
    </w:lvl>
    <w:lvl w:ilvl="8">
      <w:numFmt w:val="bullet"/>
      <w:lvlText w:val="•"/>
      <w:lvlJc w:val="left"/>
      <w:pPr>
        <w:ind w:left="8190" w:hanging="360"/>
      </w:pPr>
      <w:rPr>
        <w:rFonts w:hint="default"/>
        <w:lang w:val="en-US" w:eastAsia="en-US" w:bidi="ar-SA"/>
      </w:rPr>
    </w:lvl>
  </w:abstractNum>
  <w:abstractNum w:abstractNumId="27" w15:restartNumberingAfterBreak="0">
    <w:nsid w:val="79D536A6"/>
    <w:multiLevelType w:val="hybridMultilevel"/>
    <w:tmpl w:val="56B02B4C"/>
    <w:lvl w:ilvl="0" w:tplc="40090001">
      <w:start w:val="1"/>
      <w:numFmt w:val="bullet"/>
      <w:lvlText w:val=""/>
      <w:lvlJc w:val="left"/>
      <w:pPr>
        <w:ind w:left="720" w:hanging="360"/>
      </w:pPr>
      <w:rPr>
        <w:rFonts w:ascii="Symbol" w:hAnsi="Symbol" w:hint="default"/>
      </w:rPr>
    </w:lvl>
    <w:lvl w:ilvl="1" w:tplc="40090001">
      <w:start w:val="1"/>
      <w:numFmt w:val="bullet"/>
      <w:lvlText w:val=""/>
      <w:lvlJc w:val="left"/>
      <w:pPr>
        <w:ind w:left="1446"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A794E53"/>
    <w:multiLevelType w:val="hybridMultilevel"/>
    <w:tmpl w:val="48F2E002"/>
    <w:lvl w:ilvl="0" w:tplc="5AC4655E">
      <w:start w:val="1"/>
      <w:numFmt w:val="decimal"/>
      <w:lvlText w:val="%1."/>
      <w:lvlJc w:val="left"/>
      <w:pPr>
        <w:ind w:left="145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63645DFE">
      <w:numFmt w:val="bullet"/>
      <w:lvlText w:val="•"/>
      <w:lvlJc w:val="left"/>
      <w:pPr>
        <w:ind w:left="2391" w:hanging="360"/>
      </w:pPr>
      <w:rPr>
        <w:rFonts w:hint="default"/>
        <w:lang w:val="en-US" w:eastAsia="en-US" w:bidi="ar-SA"/>
      </w:rPr>
    </w:lvl>
    <w:lvl w:ilvl="2" w:tplc="2D80CC12">
      <w:numFmt w:val="bullet"/>
      <w:lvlText w:val="•"/>
      <w:lvlJc w:val="left"/>
      <w:pPr>
        <w:ind w:left="3323" w:hanging="360"/>
      </w:pPr>
      <w:rPr>
        <w:rFonts w:hint="default"/>
        <w:lang w:val="en-US" w:eastAsia="en-US" w:bidi="ar-SA"/>
      </w:rPr>
    </w:lvl>
    <w:lvl w:ilvl="3" w:tplc="6292D428">
      <w:numFmt w:val="bullet"/>
      <w:lvlText w:val="•"/>
      <w:lvlJc w:val="left"/>
      <w:pPr>
        <w:ind w:left="4255" w:hanging="360"/>
      </w:pPr>
      <w:rPr>
        <w:rFonts w:hint="default"/>
        <w:lang w:val="en-US" w:eastAsia="en-US" w:bidi="ar-SA"/>
      </w:rPr>
    </w:lvl>
    <w:lvl w:ilvl="4" w:tplc="9D02C10C">
      <w:numFmt w:val="bullet"/>
      <w:lvlText w:val="•"/>
      <w:lvlJc w:val="left"/>
      <w:pPr>
        <w:ind w:left="5187" w:hanging="360"/>
      </w:pPr>
      <w:rPr>
        <w:rFonts w:hint="default"/>
        <w:lang w:val="en-US" w:eastAsia="en-US" w:bidi="ar-SA"/>
      </w:rPr>
    </w:lvl>
    <w:lvl w:ilvl="5" w:tplc="A216B7B4">
      <w:numFmt w:val="bullet"/>
      <w:lvlText w:val="•"/>
      <w:lvlJc w:val="left"/>
      <w:pPr>
        <w:ind w:left="6119" w:hanging="360"/>
      </w:pPr>
      <w:rPr>
        <w:rFonts w:hint="default"/>
        <w:lang w:val="en-US" w:eastAsia="en-US" w:bidi="ar-SA"/>
      </w:rPr>
    </w:lvl>
    <w:lvl w:ilvl="6" w:tplc="204688A2">
      <w:numFmt w:val="bullet"/>
      <w:lvlText w:val="•"/>
      <w:lvlJc w:val="left"/>
      <w:pPr>
        <w:ind w:left="7050" w:hanging="360"/>
      </w:pPr>
      <w:rPr>
        <w:rFonts w:hint="default"/>
        <w:lang w:val="en-US" w:eastAsia="en-US" w:bidi="ar-SA"/>
      </w:rPr>
    </w:lvl>
    <w:lvl w:ilvl="7" w:tplc="19BA4468">
      <w:numFmt w:val="bullet"/>
      <w:lvlText w:val="•"/>
      <w:lvlJc w:val="left"/>
      <w:pPr>
        <w:ind w:left="7982" w:hanging="360"/>
      </w:pPr>
      <w:rPr>
        <w:rFonts w:hint="default"/>
        <w:lang w:val="en-US" w:eastAsia="en-US" w:bidi="ar-SA"/>
      </w:rPr>
    </w:lvl>
    <w:lvl w:ilvl="8" w:tplc="D13C9BF6">
      <w:numFmt w:val="bullet"/>
      <w:lvlText w:val="•"/>
      <w:lvlJc w:val="left"/>
      <w:pPr>
        <w:ind w:left="8914" w:hanging="360"/>
      </w:pPr>
      <w:rPr>
        <w:rFonts w:hint="default"/>
        <w:lang w:val="en-US" w:eastAsia="en-US" w:bidi="ar-SA"/>
      </w:rPr>
    </w:lvl>
  </w:abstractNum>
  <w:abstractNum w:abstractNumId="29" w15:restartNumberingAfterBreak="0">
    <w:nsid w:val="7D1D0987"/>
    <w:multiLevelType w:val="multilevel"/>
    <w:tmpl w:val="6408F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0521223">
    <w:abstractNumId w:val="28"/>
  </w:num>
  <w:num w:numId="2" w16cid:durableId="1838418998">
    <w:abstractNumId w:val="9"/>
  </w:num>
  <w:num w:numId="3" w16cid:durableId="323511827">
    <w:abstractNumId w:val="10"/>
  </w:num>
  <w:num w:numId="4" w16cid:durableId="1186402778">
    <w:abstractNumId w:val="26"/>
  </w:num>
  <w:num w:numId="5" w16cid:durableId="1194415130">
    <w:abstractNumId w:val="2"/>
  </w:num>
  <w:num w:numId="6" w16cid:durableId="191379416">
    <w:abstractNumId w:val="8"/>
  </w:num>
  <w:num w:numId="7" w16cid:durableId="2083138868">
    <w:abstractNumId w:val="1"/>
  </w:num>
  <w:num w:numId="8" w16cid:durableId="1247347479">
    <w:abstractNumId w:val="16"/>
  </w:num>
  <w:num w:numId="9" w16cid:durableId="1619754559">
    <w:abstractNumId w:val="27"/>
  </w:num>
  <w:num w:numId="10" w16cid:durableId="870385360">
    <w:abstractNumId w:val="5"/>
  </w:num>
  <w:num w:numId="11" w16cid:durableId="1976250219">
    <w:abstractNumId w:val="17"/>
  </w:num>
  <w:num w:numId="12" w16cid:durableId="369765237">
    <w:abstractNumId w:val="6"/>
  </w:num>
  <w:num w:numId="13" w16cid:durableId="1586571383">
    <w:abstractNumId w:val="0"/>
  </w:num>
  <w:num w:numId="14" w16cid:durableId="1007750872">
    <w:abstractNumId w:val="22"/>
  </w:num>
  <w:num w:numId="15" w16cid:durableId="697774828">
    <w:abstractNumId w:val="11"/>
  </w:num>
  <w:num w:numId="16" w16cid:durableId="1716613212">
    <w:abstractNumId w:val="20"/>
  </w:num>
  <w:num w:numId="17" w16cid:durableId="1925721156">
    <w:abstractNumId w:val="13"/>
  </w:num>
  <w:num w:numId="18" w16cid:durableId="994337443">
    <w:abstractNumId w:val="24"/>
  </w:num>
  <w:num w:numId="19" w16cid:durableId="2031687471">
    <w:abstractNumId w:val="21"/>
  </w:num>
  <w:num w:numId="20" w16cid:durableId="1671954719">
    <w:abstractNumId w:val="4"/>
  </w:num>
  <w:num w:numId="21" w16cid:durableId="936981279">
    <w:abstractNumId w:val="12"/>
  </w:num>
  <w:num w:numId="22" w16cid:durableId="122620916">
    <w:abstractNumId w:val="25"/>
  </w:num>
  <w:num w:numId="23" w16cid:durableId="2035300763">
    <w:abstractNumId w:val="18"/>
  </w:num>
  <w:num w:numId="24" w16cid:durableId="899289913">
    <w:abstractNumId w:val="7"/>
  </w:num>
  <w:num w:numId="25" w16cid:durableId="198787234">
    <w:abstractNumId w:val="3"/>
  </w:num>
  <w:num w:numId="26" w16cid:durableId="1315377442">
    <w:abstractNumId w:val="19"/>
  </w:num>
  <w:num w:numId="27" w16cid:durableId="1038119299">
    <w:abstractNumId w:val="23"/>
  </w:num>
  <w:num w:numId="28" w16cid:durableId="1640768078">
    <w:abstractNumId w:val="14"/>
  </w:num>
  <w:num w:numId="29" w16cid:durableId="1614828052">
    <w:abstractNumId w:val="15"/>
  </w:num>
  <w:num w:numId="30" w16cid:durableId="1004285512">
    <w:abstractNumId w:val="29"/>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82C15"/>
    <w:rsid w:val="00026B23"/>
    <w:rsid w:val="000775F0"/>
    <w:rsid w:val="00095425"/>
    <w:rsid w:val="0013295A"/>
    <w:rsid w:val="001423B3"/>
    <w:rsid w:val="00182C15"/>
    <w:rsid w:val="001942D4"/>
    <w:rsid w:val="001D1C61"/>
    <w:rsid w:val="001D7C44"/>
    <w:rsid w:val="0020353B"/>
    <w:rsid w:val="0023559E"/>
    <w:rsid w:val="002A30BC"/>
    <w:rsid w:val="002A3849"/>
    <w:rsid w:val="002B13D9"/>
    <w:rsid w:val="00306F86"/>
    <w:rsid w:val="00311EE2"/>
    <w:rsid w:val="00326D28"/>
    <w:rsid w:val="003939BA"/>
    <w:rsid w:val="003A4A3D"/>
    <w:rsid w:val="003E12DD"/>
    <w:rsid w:val="00411774"/>
    <w:rsid w:val="004430E1"/>
    <w:rsid w:val="00453622"/>
    <w:rsid w:val="0046393F"/>
    <w:rsid w:val="0047086D"/>
    <w:rsid w:val="0047610C"/>
    <w:rsid w:val="005152BD"/>
    <w:rsid w:val="00521904"/>
    <w:rsid w:val="005446A0"/>
    <w:rsid w:val="005461A7"/>
    <w:rsid w:val="00551B6B"/>
    <w:rsid w:val="0058575F"/>
    <w:rsid w:val="005E71C9"/>
    <w:rsid w:val="00612E5F"/>
    <w:rsid w:val="00627E22"/>
    <w:rsid w:val="0067363C"/>
    <w:rsid w:val="0067403B"/>
    <w:rsid w:val="006743DB"/>
    <w:rsid w:val="006914E2"/>
    <w:rsid w:val="006B1BA8"/>
    <w:rsid w:val="006C3C95"/>
    <w:rsid w:val="006C4F98"/>
    <w:rsid w:val="006E1049"/>
    <w:rsid w:val="007344DA"/>
    <w:rsid w:val="00752243"/>
    <w:rsid w:val="00755D55"/>
    <w:rsid w:val="00771AC0"/>
    <w:rsid w:val="00774E9B"/>
    <w:rsid w:val="008B54C0"/>
    <w:rsid w:val="008C1D14"/>
    <w:rsid w:val="008E65E6"/>
    <w:rsid w:val="00904E20"/>
    <w:rsid w:val="00952162"/>
    <w:rsid w:val="00966178"/>
    <w:rsid w:val="009D55DA"/>
    <w:rsid w:val="00A30B40"/>
    <w:rsid w:val="00A64B28"/>
    <w:rsid w:val="00A8262E"/>
    <w:rsid w:val="00AC4FE8"/>
    <w:rsid w:val="00B0405B"/>
    <w:rsid w:val="00B23975"/>
    <w:rsid w:val="00B415C8"/>
    <w:rsid w:val="00B83CC4"/>
    <w:rsid w:val="00B92A08"/>
    <w:rsid w:val="00C1026D"/>
    <w:rsid w:val="00C47E91"/>
    <w:rsid w:val="00CC0A8B"/>
    <w:rsid w:val="00CC3C84"/>
    <w:rsid w:val="00CD3326"/>
    <w:rsid w:val="00D77BF1"/>
    <w:rsid w:val="00D874F0"/>
    <w:rsid w:val="00E47B48"/>
    <w:rsid w:val="00F543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601FB"/>
  <w15:docId w15:val="{D94C43DA-FF56-4C9F-8AB7-905F56C1D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ind w:left="731" w:right="100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2"/>
      <w:ind w:left="394" w:right="285"/>
      <w:jc w:val="center"/>
      <w:outlineLvl w:val="0"/>
    </w:pPr>
    <w:rPr>
      <w:b/>
      <w:bCs/>
      <w:sz w:val="34"/>
      <w:szCs w:val="34"/>
    </w:rPr>
  </w:style>
  <w:style w:type="paragraph" w:styleId="Heading2">
    <w:name w:val="heading 2"/>
    <w:basedOn w:val="Normal"/>
    <w:uiPriority w:val="9"/>
    <w:unhideWhenUsed/>
    <w:qFormat/>
    <w:pPr>
      <w:ind w:left="732"/>
      <w:outlineLvl w:val="1"/>
    </w:pPr>
    <w:rPr>
      <w:b/>
      <w:bCs/>
      <w:sz w:val="32"/>
      <w:szCs w:val="32"/>
    </w:rPr>
  </w:style>
  <w:style w:type="paragraph" w:styleId="Heading3">
    <w:name w:val="heading 3"/>
    <w:basedOn w:val="Normal"/>
    <w:uiPriority w:val="9"/>
    <w:unhideWhenUsed/>
    <w:qFormat/>
    <w:pPr>
      <w:ind w:left="394"/>
      <w:jc w:val="center"/>
      <w:outlineLvl w:val="2"/>
    </w:pPr>
    <w:rPr>
      <w:b/>
      <w:bCs/>
      <w:sz w:val="32"/>
      <w:szCs w:val="32"/>
    </w:rPr>
  </w:style>
  <w:style w:type="paragraph" w:styleId="Heading4">
    <w:name w:val="heading 4"/>
    <w:basedOn w:val="Normal"/>
    <w:uiPriority w:val="9"/>
    <w:unhideWhenUsed/>
    <w:qFormat/>
    <w:pPr>
      <w:spacing w:before="73"/>
      <w:ind w:left="732"/>
      <w:outlineLvl w:val="3"/>
    </w:pPr>
    <w:rPr>
      <w:b/>
      <w:bCs/>
      <w:i/>
      <w:iCs/>
      <w:sz w:val="32"/>
      <w:szCs w:val="32"/>
    </w:rPr>
  </w:style>
  <w:style w:type="paragraph" w:styleId="Heading5">
    <w:name w:val="heading 5"/>
    <w:basedOn w:val="Normal"/>
    <w:uiPriority w:val="9"/>
    <w:unhideWhenUsed/>
    <w:qFormat/>
    <w:pPr>
      <w:ind w:left="1148" w:hanging="416"/>
      <w:outlineLvl w:val="4"/>
    </w:pPr>
    <w:rPr>
      <w:b/>
      <w:bCs/>
      <w:sz w:val="28"/>
      <w:szCs w:val="28"/>
    </w:rPr>
  </w:style>
  <w:style w:type="paragraph" w:styleId="Heading6">
    <w:name w:val="heading 6"/>
    <w:basedOn w:val="Normal"/>
    <w:uiPriority w:val="9"/>
    <w:unhideWhenUsed/>
    <w:qFormat/>
    <w:pPr>
      <w:ind w:left="1151" w:hanging="419"/>
      <w:outlineLvl w:val="5"/>
    </w:pPr>
    <w:rPr>
      <w:b/>
      <w:bCs/>
      <w:sz w:val="28"/>
      <w:szCs w:val="28"/>
    </w:rPr>
  </w:style>
  <w:style w:type="paragraph" w:styleId="Heading7">
    <w:name w:val="heading 7"/>
    <w:basedOn w:val="Normal"/>
    <w:uiPriority w:val="1"/>
    <w:qFormat/>
    <w:pPr>
      <w:ind w:left="790"/>
      <w:outlineLvl w:val="6"/>
    </w:pPr>
    <w:rPr>
      <w:b/>
      <w:bCs/>
      <w:i/>
      <w:iCs/>
      <w:sz w:val="26"/>
      <w:szCs w:val="26"/>
      <w:u w:val="single" w:color="000000"/>
    </w:rPr>
  </w:style>
  <w:style w:type="paragraph" w:styleId="Heading8">
    <w:name w:val="heading 8"/>
    <w:basedOn w:val="Normal"/>
    <w:uiPriority w:val="1"/>
    <w:qFormat/>
    <w:pPr>
      <w:ind w:left="732"/>
      <w:outlineLvl w:val="7"/>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59"/>
      <w:ind w:left="732"/>
    </w:pPr>
    <w:rPr>
      <w:b/>
      <w:bCs/>
      <w:sz w:val="32"/>
      <w:szCs w:val="32"/>
    </w:rPr>
  </w:style>
  <w:style w:type="paragraph" w:styleId="TOC2">
    <w:name w:val="toc 2"/>
    <w:basedOn w:val="Normal"/>
    <w:uiPriority w:val="1"/>
    <w:qFormat/>
    <w:pPr>
      <w:spacing w:before="43"/>
      <w:ind w:left="1092" w:hanging="360"/>
    </w:pPr>
    <w:rPr>
      <w:i/>
      <w:iCs/>
      <w:sz w:val="24"/>
      <w:szCs w:val="24"/>
    </w:rPr>
  </w:style>
  <w:style w:type="paragraph" w:styleId="TOC3">
    <w:name w:val="toc 3"/>
    <w:basedOn w:val="Normal"/>
    <w:uiPriority w:val="1"/>
    <w:qFormat/>
    <w:pPr>
      <w:spacing w:before="43"/>
      <w:ind w:left="1511" w:hanging="539"/>
    </w:pPr>
    <w:rPr>
      <w:i/>
      <w:iCs/>
      <w:sz w:val="24"/>
      <w:szCs w:val="24"/>
    </w:rPr>
  </w:style>
  <w:style w:type="paragraph" w:styleId="TOC4">
    <w:name w:val="toc 4"/>
    <w:basedOn w:val="Normal"/>
    <w:uiPriority w:val="1"/>
    <w:qFormat/>
    <w:pPr>
      <w:spacing w:before="144"/>
      <w:ind w:left="1449" w:hanging="357"/>
    </w:pPr>
    <w:rPr>
      <w:i/>
      <w:iCs/>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452"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8E65E6"/>
    <w:rPr>
      <w:color w:val="0000FF" w:themeColor="hyperlink"/>
      <w:u w:val="single"/>
    </w:rPr>
  </w:style>
  <w:style w:type="character" w:styleId="UnresolvedMention">
    <w:name w:val="Unresolved Mention"/>
    <w:basedOn w:val="DefaultParagraphFont"/>
    <w:uiPriority w:val="99"/>
    <w:semiHidden/>
    <w:unhideWhenUsed/>
    <w:rsid w:val="008E65E6"/>
    <w:rPr>
      <w:color w:val="605E5C"/>
      <w:shd w:val="clear" w:color="auto" w:fill="E1DFDD"/>
    </w:rPr>
  </w:style>
  <w:style w:type="paragraph" w:styleId="NormalWeb">
    <w:name w:val="Normal (Web)"/>
    <w:basedOn w:val="Normal"/>
    <w:uiPriority w:val="99"/>
    <w:semiHidden/>
    <w:unhideWhenUsed/>
    <w:rsid w:val="00B23975"/>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developer.mozilla.org/en-US/docs/Web/JavaScript" TargetMode="Externa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github.com/BayesWitnesses/m2cge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hyperlink" Target="https://vercel.com/docs"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www.khronos.org/webgl/" TargetMode="External"/><Relationship Id="rId10" Type="http://schemas.openxmlformats.org/officeDocument/2006/relationships/footer" Target="footer1.xml"/><Relationship Id="rId19" Type="http://schemas.openxmlformats.org/officeDocument/2006/relationships/hyperlink" Target="https://community.ibm.com/community/user/businessanalytics/blogs/steven-macko/2019/07/11/telco-customer-churn-1113"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 Id="rId22" Type="http://schemas.openxmlformats.org/officeDocument/2006/relationships/hyperlink" Target="https://github.com/oframe/og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7D8C00-F680-4A97-878C-8A9ADB1D9A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372</TotalTime>
  <Pages>33</Pages>
  <Words>8057</Words>
  <Characters>45929</Characters>
  <Application>Microsoft Office Word</Application>
  <DocSecurity>0</DocSecurity>
  <Lines>382</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Arush Masih</cp:lastModifiedBy>
  <cp:revision>52</cp:revision>
  <dcterms:created xsi:type="dcterms:W3CDTF">2026-09-10T08:51:00Z</dcterms:created>
  <dcterms:modified xsi:type="dcterms:W3CDTF">2026-09-11T07:52:00Z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2026-09-10T00:00:00Z</vt:filetime>
  </property>
  <property fmtid="{D5CDD505-2E9C-101B-9397-08002B2CF9AE}" pid="4" name="LastSaved">
    <vt:filetime>2026-09-10T00:00:00Z</vt:filetime>
  </property>
  <property fmtid="{D5CDD505-2E9C-101B-9397-08002B2CF9AE}" pid="5" name="Producer">
    <vt:lpwstr>iLovePDF</vt:lpwstr>
  </property>
</Properties>
</file>