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9B87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江南大学本科生毕业设计（论文）中期检查报告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3"/>
        <w:gridCol w:w="6781"/>
      </w:tblGrid>
      <w:tr w14:paraId="27A112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313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课题名称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0633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程序化毛发生成算法研究与实现</w:t>
            </w:r>
          </w:p>
        </w:tc>
      </w:tr>
      <w:tr w14:paraId="4C1DF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B15E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学生姓名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1753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刘英宇</w:t>
            </w:r>
          </w:p>
        </w:tc>
      </w:tr>
      <w:tr w14:paraId="60072C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7CD2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学号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FBD6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1191220315</w:t>
            </w:r>
          </w:p>
        </w:tc>
      </w:tr>
      <w:tr w14:paraId="6D763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77BB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学院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46A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人工智能与计算机学院</w:t>
            </w:r>
          </w:p>
        </w:tc>
      </w:tr>
      <w:tr w14:paraId="12160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EBB5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专业班级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D81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数字媒体技术2203</w:t>
            </w:r>
          </w:p>
        </w:tc>
      </w:tr>
      <w:tr w14:paraId="0C3CB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63F8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指导教师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045C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张军</w:t>
            </w:r>
          </w:p>
        </w:tc>
      </w:tr>
      <w:tr w14:paraId="442DE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623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Style w:val="8"/>
                <w:rFonts w:hint="default" w:ascii="Segoe UI" w:hAnsi="Segoe UI" w:eastAsia="Segoe UI" w:cs="Segoe UI"/>
                <w:b/>
                <w:bCs/>
                <w:kern w:val="0"/>
                <w:sz w:val="21"/>
                <w:szCs w:val="21"/>
                <w:lang w:val="en-US" w:eastAsia="zh-CN" w:bidi="ar"/>
              </w:rPr>
              <w:t>检查日期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667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2026年4月</w:t>
            </w:r>
          </w:p>
        </w:tc>
      </w:tr>
    </w:tbl>
    <w:p w14:paraId="2B7101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8F8E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一、毕业设计（论文）工作计划进度安排情况</w:t>
      </w:r>
    </w:p>
    <w:p w14:paraId="42008FA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根据开题报告中的进度规划，各阶段完成情况如下：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0"/>
        <w:gridCol w:w="1169"/>
        <w:gridCol w:w="2468"/>
        <w:gridCol w:w="4161"/>
      </w:tblGrid>
      <w:tr w14:paraId="471EB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7E7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27D0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计划时间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143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计划任务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275E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实际完成情况</w:t>
            </w:r>
          </w:p>
        </w:tc>
      </w:tr>
      <w:tr w14:paraId="0D2B1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7C5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入门学习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E2F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第1-2周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197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Unity核心功能学习，线段绘制Demo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BB55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完成。掌握了Unity编辑器扩展、C#脚本、Mesh生成等基础。</w:t>
            </w:r>
          </w:p>
        </w:tc>
      </w:tr>
      <w:tr w14:paraId="65309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047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核心开发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8A3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第3-6周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ED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头皮均匀采样模块、贝塞尔曲线生成模块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4305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完成。实现了顶点区域采样、贝塞尔曲线数学计算、圆柱体Mesh生成。</w:t>
            </w:r>
          </w:p>
        </w:tc>
      </w:tr>
      <w:tr w14:paraId="44AA7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A66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系统集成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BB9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第7-9周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A88D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UGUI开发、模块整合、功能测试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2576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基本完成。编辑器窗口集成全部功能：导入头模、参数调节、生成毛发、导出OBJ。</w:t>
            </w:r>
          </w:p>
        </w:tc>
      </w:tr>
      <w:tr w14:paraId="3E60C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3AC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优化总结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633B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第10-12周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A38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性能优化、实验、论文撰写、答辩准备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C621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进行中。性能优化已初步完成，实验数据正在整理，论文已撰写约3000字。</w:t>
            </w:r>
          </w:p>
        </w:tc>
      </w:tr>
    </w:tbl>
    <w:p w14:paraId="4732EEB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总体进度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：已完成计划工作量的 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75%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，各项指标基本达到开题要求，符合预期进度。</w:t>
      </w:r>
    </w:p>
    <w:p w14:paraId="5F907C7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2140D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4734F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二、工作计划执行情况</w:t>
      </w:r>
    </w:p>
    <w:p w14:paraId="3E7B636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2.1 已实现的核心功能</w:t>
      </w:r>
    </w:p>
    <w:p w14:paraId="59B02093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OBJ头模导入与坐标系转换</w:t>
      </w:r>
    </w:p>
    <w:p w14:paraId="3EFDA8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支持任意OBJ文件导入，自动将Z-up坐标系转换为Y-up（适配Unity场景）。</w:t>
      </w:r>
    </w:p>
    <w:p w14:paraId="3760D70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实现健壮的OBJ解析器，容错处理UV/法线数量不匹配的情况。</w:t>
      </w:r>
    </w:p>
    <w:p w14:paraId="0CB511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导入后自动在场景中生成预览模型并分配默认灰色材质。</w:t>
      </w:r>
    </w:p>
    <w:p w14:paraId="693BB52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DE96557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头皮采样模块</w:t>
      </w:r>
    </w:p>
    <w:p w14:paraId="721AC71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从头模顶点中筛选头顶区域（Y轴较高区域）作为发根点，避免毛发长在面部或颈部。</w:t>
      </w:r>
    </w:p>
    <w:p w14:paraId="1A575E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支持随机均匀采样，可指定发丝数量（100~10000）。</w:t>
      </w:r>
    </w:p>
    <w:p w14:paraId="3F17333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采样点沿法线向外偏移0.02，减少与头皮的穿插。</w:t>
      </w:r>
    </w:p>
    <w:p w14:paraId="525D048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D444B02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贝塞尔曲线发丝生成</w:t>
      </w:r>
    </w:p>
    <w:p w14:paraId="61AEEB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实现三次贝塞尔曲线数学计算，用于定义每根发丝的平滑路径。</w:t>
      </w:r>
    </w:p>
    <w:p w14:paraId="71EA8E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支持长度（0.2~2.5）、卷曲度（0~2.0）参数实时调节。</w:t>
      </w:r>
    </w:p>
    <w:p w14:paraId="5D62A7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曲线离散化为8个分段（9个点），平衡平滑度与性能。</w:t>
      </w:r>
    </w:p>
    <w:p w14:paraId="433A0B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E82F9CA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发丝网格生成</w:t>
      </w:r>
    </w:p>
    <w:p w14:paraId="39C188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沿曲线路径生成圆柱体Mesh（径向分段5，半径可调）。</w:t>
      </w:r>
    </w:p>
    <w:p w14:paraId="510191E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自动计算法线与UV，支持标准光照渲染。</w:t>
      </w:r>
    </w:p>
    <w:p w14:paraId="797C0B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单根发丝顶点数约45个，10000根总顶点约45万。</w:t>
      </w:r>
    </w:p>
    <w:p w14:paraId="2AEE5B1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418C13AE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批量渲染与性能优化</w:t>
      </w:r>
    </w:p>
    <w:p w14:paraId="2F1DE65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将所有发丝Mesh合并为单个Mesh，大幅减少Draw Call。</w:t>
      </w:r>
    </w:p>
    <w:p w14:paraId="0C1F236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IndexFormat.UInt32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支持超过65535个顶点。</w:t>
      </w:r>
    </w:p>
    <w:p w14:paraId="4D8517A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材质启用GPU Instancing，进一步提升渲染效率。</w:t>
      </w:r>
    </w:p>
    <w:p w14:paraId="4DF61F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编辑器窗口采用手动点击生成，避免自动更新导致UI卡死。</w:t>
      </w:r>
    </w:p>
    <w:p w14:paraId="0FCC65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A540735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编辑器用户界面</w:t>
      </w:r>
    </w:p>
    <w:p w14:paraId="7E8C646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菜单栏入口：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Tools → 程序化毛发生成器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371E4E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功能按钮：导入OBJ、清除头模、生成毛发、导出OBJ。</w:t>
      </w:r>
    </w:p>
    <w:p w14:paraId="2EC242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实时参数滑条：发丝数量、长度、卷曲度、粗细。</w:t>
      </w:r>
    </w:p>
    <w:p w14:paraId="5373571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支持Scene视图实时预览生成结果。</w:t>
      </w:r>
    </w:p>
    <w:p w14:paraId="23A988A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08C687F1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OBJ导出功能</w:t>
      </w:r>
    </w:p>
    <w:p w14:paraId="48E465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将生成的毛发Mesh导出为标准OBJ文件。</w:t>
      </w:r>
    </w:p>
    <w:p w14:paraId="197488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带进度条提示，防止界面假死。</w:t>
      </w:r>
    </w:p>
    <w:p w14:paraId="328EAC8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顶点数超过50万时弹窗警告，用户可选择降采样或继续。</w:t>
      </w:r>
    </w:p>
    <w:p w14:paraId="4441237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2.2 技术指标达成情况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2"/>
        <w:gridCol w:w="2586"/>
        <w:gridCol w:w="2842"/>
        <w:gridCol w:w="1224"/>
      </w:tblGrid>
      <w:tr w14:paraId="4B7E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6FF1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技术指标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58E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CD5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实际达成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B2A9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是否达标</w:t>
            </w:r>
          </w:p>
        </w:tc>
      </w:tr>
      <w:tr w14:paraId="6C745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BCC5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最大发丝数量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AFA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10000根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9C3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10000根（帧率≥26fps）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D4D7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</w:tr>
      <w:tr w14:paraId="40B2F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38C5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实时预览帧率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DB3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≥25fps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3B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26~120fps（视数量而定）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1F1DF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</w:tr>
      <w:tr w14:paraId="121BE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17B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参数调节响应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0B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≤300ms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6182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约100~200ms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6BF2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</w:tr>
      <w:tr w14:paraId="25014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D55B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头模格式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3E91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OBJ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A2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支持OBJ导入与导出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2C32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</w:tr>
      <w:tr w14:paraId="3AAC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43A6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运行环境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2D9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Win10+16GB+GTX1050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78A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满足要求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AA95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✅</w:t>
            </w:r>
          </w:p>
        </w:tc>
      </w:tr>
    </w:tbl>
    <w:p w14:paraId="467448A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sz w:val="24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2.3 已完成的效果测试</w:t>
      </w:r>
    </w:p>
    <w:p w14:paraId="1D3AB97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性能测试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：在GTX 1050显卡上，10000根发丝实时预览帧率约26fps，满足指标。</w:t>
      </w:r>
    </w:p>
    <w:p w14:paraId="5C75DE3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参数调节测试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：长度、卷曲度、粗细滑条响应及时，无明显延迟。</w:t>
      </w:r>
    </w:p>
    <w:p w14:paraId="4E4D7B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导出测试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：5000根以内发丝导出在10秒内完成，大数量导出有明确进度提示。</w:t>
      </w:r>
    </w:p>
    <w:p w14:paraId="0010BE4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视觉测试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：不同参数组合生成的效果截图已保存，可作为实验数据。</w:t>
      </w:r>
    </w:p>
    <w:p w14:paraId="33954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2"/>
          <w:szCs w:val="2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87D7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三、存在的主要问题及拟采取措施</w:t>
      </w:r>
    </w:p>
    <w:p w14:paraId="21EA529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 xml:space="preserve">3.1 </w:t>
      </w: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存在的主要问题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2"/>
        <w:gridCol w:w="7052"/>
        <w:gridCol w:w="1410"/>
      </w:tblGrid>
      <w:tr w14:paraId="55147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EE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35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87C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影响程度</w:t>
            </w:r>
          </w:p>
        </w:tc>
      </w:tr>
      <w:tr w14:paraId="6B742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1689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BEF8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当发丝数量超过8000根时，合并Mesh的过程耗时较长（约5~8秒），编辑器短暂无响应。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4EFA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</w:tr>
      <w:tr w14:paraId="1A3CC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3DFF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FE3C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导出OBJ时若顶点数超过100万，可能耗时30秒以上，用户体验不佳。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EB7D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中</w:t>
            </w:r>
          </w:p>
        </w:tc>
      </w:tr>
      <w:tr w14:paraId="7C679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C161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1B6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部分头模的法线数据不完整，导致采样偏移不准确，毛发仍有少量穿插。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2169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  <w:tr w14:paraId="2F6EE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C0C9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6513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目前仅支持随机方向生长（向上为主），不支持重力下垂或沿法线精确生长。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BED1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低</w:t>
            </w:r>
          </w:p>
        </w:tc>
      </w:tr>
      <w:tr w14:paraId="36116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DB16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625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每次重新生成毛发时，发根点会随机变化，导致调整参数时发型形态跳跃。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A72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中（用户体验）</w:t>
            </w:r>
          </w:p>
        </w:tc>
      </w:tr>
    </w:tbl>
    <w:p w14:paraId="2763344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3.2 拟采取的解决措施</w:t>
      </w:r>
    </w:p>
    <w:p w14:paraId="62A72D1E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针对发根点不固定的问题</w:t>
      </w:r>
    </w:p>
    <w:p w14:paraId="796BA2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将发根点数组缓存为成员变量，只在头模导入或用户点击“重新采样”时更新。</w:t>
      </w:r>
    </w:p>
    <w:p w14:paraId="21C5001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调整卷曲度、粗细等参数时仅重新生成曲线和网格，不再重新采样，保持发根位置不变。</w:t>
      </w:r>
    </w:p>
    <w:p w14:paraId="0C79C47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9756CED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针对合并耗时与导出慢的问题</w:t>
      </w:r>
    </w:p>
    <w:p w14:paraId="7356CC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已通过降低单根发丝的分段数（曲线分段8→6，径向分段5→4）减少顶点总数。</w:t>
      </w:r>
    </w:p>
    <w:p w14:paraId="14AE21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在UI上增加进度条子步进，提前告知用户等待时间。</w:t>
      </w:r>
    </w:p>
    <w:p w14:paraId="2EF836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导出时提供“降低发丝数量后导出”的选项（临时降至2000根，导出后恢复）。</w:t>
      </w:r>
    </w:p>
    <w:p w14:paraId="49DC45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94CEC9C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针对穿插问题</w:t>
      </w:r>
    </w:p>
    <w:p w14:paraId="764289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继续优化采样偏移算法，结合法线与最近表面射线检测，将发根点精确推至头皮表面以上。</w:t>
      </w:r>
    </w:p>
    <w:p w14:paraId="1ECBC07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若法线缺失，自动估算合理的向外方向。</w:t>
      </w:r>
    </w:p>
    <w:p w14:paraId="71F7F8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5E788276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针对生长方向单一的问题</w:t>
      </w:r>
    </w:p>
    <w:p w14:paraId="368D5B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规划增加“生长模式”下拉选项：向上生长、沿法线生长、重力下垂。</w:t>
      </w:r>
    </w:p>
    <w:p w14:paraId="78B2A6A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通过修改贝塞尔控制点的偏移方向实现不同风格。</w:t>
      </w:r>
    </w:p>
    <w:p w14:paraId="5300D9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2949B348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针对功能扩展</w:t>
      </w:r>
    </w:p>
    <w:p w14:paraId="66F7B8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计划实现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区域选择与局部参数调整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：用户可在头模上框选或笔刷选择局部区域，单独调节该区域毛发的长度、卷曲度等参数。</w:t>
      </w:r>
    </w:p>
    <w:p w14:paraId="546B0A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32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计划实现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自由捏发型的交互工具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：允许用户拖拽控制点实时修改发型，所见即所得。</w:t>
      </w:r>
    </w:p>
    <w:p w14:paraId="7D4233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72" w:beforeAutospacing="0" w:after="0" w:afterAutospacing="1"/>
        <w:rPr>
          <w:sz w:val="24"/>
          <w:szCs w:val="32"/>
        </w:rPr>
      </w:pPr>
    </w:p>
    <w:p w14:paraId="7529C2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2"/>
          <w:szCs w:val="2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D476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四、后续工作计划（未来安排）</w:t>
      </w:r>
    </w:p>
    <w:p w14:paraId="419A587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根据中期检查情况和存在的问题，剩余阶段的工作计划如下：</w:t>
      </w:r>
    </w:p>
    <w:tbl>
      <w:tblPr>
        <w:tblStyle w:val="6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4449"/>
        <w:gridCol w:w="3126"/>
      </w:tblGrid>
      <w:tr w14:paraId="10513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C2C0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时间段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FD3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主要任务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ECCF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预期成果</w:t>
            </w:r>
          </w:p>
        </w:tc>
      </w:tr>
      <w:tr w14:paraId="36A20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9E8F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第10周（当前周）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940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完善中期报告，整理实验数据，修复发根点不固定的问题。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3DE7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稳定的编辑器版本，发根点缓存机制生效。</w:t>
            </w:r>
          </w:p>
        </w:tc>
      </w:tr>
      <w:tr w14:paraId="790EE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8FA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4270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实现区域选择与局部参数调整功能；增加“重新采样”按钮。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B03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用户可对头顶、刘海、后脑勺等区域单独调节。</w:t>
            </w:r>
          </w:p>
        </w:tc>
      </w:tr>
      <w:tr w14:paraId="3BD9C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B9DD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E6F6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实现自由捏发型原型：支持控制点拖拽，实时更新发丝形状。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F30D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可视化捏发工具，可手动修改单根或成组发丝。</w:t>
            </w:r>
          </w:p>
        </w:tc>
      </w:tr>
      <w:tr w14:paraId="0BE01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1EB3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1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0B9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性能深度优化；完成全部实验测试（帧率、响应时间、导出效率）。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B27E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得到完整的性能数据表格和效果截图。</w:t>
            </w:r>
          </w:p>
        </w:tc>
      </w:tr>
      <w:tr w14:paraId="7D35B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E6A3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405F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撰写毕业论文剩余部分（约2000字）；整理开发手册。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BA22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完成全稿（5000字以上），提交初稿。</w:t>
            </w:r>
          </w:p>
        </w:tc>
      </w:tr>
      <w:tr w14:paraId="047B9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134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第1</w:t>
            </w:r>
            <w:r>
              <w:rPr>
                <w:rFonts w:hint="eastAsia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BE3E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制作答辩PPT，录制演示视频；进行预答辩。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004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kern w:val="0"/>
                <w:sz w:val="21"/>
                <w:szCs w:val="21"/>
                <w:lang w:val="en-US" w:eastAsia="zh-CN" w:bidi="ar"/>
              </w:rPr>
              <w:t>答辩材料齐全，针对导师意见修改。</w:t>
            </w:r>
          </w:p>
        </w:tc>
      </w:tr>
    </w:tbl>
    <w:p w14:paraId="46464E6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sz w:val="24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4.1 后续重点攻关方向</w:t>
      </w:r>
    </w:p>
    <w:p w14:paraId="6B9B8ECE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发根固定与局部编辑</w:t>
      </w:r>
    </w:p>
    <w:p w14:paraId="3C3EF62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完成发根点缓存机制，保证参数调节时发型形状稳定。</w:t>
      </w:r>
    </w:p>
    <w:p w14:paraId="64B9A3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实现基于顶点选择的局部参数覆盖（使用权重数组）。</w:t>
      </w:r>
    </w:p>
    <w:p w14:paraId="6BF099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E309990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自由捏发型交互</w:t>
      </w:r>
    </w:p>
    <w:p w14:paraId="46BEA8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在Scene视图中提供可拖拽的控制点球体，用户移动控制点后自动重新生成附近发丝的曲线和Mesh。</w:t>
      </w:r>
    </w:p>
    <w:p w14:paraId="1F2DC2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要求性能足够流畅（拖拽时实时更新）。</w:t>
      </w:r>
    </w:p>
    <w:p w14:paraId="74C506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134872C5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发型预设与导入导出</w:t>
      </w:r>
    </w:p>
    <w:p w14:paraId="1FCDC4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将参数组合（包括局部编辑的权重）保存为预设文件，支持一键加载。</w:t>
      </w:r>
    </w:p>
    <w:p w14:paraId="70B81F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便于用户快速切换不同风格发型。</w:t>
      </w:r>
    </w:p>
    <w:p w14:paraId="3A0B80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</w:p>
    <w:p w14:paraId="7038737A">
      <w:pPr>
        <w:pStyle w:val="5"/>
        <w:keepNext w:val="0"/>
        <w:keepLines w:val="0"/>
        <w:widowControl/>
        <w:suppressLineNumbers w:val="0"/>
        <w:spacing w:before="0" w:beforeAutospacing="0" w:after="96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补充实验与论文</w:t>
      </w:r>
    </w:p>
    <w:p w14:paraId="438A99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完成对比实验：不同数量发丝的帧率曲线图；不同参数下的视觉效果对比。</w:t>
      </w:r>
    </w:p>
    <w:p w14:paraId="03CAD16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论文中详细描述算法实现细节、优化技巧，并分析用户调研反馈（如有）。</w:t>
      </w:r>
    </w:p>
    <w:p w14:paraId="1C95959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sz w:val="24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4.2 预期最终成果</w:t>
      </w:r>
    </w:p>
    <w:p w14:paraId="3D57FE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软件成果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：程序化毛发生成编辑器1套，支持OBJ头模导入、全局/局部参数调节、自由捏发型、导出OBJ。</w:t>
      </w:r>
    </w:p>
    <w:p w14:paraId="066AE6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技术成果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：完整源代码、简易开发手册。</w:t>
      </w:r>
    </w:p>
    <w:p w14:paraId="410F14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研究成果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：实验报告1份（含性能测试、效果对比）。</w:t>
      </w:r>
    </w:p>
    <w:p w14:paraId="02C50B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学术成果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：毕业论文1篇（5000字以上）。</w:t>
      </w:r>
    </w:p>
    <w:p w14:paraId="67A529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24"/>
          <w:szCs w:val="32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展示成果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：答辩PPT与演示视频。</w:t>
      </w:r>
    </w:p>
    <w:p w14:paraId="03DBEC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sz w:val="22"/>
          <w:szCs w:val="2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2B6CC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指导教师意见</w:t>
      </w:r>
    </w:p>
    <w:p w14:paraId="5B14C7A1">
      <w:pPr>
        <w:numPr>
          <w:ilvl w:val="0"/>
          <w:numId w:val="0"/>
        </w:numPr>
        <w:rPr>
          <w:rFonts w:hint="default"/>
        </w:rPr>
      </w:pPr>
    </w:p>
    <w:p w14:paraId="0A94C2D9">
      <w:pPr>
        <w:numPr>
          <w:ilvl w:val="0"/>
          <w:numId w:val="0"/>
        </w:numPr>
        <w:rPr>
          <w:rFonts w:hint="default"/>
        </w:rPr>
      </w:pPr>
    </w:p>
    <w:p w14:paraId="52BA5AB9">
      <w:pPr>
        <w:numPr>
          <w:ilvl w:val="0"/>
          <w:numId w:val="0"/>
        </w:numPr>
        <w:rPr>
          <w:rFonts w:hint="default"/>
        </w:rPr>
      </w:pPr>
    </w:p>
    <w:p w14:paraId="52BC50EF">
      <w:pPr>
        <w:numPr>
          <w:ilvl w:val="0"/>
          <w:numId w:val="0"/>
        </w:numPr>
        <w:rPr>
          <w:rFonts w:hint="default"/>
        </w:rPr>
      </w:pPr>
    </w:p>
    <w:p w14:paraId="5C0A5073">
      <w:pPr>
        <w:numPr>
          <w:ilvl w:val="0"/>
          <w:numId w:val="0"/>
        </w:numPr>
        <w:rPr>
          <w:rFonts w:hint="default"/>
        </w:rPr>
      </w:pPr>
    </w:p>
    <w:p w14:paraId="7D782664">
      <w:pPr>
        <w:numPr>
          <w:ilvl w:val="0"/>
          <w:numId w:val="0"/>
        </w:numPr>
        <w:rPr>
          <w:rFonts w:hint="default"/>
        </w:rPr>
      </w:pPr>
    </w:p>
    <w:p w14:paraId="7AC2759C">
      <w:pPr>
        <w:numPr>
          <w:ilvl w:val="0"/>
          <w:numId w:val="0"/>
        </w:numPr>
        <w:rPr>
          <w:rFonts w:hint="default"/>
        </w:rPr>
      </w:pPr>
    </w:p>
    <w:p w14:paraId="180DCFF2">
      <w:pPr>
        <w:numPr>
          <w:ilvl w:val="0"/>
          <w:numId w:val="0"/>
        </w:numPr>
        <w:rPr>
          <w:rFonts w:hint="default"/>
        </w:rPr>
      </w:pPr>
    </w:p>
    <w:p w14:paraId="46FE2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FA53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84" w:beforeAutospacing="0" w:after="192" w:afterAutospacing="0" w:line="384" w:lineRule="atLeast"/>
        <w:ind w:left="0" w:leftChars="0" w:right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学院审核意见</w:t>
      </w:r>
    </w:p>
    <w:p w14:paraId="5BD50F1C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6D331730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7AC560D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0959A8D6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633F50D7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4B72364B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50491560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B8A601C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5AAD404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2DF41338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0C2B64C2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409D7547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680DA07D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3BC529E1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352A6152">
      <w:pPr>
        <w:widowControl w:val="0"/>
        <w:numPr>
          <w:ilvl w:val="0"/>
          <w:numId w:val="0"/>
        </w:numPr>
        <w:jc w:val="both"/>
        <w:rPr>
          <w:rFonts w:hint="default"/>
        </w:rPr>
      </w:pPr>
    </w:p>
    <w:p w14:paraId="58459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1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1"/>
          <w:szCs w:val="21"/>
          <w:lang w:eastAsia="zh-CN"/>
        </w:rPr>
        <w:t>、</w:t>
      </w:r>
    </w:p>
    <w:p w14:paraId="45DDD826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B38D8"/>
    <w:multiLevelType w:val="singleLevel"/>
    <w:tmpl w:val="57CB38D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D2671E"/>
    <w:rsid w:val="4B6E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1785</Words>
  <Characters>2060</Characters>
  <Lines>0</Lines>
  <Paragraphs>0</Paragraphs>
  <TotalTime>11</TotalTime>
  <ScaleCrop>false</ScaleCrop>
  <LinksUpToDate>false</LinksUpToDate>
  <CharactersWithSpaces>2071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2026-04-28T08:35:00Z</dcterms:created>
  <dc:creator>或守</dc:creator>
  <cp:lastModifiedBy>fengzhecg007@163.com</cp:lastModifiedBy>
  <dcterms:modified xsi:type="dcterms:W3CDTF">2026-04-28T08:55:19Z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eyJoZGlkIjoiN2YxYzM1MTEzMGQ2YjY5NTQxNmFiY2ZmZmY5NDZhNDciLCJ1c2VySWQiOiIxNDk5MzU1OTEifQ==</vt:lpwstr>
  </property>
  <property fmtid="{D5CDD505-2E9C-101B-9397-08002B2CF9AE}" pid="4" name="ICV">
    <vt:lpwstr>15E7433F1FF34736B1C69AEA006B6DB6_12</vt:lpwstr>
  </property>
</Properties>
</file>