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DB24E" w14:textId="31855C71" w:rsidR="00C82917" w:rsidRDefault="00643F2F" w:rsidP="001C315E">
      <w:pPr>
        <w:jc w:val="center"/>
        <w:rPr>
          <w:b/>
        </w:rPr>
      </w:pPr>
      <w:r w:rsidRPr="00643F2F">
        <w:rPr>
          <w:b/>
          <w:noProof/>
          <w:lang w:val="en-US" w:eastAsia="en-US"/>
        </w:rPr>
        <mc:AlternateContent>
          <mc:Choice Requires="wps">
            <w:drawing>
              <wp:anchor distT="45720" distB="45720" distL="114300" distR="114300" simplePos="0" relativeHeight="251659264" behindDoc="0" locked="0" layoutInCell="1" allowOverlap="1" wp14:anchorId="3B853000" wp14:editId="73BF0CC8">
                <wp:simplePos x="0" y="0"/>
                <wp:positionH relativeFrom="margin">
                  <wp:posOffset>-45720</wp:posOffset>
                </wp:positionH>
                <wp:positionV relativeFrom="paragraph">
                  <wp:posOffset>464820</wp:posOffset>
                </wp:positionV>
                <wp:extent cx="5920740" cy="59512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5951220"/>
                        </a:xfrm>
                        <a:prstGeom prst="rect">
                          <a:avLst/>
                        </a:prstGeom>
                        <a:solidFill>
                          <a:srgbClr val="FFFFFF"/>
                        </a:solidFill>
                        <a:ln w="9525">
                          <a:solidFill>
                            <a:srgbClr val="000000"/>
                          </a:solidFill>
                          <a:miter lim="800000"/>
                          <a:headEnd/>
                          <a:tailEnd/>
                        </a:ln>
                      </wps:spPr>
                      <wps:txbx>
                        <w:txbxContent>
                          <w:p w14:paraId="41861AB6" w14:textId="1535596B" w:rsidR="00643F2F" w:rsidRPr="00561CEE" w:rsidRDefault="00FB1596">
                            <w:pPr>
                              <w:rPr>
                                <w:color w:val="000000" w:themeColor="text1"/>
                              </w:rPr>
                            </w:pPr>
                            <w:r w:rsidRPr="00561CEE">
                              <w:rPr>
                                <w:color w:val="000000" w:themeColor="text1"/>
                              </w:rPr>
                              <w:t>Welcome to the Information Sheet of the Final Year Project ‘Healthy Nutrients Adventure 2018.’</w:t>
                            </w:r>
                          </w:p>
                          <w:p w14:paraId="55BD1A3A" w14:textId="6A2ED2FB" w:rsidR="00754247" w:rsidRPr="00561CEE" w:rsidRDefault="00163ACD">
                            <w:pPr>
                              <w:rPr>
                                <w:color w:val="000000" w:themeColor="text1"/>
                              </w:rPr>
                            </w:pPr>
                            <w:r w:rsidRPr="00561CEE">
                              <w:rPr>
                                <w:color w:val="000000" w:themeColor="text1"/>
                              </w:rPr>
                              <w:t>The aims of this project is to raise your awareness, as a young child, in the topic relating to nutrition and healthy dietary eating.</w:t>
                            </w:r>
                            <w:r w:rsidR="000D305E" w:rsidRPr="00561CEE">
                              <w:rPr>
                                <w:color w:val="000000" w:themeColor="text1"/>
                              </w:rPr>
                              <w:t xml:space="preserve"> </w:t>
                            </w:r>
                            <w:r w:rsidR="00754247" w:rsidRPr="00561CEE">
                              <w:rPr>
                                <w:color w:val="000000" w:themeColor="text1"/>
                              </w:rPr>
                              <w:t xml:space="preserve">This project features a Multimedia Game where you will play ‘Healthy Nutrients Adventure 2018’ in a computer. This game will have at least two modes to play: which is </w:t>
                            </w:r>
                            <w:r w:rsidR="00754247" w:rsidRPr="00561CEE">
                              <w:rPr>
                                <w:b/>
                                <w:color w:val="000000" w:themeColor="text1"/>
                              </w:rPr>
                              <w:t xml:space="preserve">Learn and Practice </w:t>
                            </w:r>
                            <w:r w:rsidR="00754247" w:rsidRPr="00561CEE">
                              <w:rPr>
                                <w:color w:val="000000" w:themeColor="text1"/>
                              </w:rPr>
                              <w:t xml:space="preserve">as well as </w:t>
                            </w:r>
                            <w:r w:rsidR="00754247" w:rsidRPr="00561CEE">
                              <w:rPr>
                                <w:b/>
                                <w:color w:val="000000" w:themeColor="text1"/>
                              </w:rPr>
                              <w:t xml:space="preserve">Story Mode. </w:t>
                            </w:r>
                            <w:r w:rsidR="00D45D40" w:rsidRPr="00561CEE">
                              <w:rPr>
                                <w:color w:val="000000" w:themeColor="text1"/>
                              </w:rPr>
                              <w:t>The first mode will guide you to identify which foods are considered healthy or not healthy, in a visual view. These foods will provide some parameter changes for the in-game character that you may play (i.e. eating a broccoli will reduce your cholesterol by -1.)</w:t>
                            </w:r>
                          </w:p>
                          <w:p w14:paraId="52E8474B" w14:textId="575C4548" w:rsidR="00D45D40" w:rsidRPr="00561CEE" w:rsidRDefault="00D45D40">
                            <w:pPr>
                              <w:rPr>
                                <w:color w:val="000000" w:themeColor="text1"/>
                              </w:rPr>
                            </w:pPr>
                            <w:r w:rsidRPr="00561CEE">
                              <w:rPr>
                                <w:color w:val="000000" w:themeColor="text1"/>
                              </w:rPr>
                              <w:t xml:space="preserve">You will be asked to provide your gender and </w:t>
                            </w:r>
                            <w:r w:rsidR="0037585F" w:rsidRPr="00561CEE">
                              <w:rPr>
                                <w:color w:val="000000" w:themeColor="text1"/>
                              </w:rPr>
                              <w:t>age;</w:t>
                            </w:r>
                            <w:r w:rsidRPr="00561CEE">
                              <w:rPr>
                                <w:color w:val="000000" w:themeColor="text1"/>
                              </w:rPr>
                              <w:t xml:space="preserve"> </w:t>
                            </w:r>
                            <w:r w:rsidR="0037585F" w:rsidRPr="00561CEE">
                              <w:rPr>
                                <w:color w:val="000000" w:themeColor="text1"/>
                              </w:rPr>
                              <w:t>however,</w:t>
                            </w:r>
                            <w:r w:rsidRPr="00561CEE">
                              <w:rPr>
                                <w:color w:val="000000" w:themeColor="text1"/>
                              </w:rPr>
                              <w:t xml:space="preserve"> you can request for your name to be anonymous. </w:t>
                            </w:r>
                            <w:r w:rsidR="00AC1425" w:rsidRPr="00561CEE">
                              <w:rPr>
                                <w:color w:val="000000" w:themeColor="text1"/>
                              </w:rPr>
                              <w:t xml:space="preserve">During the study, which Is while playing the game, you may be tested observationally on your knowledge of healthy eating and nutrition. </w:t>
                            </w:r>
                          </w:p>
                          <w:p w14:paraId="6B4AEC36" w14:textId="07BB430E" w:rsidR="00A46515" w:rsidRPr="00561CEE" w:rsidRDefault="00A46515">
                            <w:pPr>
                              <w:rPr>
                                <w:color w:val="000000" w:themeColor="text1"/>
                              </w:rPr>
                            </w:pPr>
                            <w:r w:rsidRPr="00561CEE">
                              <w:rPr>
                                <w:color w:val="000000" w:themeColor="text1"/>
                              </w:rPr>
                              <w:t>Your participation on this study will benefit the researcher by gathering data about how you play the game, and your professional feedback and opinion regarding the game</w:t>
                            </w:r>
                            <w:r w:rsidR="00561CEE" w:rsidRPr="00561CEE">
                              <w:rPr>
                                <w:color w:val="000000" w:themeColor="text1"/>
                              </w:rPr>
                              <w:t xml:space="preserve"> (which is the expected results after the study)</w:t>
                            </w:r>
                            <w:r w:rsidRPr="00561CEE">
                              <w:rPr>
                                <w:color w:val="000000" w:themeColor="text1"/>
                              </w:rPr>
                              <w:t xml:space="preserve"> will be much valued.</w:t>
                            </w:r>
                            <w:r w:rsidR="0037585F" w:rsidRPr="00561CEE">
                              <w:rPr>
                                <w:color w:val="000000" w:themeColor="text1"/>
                              </w:rPr>
                              <w:t xml:space="preserve"> The study may also benefit you by teaching you the values of eating proper food in your day-to-day life.</w:t>
                            </w:r>
                          </w:p>
                          <w:p w14:paraId="73B85253" w14:textId="6A02D904" w:rsidR="00A46515" w:rsidRPr="00561CEE" w:rsidRDefault="00A46515">
                            <w:pPr>
                              <w:rPr>
                                <w:color w:val="000000" w:themeColor="text1"/>
                              </w:rPr>
                            </w:pPr>
                            <w:r w:rsidRPr="00561CEE">
                              <w:rPr>
                                <w:color w:val="000000" w:themeColor="text1"/>
                              </w:rPr>
                              <w:t>The content of the Final Year Project ‘Healthy Nutrition Adventure 2018.’ Is fully educational, with no violent content available. Characters may be cartoony, and you may hear some funny cartoonish sounds of a character eating a food, walking, in-game parents narrating the in-game character</w:t>
                            </w:r>
                            <w:r w:rsidR="007C7153" w:rsidRPr="00561CEE">
                              <w:rPr>
                                <w:color w:val="000000" w:themeColor="text1"/>
                              </w:rPr>
                              <w:t xml:space="preserve"> in Story Mode before you begin through a friendly dialog, and so on.</w:t>
                            </w:r>
                          </w:p>
                          <w:p w14:paraId="0A4C52DC" w14:textId="2C0D2A87" w:rsidR="00D62339" w:rsidRDefault="001207E5">
                            <w:pPr>
                              <w:rPr>
                                <w:color w:val="000000" w:themeColor="text1"/>
                              </w:rPr>
                            </w:pPr>
                            <w:r w:rsidRPr="00561CEE">
                              <w:rPr>
                                <w:color w:val="000000" w:themeColor="text1"/>
                              </w:rPr>
                              <w:t>Information gathered by you regarding your feedback and opinion will be stored anonymously and confidentially and will only be shared by me and my Final Year Project Supervisor. All your information collected about your opinion and feedback, will be stored until the Final Submission of my Final Year Project. After the submission, the researcher will delete all information electronically and make sure no information is disclosed to the public or any unintended persons of any means.</w:t>
                            </w:r>
                          </w:p>
                          <w:p w14:paraId="3D674141" w14:textId="4ECFBF36" w:rsidR="00561CEE" w:rsidRDefault="00561CEE">
                            <w:pPr>
                              <w:rPr>
                                <w:color w:val="000000" w:themeColor="text1"/>
                              </w:rPr>
                            </w:pPr>
                            <w:r>
                              <w:rPr>
                                <w:color w:val="000000" w:themeColor="text1"/>
                              </w:rPr>
                              <w:t>Please ensure that your parents will properly supervise you along with the researcher together if you choose to participate in the Multimedia Gaming Study.</w:t>
                            </w:r>
                          </w:p>
                          <w:p w14:paraId="7E5A0393" w14:textId="0FEF4D93" w:rsidR="00244B23" w:rsidRDefault="00244B23">
                            <w:pPr>
                              <w:rPr>
                                <w:color w:val="000000" w:themeColor="text1"/>
                              </w:rPr>
                            </w:pPr>
                            <w:r>
                              <w:rPr>
                                <w:color w:val="000000" w:themeColor="text1"/>
                              </w:rPr>
                              <w:t>Thank you for reading, and if you feel ready, please sign in the Consent Form on the next document.</w:t>
                            </w:r>
                          </w:p>
                          <w:p w14:paraId="7D6C8B1B" w14:textId="77777777" w:rsidR="00561CEE" w:rsidRPr="00561CEE" w:rsidRDefault="00561CEE">
                            <w:pPr>
                              <w:rPr>
                                <w:color w:val="000000" w:themeColor="text1"/>
                              </w:rPr>
                            </w:pPr>
                          </w:p>
                          <w:p w14:paraId="6B457510" w14:textId="3F7328EB" w:rsidR="001207E5" w:rsidRPr="00561CEE" w:rsidRDefault="001207E5">
                            <w:pPr>
                              <w:rPr>
                                <w:color w:val="00B05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B853000" id="_x0000_t202" coordsize="21600,21600" o:spt="202" path="m,l,21600r21600,l21600,xe">
                <v:stroke joinstyle="miter"/>
                <v:path gradientshapeok="t" o:connecttype="rect"/>
              </v:shapetype>
              <v:shape id="Text Box 2" o:spid="_x0000_s1026" type="#_x0000_t202" style="position:absolute;left:0;text-align:left;margin-left:-3.6pt;margin-top:36.6pt;width:466.2pt;height:468.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">
                <v:textbox>
                  <w:txbxContent>
                    <w:p w14:paraId="41861AB6" w14:textId="1535596B" w:rsidR="00643F2F" w:rsidRPr="00561CEE" w:rsidRDefault="00FB1596">
                      <w:pPr>
                        <w:rPr>
                          <w:color w:val="000000" w:themeColor="text1"/>
                        </w:rPr>
                      </w:pPr>
                      <w:r w:rsidRPr="00561CEE">
                        <w:rPr>
                          <w:color w:val="000000" w:themeColor="text1"/>
                        </w:rPr>
                        <w:t>Welcome to the Information Sheet of the Final Year Project ‘Healthy Nutrients Adventure 2018.’</w:t>
                      </w:r>
                    </w:p>
                    <w:p w14:paraId="55BD1A3A" w14:textId="6A2ED2FB" w:rsidR="00754247" w:rsidRPr="00561CEE" w:rsidRDefault="00163ACD">
                      <w:pPr>
                        <w:rPr>
                          <w:color w:val="000000" w:themeColor="text1"/>
                        </w:rPr>
                      </w:pPr>
                      <w:r w:rsidRPr="00561CEE">
                        <w:rPr>
                          <w:color w:val="000000" w:themeColor="text1"/>
                        </w:rPr>
                        <w:t xml:space="preserve">The aims of this project </w:t>
                      </w:r>
                      <w:proofErr w:type="gramStart"/>
                      <w:r w:rsidRPr="00561CEE">
                        <w:rPr>
                          <w:color w:val="000000" w:themeColor="text1"/>
                        </w:rPr>
                        <w:t>is</w:t>
                      </w:r>
                      <w:proofErr w:type="gramEnd"/>
                      <w:r w:rsidRPr="00561CEE">
                        <w:rPr>
                          <w:color w:val="000000" w:themeColor="text1"/>
                        </w:rPr>
                        <w:t xml:space="preserve"> to raise your awareness, as a young child, in the topic relating to nutrition and healthy dietary eating.</w:t>
                      </w:r>
                      <w:r w:rsidR="000D305E" w:rsidRPr="00561CEE">
                        <w:rPr>
                          <w:color w:val="000000" w:themeColor="text1"/>
                        </w:rPr>
                        <w:t xml:space="preserve"> </w:t>
                      </w:r>
                      <w:r w:rsidR="00754247" w:rsidRPr="00561CEE">
                        <w:rPr>
                          <w:color w:val="000000" w:themeColor="text1"/>
                        </w:rPr>
                        <w:t xml:space="preserve">This project features a Multimedia Game where you will play ‘Healthy Nutrients Adventure 2018’ in a computer. This game will have at least two modes to play: which is </w:t>
                      </w:r>
                      <w:r w:rsidR="00754247" w:rsidRPr="00561CEE">
                        <w:rPr>
                          <w:b/>
                          <w:color w:val="000000" w:themeColor="text1"/>
                        </w:rPr>
                        <w:t xml:space="preserve">Learn and Practice </w:t>
                      </w:r>
                      <w:r w:rsidR="00754247" w:rsidRPr="00561CEE">
                        <w:rPr>
                          <w:color w:val="000000" w:themeColor="text1"/>
                        </w:rPr>
                        <w:t xml:space="preserve">as well as </w:t>
                      </w:r>
                      <w:r w:rsidR="00754247" w:rsidRPr="00561CEE">
                        <w:rPr>
                          <w:b/>
                          <w:color w:val="000000" w:themeColor="text1"/>
                        </w:rPr>
                        <w:t xml:space="preserve">Story Mode. </w:t>
                      </w:r>
                      <w:r w:rsidR="00D45D40" w:rsidRPr="00561CEE">
                        <w:rPr>
                          <w:color w:val="000000" w:themeColor="text1"/>
                        </w:rPr>
                        <w:t>The first mode will guide you to identify which foods are considered healthy or not healthy, in a visual view. These foods will provide some parameter changes for the in-game character that you may play (i.e. eating a broccoli will reduce your cholesterol by -1.)</w:t>
                      </w:r>
                    </w:p>
                    <w:p w14:paraId="52E8474B" w14:textId="575C4548" w:rsidR="00D45D40" w:rsidRPr="00561CEE" w:rsidRDefault="00D45D40">
                      <w:pPr>
                        <w:rPr>
                          <w:color w:val="000000" w:themeColor="text1"/>
                        </w:rPr>
                      </w:pPr>
                      <w:r w:rsidRPr="00561CEE">
                        <w:rPr>
                          <w:color w:val="000000" w:themeColor="text1"/>
                        </w:rPr>
                        <w:t xml:space="preserve">You will be asked to provide your gender and </w:t>
                      </w:r>
                      <w:r w:rsidR="0037585F" w:rsidRPr="00561CEE">
                        <w:rPr>
                          <w:color w:val="000000" w:themeColor="text1"/>
                        </w:rPr>
                        <w:t>age;</w:t>
                      </w:r>
                      <w:r w:rsidRPr="00561CEE">
                        <w:rPr>
                          <w:color w:val="000000" w:themeColor="text1"/>
                        </w:rPr>
                        <w:t xml:space="preserve"> </w:t>
                      </w:r>
                      <w:r w:rsidR="0037585F" w:rsidRPr="00561CEE">
                        <w:rPr>
                          <w:color w:val="000000" w:themeColor="text1"/>
                        </w:rPr>
                        <w:t>however,</w:t>
                      </w:r>
                      <w:r w:rsidRPr="00561CEE">
                        <w:rPr>
                          <w:color w:val="000000" w:themeColor="text1"/>
                        </w:rPr>
                        <w:t xml:space="preserve"> you can request for your name to be anonymous. </w:t>
                      </w:r>
                      <w:r w:rsidR="00AC1425" w:rsidRPr="00561CEE">
                        <w:rPr>
                          <w:color w:val="000000" w:themeColor="text1"/>
                        </w:rPr>
                        <w:t xml:space="preserve">During the study, which Is while playing the game, you may be tested observationally on your knowledge of healthy eating and nutrition. </w:t>
                      </w:r>
                    </w:p>
                    <w:p w14:paraId="6B4AEC36" w14:textId="07BB430E" w:rsidR="00A46515" w:rsidRPr="00561CEE" w:rsidRDefault="00A46515">
                      <w:pPr>
                        <w:rPr>
                          <w:color w:val="000000" w:themeColor="text1"/>
                        </w:rPr>
                      </w:pPr>
                      <w:r w:rsidRPr="00561CEE">
                        <w:rPr>
                          <w:color w:val="000000" w:themeColor="text1"/>
                        </w:rPr>
                        <w:t>Your participation on this study will benefit the researcher by gathering data about how you play the game, and your professional feedback and opinion regarding the game</w:t>
                      </w:r>
                      <w:r w:rsidR="00561CEE" w:rsidRPr="00561CEE">
                        <w:rPr>
                          <w:color w:val="000000" w:themeColor="text1"/>
                        </w:rPr>
                        <w:t xml:space="preserve"> (which is the expected results after the study)</w:t>
                      </w:r>
                      <w:r w:rsidRPr="00561CEE">
                        <w:rPr>
                          <w:color w:val="000000" w:themeColor="text1"/>
                        </w:rPr>
                        <w:t xml:space="preserve"> will be much valued.</w:t>
                      </w:r>
                      <w:r w:rsidR="0037585F" w:rsidRPr="00561CEE">
                        <w:rPr>
                          <w:color w:val="000000" w:themeColor="text1"/>
                        </w:rPr>
                        <w:t xml:space="preserve"> The study may also benefit you by teaching you the values of eating proper food in your day-to-day life.</w:t>
                      </w:r>
                    </w:p>
                    <w:p w14:paraId="73B85253" w14:textId="6A02D904" w:rsidR="00A46515" w:rsidRPr="00561CEE" w:rsidRDefault="00A46515">
                      <w:pPr>
                        <w:rPr>
                          <w:color w:val="000000" w:themeColor="text1"/>
                        </w:rPr>
                      </w:pPr>
                      <w:r w:rsidRPr="00561CEE">
                        <w:rPr>
                          <w:color w:val="000000" w:themeColor="text1"/>
                        </w:rPr>
                        <w:t>The content of the Final Year Project ‘Healthy Nutrition Adventure 2018.’ Is fully educational, with no violent content available. Characters may be cartoony, and you may hear some funny cartoonish sounds of a character eating a food, walking, in-game parents narrating the in-game character</w:t>
                      </w:r>
                      <w:r w:rsidR="007C7153" w:rsidRPr="00561CEE">
                        <w:rPr>
                          <w:color w:val="000000" w:themeColor="text1"/>
                        </w:rPr>
                        <w:t xml:space="preserve"> in Story Mode before you begin through a friendly dialog, and so on.</w:t>
                      </w:r>
                    </w:p>
                    <w:p w14:paraId="0A4C52DC" w14:textId="2C0D2A87" w:rsidR="00D62339" w:rsidRDefault="001207E5">
                      <w:pPr>
                        <w:rPr>
                          <w:color w:val="000000" w:themeColor="text1"/>
                        </w:rPr>
                      </w:pPr>
                      <w:r w:rsidRPr="00561CEE">
                        <w:rPr>
                          <w:color w:val="000000" w:themeColor="text1"/>
                        </w:rPr>
                        <w:t>Information gathered by you regarding your feedback and opinion will be stored anonymously and confidentially and will only be shared by me and my Final Year Project Supervisor. All your information collected about your opinion and feedback, will be stored until the Final Submission of my Final Year Project. After the submission, the researcher will delete all information electronically and make sure no information is disclosed to the public or any unintended persons of any means.</w:t>
                      </w:r>
                    </w:p>
                    <w:p w14:paraId="3D674141" w14:textId="4ECFBF36" w:rsidR="00561CEE" w:rsidRDefault="00561CEE">
                      <w:pPr>
                        <w:rPr>
                          <w:color w:val="000000" w:themeColor="text1"/>
                        </w:rPr>
                      </w:pPr>
                      <w:r>
                        <w:rPr>
                          <w:color w:val="000000" w:themeColor="text1"/>
                        </w:rPr>
                        <w:t>Please ensure that your parents will properly supervise you along with the researcher together if you choose to participate in the Multimedia Gaming Study.</w:t>
                      </w:r>
                    </w:p>
                    <w:p w14:paraId="7E5A0393" w14:textId="0FEF4D93" w:rsidR="00244B23" w:rsidRDefault="00244B23">
                      <w:pPr>
                        <w:rPr>
                          <w:color w:val="000000" w:themeColor="text1"/>
                        </w:rPr>
                      </w:pPr>
                      <w:r>
                        <w:rPr>
                          <w:color w:val="000000" w:themeColor="text1"/>
                        </w:rPr>
                        <w:t>Thank you for reading, and if you feel ready, please sign in the Consent Form on the next document.</w:t>
                      </w:r>
                    </w:p>
                    <w:p w14:paraId="7D6C8B1B" w14:textId="77777777" w:rsidR="00561CEE" w:rsidRPr="00561CEE" w:rsidRDefault="00561CEE">
                      <w:pPr>
                        <w:rPr>
                          <w:color w:val="000000" w:themeColor="text1"/>
                        </w:rPr>
                      </w:pPr>
                    </w:p>
                    <w:p w14:paraId="6B457510" w14:textId="3F7328EB" w:rsidR="001207E5" w:rsidRPr="00561CEE" w:rsidRDefault="001207E5">
                      <w:pPr>
                        <w:rPr>
                          <w:color w:val="00B050"/>
                        </w:rPr>
                      </w:pPr>
                    </w:p>
                  </w:txbxContent>
                </v:textbox>
                <w10:wrap type="square" anchorx="margin"/>
              </v:shape>
            </w:pict>
          </mc:Fallback>
        </mc:AlternateContent>
      </w:r>
      <w:r w:rsidR="001C315E">
        <w:rPr>
          <w:b/>
        </w:rPr>
        <w:t>INFORMATION SHEET for ‘Healthy Nutrients Adventure 2018.’</w:t>
      </w:r>
    </w:p>
    <w:p w14:paraId="631A2A95" w14:textId="6A7FC795" w:rsidR="001C315E" w:rsidRDefault="001C315E" w:rsidP="001C315E">
      <w:pPr>
        <w:rPr>
          <w:b/>
        </w:rPr>
      </w:pPr>
    </w:p>
    <w:p w14:paraId="43188E66" w14:textId="25596139" w:rsidR="00244B23" w:rsidRDefault="00244B23" w:rsidP="001C315E">
      <w:pPr>
        <w:rPr>
          <w:b/>
        </w:rPr>
      </w:pPr>
      <w:r>
        <w:rPr>
          <w:b/>
        </w:rPr>
        <w:t xml:space="preserve">Researcher Name: </w:t>
      </w:r>
      <w:r w:rsidR="00EC4368">
        <w:rPr>
          <w:b/>
        </w:rPr>
        <w:t xml:space="preserve">Mr. </w:t>
      </w:r>
      <w:r>
        <w:rPr>
          <w:b/>
        </w:rPr>
        <w:t>KHOO EE JUN</w:t>
      </w:r>
    </w:p>
    <w:p w14:paraId="56E7B81B" w14:textId="28FC892E" w:rsidR="00244B23" w:rsidRPr="001C315E" w:rsidRDefault="00244B23" w:rsidP="001C315E">
      <w:pPr>
        <w:rPr>
          <w:b/>
        </w:rPr>
      </w:pPr>
      <w:r>
        <w:rPr>
          <w:b/>
        </w:rPr>
        <w:t>In partial fulfilment fo</w:t>
      </w:r>
      <w:bookmarkStart w:id="0" w:name="_GoBack"/>
      <w:r>
        <w:rPr>
          <w:b/>
        </w:rPr>
        <w:t>r</w:t>
      </w:r>
      <w:bookmarkEnd w:id="0"/>
      <w:r>
        <w:rPr>
          <w:b/>
        </w:rPr>
        <w:t xml:space="preserve"> the Degree of </w:t>
      </w:r>
      <w:proofErr w:type="spellStart"/>
      <w:r>
        <w:rPr>
          <w:b/>
        </w:rPr>
        <w:t>Bsc</w:t>
      </w:r>
      <w:proofErr w:type="spellEnd"/>
      <w:r>
        <w:rPr>
          <w:b/>
        </w:rPr>
        <w:t xml:space="preserve"> (</w:t>
      </w:r>
      <w:proofErr w:type="spellStart"/>
      <w:r>
        <w:rPr>
          <w:b/>
        </w:rPr>
        <w:t>Hons</w:t>
      </w:r>
      <w:proofErr w:type="spellEnd"/>
      <w:r>
        <w:rPr>
          <w:b/>
        </w:rPr>
        <w:t>) in Multimedia Technology.</w:t>
      </w:r>
    </w:p>
    <w:sectPr w:rsidR="00244B23" w:rsidRPr="001C315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F4395" w14:textId="77777777" w:rsidR="00351496" w:rsidRDefault="00351496" w:rsidP="001C315E">
      <w:pPr>
        <w:spacing w:after="0" w:line="240" w:lineRule="auto"/>
      </w:pPr>
      <w:r>
        <w:separator/>
      </w:r>
    </w:p>
  </w:endnote>
  <w:endnote w:type="continuationSeparator" w:id="0">
    <w:p w14:paraId="376A82DA" w14:textId="77777777" w:rsidR="00351496" w:rsidRDefault="00351496" w:rsidP="001C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C2316" w14:textId="77777777" w:rsidR="00351496" w:rsidRDefault="00351496" w:rsidP="001C315E">
      <w:pPr>
        <w:spacing w:after="0" w:line="240" w:lineRule="auto"/>
      </w:pPr>
      <w:r>
        <w:separator/>
      </w:r>
    </w:p>
  </w:footnote>
  <w:footnote w:type="continuationSeparator" w:id="0">
    <w:p w14:paraId="3CFC98B4" w14:textId="77777777" w:rsidR="00351496" w:rsidRDefault="00351496" w:rsidP="001C31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BB722" w14:textId="03C76E66" w:rsidR="001C315E" w:rsidRDefault="001C315E">
    <w:pPr>
      <w:pStyle w:val="Header"/>
    </w:pPr>
    <w:r>
      <w:t>Information Sheet</w:t>
    </w:r>
    <w:r>
      <w:ptab w:relativeTo="margin" w:alignment="center" w:leader="none"/>
    </w:r>
    <w:r>
      <w:t>Multimedia Education Games For Nutrients</w:t>
    </w:r>
    <w:r>
      <w:ptab w:relativeTo="margin" w:alignment="right" w:leader="none"/>
    </w:r>
    <w:r>
      <w:t>Final Year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334"/>
    <w:rsid w:val="000A58F8"/>
    <w:rsid w:val="000A62C9"/>
    <w:rsid w:val="000C4674"/>
    <w:rsid w:val="000D305E"/>
    <w:rsid w:val="001207E5"/>
    <w:rsid w:val="00163ACD"/>
    <w:rsid w:val="001C315E"/>
    <w:rsid w:val="001C39B2"/>
    <w:rsid w:val="00244B23"/>
    <w:rsid w:val="002953B9"/>
    <w:rsid w:val="00351496"/>
    <w:rsid w:val="0037585F"/>
    <w:rsid w:val="00462745"/>
    <w:rsid w:val="0049363A"/>
    <w:rsid w:val="005138A0"/>
    <w:rsid w:val="00514BB0"/>
    <w:rsid w:val="00561CEE"/>
    <w:rsid w:val="00643F2F"/>
    <w:rsid w:val="00655242"/>
    <w:rsid w:val="00734631"/>
    <w:rsid w:val="00754247"/>
    <w:rsid w:val="0077389B"/>
    <w:rsid w:val="007C7153"/>
    <w:rsid w:val="0081398F"/>
    <w:rsid w:val="00912A88"/>
    <w:rsid w:val="00950334"/>
    <w:rsid w:val="00A240C0"/>
    <w:rsid w:val="00A41BBC"/>
    <w:rsid w:val="00A46515"/>
    <w:rsid w:val="00AB3CF4"/>
    <w:rsid w:val="00AC1114"/>
    <w:rsid w:val="00AC1425"/>
    <w:rsid w:val="00B91335"/>
    <w:rsid w:val="00C40629"/>
    <w:rsid w:val="00CB0486"/>
    <w:rsid w:val="00D34A59"/>
    <w:rsid w:val="00D45D40"/>
    <w:rsid w:val="00D62339"/>
    <w:rsid w:val="00DB1031"/>
    <w:rsid w:val="00E673CF"/>
    <w:rsid w:val="00E9188B"/>
    <w:rsid w:val="00EC4368"/>
    <w:rsid w:val="00F13C2E"/>
    <w:rsid w:val="00F61FF9"/>
    <w:rsid w:val="00F82990"/>
    <w:rsid w:val="00FB159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2671"/>
  <w15:chartTrackingRefBased/>
  <w15:docId w15:val="{4A5AB7AA-E37B-4EDA-9BEA-0014D0CA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15E"/>
  </w:style>
  <w:style w:type="paragraph" w:styleId="Footer">
    <w:name w:val="footer"/>
    <w:basedOn w:val="Normal"/>
    <w:link w:val="FooterChar"/>
    <w:uiPriority w:val="99"/>
    <w:unhideWhenUsed/>
    <w:rsid w:val="001C3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Words>
  <Characters>145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Khoo Ee Jun</dc:creator>
  <cp:keywords/>
  <dc:description/>
  <cp:lastModifiedBy>Dhason Padmakumar</cp:lastModifiedBy>
  <cp:revision>3</cp:revision>
  <dcterms:created xsi:type="dcterms:W3CDTF">2018-08-01T03:20:00Z</dcterms:created>
  <dcterms:modified xsi:type="dcterms:W3CDTF">2020-09-03T06:31:00Z</dcterms:modified>
</cp:coreProperties>
</file>