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A7DB" w14:textId="77777777" w:rsidR="006A4DF0" w:rsidRDefault="00C31141">
      <w:r>
        <w:t xml:space="preserve">Call to Broward County </w:t>
      </w:r>
      <w:proofErr w:type="spellStart"/>
      <w:r>
        <w:t>Clerks</w:t>
      </w:r>
      <w:proofErr w:type="spellEnd"/>
      <w:r>
        <w:t xml:space="preserve"> Office </w:t>
      </w:r>
    </w:p>
    <w:p w14:paraId="50FC4217" w14:textId="77777777" w:rsidR="00C31141" w:rsidRDefault="00C31141"/>
    <w:p w14:paraId="78805BC5" w14:textId="2F9ECBBB" w:rsidR="00C31141" w:rsidRDefault="00E1676F" w:rsidP="00E1676F">
      <w:pPr>
        <w:pStyle w:val="ListParagraph"/>
        <w:numPr>
          <w:ilvl w:val="0"/>
          <w:numId w:val="1"/>
        </w:numPr>
      </w:pPr>
      <w:r>
        <w:t xml:space="preserve">What does commercial access to data entail? </w:t>
      </w:r>
    </w:p>
    <w:p w14:paraId="79FAA178" w14:textId="47328FD4" w:rsidR="00E1676F" w:rsidRDefault="00E1676F" w:rsidP="00E1676F">
      <w:pPr>
        <w:pStyle w:val="ListParagraph"/>
        <w:numPr>
          <w:ilvl w:val="0"/>
          <w:numId w:val="1"/>
        </w:numPr>
      </w:pPr>
      <w:r>
        <w:t xml:space="preserve">In what form does the data come? When I have the API, am I still accessing cases one by one or can I mass download them? </w:t>
      </w:r>
    </w:p>
    <w:p w14:paraId="79C4868A" w14:textId="47A3CC4C" w:rsidR="007E03AE" w:rsidRDefault="007E03AE" w:rsidP="007E03AE">
      <w:pPr>
        <w:pStyle w:val="ListParagraph"/>
        <w:numPr>
          <w:ilvl w:val="1"/>
          <w:numId w:val="1"/>
        </w:numPr>
      </w:pPr>
      <w:r>
        <w:t xml:space="preserve">CAN mass download them </w:t>
      </w:r>
    </w:p>
    <w:p w14:paraId="71E1600A" w14:textId="6B1D8E26" w:rsidR="007E03AE" w:rsidRDefault="007E03AE" w:rsidP="007E03AE">
      <w:pPr>
        <w:pStyle w:val="ListParagraph"/>
        <w:numPr>
          <w:ilvl w:val="1"/>
          <w:numId w:val="1"/>
        </w:numPr>
      </w:pPr>
      <w:r>
        <w:t>Must create a program to get cases, and bring back whatever looking for</w:t>
      </w:r>
    </w:p>
    <w:p w14:paraId="2ECBBEF3" w14:textId="64E68F9E" w:rsidR="007E03AE" w:rsidRDefault="007E03AE" w:rsidP="007E03AE">
      <w:pPr>
        <w:pStyle w:val="ListParagraph"/>
        <w:numPr>
          <w:ilvl w:val="1"/>
          <w:numId w:val="1"/>
        </w:numPr>
      </w:pPr>
      <w:r>
        <w:t xml:space="preserve">Go to “determining cost of </w:t>
      </w:r>
      <w:proofErr w:type="spellStart"/>
      <w:r>
        <w:t>api</w:t>
      </w:r>
      <w:proofErr w:type="spellEnd"/>
      <w:r>
        <w:t xml:space="preserve">” –can download list of </w:t>
      </w:r>
    </w:p>
    <w:p w14:paraId="7C208D31" w14:textId="5EF5DCEF" w:rsidR="007E03AE" w:rsidRDefault="007E03AE" w:rsidP="007E03AE">
      <w:pPr>
        <w:pStyle w:val="ListParagraph"/>
        <w:numPr>
          <w:ilvl w:val="1"/>
          <w:numId w:val="1"/>
        </w:numPr>
      </w:pPr>
      <w:r>
        <w:t xml:space="preserve">2 units, search give </w:t>
      </w:r>
      <w:proofErr w:type="spellStart"/>
      <w:r>
        <w:t>syou</w:t>
      </w:r>
      <w:proofErr w:type="spellEnd"/>
      <w:r>
        <w:t xml:space="preserve"> 200 results </w:t>
      </w:r>
    </w:p>
    <w:p w14:paraId="19299E9C" w14:textId="537E26D2" w:rsidR="007E03AE" w:rsidRDefault="007E03AE" w:rsidP="007E03AE">
      <w:pPr>
        <w:pStyle w:val="ListParagraph"/>
        <w:numPr>
          <w:ilvl w:val="1"/>
          <w:numId w:val="1"/>
        </w:numPr>
      </w:pPr>
      <w:r>
        <w:t>Once you have cases, you can call again and</w:t>
      </w:r>
      <w:bookmarkStart w:id="0" w:name="_GoBack"/>
      <w:bookmarkEnd w:id="0"/>
      <w:r>
        <w:t xml:space="preserve"> get whatever part of case I’m looking for </w:t>
      </w:r>
    </w:p>
    <w:p w14:paraId="03812539" w14:textId="4E688C08" w:rsidR="00E1676F" w:rsidRDefault="007E03AE" w:rsidP="007E03AE">
      <w:pPr>
        <w:pStyle w:val="ListParagraph"/>
        <w:numPr>
          <w:ilvl w:val="1"/>
          <w:numId w:val="1"/>
        </w:numPr>
      </w:pPr>
      <w:r>
        <w:t>Once you have case, you don’t need to call it again, unless you want to see if it changed</w:t>
      </w:r>
    </w:p>
    <w:p w14:paraId="61449D0D" w14:textId="3EB9C80F" w:rsidR="00E1676F" w:rsidRDefault="00E1676F" w:rsidP="00E1676F">
      <w:pPr>
        <w:pStyle w:val="ListParagraph"/>
        <w:numPr>
          <w:ilvl w:val="0"/>
          <w:numId w:val="1"/>
        </w:numPr>
      </w:pPr>
      <w:r>
        <w:t xml:space="preserve">Once I “use up” a unit, is it gone forever? </w:t>
      </w:r>
    </w:p>
    <w:p w14:paraId="783CC781" w14:textId="357BC93B" w:rsidR="00E1676F" w:rsidRDefault="00E1676F" w:rsidP="00E1676F">
      <w:pPr>
        <w:pStyle w:val="ListParagraph"/>
        <w:numPr>
          <w:ilvl w:val="0"/>
          <w:numId w:val="1"/>
        </w:numPr>
      </w:pPr>
      <w:r>
        <w:t xml:space="preserve">I’m using the data as part of a research study. Would it be okay for me to publish it after? </w:t>
      </w:r>
    </w:p>
    <w:p w14:paraId="68E3BC6A" w14:textId="0B19A33E" w:rsidR="007E03AE" w:rsidRDefault="007E03AE" w:rsidP="007E03AE">
      <w:pPr>
        <w:pStyle w:val="ListParagraph"/>
        <w:numPr>
          <w:ilvl w:val="1"/>
          <w:numId w:val="1"/>
        </w:numPr>
      </w:pPr>
      <w:r>
        <w:t>Who can I call? seek legal advice</w:t>
      </w:r>
      <w:r w:rsidR="00911409">
        <w:t>/opinion</w:t>
      </w:r>
      <w:r>
        <w:t xml:space="preserve">, research </w:t>
      </w:r>
      <w:proofErr w:type="spellStart"/>
      <w:r>
        <w:t>florida</w:t>
      </w:r>
      <w:proofErr w:type="spellEnd"/>
      <w:r>
        <w:t xml:space="preserve"> statutes, </w:t>
      </w:r>
    </w:p>
    <w:p w14:paraId="2A699D63" w14:textId="0D46B9F3" w:rsidR="00911409" w:rsidRDefault="00911409" w:rsidP="007E03AE">
      <w:pPr>
        <w:pStyle w:val="ListParagraph"/>
        <w:numPr>
          <w:ilvl w:val="1"/>
          <w:numId w:val="1"/>
        </w:numPr>
      </w:pPr>
      <w:r>
        <w:t>Supreme court administrative orders</w:t>
      </w:r>
    </w:p>
    <w:p w14:paraId="6D5860C3" w14:textId="010B58AC" w:rsidR="00911409" w:rsidRDefault="00911409" w:rsidP="007E03AE">
      <w:pPr>
        <w:pStyle w:val="ListParagraph"/>
        <w:numPr>
          <w:ilvl w:val="1"/>
          <w:numId w:val="1"/>
        </w:numPr>
      </w:pPr>
      <w:r>
        <w:t xml:space="preserve">Advance search page? </w:t>
      </w:r>
    </w:p>
    <w:p w14:paraId="2B555DE2" w14:textId="5A8759D2" w:rsidR="00911409" w:rsidRDefault="00911409" w:rsidP="00911409">
      <w:pPr>
        <w:pStyle w:val="ListParagraph"/>
        <w:numPr>
          <w:ilvl w:val="1"/>
          <w:numId w:val="1"/>
        </w:numPr>
      </w:pPr>
      <w:r w:rsidRPr="00911409">
        <w:t>http://www.flcourts.org/resources-and-services/court-technology/technology-standards.stml</w:t>
      </w:r>
    </w:p>
    <w:p w14:paraId="14CCD1D2" w14:textId="77777777" w:rsidR="00E1676F" w:rsidRDefault="00E1676F" w:rsidP="00E1676F">
      <w:pPr>
        <w:pStyle w:val="ListParagraph"/>
      </w:pPr>
    </w:p>
    <w:sectPr w:rsidR="00E1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018C6"/>
    <w:multiLevelType w:val="hybridMultilevel"/>
    <w:tmpl w:val="48B0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41"/>
    <w:rsid w:val="00032D25"/>
    <w:rsid w:val="005E77D4"/>
    <w:rsid w:val="006A4DF0"/>
    <w:rsid w:val="007E03AE"/>
    <w:rsid w:val="00911409"/>
    <w:rsid w:val="00C31141"/>
    <w:rsid w:val="00E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B970"/>
  <w15:chartTrackingRefBased/>
  <w15:docId w15:val="{4AADE116-D0C0-4178-A299-9BD83D66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2</cp:revision>
  <dcterms:created xsi:type="dcterms:W3CDTF">2017-11-02T17:30:00Z</dcterms:created>
  <dcterms:modified xsi:type="dcterms:W3CDTF">2017-11-02T19:46:00Z</dcterms:modified>
</cp:coreProperties>
</file>