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2026-05-21 15:32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149. Разобрано строк: 47118.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431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83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510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298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65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169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295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813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430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930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102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517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617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623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434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624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988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143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160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1260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366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421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718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164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931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108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tools/generate_manual_docx.py — 536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33: setupBlockPopup — настраивает обработчики или стартовое состояние. Сигнатура: export function setupBlockPopup() {</w:t>
      </w:r>
    </w:p>
    <w:p>
      <w:r>
        <w:t xml:space="preserve">• Строка 85: openTypePicker — открывает окно, popup или страницу. Сигнатура: export function openTypePicker(</w:t>
      </w:r>
    </w:p>
    <w:p>
      <w:r>
        <w:t xml:space="preserve">• Строка 138: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174: openAddBlockPopup — открывает окно, popup или страницу. Сигнатура: function openAddBlockPopup({</w:t>
      </w:r>
    </w:p>
    <w:p>
      <w:r>
        <w:t xml:space="preserve">• Строка 218: openFormPopup — открывает окно, popup или страницу. Сигнатура: function openFormPopup({</w:t>
      </w:r>
    </w:p>
    <w:p>
      <w:r>
        <w:t xml:space="preserve">• Строка 250: openTableConfigPopup — открывает окно, popup или страницу. Сигнатура: function openTableConfigPopup({</w:t>
      </w:r>
    </w:p>
    <w:p>
      <w:r>
        <w:t xml:space="preserve">• Строка 278: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329: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361: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402: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455: getPopup — возвращает найденное значение без побочного эффекта. Сигнатура: function getPopup() {</w:t>
      </w:r>
    </w:p>
    <w:p>
      <w:r>
        <w:t xml:space="preserve">• Строка 463: showPopupNearButton — открывает окно, popup или страницу. Сигнатура: function showPopupNearButton(</w:t>
      </w:r>
    </w:p>
    <w:p>
      <w:r>
        <w:t xml:space="preserve">• Строка 488: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22: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31: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41: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65: restoreFogCanvas — читает или восстанавливает состояние. Сигнатура: export function restoreFogCanvas(</w:t>
      </w:r>
    </w:p>
    <w:p>
      <w:r>
        <w:t xml:space="preserve">• Строка 138: persistFogCanvas — сохраняет данные в файл, DOM или модель. Сигнатура: export function persistFogCanvas(</w:t>
      </w:r>
    </w:p>
    <w:p>
      <w:r>
        <w:t xml:space="preserve">• Строка 172: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192: restoreMapAssetSettings — читает или восстанавливает состояние. Сигнатура: export function restoreMapAssetSettings(</w:t>
      </w:r>
    </w:p>
    <w:p>
      <w:r>
        <w:t xml:space="preserve">• Строка 212: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258: getFogKey — возвращает найденное значение без побочного эффекта. Сигнатура: function getFogKey(</w:t>
      </w:r>
    </w:p>
    <w:p>
      <w:r>
        <w:t xml:space="preserve">• Строка 266: getGridKey — возвращает найденное значение без побочного эффекта. Сигнатура: function getGridKey(</w:t>
      </w:r>
    </w:p>
    <w:p>
      <w:r>
        <w:t xml:space="preserve">• Строка 274: getGridColorKey — возвращает найденное значение без побочного эффекта. Сигнатура: function getGridColorKey(</w:t>
      </w:r>
    </w:p>
    <w:p>
      <w:r>
        <w:t xml:space="preserve">• Строка 282: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45: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52: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85: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103: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156: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243: updateFogButtons — синхронизирует уже существующее состояние. Сигнатура: export function updateFogButtons(</w:t>
      </w:r>
    </w:p>
    <w:p>
      <w:r>
        <w:t xml:space="preserve">• Строка 279: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18: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434: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451: refreshCampaignMapModel — синхронизирует уже существующее состояние. Сигнатура: export function refreshCampaignMapModel(</w:t>
      </w:r>
    </w:p>
    <w:p>
      <w:r>
        <w:t xml:space="preserve">• Строка 473: commitTokenModelToElement — инкапсулирует отдельное действие, названное в имени функции. Сигнатура: export function commitTokenModelToElement(</w:t>
      </w:r>
    </w:p>
    <w:p>
      <w:r>
        <w:t xml:space="preserve">• Строка 545: commitShapeModelToElement — инкапсулирует отдельное действие, названное в имени функции. Сигнатура: export function commitShapeModelToElement(</w:t>
      </w:r>
    </w:p>
    <w:p>
      <w:r>
        <w:t xml:space="preserve">• Строка 604: readTokenElement — читает или восстанавливает состояние. Сигнатура: function readTokenElement(</w:t>
      </w:r>
    </w:p>
    <w:p>
      <w:r>
        <w:t xml:space="preserve">• Строка 630: readShapeElement — читает или восстанавливает состояние. Сигнатура: function readShapeElement(</w:t>
      </w:r>
    </w:p>
    <w:p>
      <w:r>
        <w:t xml:space="preserve">• Строка 652: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669: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688: normalizeFog — инкапсулирует отдельное действие, названное в имени функции. Сигнатура: function normalizeFog(</w:t>
      </w:r>
    </w:p>
    <w:p>
      <w:r>
        <w:t xml:space="preserve">• Строка 707: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728: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753: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772: clampPercent — инкапсулирует отдельное действие, названное в имени функции. Сигнатура: function clampPercent(</w:t>
      </w:r>
    </w:p>
    <w:p>
      <w:r>
        <w:t xml:space="preserve">• Строка 786: clampNumber — инкапсулирует отдельное действие, названное в имени функции. Сигнатура: function clampNumber(</w:t>
      </w:r>
    </w:p>
    <w:p>
      <w:r>
        <w:t xml:space="preserve">• Строка 806: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35: openAddKindPopup — открывает окно, popup или страницу. Сигнатура: export function openAddKindPopup(</w:t>
      </w:r>
    </w:p>
    <w:p>
      <w:r>
        <w:t xml:space="preserve">• Строка 76: openCardPickerPopup — открывает окно, popup или страницу. Сигнатура: function openCardPickerPopup(</w:t>
      </w:r>
    </w:p>
    <w:p>
      <w:r>
        <w:t xml:space="preserve">• Строка 97: render — рисует или обновляет DOM-представление. Сигнатура: const render = () =&gt; {</w:t>
      </w:r>
    </w:p>
    <w:p>
      <w:r>
        <w:t xml:space="preserve">• Строка 161: renderCardPickerList — рисует или обновляет DOM-представление. Сигнатура: function renderCardPickerList(</w:t>
      </w:r>
    </w:p>
    <w:p>
      <w:r>
        <w:t xml:space="preserve">• Строка 243: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266: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286: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336: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393: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417: clampCopies — инкапсулирует отдельное действие, названное в имени функции. Сигнатура: function clampCopies(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236: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285: syncPresentationItemById — синхронизирует уже существующее состояние. Сигнатура: export function syncPresentationItemById(</w:t>
      </w:r>
    </w:p>
    <w:p>
      <w:r>
        <w:t xml:space="preserve">• Строка 351: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487: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509: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533: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571: handlePresentationWheel — обрабатывает событие пользователя или браузера. Сигнатура: function handlePresentationWheel(</w:t>
      </w:r>
    </w:p>
    <w:p>
      <w:r>
        <w:t xml:space="preserve">• Строка 595: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612: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634: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641: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672: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697: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917: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9: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55: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80: getMarkdownBody — возвращает найденное значение без побочного эффекта. Сигнатура: function getMarkdownBody(</w:t>
      </w:r>
    </w:p>
    <w:p>
      <w:r>
        <w:t xml:space="preserve">• Строка 90: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45: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95: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134: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154: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202: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258: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358: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403: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463: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483: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503: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54: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120: getTokenPage — возвращает найденное значение без побочного эффекта. Сигнатура: export function getTokenPage(</w:t>
      </w:r>
    </w:p>
    <w:p>
      <w:r>
        <w:t xml:space="preserve">• Строка 130: openTokenCard — открывает окно, popup или страницу. Сигнатура: export async function openTokenCard(</w:t>
      </w:r>
    </w:p>
    <w:p>
      <w:r>
        <w:t xml:space="preserve">• Строка 156: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208: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300: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360: deleteMapShape — удаляет данные, классы или временное состояние. Сигнатура: export async function deleteMapShape(</w:t>
      </w:r>
    </w:p>
    <w:p>
      <w:r>
        <w:t xml:space="preserve">• Строка 384: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431: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456: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517: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527: refreshPageMetaFromContent — синхронизирует уже существующее состояние. Сигнатура: function refreshPageMetaFromContent(</w:t>
      </w:r>
    </w:p>
    <w:p>
      <w:r>
        <w:t xml:space="preserve">• Строка 550: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596: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45: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55: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105: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161: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219: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246: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315: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339: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394: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414: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477: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516: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536: moveTokenToPointer — отвечает за интерактивное перемещение или изменение размера. Сигнатура: function moveTokenToPointer(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285: openFogPopup — открывает окно, popup или страницу. Сигнатура: function openFogPopup(</w:t>
      </w:r>
    </w:p>
    <w:p>
      <w:r>
        <w:t xml:space="preserve">• Строка 395: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295: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326: updateGridButton — синхронизирует уже существующее состояние. Сигнатура: export function updateGridButton(</w:t>
      </w:r>
    </w:p>
    <w:p>
      <w:r>
        <w:t xml:space="preserve">• Строка 353: updateGridSize — синхронизирует уже существующее состояние. Сигнатура: export function updateGridSize(</w:t>
      </w:r>
    </w:p>
    <w:p>
      <w:r>
        <w:t xml:space="preserve">• Строка 388: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414: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459: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486: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494: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537: updateVisibleMapObjects — синхронизирует уже существующее состояние. Сигнатура: function updateVisibleMapObjects(</w:t>
      </w:r>
    </w:p>
    <w:p>
      <w:r>
        <w:t xml:space="preserve">• Строка 600: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23: setupCustomBlocks — настраивает обработчики или стартовое состояние. Сигнатура: export function setupCustomBlocks(</w:t>
      </w:r>
    </w:p>
    <w:p>
      <w:r>
        <w:t xml:space="preserve">• Строка 89: renderCustomBlocks — рисует или обновляет DOM-представление. Сигнатура: export function renderCustomBlocks(</w:t>
      </w:r>
    </w:p>
    <w:p>
      <w:r>
        <w:t xml:space="preserve">• Строка 113: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223: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240: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246: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289: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312: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348: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135: setupEditor — настраивает обработчики или стартовое состояние. Сигнатура: export function setupEditor() {</w:t>
      </w:r>
    </w:p>
    <w:p>
      <w:r>
        <w:t xml:space="preserve">• Строка 175: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266: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302: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429: openPage — открывает окно, popup или страницу. Сигнатура: export function openPage(</w:t>
      </w:r>
    </w:p>
    <w:p>
      <w:r>
        <w:t xml:space="preserve">• Строка 563: renderEmptyEditor — рисует или обновляет DOM-представление. Сигнатура: export function renderEmptyEditor() {</w:t>
      </w:r>
    </w:p>
    <w:p>
      <w:r>
        <w:t xml:space="preserve">• Строка 614: sanitizeAssetImagesBeforeRender — рисует или обновляет DOM-представление. Сигнатура: function sanitizeAssetImagesBeforeRender(</w:t>
      </w:r>
    </w:p>
    <w:p>
      <w:r>
        <w:t xml:space="preserve">• Строка 645: saveCurrentPage — сохраняет данные в файл, DOM или модель. Сигнатура: export async function saveCurrentPage() {</w:t>
      </w:r>
    </w:p>
    <w:p>
      <w:r>
        <w:t xml:space="preserve">• Строка 669: updateNavigationStack — синхронизирует уже существующее состояние. Сигнатура: function updateNavigationStack(</w:t>
      </w:r>
    </w:p>
    <w:p>
      <w:r>
        <w:t xml:space="preserve">• Строка 697: renderBackButtonIfNeeded — рисует или обновляет DOM-представление. Сигнатура: function renderBackButtonIfNeeded(</w:t>
      </w:r>
    </w:p>
    <w:p>
      <w:r>
        <w:t xml:space="preserve">• Строка 822: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847: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873: saveCurrentTaskTracker — сохраняет данные в файл, DOM или модель. Сигнатура: async function saveCurrentTaskTracker() {</w:t>
      </w:r>
    </w:p>
    <w:p>
      <w:r>
        <w:t xml:space="preserve">• Строка 927: saveCurrentCampaignMap — сохраняет данные в файл, DOM или модель. Сигнатура: async function saveCurrentCampaignMap() {</w:t>
      </w:r>
    </w:p>
    <w:p>
      <w:r>
        <w:t xml:space="preserve">• Строка 985: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16: setupEditorHistory — настраивает обработчики или стартовое состояние. Сигнатура: export function setupEditorHistory(</w:t>
      </w:r>
    </w:p>
    <w:p>
      <w:r>
        <w:t xml:space="preserve">• Строка 53: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89: undoEditorHistory — инкапсулирует отдельное действие, названное в имени функции. Сигнатура: export function undoEditorHistory(</w:t>
      </w:r>
    </w:p>
    <w:p>
      <w:r>
        <w:t xml:space="preserve">• Строка 124: clearEditorHistory — удаляет данные, классы или временное состояние. Сигнатура: export function clearEditorHistory() {</w:t>
      </w:r>
    </w:p>
    <w:p>
      <w:r>
        <w:t xml:space="preserve">• Строка 131: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122: isSaveShortcut — сохраняет данные в файл, DOM или модель. Сигнатура: function isSaveShortcut(</w:t>
      </w:r>
    </w:p>
    <w:p>
      <w:r>
        <w:t xml:space="preserve">• Строка 137: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14: setupLinks — настраивает обработчики или стартовое состояние. Сигнатура: export function setupLinks(</w:t>
      </w:r>
    </w:p>
    <w:p>
      <w:r>
        <w:t xml:space="preserve">• Строка 44: createLinkFromSelection — создаёт DOM, HTML или объект данных. Сигнатура: export function createLinkFromSelection() {</w:t>
      </w:r>
    </w:p>
    <w:p>
      <w:r>
        <w:t xml:space="preserve">• Строка 124: setupLinkPopup — настраивает обработчики или стартовое состояние. Сигнатура: function setupLinkPopup() {</w:t>
      </w:r>
    </w:p>
    <w:p>
      <w:r>
        <w:t xml:space="preserve">• Строка 212: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271: closeLinkPopup — закрывает или скрывает UI. Сигнатура: function closeLinkPopup() {</w:t>
      </w:r>
    </w:p>
    <w:p>
      <w:r>
        <w:t xml:space="preserve">• Строка 287: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39: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430: updateToolbarForSelection — синхронизирует уже существующее состояние. Сигнатура: function updateToolbarForSelection(</w:t>
      </w:r>
    </w:p>
    <w:p>
      <w:r>
        <w:t xml:space="preserve">• Строка 490: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538: updateToolbarActiveState — синхронизирует уже существующее состояние. Сигнатура: function updateToolbarActiveState(</w:t>
      </w:r>
    </w:p>
    <w:p>
      <w:r>
        <w:t xml:space="preserve">• Строка 606: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623: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650: getSelectionElement — возвращает найденное значение без побочного эффекта. Сигнатура: function getSelectionElement(</w:t>
      </w:r>
    </w:p>
    <w:p>
      <w:r>
        <w:t xml:space="preserve">• Строка 668: restoreLastSelection — читает или восстанавливает состояние. Сигнатура: function restoreLastSelection() {</w:t>
      </w:r>
    </w:p>
    <w:p>
      <w:r>
        <w:t xml:space="preserve">• Строка 686: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722: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749: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790: updateColorButton — синхронизирует уже существующее состояние. Сигнатура: function updateColorButton(</w:t>
      </w:r>
    </w:p>
    <w:p>
      <w:r>
        <w:t xml:space="preserve">• Строка 804: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838: renderRecentColors — рисует или обновляет DOM-представление. Сигнатура: function renderRecentColors(</w:t>
      </w:r>
    </w:p>
    <w:p>
      <w:r>
        <w:t xml:space="preserve">• Строка 894: getRecentColors — возвращает найденное значение без побочного эффекта. Сигнатура: function getRecentColors() {</w:t>
      </w:r>
    </w:p>
    <w:p>
      <w:r>
        <w:t xml:space="preserve">• Строка 918: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933: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995: formatSelectedFragment — инкапсулирует отдельное действие, названное в имени функции. Сигнатура: function formatSelectedFragment(</w:t>
      </w:r>
    </w:p>
    <w:p>
      <w:r>
        <w:t xml:space="preserve">• Строка 1028: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1046: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1109: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1127: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1168: restoreSelectionAroundBlocks — читает или восстанавливает состояние. Сигнатура: function restoreSelectionAroundBlocks(</w:t>
      </w:r>
    </w:p>
    <w:p>
      <w:r>
        <w:t xml:space="preserve">• Строка 1201: clamp — инкапсулирует отдельное действие, названное в имени функции. Сигнатура: function clamp(</w:t>
      </w:r>
    </w:p>
    <w:p>
      <w:r>
        <w:t xml:space="preserve">• Строка 1217: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1245: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42: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165: openExistingPagePicker — открывает окно, popup или страницу. Сигнатура: function openExistingPagePicker(</w:t>
      </w:r>
    </w:p>
    <w:p>
      <w:r>
        <w:t xml:space="preserve">• Строка 188: renderList — рисует или обновляет DOM-представление. Сигнатура: function renderList() {</w:t>
      </w:r>
    </w:p>
    <w:p>
      <w:r>
        <w:t xml:space="preserve">• Строка 277: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353: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361: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187: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217: loadTreeExpansionState — читает или восстанавливает состояние. Сигнатура: function loadTreeExpansionState() {</w:t>
      </w:r>
    </w:p>
    <w:p>
      <w:r>
        <w:t xml:space="preserve">• Строка 262: saveTreeExpansionState — сохраняет данные в файл, DOM или модель. Сигнатура: function saveTreeExpansionState() {</w:t>
      </w:r>
    </w:p>
    <w:p>
      <w:r>
        <w:t xml:space="preserve">• Строка 293: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333: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352: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406: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59: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343: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393: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411: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426: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464: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496: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510: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519: isPointerOverTreePlaceholder — инкапсулирует отдельное действие, названное в имени функции. Сигнатура: function isPointerOverTreePlaceholder(</w:t>
      </w:r>
    </w:p>
    <w:p>
      <w:r>
        <w:t xml:space="preserve">• Строка 541: getItemLevel — возвращает найденное значение без побочного эффекта. Сигнатура: function getItemLevel(</w:t>
      </w:r>
    </w:p>
    <w:p>
      <w:r>
        <w:t xml:space="preserve">• Строка 551: handlePlaceholderDrop — обрабатывает событие пользователя или браузера; отвечает за интерактивное перемещение или изменение размера. Сигнатура: async function handlePlaceholderDrop(</w:t>
      </w:r>
    </w:p>
    <w:p>
      <w:r>
        <w:t xml:space="preserve">• Строка 630: movePageNearTarget — возвращает найденное значение без побочного эффекта; отвечает за интерактивное перемещение или изменение размера. Сигнатура: async function movePageNearTarget(</w:t>
      </w:r>
    </w:p>
    <w:p>
      <w:r>
        <w:t xml:space="preserve">• Строка 693: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18: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setupTables — настраивает обработчики или стартовое состояние. Сигнатура: export function setupTables() {</w:t>
      </w:r>
    </w:p>
    <w:p>
      <w:r>
        <w:t xml:space="preserve">• Строка 63: handleTableClick — обрабатывает событие пользователя или браузера. Сигнатура: function handleTableClick(</w:t>
      </w:r>
    </w:p>
    <w:p>
      <w:r>
        <w:t xml:space="preserve">• Строка 103: handleTablePointerDown — обрабатывает событие пользователя или браузера. Сигнатура: function handleTablePointerDown(</w:t>
      </w:r>
    </w:p>
    <w:p>
      <w:r>
        <w:t xml:space="preserve">• Строка 175: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231: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262: handleTableKeydown — обрабатывает событие пользователя или браузера. Сигнатура: function handleTableKeydown(</w:t>
      </w:r>
    </w:p>
    <w:p>
      <w:r>
        <w:t xml:space="preserve">• Строка 288: handleTablePaste — обрабатывает событие пользователя или браузера. Сигнатура: function handleTablePaste(</w:t>
      </w:r>
    </w:p>
    <w:p>
      <w:r>
        <w:t xml:space="preserve">• Строка 328: handleTableInput — обрабатывает событие пользователя или браузера. Сигнатура: function handleTableInput(</w:t>
      </w:r>
    </w:p>
    <w:p>
      <w:r>
        <w:t xml:space="preserve">• Строка 343: getActiveTableCell — возвращает найденное значение без побочного эффекта. Сигнатура: function getActiveTableCell(</w:t>
      </w:r>
    </w:p>
    <w:p>
      <w:r>
        <w:t xml:space="preserve">• Строка 353: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388: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407: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425: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448: updateTableSelection — синхронизирует уже существующее состояние. Сигнатура: function updateTableSelection() {</w:t>
      </w:r>
    </w:p>
    <w:p>
      <w:r>
        <w:t xml:space="preserve">• Строка 482: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496: getCellsInSelection — возвращает найденное значение без побочного эффекта. Сигнатура: function getCellsInSelection(</w:t>
      </w:r>
    </w:p>
    <w:p>
      <w:r>
        <w:t xml:space="preserve">• Строка 531: clearTableSelection — удаляет данные, классы или временное состояние. Сигнатура: function clearTableSelection() {</w:t>
      </w:r>
    </w:p>
    <w:p>
      <w:r>
        <w:t xml:space="preserve">• Строка 549: showTableToolbar — открывает окно, popup или страницу. Сигнатура: function showTableToolbar() {</w:t>
      </w:r>
    </w:p>
    <w:p>
      <w:r>
        <w:t xml:space="preserve">• Строка 583: hideTableToolbar — закрывает или скрывает UI. Сигнатура: function hideTableToolbar() {</w:t>
      </w:r>
    </w:p>
    <w:p>
      <w:r>
        <w:t xml:space="preserve">• Строка 594: getTableToolbar — возвращает найденное значение без побочного эффекта. Сигнатура: function getTableToolbar(</w:t>
      </w:r>
    </w:p>
    <w:p>
      <w:r>
        <w:t xml:space="preserve">• Строка 674: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712: getSelectionRect — возвращает найденное значение без побочного эффекта. Сигнатура: function getSelectionRect(</w:t>
      </w:r>
    </w:p>
    <w:p>
      <w:r>
        <w:t xml:space="preserve">• Строка 739: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781: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801: getColumnWidth — возвращает найденное значение без побочного эффекта. Сигнатура: function getColumnWidth(</w:t>
      </w:r>
    </w:p>
    <w:p>
      <w:r>
        <w:t xml:space="preserve">• Строка 827: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872: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901: getCellPosition — возвращает найденное значение без побочного эффекта. Сигнатура: function getCellPosition(</w:t>
      </w:r>
    </w:p>
    <w:p>
      <w:r>
        <w:t xml:space="preserve">• Строка 918: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3. После этого перейти к data-first save mapping: сериализовать карту из модели, а не из DOM-клона.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4. Когда save станет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Save всё ещё сериализует DOM через существующий clean-save слой. Полный data-first save потребует отдельного persistent JSON/HTML mapping 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5. Перетащить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6.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33) — настраивает обработчики или стартовое состояние.</w:t>
      </w:r>
    </w:p>
    <w:p>
      <w:r>
        <w:t xml:space="preserve">• openTypePicker (строка 85) — открывает окно, popup или страницу.</w:t>
      </w:r>
    </w:p>
    <w:p>
      <w:r>
        <w:t xml:space="preserve">• openDeletePopup (строка 138) — открывает окно, popup или страницу; удаляет данные, классы или временное состояние.</w:t>
      </w:r>
    </w:p>
    <w:p>
      <w:r>
        <w:t xml:space="preserve">• openAddBlockPopup (строка 174) — открывает окно, popup или страницу.</w:t>
      </w:r>
    </w:p>
    <w:p>
      <w:r>
        <w:t xml:space="preserve">• openFormPopup (строка 218) — открывает окно, popup или страницу.</w:t>
      </w:r>
    </w:p>
    <w:p>
      <w:r>
        <w:t xml:space="preserve">• openTableConfigPopup (строка 250) — открывает окно, popup или страницу.</w:t>
      </w:r>
    </w:p>
    <w:p>
      <w:r>
        <w:t xml:space="preserve">• applyPopupAction (строка 278) — инкапсулирует отдельное действие, названное в имени функции.</w:t>
      </w:r>
    </w:p>
    <w:p>
      <w:r>
        <w:t xml:space="preserve">• addImageBlock (строка 329) — инкапсулирует отдельное действие, названное в имени функции.</w:t>
      </w:r>
    </w:p>
    <w:p>
      <w:r>
        <w:t xml:space="preserve">• addNamedBlock (строка 361) — инкапсулирует отдельное действие, названное в имени функции.</w:t>
      </w:r>
    </w:p>
    <w:p>
      <w:r>
        <w:t xml:space="preserve">• addConfiguredTable (строка 402) — инкапсулирует отдельное действие, названное в имени функции.</w:t>
      </w:r>
    </w:p>
    <w:p>
      <w:r>
        <w:t xml:space="preserve">• getPopup (строка 455) — возвращает найденное значение без побочного эффекта.</w:t>
      </w:r>
    </w:p>
    <w:p>
      <w:r>
        <w:t xml:space="preserve">• showPopupNearButton (строка 463) — открывает окно, popup или страницу.</w:t>
      </w:r>
    </w:p>
    <w:p>
      <w:r>
        <w:t xml:space="preserve">• closeBlockPopup (строка 488)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block.remove();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22) — инкапсулирует отдельное действие, названное в имени функции.</w:t>
      </w:r>
    </w:p>
    <w:p>
      <w:r>
        <w:t xml:space="preserve">• isCampaignMapRecord (строка 31) — инкапсулирует отдельное действие, названное в имени функции.</w:t>
      </w:r>
    </w:p>
    <w:p>
      <w:r>
        <w:t xml:space="preserve">• serializeCampaignMapHTML (строка 41) — инкапсулирует отдельное действие, названное в имени функции.</w:t>
      </w:r>
    </w:p>
    <w:p>
      <w:r>
        <w:t xml:space="preserve">• restoreFogCanvas (строка 65) — читает или восстанавливает состояние.</w:t>
      </w:r>
    </w:p>
    <w:p>
      <w:r>
        <w:t xml:space="preserve">• persistFogCanvas (строка 138) — сохраняет данные в файл, DOM или модель.</w:t>
      </w:r>
    </w:p>
    <w:p>
      <w:r>
        <w:t xml:space="preserve">• rememberMapAssetSettings (строка 172) — инкапсулирует отдельное действие, названное в имени функции.</w:t>
      </w:r>
    </w:p>
    <w:p>
      <w:r>
        <w:t xml:space="preserve">• restoreMapAssetSettings (строка 192) — читает или восстанавливает состояние.</w:t>
      </w:r>
    </w:p>
    <w:p>
      <w:r>
        <w:t xml:space="preserve">• ensureCanvasSize (строка 212) — инкапсулирует отдельное действие, названное в имени функции.</w:t>
      </w:r>
    </w:p>
    <w:p>
      <w:r>
        <w:t xml:space="preserve">• getFogKey (строка 258) — возвращает найденное значение без побочного эффекта.</w:t>
      </w:r>
    </w:p>
    <w:p>
      <w:r>
        <w:t xml:space="preserve">• getGridKey (строка 266) — возвращает найденное значение без побочного эффекта.</w:t>
      </w:r>
    </w:p>
    <w:p>
      <w:r>
        <w:t xml:space="preserve">• getGridColorKey (строка 274) — возвращает найденное значение без побочного эффекта.</w:t>
      </w:r>
    </w:p>
    <w:p>
      <w:r>
        <w:t xml:space="preserve">• hashString (строка 282)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45)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52)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85)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103)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156)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243) — синхронизирует уже существующее состояние.</w:t>
      </w:r>
    </w:p>
    <w:p>
      <w:r>
        <w:t xml:space="preserve">• updatePanButton (строка 279)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18) — инкапсулирует отдельное действие, названное в имени функции.</w:t>
      </w:r>
    </w:p>
    <w:p>
      <w:r>
        <w:t xml:space="preserve">• getCampaignMapModel (строка 434) — возвращает найденное значение без побочного эффекта.</w:t>
      </w:r>
    </w:p>
    <w:p>
      <w:r>
        <w:t xml:space="preserve">• refreshCampaignMapModel (строка 451) — синхронизирует уже существующее состояние.</w:t>
      </w:r>
    </w:p>
    <w:p>
      <w:r>
        <w:t xml:space="preserve">• commitTokenModelToElement (строка 473) — инкапсулирует отдельное действие, названное в имени функции.</w:t>
      </w:r>
    </w:p>
    <w:p>
      <w:r>
        <w:t xml:space="preserve">• commitShapeModelToElement (строка 545) — инкапсулирует отдельное действие, названное в имени функции.</w:t>
      </w:r>
    </w:p>
    <w:p>
      <w:r>
        <w:t xml:space="preserve">• readTokenElement (строка 604) — читает или восстанавливает состояние.</w:t>
      </w:r>
    </w:p>
    <w:p>
      <w:r>
        <w:t xml:space="preserve">• readShapeElement (строка 630) — читает или восстанавливает состояние.</w:t>
      </w:r>
    </w:p>
    <w:p>
      <w:r>
        <w:t xml:space="preserve">• ensureDatasetId (строка 652) — инкапсулирует отдельное действие, названное в имени функции.</w:t>
      </w:r>
    </w:p>
    <w:p>
      <w:r>
        <w:t xml:space="preserve">• normalizeGrid (строка 669) — инкапсулирует отдельное действие, названное в имени функции.</w:t>
      </w:r>
    </w:p>
    <w:p>
      <w:r>
        <w:t xml:space="preserve">• normalizeFog (строка 688) — инкапсулирует отдельное действие, названное в имени функции.</w:t>
      </w:r>
    </w:p>
    <w:p>
      <w:r>
        <w:t xml:space="preserve">• normalizeView (строка 707) — инкапсулирует отдельное действие, названное в имени функции.</w:t>
      </w:r>
    </w:p>
    <w:p>
      <w:r>
        <w:t xml:space="preserve">• normalizeToken (строка 728) — инкапсулирует отдельное действие, названное в имени функции.</w:t>
      </w:r>
    </w:p>
    <w:p>
      <w:r>
        <w:t xml:space="preserve">• normalizeShape (строка 753) — инкапсулирует отдельное действие, названное в имени функции.</w:t>
      </w:r>
    </w:p>
    <w:p>
      <w:r>
        <w:t xml:space="preserve">• clampPercent (строка 772) — инкапсулирует отдельное действие, названное в имени функции.</w:t>
      </w:r>
    </w:p>
    <w:p>
      <w:r>
        <w:t xml:space="preserve">• clampNumber (строка 786) — инкапсулирует отдельное действие, названное в имени функции.</w:t>
      </w:r>
    </w:p>
    <w:p>
      <w:r>
        <w:t xml:space="preserve">• isHexColor (строка 806)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первый слой данных карты поверх текущего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Пока он читает и фиксирует состояние без большой миграции render/save.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export function commitTokenModelToElement(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tokenElement?.closest('.campaign-map-document');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activeModel?.getToken(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if (!tokenElement || 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token.tokenId;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token.x.toFixed(3);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token.y.toFixed(3);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token.size.toFixed(3);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String(token.rotation);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token.name;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(token.pageId)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tokenElement.dataset.pageId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token.pageId;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delete tokenElement.dataset.pageId;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if (token.imageAsset)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tokenElement.dataset.imageAsset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token.imageAsset;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delete tokenElement.dataset.imageAsset;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token.presentationHidden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export function commitShapeModelToElement(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shapeElement?.closest('.campaign-map-document');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activeModel?.getShape(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if (!shapeElement || 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shape.shapeId;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shape.type;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String(Math.round(shape.x));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String(Math.round(shape.y));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String(Math.round(shape.width));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String(Math.round(shape.height));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(shape.points)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shapeElement.dataset.points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shape.points;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delete shapeElement.dataset.points;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shape.presentationHidden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35) — открывает окно, popup или страницу.</w:t>
      </w:r>
    </w:p>
    <w:p>
      <w:r>
        <w:t xml:space="preserve">• openCardPickerPopup (строка 76) — открывает окно, popup или страницу.</w:t>
      </w:r>
    </w:p>
    <w:p>
      <w:r>
        <w:t xml:space="preserve">• render (строка 97) — рисует или обновляет DOM-представление.</w:t>
      </w:r>
    </w:p>
    <w:p>
      <w:r>
        <w:t xml:space="preserve">• renderCardPickerList (строка 161) — рисует или обновляет DOM-представление.</w:t>
      </w:r>
    </w:p>
    <w:p>
      <w:r>
        <w:t xml:space="preserve">• getMapTokenKindForPage (строка 243) — возвращает найденное значение без побочного эффекта.</w:t>
      </w:r>
    </w:p>
    <w:p>
      <w:r>
        <w:t xml:space="preserve">• canAddPageToCampaignMap (строка 266) — инкапсулирует отдельное действие, названное в имени функции.</w:t>
      </w:r>
    </w:p>
    <w:p>
      <w:r>
        <w:t xml:space="preserve">• addPageToMap (строка 286) — инкапсулирует отдельное действие, названное в имени функции.</w:t>
      </w:r>
    </w:p>
    <w:p>
      <w:r>
        <w:t xml:space="preserve">• addSelectedPagesToMap (строка 336) — инкапсулирует отдельное действие, названное в имени функции.</w:t>
      </w:r>
    </w:p>
    <w:p>
      <w:r>
        <w:t xml:space="preserve">• ensureMapBucket (строка 393) — инкапсулирует отдельное действие, названное в имени функции.</w:t>
      </w:r>
    </w:p>
    <w:p>
      <w:r>
        <w:t xml:space="preserve">• clampCopies (строка 417)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source.title,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285) — синхронизирует уже существующее состояние.</w:t>
      </w:r>
    </w:p>
    <w:p>
      <w:r>
        <w:t xml:space="preserve">• applyPresentationItemRecord (строка 351) — инкапсулирует отдельное действие, названное в имени функции.</w:t>
      </w:r>
    </w:p>
    <w:p>
      <w:r>
        <w:t xml:space="preserve">• syncPresentationDragMeasure (строка 487)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509) — возвращает найденное значение без побочного эффекта.</w:t>
      </w:r>
    </w:p>
    <w:p>
      <w:r>
        <w:t xml:space="preserve">• getPresentationFogImage (строка 533) — возвращает найденное значение без побочного эффекта.</w:t>
      </w:r>
    </w:p>
    <w:p>
      <w:r>
        <w:t xml:space="preserve">• handlePresentationWheel (строка 571) — обрабатывает событие пользователя или браузера.</w:t>
      </w:r>
    </w:p>
    <w:p>
      <w:r>
        <w:t xml:space="preserve">• handlePresentationPointerDown (строка 595) — обрабатывает событие пользователя или браузера.</w:t>
      </w:r>
    </w:p>
    <w:p>
      <w:r>
        <w:t xml:space="preserve">• handlePresentationPointerMove (строка 612)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634) — обрабатывает событие пользователя или браузера.</w:t>
      </w:r>
    </w:p>
    <w:p>
      <w:r>
        <w:t xml:space="preserve">• zoomPresentation (строка 641) — инкапсулирует отдельное действие, названное в имени функции.</w:t>
      </w:r>
    </w:p>
    <w:p>
      <w:r>
        <w:t xml:space="preserve">• applyPresentationViewportTransform (строка 672) — инкапсулирует отдельное действие, названное в имени функции.</w:t>
      </w:r>
    </w:p>
    <w:p>
      <w:r>
        <w:t xml:space="preserve">• getPresentationCSS (строка 697) — возвращает найденное значение без побочного эффекта.</w:t>
      </w:r>
    </w:p>
    <w:p>
      <w:r>
        <w:t xml:space="preserve">• clamp (строка 917)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model.addToken({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model.addShape({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55)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80) — возвращает найденное значение без побочного эффекта.</w:t>
      </w:r>
    </w:p>
    <w:p>
      <w:r>
        <w:t xml:space="preserve">• replaceMarkdownBody (строка 90)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Они работают с persistent content страницы, а не с текущим runtime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36) — инкапсулирует отдельное действие, названное в имени функции.</w:t>
      </w:r>
    </w:p>
    <w:p>
      <w:r>
        <w:t xml:space="preserve">• startShapeResize (строка 45) — отвечает за интерактивное перемещение или изменение размера.</w:t>
      </w:r>
    </w:p>
    <w:p>
      <w:r>
        <w:t xml:space="preserve">• startShapeDrag (строка 95) — отвечает за интерактивное перемещение или изменение размера.</w:t>
      </w:r>
    </w:p>
    <w:p>
      <w:r>
        <w:t xml:space="preserve">• moveShapeInteractions (строка 134) — отвечает за интерактивное перемещение или изменение размера.</w:t>
      </w:r>
    </w:p>
    <w:p>
      <w:r>
        <w:t xml:space="preserve">• finishShapeInteractions (строка 154) — инкапсулирует отдельное действие, названное в имени функции.</w:t>
      </w:r>
    </w:p>
    <w:p>
      <w:r>
        <w:t xml:space="preserve">• resizeShapeToPointer (строка 202) — отвечает за интерактивное перемещение или изменение размера.</w:t>
      </w:r>
    </w:p>
    <w:p>
      <w:r>
        <w:t xml:space="preserve">• resizeShapeBox (строка 258) — отвечает за интерактивное перемещение или изменение размера.</w:t>
      </w:r>
    </w:p>
    <w:p>
      <w:r>
        <w:t xml:space="preserve">• resizeTrianglePoint (строка 358) — отвечает за интерактивное перемещение или изменение размера.</w:t>
      </w:r>
    </w:p>
    <w:p>
      <w:r>
        <w:t xml:space="preserve">• moveShapeToPointer (строка 403) — отвечает за интерактивное перемещение или изменение размера.</w:t>
      </w:r>
    </w:p>
    <w:p>
      <w:r>
        <w:t xml:space="preserve">• clearResizedShape (строка 463)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483)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503)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startWidth: Number(shape.dataset.w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startHeight: Number(shape.dataset.h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shape.dataset.shapeType === 'circle'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model?.moveShape(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54) — удаляет данные, классы или временное состояние.</w:t>
      </w:r>
    </w:p>
    <w:p>
      <w:r>
        <w:t xml:space="preserve">• getTokenPage (строка 120) — возвращает найденное значение без побочного эффекта.</w:t>
      </w:r>
    </w:p>
    <w:p>
      <w:r>
        <w:t xml:space="preserve">• openTokenCard (строка 130) — открывает окно, popup или страницу.</w:t>
      </w:r>
    </w:p>
    <w:p>
      <w:r>
        <w:t xml:space="preserve">• changeTokenHp (строка 156) — инкапсулирует отдельное действие, названное в имени функции.</w:t>
      </w:r>
    </w:p>
    <w:p>
      <w:r>
        <w:t xml:space="preserve">• duplicateTokenAndPage (строка 208) — инкапсулирует отдельное действие, названное в имени функции.</w:t>
      </w:r>
    </w:p>
    <w:p>
      <w:r>
        <w:t xml:space="preserve">• toggleMapItemPresentationVisibility (строка 300) — инкапсулирует отдельное действие, названное в имени функции.</w:t>
      </w:r>
    </w:p>
    <w:p>
      <w:r>
        <w:t xml:space="preserve">• deleteMapShape (строка 360) — удаляет данные, классы или временное состояние.</w:t>
      </w:r>
    </w:p>
    <w:p>
      <w:r>
        <w:t xml:space="preserve">• duplicateMapShape (строка 384) — инкапсулирует отдельное действие, названное в имени функции.</w:t>
      </w:r>
    </w:p>
    <w:p>
      <w:r>
        <w:t xml:space="preserve">• ensureTokenHasHealthBlock (строка 431) — инкапсулирует отдельное действие, названное в имени функции.</w:t>
      </w:r>
    </w:p>
    <w:p>
      <w:r>
        <w:t xml:space="preserve">• addMapTokenFromExisting (строка 456) — инкапсулирует отдельное действие, названное в имени функции.</w:t>
      </w:r>
    </w:p>
    <w:p>
      <w:r>
        <w:t xml:space="preserve">• getNormalizedTokenType (строка 517) — возвращает найденное значение без побочного эффекта.</w:t>
      </w:r>
    </w:p>
    <w:p>
      <w:r>
        <w:t xml:space="preserve">• refreshPageMetaFromContent (строка 527) — синхронизирует уже существующее состояние.</w:t>
      </w:r>
    </w:p>
    <w:p>
      <w:r>
        <w:t xml:space="preserve">• normalizeDuplicatedTokenPage (строка 550) — инкапсулирует отдельное действие, названное в имени функции.</w:t>
      </w:r>
    </w:p>
    <w:p>
      <w:r>
        <w:t xml:space="preserve">• ensureWorkspaceWritePermission (строка 596)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model?.removeToken(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model?.updateShape(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model?.updateToken(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model?.removeShape(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model?.addShape({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model?.addToken({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45) — инкапсулирует отдельное действие, названное в имени функции.</w:t>
      </w:r>
    </w:p>
    <w:p>
      <w:r>
        <w:t xml:space="preserve">• startTokenDrag (строка 55) — отвечает за интерактивное перемещение или изменение размера.</w:t>
      </w:r>
    </w:p>
    <w:p>
      <w:r>
        <w:t xml:space="preserve">• startTokenResize (строка 105) — отвечает за интерактивное перемещение или изменение размера.</w:t>
      </w:r>
    </w:p>
    <w:p>
      <w:r>
        <w:t xml:space="preserve">• startTokenRotate (строка 161) — отвечает за интерактивное перемещение или изменение размера.</w:t>
      </w:r>
    </w:p>
    <w:p>
      <w:r>
        <w:t xml:space="preserve">• moveTokenInteractions (строка 219) — отвечает за интерактивное перемещение или изменение размера.</w:t>
      </w:r>
    </w:p>
    <w:p>
      <w:r>
        <w:t xml:space="preserve">• finishTokenInteractions (строка 246) — инкапсулирует отдельное действие, названное в имени функции.</w:t>
      </w:r>
    </w:p>
    <w:p>
      <w:r>
        <w:t xml:space="preserve">• clearDraggedToken (строка 315)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339) — отвечает за интерактивное перемещение или изменение размера.</w:t>
      </w:r>
    </w:p>
    <w:p>
      <w:r>
        <w:t xml:space="preserve">• clearRotatedToken (строка 394)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414) — отвечает за интерактивное перемещение или изменение размера.</w:t>
      </w:r>
    </w:p>
    <w:p>
      <w:r>
        <w:t xml:space="preserve">• getResizeDelta (строка 477)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516)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536) —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startWorldX: Number(token.dataset.x || 50) / 100 * WORLD_WIDTH,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startWorldY: Number(token.dataset.y || 50) / 100 * WORLD_HEIGHT,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startRotation: Number(token.dataset.rotation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model?.rotateToken(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model?.resizeToken(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model?.moveToken(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285) — открывает окно, popup или страницу.</w:t>
      </w:r>
    </w:p>
    <w:p>
      <w:r>
        <w:t xml:space="preserve">• openShapesPopup (строка 395)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295) — инкапсулирует отдельное действие, названное в имени функции.</w:t>
      </w:r>
    </w:p>
    <w:p>
      <w:r>
        <w:t xml:space="preserve">• updateGridButton (строка 326) — синхронизирует уже существующее состояние.</w:t>
      </w:r>
    </w:p>
    <w:p>
      <w:r>
        <w:t xml:space="preserve">• updateGridSize (строка 353) — синхронизирует уже существующее состояние.</w:t>
      </w:r>
    </w:p>
    <w:p>
      <w:r>
        <w:t xml:space="preserve">• startMapPan (строка 388) — инкапсулирует отдельное действие, названное в имени функции.</w:t>
      </w:r>
    </w:p>
    <w:p>
      <w:r>
        <w:t xml:space="preserve">• moveMapPan (строка 414) — отвечает за интерактивное перемещение или изменение размера.</w:t>
      </w:r>
    </w:p>
    <w:p>
      <w:r>
        <w:t xml:space="preserve">• finishMapPan (строка 459) — инкапсулирует отдельное действие, названное в имени функции.</w:t>
      </w:r>
    </w:p>
    <w:p>
      <w:r>
        <w:t xml:space="preserve">• hasActiveMapPan (строка 486) — инкапсулирует отдельное действие, названное в имени функции.</w:t>
      </w:r>
    </w:p>
    <w:p>
      <w:r>
        <w:t xml:space="preserve">• scheduleVisibleMapObjectsUpdate (строка 494) — синхронизирует уже существующее состояние.</w:t>
      </w:r>
    </w:p>
    <w:p>
      <w:r>
        <w:t xml:space="preserve">• updateVisibleMapObjects (строка 537) — синхронизирует уже существующее состояние.</w:t>
      </w:r>
    </w:p>
    <w:p>
      <w:r>
        <w:t xml:space="preserve">• hexToGridColor (строка 600)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model?.setView(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23) — настраивает обработчики или стартовое состояние.</w:t>
      </w:r>
    </w:p>
    <w:p>
      <w:r>
        <w:t xml:space="preserve">• renderCustomBlocks (строка 89) — рисует или обновляет DOM-представление.</w:t>
      </w:r>
    </w:p>
    <w:p>
      <w:r>
        <w:t xml:space="preserve">• setupBlockDragAndDrop (строка 113)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223)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246) — отвечает за интерактивное перемещение или изменение размера.</w:t>
      </w:r>
    </w:p>
    <w:p>
      <w:r>
        <w:t xml:space="preserve">• getBlockInsertionReference (строка 289) — возвращает найденное значение без побочного эффекта.</w:t>
      </w:r>
    </w:p>
    <w:p>
      <w:r>
        <w:t xml:space="preserve">• getBlockDropPlaceholder (строка 312)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348)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135) — настраивает обработчики или стартовое состояние.</w:t>
      </w:r>
    </w:p>
    <w:p>
      <w:r>
        <w:t xml:space="preserve">• scheduleWikiLinkNormalization (строка 175) — инкапсулирует отдельное действие, названное в имени функции.</w:t>
      </w:r>
    </w:p>
    <w:p>
      <w:r>
        <w:t xml:space="preserve">• shouldPastePlainText (строка 266) — инкапсулирует отдельное действие, названное в имени функции.</w:t>
      </w:r>
    </w:p>
    <w:p>
      <w:r>
        <w:t xml:space="preserve">• insertPlainTextAtSelection (строка 302) — инкапсулирует отдельное действие, названное в имени функции.</w:t>
      </w:r>
    </w:p>
    <w:p>
      <w:r>
        <w:t xml:space="preserve">• openPage (строка 429) — открывает окно, popup или страницу.</w:t>
      </w:r>
    </w:p>
    <w:p>
      <w:r>
        <w:t xml:space="preserve">• renderEmptyEditor (строка 563) — рисует или обновляет DOM-представление.</w:t>
      </w:r>
    </w:p>
    <w:p>
      <w:r>
        <w:t xml:space="preserve">• sanitizeAssetImagesBeforeRender (строка 614) — рисует или обновляет DOM-представление.</w:t>
      </w:r>
    </w:p>
    <w:p>
      <w:r>
        <w:t xml:space="preserve">• saveCurrentPage (строка 645) — сохраняет данные в файл, DOM или модель.</w:t>
      </w:r>
    </w:p>
    <w:p>
      <w:r>
        <w:t xml:space="preserve">• updateNavigationStack (строка 669) — синхронизирует уже существующее состояние.</w:t>
      </w:r>
    </w:p>
    <w:p>
      <w:r>
        <w:t xml:space="preserve">• renderBackButtonIfNeeded (строка 697) — рисует или обновляет DOM-представление.</w:t>
      </w:r>
    </w:p>
    <w:p>
      <w:r>
        <w:t xml:space="preserve">• isCardPageForBackButton (строка 822) — инкапсулирует отдельное действие, названное в имени функции.</w:t>
      </w:r>
    </w:p>
    <w:p>
      <w:r>
        <w:t xml:space="preserve">• hasInvalidCurrentTitle (строка 847) — инкапсулирует отдельное действие, названное в имени функции.</w:t>
      </w:r>
    </w:p>
    <w:p>
      <w:r>
        <w:t xml:space="preserve">• saveCurrentTaskTracker (строка 873) — сохраняет данные в файл, DOM или модель.</w:t>
      </w:r>
    </w:p>
    <w:p>
      <w:r>
        <w:t xml:space="preserve">• saveCurrentCampaignMap (строка 927) — сохраняет данные в файл, DOM или модель.</w:t>
      </w:r>
    </w:p>
    <w:p>
      <w:r>
        <w:t xml:space="preserve">• insertImage (строка 985)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// insertText участвует в нативной истории браузера лучше, чем ручная вставка DOM-узлов.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'insertText',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// Ниже остается ручной fallback для браузеров, где insertText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16) — настраивает обработчики или стартовое состояние.</w:t>
      </w:r>
    </w:p>
    <w:p>
      <w:r>
        <w:t xml:space="preserve">• pushEditorHistorySnapshot (строка 53) — инкапсулирует отдельное действие, названное в имени функции.</w:t>
      </w:r>
    </w:p>
    <w:p>
      <w:r>
        <w:t xml:space="preserve">• undoEditorHistory (строка 89) — инкапсулирует отдельное действие, названное в имени функции.</w:t>
      </w:r>
    </w:p>
    <w:p>
      <w:r>
        <w:t xml:space="preserve">• clearEditorHistory (строка 124) — удаляет данные, классы или временное состояние.</w:t>
      </w:r>
    </w:p>
    <w:p>
      <w:r>
        <w:t xml:space="preserve">• focusFirstEditable (строка 131)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// Небольшая история структурных действий редактора.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Обычный набор текста оставляем браузеру, а сюда кладем операции, где мы сами меняем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historyItems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editor.innerHTML;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historyItems.at(-1);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previous?.pageId ===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previous?.html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historyItems.push({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historyItems.length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historyItems.shift();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historyItems.length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historyItems.pop();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snapshot.pageId !==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historyItems.length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5) — настраивает обработчики или стартовое состояние.</w:t>
      </w:r>
    </w:p>
    <w:p>
      <w:r>
        <w:t xml:space="preserve">• isUndoShortcut (строка 106) — инкапсулирует отдельное действие, названное в имени функции.</w:t>
      </w:r>
    </w:p>
    <w:p>
      <w:r>
        <w:t xml:space="preserve">• isSaveShortcut (строка 122) — сохраняет данные в файл, DOM или модель.</w:t>
      </w:r>
    </w:p>
    <w:p>
      <w:r>
        <w:t xml:space="preserve">• placeCaretAtEnd (строка 137)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undoEditorHistory(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14) — настраивает обработчики или стартовое состояние.</w:t>
      </w:r>
    </w:p>
    <w:p>
      <w:r>
        <w:t xml:space="preserve">• createLinkFromSelection (строка 44) — создаёт DOM, HTML или объект данных.</w:t>
      </w:r>
    </w:p>
    <w:p>
      <w:r>
        <w:t xml:space="preserve">• setupLinkPopup (строка 124) — настраивает обработчики или стартовое состояние.</w:t>
      </w:r>
    </w:p>
    <w:p>
      <w:r>
        <w:t xml:space="preserve">• applyLinkFromPopup (строка 212) — инкапсулирует отдельное действие, названное в имени функции.</w:t>
      </w:r>
    </w:p>
    <w:p>
      <w:r>
        <w:t xml:space="preserve">• closeLinkPopup (строка 271) — закрывает или скрывает UI.</w:t>
      </w:r>
    </w:p>
    <w:p>
      <w:r>
        <w:t xml:space="preserve">• normalizeUrl (строка 287)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39) — настраивает обработчики или стартовое состояние.</w:t>
      </w:r>
    </w:p>
    <w:p>
      <w:r>
        <w:t xml:space="preserve">• updateToolbarForSelection (строка 430) — синхронизирует уже существующее состояние.</w:t>
      </w:r>
    </w:p>
    <w:p>
      <w:r>
        <w:t xml:space="preserve">• positionToolbar (строка 490) — инкапсулирует отдельное действие, названное в имени функции.</w:t>
      </w:r>
    </w:p>
    <w:p>
      <w:r>
        <w:t xml:space="preserve">• updateToolbarActiveState (строка 538) — синхронизирует уже существующее состояние.</w:t>
      </w:r>
    </w:p>
    <w:p>
      <w:r>
        <w:t xml:space="preserve">• queryCommandState (строка 606) — инкапсулирует отдельное действие, названное в имени функции.</w:t>
      </w:r>
    </w:p>
    <w:p>
      <w:r>
        <w:t xml:space="preserve">• getSelectionBlockName (строка 623) — возвращает найденное значение без побочного эффекта.</w:t>
      </w:r>
    </w:p>
    <w:p>
      <w:r>
        <w:t xml:space="preserve">• getSelectionElement (строка 650) — возвращает найденное значение без побочного эффекта.</w:t>
      </w:r>
    </w:p>
    <w:p>
      <w:r>
        <w:t xml:space="preserve">• restoreLastSelection (строка 668) — читает или восстанавливает состояние.</w:t>
      </w:r>
    </w:p>
    <w:p>
      <w:r>
        <w:t xml:space="preserve">• applyToolbarColor (строка 686) — инкапсулирует отдельное действие, названное в имени функции.</w:t>
      </w:r>
    </w:p>
    <w:p>
      <w:r>
        <w:t xml:space="preserve">• toggleColorPopup (строка 722) — инкапсулирует отдельное действие, названное в имени функции.</w:t>
      </w:r>
    </w:p>
    <w:p>
      <w:r>
        <w:t xml:space="preserve">• positionColorPopup (строка 749) — инкапсулирует отдельное действие, названное в имени функции.</w:t>
      </w:r>
    </w:p>
    <w:p>
      <w:r>
        <w:t xml:space="preserve">• updateColorButton (строка 790) — синхронизирует уже существующее состояние.</w:t>
      </w:r>
    </w:p>
    <w:p>
      <w:r>
        <w:t xml:space="preserve">• rememberRecentColor (строка 804) — инкапсулирует отдельное действие, названное в имени функции.</w:t>
      </w:r>
    </w:p>
    <w:p>
      <w:r>
        <w:t xml:space="preserve">• renderRecentColors (строка 838) — рисует или обновляет DOM-представление.</w:t>
      </w:r>
    </w:p>
    <w:p>
      <w:r>
        <w:t xml:space="preserve">• getRecentColors (строка 894) — возвращает найденное значение без побочного эффекта.</w:t>
      </w:r>
    </w:p>
    <w:p>
      <w:r>
        <w:t xml:space="preserve">• normalizeColor (строка 918) — инкапсулирует отдельное действие, названное в имени функции.</w:t>
      </w:r>
    </w:p>
    <w:p>
      <w:r>
        <w:t xml:space="preserve">• formatSelectedBlock (строка 933) — инкапсулирует отдельное действие, названное в имени функции.</w:t>
      </w:r>
    </w:p>
    <w:p>
      <w:r>
        <w:t xml:space="preserve">• formatSelectedFragment (строка 995) — инкапсулирует отдельное действие, названное в имени функции.</w:t>
      </w:r>
    </w:p>
    <w:p>
      <w:r>
        <w:t xml:space="preserve">• getSelectionEditableRoot (строка 1028) — возвращает найденное значение без побочного эффекта.</w:t>
      </w:r>
    </w:p>
    <w:p>
      <w:r>
        <w:t xml:space="preserve">• getSelectedFormatTargets (строка 1046) — возвращает найденное значение без побочного эффекта.</w:t>
      </w:r>
    </w:p>
    <w:p>
      <w:r>
        <w:t xml:space="preserve">• rangeIntersectsNode (строка 1109) — инкапсулирует отдельное действие, названное в имени функции.</w:t>
      </w:r>
    </w:p>
    <w:p>
      <w:r>
        <w:t xml:space="preserve">• replaceBlockTag (строка 1127) — инкапсулирует отдельное действие, названное в имени функции.</w:t>
      </w:r>
    </w:p>
    <w:p>
      <w:r>
        <w:t xml:space="preserve">• restoreSelectionAroundBlocks (строка 1168) — читает или восстанавливает состояние.</w:t>
      </w:r>
    </w:p>
    <w:p>
      <w:r>
        <w:t xml:space="preserve">• clamp (строка 1201) — инкапсулирует отдельное действие, названное в имени функции.</w:t>
      </w:r>
    </w:p>
    <w:p>
      <w:r>
        <w:t xml:space="preserve">• normalizeHeadings (строка 1217) — инкапсулирует отдельное действие, названное в имени функции.</w:t>
      </w:r>
    </w:p>
    <w:p>
      <w:r>
        <w:t xml:space="preserve">• placeCaretAtEnd (строка 1245)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formatSelectedFragment(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`Формат блока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function formatSelectedFragment(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42) — открывает окно, popup или страницу; создаёт DOM, HTML или объект данных.</w:t>
      </w:r>
    </w:p>
    <w:p>
      <w:r>
        <w:t xml:space="preserve">• openExistingPagePicker (строка 165) — открывает окно, popup или страницу.</w:t>
      </w:r>
    </w:p>
    <w:p>
      <w:r>
        <w:t xml:space="preserve">• renderList (строка 188) — рисует или обновляет DOM-представление.</w:t>
      </w:r>
    </w:p>
    <w:p>
      <w:r>
        <w:t xml:space="preserve">• connectMissingLinkToPage (строка 277) — инкапсулирует отдельное действие, названное в имени функции.</w:t>
      </w:r>
    </w:p>
    <w:p>
      <w:r>
        <w:t xml:space="preserve">• closeWikiCreateMenu (строка 353) — закрывает или скрывает UI; создаёт DOM, HTML или объект данных.</w:t>
      </w:r>
    </w:p>
    <w:p>
      <w:r>
        <w:t xml:space="preserve">• normalize (строка 361)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187) — инкапсулирует отдельное действие, названное в имени функции.</w:t>
      </w:r>
    </w:p>
    <w:p>
      <w:r>
        <w:t xml:space="preserve">• loadTreeExpansionState (строка 217) — читает или восстанавливает состояние.</w:t>
      </w:r>
    </w:p>
    <w:p>
      <w:r>
        <w:t xml:space="preserve">• saveTreeExpansionState (строка 262) — сохраняет данные в файл, DOM или модель.</w:t>
      </w:r>
    </w:p>
    <w:p>
      <w:r>
        <w:t xml:space="preserve">• restoreWorkspaceTreeExpansionState (строка 293) — читает или восстанавливает состояние.</w:t>
      </w:r>
    </w:p>
    <w:p>
      <w:r>
        <w:t xml:space="preserve">• scheduleWorkspaceTreeExpansionStateSave (строка 333) — сохраняет данные в файл, DOM или модель.</w:t>
      </w:r>
    </w:p>
    <w:p>
      <w:r>
        <w:t xml:space="preserve">• saveWorkspaceTreeExpansionState (строка 352) — сохраняет данные в файл, DOM или модель.</w:t>
      </w:r>
    </w:p>
    <w:p>
      <w:r>
        <w:t xml:space="preserve">• addValuesToSet (строка 406)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59)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343) — отвечает за интерактивное перемещение или изменение размера.</w:t>
      </w:r>
    </w:p>
    <w:p>
      <w:r>
        <w:t xml:space="preserve">• removeTreeDropPlaceholder (строка 393)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411)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426)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464)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496)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510)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isPointerOverTreePlaceholder (строка 519) — инкапсулирует отдельное действие, названное в имени функции.</w:t>
      </w:r>
    </w:p>
    <w:p>
      <w:r>
        <w:t xml:space="preserve">• getItemLevel (строка 541) — возвращает найденное значение без побочного эффекта.</w:t>
      </w:r>
    </w:p>
    <w:p>
      <w:r>
        <w:t xml:space="preserve">• handlePlaceholderDrop (строка 551)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movePageNearTarget (строка 630)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reloadTreeAfterMove (строка 693)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canMovePage,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treeDropContext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treeDropPlacement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/* Ловит drop по промежутку между строками: placeholder не принимает события мыши, чтобы не вызывать дрожание layout.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!isPointerOverTreePlaceholder(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!isPointerOverTreePlaceholder(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handlePlaceholderDrop(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item.draggable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draggedPageState.placeholderLevel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const dragImage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dragImage.style.width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'1px';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dragImage.style.height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'1px';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dragImage.style.opacity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dragImage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event.dataTransfer.setDragImage(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dragImage,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dragImage.remove();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'copyMove';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.forEach(el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el.classList.remove(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event.clientY -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y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if (ratio &lt; 0.18)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'before';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'before',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getItemLevel(item),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    targetPage: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} else if (ratio &gt; 0.82)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'after';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getItemLevel(item),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targetPage: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'inside';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/* Для создания дочерней страницы не показываем отдельный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   placeholder: сама карточка-предок является точкой drop.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  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    candidate.id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if (!draggedPage)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draggedPageState.dropMode === 'before'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draggedPageState.dropMode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await movePageNearTarget(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draggedPageState.dropMode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level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context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placementKey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`${targetItem.dataset.pageId || 'root'}:${position}:${level}`;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treeDropPlacement?.key === placementKey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context;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context;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treeDropPlacement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key: placementKey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treeDropPlaceholder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treeDropPlaceholder.parentNode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treeDropPlaceholder.remove();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treeDropPlacement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'.tree-item.is-drop-target'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treeDropPlaceholder.addEventListener(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treeDropPlaceholder.addEventListener(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handlePlaceholderDrop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(!treeDragPreview)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`${event.clientX + 12}px`;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`${event.clientY + 12}px`;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function isPointerOverTreePlaceholder(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!treeDropContext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!treeDropPlaceholder?.isConnected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treeDropPlaceholder.getBoundingClientRect();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const verticalPadding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return event.clientX &gt;= rect.left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event.clientX &lt;= rect.right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event.clientY &gt;= rect.top - verticalPadding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event.clientY &lt;= rect.bottom + verticalPadding;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async function handlePlaceholderDrop(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(!treeDropContext)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} = treeDropContext;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page.id === draggedPageState.id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if (!draggedPage)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draggedPageState.dropMode === 'root'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await updatePageParent(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draggedPageState.dropMode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draggedPageState.dropMode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await movePageNearTarget(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draggedPageState.dropMode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} else if (targetPage)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collapsedPages?.delete(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async function movePageNearTarget(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page.parent === targetPage.parent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siblings.findIndex(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let insertIndex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(mode === 'after')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insertIndex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targetIndex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let index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index &lt; siblings.length;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index++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const sibling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siblings[index];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/* Порядок должен быть записан всем соседям, иначе после перезагрузки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 визуальная сортировка может откатиться к старым значениям.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sibling,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18)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moveTreeDropPlaceholder,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removeTreeDropPlaceholder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draggedPage.parent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collapsedPages: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rootZone.classList.remove(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rootZone.classList.remove(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!draggedPage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draggedPage.parent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await updatePageParent(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24) — настраивает обработчики или стартовое состояние.</w:t>
      </w:r>
    </w:p>
    <w:p>
      <w:r>
        <w:t xml:space="preserve">• handleTableClick (строка 63) — обрабатывает событие пользователя или браузера.</w:t>
      </w:r>
    </w:p>
    <w:p>
      <w:r>
        <w:t xml:space="preserve">• handleTablePointerDown (строка 103) — обрабатывает событие пользователя или браузера.</w:t>
      </w:r>
    </w:p>
    <w:p>
      <w:r>
        <w:t xml:space="preserve">• handleTablePointerMove (строка 175)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231) — обрабатывает событие пользователя или браузера.</w:t>
      </w:r>
    </w:p>
    <w:p>
      <w:r>
        <w:t xml:space="preserve">• handleTableKeydown (строка 262) — обрабатывает событие пользователя или браузера.</w:t>
      </w:r>
    </w:p>
    <w:p>
      <w:r>
        <w:t xml:space="preserve">• handleTablePaste (строка 288) — обрабатывает событие пользователя или браузера.</w:t>
      </w:r>
    </w:p>
    <w:p>
      <w:r>
        <w:t xml:space="preserve">• handleTableInput (строка 328) — обрабатывает событие пользователя или браузера.</w:t>
      </w:r>
    </w:p>
    <w:p>
      <w:r>
        <w:t xml:space="preserve">• getActiveTableCell (строка 343) — возвращает найденное значение без побочного эффекта.</w:t>
      </w:r>
    </w:p>
    <w:p>
      <w:r>
        <w:t xml:space="preserve">• startColumnResize (строка 353) — отвечает за интерактивное перемещение или изменение размера.</w:t>
      </w:r>
    </w:p>
    <w:p>
      <w:r>
        <w:t xml:space="preserve">• resizeColumnToPointer (строка 388) — отвечает за интерактивное перемещение или изменение размера.</w:t>
      </w:r>
    </w:p>
    <w:p>
      <w:r>
        <w:t xml:space="preserve">• getResizeColumnIndex (строка 407)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425)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448) — синхронизирует уже существующее состояние.</w:t>
      </w:r>
    </w:p>
    <w:p>
      <w:r>
        <w:t xml:space="preserve">• getNormalizedSelection (строка 482) — возвращает найденное значение без побочного эффекта.</w:t>
      </w:r>
    </w:p>
    <w:p>
      <w:r>
        <w:t xml:space="preserve">• getCellsInSelection (строка 496) — возвращает найденное значение без побочного эффекта.</w:t>
      </w:r>
    </w:p>
    <w:p>
      <w:r>
        <w:t xml:space="preserve">• clearTableSelection (строка 531) — удаляет данные, классы или временное состояние.</w:t>
      </w:r>
    </w:p>
    <w:p>
      <w:r>
        <w:t xml:space="preserve">• showTableToolbar (строка 549) — открывает окно, popup или страницу.</w:t>
      </w:r>
    </w:p>
    <w:p>
      <w:r>
        <w:t xml:space="preserve">• hideTableToolbar (строка 583) — закрывает или скрывает UI.</w:t>
      </w:r>
    </w:p>
    <w:p>
      <w:r>
        <w:t xml:space="preserve">• getTableToolbar (строка 594) — возвращает найденное значение без побочного эффекта.</w:t>
      </w:r>
    </w:p>
    <w:p>
      <w:r>
        <w:t xml:space="preserve">• positionTableToolbar (строка 674) — инкапсулирует отдельное действие, названное в имени функции.</w:t>
      </w:r>
    </w:p>
    <w:p>
      <w:r>
        <w:t xml:space="preserve">• getSelectionRect (строка 712) — возвращает найденное значение без побочного эффекта.</w:t>
      </w:r>
    </w:p>
    <w:p>
      <w:r>
        <w:t xml:space="preserve">• applySelectedColumnWidth (строка 739) — инкапсулирует отдельное действие, названное в имени функции.</w:t>
      </w:r>
    </w:p>
    <w:p>
      <w:r>
        <w:t xml:space="preserve">• applySelectedCellAlignment (строка 781) — инкапсулирует отдельное действие, названное в имени функции.</w:t>
      </w:r>
    </w:p>
    <w:p>
      <w:r>
        <w:t xml:space="preserve">• getColumnWidth (строка 801) — возвращает найденное значение без побочного эффекта.</w:t>
      </w:r>
    </w:p>
    <w:p>
      <w:r>
        <w:t xml:space="preserve">• ensureTableColumns (строка 827) — инкапсулирует отдельное действие, названное в имени функции.</w:t>
      </w:r>
    </w:p>
    <w:p>
      <w:r>
        <w:t xml:space="preserve">• lockTableWidthToColumns (строка 872) — инкапсулирует отдельное действие, названное в имени функции.</w:t>
      </w:r>
    </w:p>
    <w:p>
      <w:r>
        <w:t xml:space="preserve">• getCellPosition (строка 901) — возвращает найденное значение без побочного эффекта.</w:t>
      </w:r>
    </w:p>
    <w:p>
      <w:r>
        <w:t xml:space="preserve">• clamp (строка 918)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if '.git' in path.parts: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2026-05-21T12:32:26Z</dcterms:created>
  <dcterms:modified xsi:type="dcterms:W3CDTF">2026-05-21T12:32:26Z</dcterms:modified>
</cp:coreProperties>
</file>