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BF71C" w14:textId="686899E7" w:rsidR="0068090C" w:rsidRDefault="0068090C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de-DE"/>
          <w14:ligatures w14:val="standardContextual"/>
        </w:rPr>
        <w:id w:val="6308288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A13D0B7" w14:textId="4E75A878" w:rsidR="0068090C" w:rsidRDefault="0068090C">
          <w:pPr>
            <w:pStyle w:val="TOCHeading"/>
          </w:pPr>
          <w:r>
            <w:t>Contents</w:t>
          </w:r>
        </w:p>
        <w:p w14:paraId="653AF0B1" w14:textId="5A60CBC2" w:rsidR="0068090C" w:rsidRPr="0068090C" w:rsidRDefault="0068090C">
          <w:pPr>
            <w:rPr>
              <w:lang w:val="en-US"/>
            </w:rPr>
          </w:pPr>
          <w:r>
            <w:fldChar w:fldCharType="begin"/>
          </w:r>
          <w:r w:rsidRPr="0068090C">
            <w:rPr>
              <w:lang w:val="en-US"/>
            </w:rP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  <w:lang w:val="en-US"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0FE51FDE" w14:textId="4EBFF47A" w:rsidR="0068090C" w:rsidRDefault="0068090C">
      <w:pPr>
        <w:rPr>
          <w:lang w:val="en-US"/>
        </w:rPr>
      </w:pPr>
      <w:r>
        <w:rPr>
          <w:lang w:val="en-US"/>
        </w:rPr>
        <w:br w:type="page"/>
      </w:r>
    </w:p>
    <w:p w14:paraId="292071AE" w14:textId="0E50DCD4" w:rsidR="0068090C" w:rsidRDefault="00461B54" w:rsidP="00461B54">
      <w:pPr>
        <w:pStyle w:val="Heading1"/>
        <w:rPr>
          <w:lang w:val="en-US"/>
        </w:rPr>
      </w:pPr>
      <w:r>
        <w:rPr>
          <w:lang w:val="en-US"/>
        </w:rPr>
        <w:lastRenderedPageBreak/>
        <w:t>Features</w:t>
      </w:r>
    </w:p>
    <w:p w14:paraId="50045219" w14:textId="690C7DA0" w:rsidR="00461B54" w:rsidRDefault="00461B54" w:rsidP="00461B54">
      <w:pPr>
        <w:pStyle w:val="Heading2"/>
        <w:rPr>
          <w:lang w:val="en-US"/>
        </w:rPr>
      </w:pPr>
      <w:r>
        <w:rPr>
          <w:lang w:val="en-US"/>
        </w:rPr>
        <w:t>Simulation</w:t>
      </w:r>
    </w:p>
    <w:p w14:paraId="686E348F" w14:textId="25D0BCA4" w:rsidR="00461B54" w:rsidRDefault="00461B54" w:rsidP="00461B54">
      <w:pPr>
        <w:pStyle w:val="Heading3"/>
        <w:rPr>
          <w:lang w:val="en-US"/>
        </w:rPr>
      </w:pPr>
      <w:r>
        <w:rPr>
          <w:lang w:val="en-US"/>
        </w:rPr>
        <w:t>Simulation start</w:t>
      </w:r>
    </w:p>
    <w:p w14:paraId="35C8A266" w14:textId="75D85E5D" w:rsidR="00461B54" w:rsidRPr="00461B54" w:rsidRDefault="00461B54" w:rsidP="00461B54">
      <w:pPr>
        <w:rPr>
          <w:lang w:val="en-US"/>
        </w:rPr>
      </w:pPr>
      <w:r>
        <w:rPr>
          <w:lang w:val="en-US"/>
        </w:rPr>
        <w:t>The simulation starts when the start button is pressed.</w:t>
      </w:r>
    </w:p>
    <w:p w14:paraId="1D45FE6E" w14:textId="1D72C65B" w:rsidR="00461B54" w:rsidRDefault="00461B54" w:rsidP="00461B54">
      <w:pPr>
        <w:pStyle w:val="Heading3"/>
        <w:rPr>
          <w:lang w:val="en-US"/>
        </w:rPr>
      </w:pPr>
      <w:r>
        <w:rPr>
          <w:lang w:val="en-US"/>
        </w:rPr>
        <w:t>Simulation pause</w:t>
      </w:r>
    </w:p>
    <w:p w14:paraId="5916A428" w14:textId="79DF9383" w:rsidR="00461B54" w:rsidRPr="00461B54" w:rsidRDefault="00461B54" w:rsidP="00461B54">
      <w:pPr>
        <w:rPr>
          <w:lang w:val="en-US"/>
        </w:rPr>
      </w:pPr>
      <w:r>
        <w:rPr>
          <w:lang w:val="en-US"/>
        </w:rPr>
        <w:t>The simulation pauses when the pause button is pressed.</w:t>
      </w:r>
    </w:p>
    <w:p w14:paraId="373EEDA1" w14:textId="26E3B9C0" w:rsidR="00461B54" w:rsidRDefault="00461B54" w:rsidP="00461B54">
      <w:pPr>
        <w:pStyle w:val="Heading3"/>
        <w:rPr>
          <w:lang w:val="en-US"/>
        </w:rPr>
      </w:pPr>
      <w:r>
        <w:rPr>
          <w:lang w:val="en-US"/>
        </w:rPr>
        <w:t>Simulation reset</w:t>
      </w:r>
    </w:p>
    <w:p w14:paraId="3C25383F" w14:textId="4B16E709" w:rsidR="00461B54" w:rsidRPr="00461B54" w:rsidRDefault="00461B54" w:rsidP="00461B54">
      <w:pPr>
        <w:rPr>
          <w:lang w:val="en-US"/>
        </w:rPr>
      </w:pPr>
      <w:r>
        <w:rPr>
          <w:lang w:val="en-US"/>
        </w:rPr>
        <w:t>The simulation is paused and all current simulation data is reset to the given starting values.</w:t>
      </w:r>
    </w:p>
    <w:p w14:paraId="560C98BA" w14:textId="18D65833" w:rsidR="00461B54" w:rsidRDefault="00461B54" w:rsidP="00461B54">
      <w:pPr>
        <w:pStyle w:val="Heading3"/>
        <w:rPr>
          <w:lang w:val="en-US"/>
        </w:rPr>
      </w:pPr>
      <w:r>
        <w:rPr>
          <w:lang w:val="en-US"/>
        </w:rPr>
        <w:t>Steps per second update simulation speed</w:t>
      </w:r>
    </w:p>
    <w:p w14:paraId="101F8126" w14:textId="213EC965" w:rsidR="00262839" w:rsidRPr="00262839" w:rsidRDefault="00262839" w:rsidP="00262839">
      <w:pPr>
        <w:rPr>
          <w:lang w:val="en-US"/>
        </w:rPr>
      </w:pPr>
      <w:r>
        <w:rPr>
          <w:lang w:val="en-US"/>
        </w:rPr>
        <w:t>The time delta between</w:t>
      </w:r>
      <w:r w:rsidR="00977D6B">
        <w:rPr>
          <w:lang w:val="en-US"/>
        </w:rPr>
        <w:t xml:space="preserve"> time step updates is recalculated whenever the speed-slider is changed.</w:t>
      </w:r>
    </w:p>
    <w:p w14:paraId="6219961D" w14:textId="5EC06E27" w:rsidR="00461B54" w:rsidRDefault="00461B54" w:rsidP="00461B54">
      <w:pPr>
        <w:pStyle w:val="Heading2"/>
        <w:rPr>
          <w:lang w:val="en-US"/>
        </w:rPr>
      </w:pPr>
      <w:r>
        <w:rPr>
          <w:lang w:val="en-US"/>
        </w:rPr>
        <w:t>Starting values</w:t>
      </w:r>
    </w:p>
    <w:p w14:paraId="40425E61" w14:textId="3145EAA1" w:rsidR="00461B54" w:rsidRDefault="00977D6B" w:rsidP="00977D6B">
      <w:pPr>
        <w:pStyle w:val="Heading3"/>
        <w:rPr>
          <w:lang w:val="en-US"/>
        </w:rPr>
      </w:pPr>
      <w:r>
        <w:rPr>
          <w:lang w:val="en-US"/>
        </w:rPr>
        <w:t>Species exclusion</w:t>
      </w:r>
    </w:p>
    <w:p w14:paraId="54B8DD50" w14:textId="089BE984" w:rsidR="00977D6B" w:rsidRDefault="00977D6B" w:rsidP="00461B54">
      <w:pPr>
        <w:rPr>
          <w:lang w:val="en-US"/>
        </w:rPr>
      </w:pPr>
      <w:r>
        <w:rPr>
          <w:lang w:val="en-US"/>
        </w:rPr>
        <w:t>When a species’ checkbox is unchecked, its population won’t be included when the next simulation starts.</w:t>
      </w:r>
      <w:r w:rsidR="00D74A1C">
        <w:rPr>
          <w:lang w:val="en-US"/>
        </w:rPr>
        <w:t xml:space="preserve"> Checkbox state reflects on viewmodel property</w:t>
      </w:r>
    </w:p>
    <w:p w14:paraId="21AFC906" w14:textId="37D9DFCF" w:rsidR="00977D6B" w:rsidRDefault="00E45B9A" w:rsidP="00E45B9A">
      <w:pPr>
        <w:pStyle w:val="Heading3"/>
        <w:rPr>
          <w:lang w:val="en-US"/>
        </w:rPr>
      </w:pPr>
      <w:r>
        <w:rPr>
          <w:lang w:val="en-US"/>
        </w:rPr>
        <w:t>Start</w:t>
      </w:r>
      <w:r w:rsidR="00D74A1C">
        <w:rPr>
          <w:lang w:val="en-US"/>
        </w:rPr>
        <w:t xml:space="preserve"> v</w:t>
      </w:r>
      <w:r>
        <w:rPr>
          <w:lang w:val="en-US"/>
        </w:rPr>
        <w:t>alues integer</w:t>
      </w:r>
    </w:p>
    <w:p w14:paraId="3BCD0FF1" w14:textId="49D9A041" w:rsidR="00E45B9A" w:rsidRDefault="00E45B9A" w:rsidP="00E45B9A">
      <w:pPr>
        <w:rPr>
          <w:lang w:val="en-US"/>
        </w:rPr>
      </w:pPr>
      <w:r>
        <w:rPr>
          <w:lang w:val="en-US"/>
        </w:rPr>
        <w:t xml:space="preserve">Plus button increases by one, minus button decreases by one. Input gets highlighted on click. Changed textbox value </w:t>
      </w:r>
      <w:r w:rsidR="00D74A1C">
        <w:rPr>
          <w:lang w:val="en-US"/>
        </w:rPr>
        <w:t xml:space="preserve">updates viewmodel </w:t>
      </w:r>
      <w:r w:rsidR="004A5D1B">
        <w:rPr>
          <w:lang w:val="en-US"/>
        </w:rPr>
        <w:t>Boolean property.</w:t>
      </w:r>
    </w:p>
    <w:p w14:paraId="5237A045" w14:textId="6533F169" w:rsidR="004A5D1B" w:rsidRPr="00E45B9A" w:rsidRDefault="004A5D1B" w:rsidP="004A5D1B">
      <w:pPr>
        <w:pStyle w:val="Heading3"/>
        <w:rPr>
          <w:lang w:val="en-US"/>
        </w:rPr>
      </w:pPr>
      <w:r>
        <w:rPr>
          <w:lang w:val="en-US"/>
        </w:rPr>
        <w:t>Start values double</w:t>
      </w:r>
    </w:p>
    <w:p w14:paraId="6C44A173" w14:textId="1C9043FA" w:rsidR="00E45B9A" w:rsidRDefault="007B4555" w:rsidP="00E45B9A">
      <w:pPr>
        <w:rPr>
          <w:lang w:val="en-US"/>
        </w:rPr>
      </w:pPr>
      <w:r>
        <w:rPr>
          <w:lang w:val="en-US"/>
        </w:rPr>
        <w:t>Double is displayed as XX% format. Plus/Minus buttons change value by 1%. Input is selected on click into textbox. Double value is updated on text change.</w:t>
      </w:r>
    </w:p>
    <w:p w14:paraId="30EB5C9D" w14:textId="434F962F" w:rsidR="00676DB0" w:rsidRDefault="00676DB0" w:rsidP="00676DB0">
      <w:pPr>
        <w:pStyle w:val="Heading2"/>
        <w:rPr>
          <w:lang w:val="en-US"/>
        </w:rPr>
      </w:pPr>
      <w:r>
        <w:rPr>
          <w:lang w:val="en-US"/>
        </w:rPr>
        <w:t>Visualization</w:t>
      </w:r>
    </w:p>
    <w:p w14:paraId="707155A5" w14:textId="1A568B82" w:rsidR="00676DB0" w:rsidRDefault="00676DB0" w:rsidP="00070B89">
      <w:pPr>
        <w:pStyle w:val="Heading3"/>
        <w:rPr>
          <w:lang w:val="en-US"/>
        </w:rPr>
      </w:pPr>
      <w:r>
        <w:rPr>
          <w:lang w:val="en-US"/>
        </w:rPr>
        <w:t>Timestep</w:t>
      </w:r>
    </w:p>
    <w:p w14:paraId="07D95A8D" w14:textId="32E817E6" w:rsidR="00676DB0" w:rsidRDefault="00676DB0" w:rsidP="00676DB0">
      <w:pPr>
        <w:rPr>
          <w:lang w:val="en-US"/>
        </w:rPr>
      </w:pPr>
      <w:r>
        <w:rPr>
          <w:lang w:val="en-US"/>
        </w:rPr>
        <w:t>The current timestep is displayed live.</w:t>
      </w:r>
    </w:p>
    <w:p w14:paraId="794B6A19" w14:textId="52FF8BE8" w:rsidR="00676DB0" w:rsidRDefault="00676DB0" w:rsidP="00070B89">
      <w:pPr>
        <w:pStyle w:val="Heading3"/>
        <w:rPr>
          <w:lang w:val="en-US"/>
        </w:rPr>
      </w:pPr>
      <w:r>
        <w:rPr>
          <w:lang w:val="en-US"/>
        </w:rPr>
        <w:t>Data</w:t>
      </w:r>
    </w:p>
    <w:p w14:paraId="18E0BFBC" w14:textId="57974786" w:rsidR="00676DB0" w:rsidRDefault="00676DB0" w:rsidP="00676DB0">
      <w:pPr>
        <w:rPr>
          <w:lang w:val="en-US"/>
        </w:rPr>
      </w:pPr>
      <w:r>
        <w:rPr>
          <w:lang w:val="en-US"/>
        </w:rPr>
        <w:t>The data (Birthrate, Deathrate, …) is displayed in a table. If a species is disabled or extinct, the</w:t>
      </w:r>
      <w:r w:rsidR="00070B89">
        <w:rPr>
          <w:lang w:val="en-US"/>
        </w:rPr>
        <w:t xml:space="preserve"> table column changes color to signifies its extinct state.</w:t>
      </w:r>
    </w:p>
    <w:p w14:paraId="4B4BCA92" w14:textId="23ADBACD" w:rsidR="00070B89" w:rsidRDefault="00070B89" w:rsidP="00070B89">
      <w:pPr>
        <w:pStyle w:val="Heading2"/>
        <w:rPr>
          <w:lang w:val="en-US"/>
        </w:rPr>
      </w:pPr>
      <w:r>
        <w:rPr>
          <w:lang w:val="en-US"/>
        </w:rPr>
        <w:t>Population</w:t>
      </w:r>
    </w:p>
    <w:p w14:paraId="6AF142F0" w14:textId="55F013E0" w:rsidR="00070B89" w:rsidRPr="00070B89" w:rsidRDefault="00070B89" w:rsidP="00070B89">
      <w:pPr>
        <w:rPr>
          <w:lang w:val="en-US"/>
        </w:rPr>
      </w:pPr>
      <w:r>
        <w:rPr>
          <w:lang w:val="en-US"/>
        </w:rPr>
        <w:t>The Species’ population is additionally displayed in a line graph.</w:t>
      </w:r>
    </w:p>
    <w:sectPr w:rsidR="00070B89" w:rsidRPr="00070B89" w:rsidSect="0053299D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406"/>
    <w:rsid w:val="00070B89"/>
    <w:rsid w:val="00262839"/>
    <w:rsid w:val="00273EA8"/>
    <w:rsid w:val="00461B54"/>
    <w:rsid w:val="004777CC"/>
    <w:rsid w:val="004A5D1B"/>
    <w:rsid w:val="0053299D"/>
    <w:rsid w:val="00615028"/>
    <w:rsid w:val="00676DB0"/>
    <w:rsid w:val="0068090C"/>
    <w:rsid w:val="007B4555"/>
    <w:rsid w:val="00936406"/>
    <w:rsid w:val="0096697B"/>
    <w:rsid w:val="00977D6B"/>
    <w:rsid w:val="00CB71B0"/>
    <w:rsid w:val="00D0430C"/>
    <w:rsid w:val="00D74A1C"/>
    <w:rsid w:val="00E45B9A"/>
    <w:rsid w:val="00F15751"/>
    <w:rsid w:val="00FA0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F65E10"/>
  <w15:chartTrackingRefBased/>
  <w15:docId w15:val="{358CC25F-ACB1-4055-BF22-FE190145D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64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64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64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364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64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64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64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64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64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64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64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64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364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64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64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64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64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64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64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64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64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64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64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64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64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64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64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64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640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8090C"/>
    <w:pPr>
      <w:spacing w:before="240" w:after="0"/>
      <w:outlineLvl w:val="9"/>
    </w:pPr>
    <w:rPr>
      <w:sz w:val="32"/>
      <w:szCs w:val="32"/>
      <w:lang w:val="en-US"/>
      <w14:ligatures w14:val="none"/>
    </w:rPr>
  </w:style>
  <w:style w:type="paragraph" w:styleId="NoSpacing">
    <w:name w:val="No Spacing"/>
    <w:uiPriority w:val="1"/>
    <w:qFormat/>
    <w:rsid w:val="00461B5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182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Heiden</dc:creator>
  <cp:keywords/>
  <dc:description/>
  <cp:lastModifiedBy>Jakob Heiden</cp:lastModifiedBy>
  <cp:revision>7</cp:revision>
  <dcterms:created xsi:type="dcterms:W3CDTF">2025-12-21T15:17:00Z</dcterms:created>
  <dcterms:modified xsi:type="dcterms:W3CDTF">2025-12-28T18:42:00Z</dcterms:modified>
</cp:coreProperties>
</file>