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3E72C" w14:textId="41B65910" w:rsidR="004A5EBC" w:rsidRPr="00754C2C" w:rsidRDefault="004C0E62" w:rsidP="00754C2C">
      <w:pPr>
        <w:pStyle w:val="Title"/>
      </w:pPr>
      <w:r w:rsidRPr="00754C2C">
        <w:t>Kapazitätsplanungsprogramm Dokumentation</w:t>
      </w:r>
    </w:p>
    <w:p w14:paraId="0060156C" w14:textId="77777777" w:rsidR="00172CCD" w:rsidRPr="00172CCD" w:rsidRDefault="00172CCD" w:rsidP="00172CCD">
      <w:pPr>
        <w:rPr>
          <w:lang w:val="de-D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035628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CCAD0F" w14:textId="1B4D8968" w:rsidR="00C43C02" w:rsidRDefault="00C43C02" w:rsidP="00C43C02">
          <w:pPr>
            <w:pStyle w:val="TOCHeading"/>
          </w:pPr>
          <w:r w:rsidRPr="00C43C02">
            <w:rPr>
              <w:lang w:val="de-DE"/>
            </w:rPr>
            <w:t>Inhaltsverzeichnis</w:t>
          </w:r>
        </w:p>
        <w:p w14:paraId="1A159569" w14:textId="62D65DFE" w:rsidR="00754C2C" w:rsidRDefault="00316C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202877" w:history="1">
            <w:r w:rsidR="00754C2C" w:rsidRPr="008642F7">
              <w:rPr>
                <w:rStyle w:val="Hyperlink"/>
                <w:noProof/>
                <w:lang w:val="de-DE"/>
              </w:rPr>
              <w:t>Wie man das Programm startet?</w:t>
            </w:r>
            <w:r w:rsidR="00754C2C">
              <w:rPr>
                <w:noProof/>
                <w:webHidden/>
              </w:rPr>
              <w:tab/>
            </w:r>
            <w:r w:rsidR="00754C2C">
              <w:rPr>
                <w:noProof/>
                <w:webHidden/>
              </w:rPr>
              <w:fldChar w:fldCharType="begin"/>
            </w:r>
            <w:r w:rsidR="00754C2C">
              <w:rPr>
                <w:noProof/>
                <w:webHidden/>
              </w:rPr>
              <w:instrText xml:space="preserve"> PAGEREF _Toc170202877 \h </w:instrText>
            </w:r>
            <w:r w:rsidR="00754C2C">
              <w:rPr>
                <w:noProof/>
                <w:webHidden/>
              </w:rPr>
            </w:r>
            <w:r w:rsidR="00754C2C">
              <w:rPr>
                <w:noProof/>
                <w:webHidden/>
              </w:rPr>
              <w:fldChar w:fldCharType="separate"/>
            </w:r>
            <w:r w:rsidR="00754C2C">
              <w:rPr>
                <w:noProof/>
                <w:webHidden/>
              </w:rPr>
              <w:t>1</w:t>
            </w:r>
            <w:r w:rsidR="00754C2C">
              <w:rPr>
                <w:noProof/>
                <w:webHidden/>
              </w:rPr>
              <w:fldChar w:fldCharType="end"/>
            </w:r>
          </w:hyperlink>
        </w:p>
        <w:p w14:paraId="4911A97F" w14:textId="626A474B" w:rsidR="00754C2C" w:rsidRDefault="00754C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0202878" w:history="1">
            <w:r w:rsidRPr="008642F7">
              <w:rPr>
                <w:rStyle w:val="Hyperlink"/>
                <w:noProof/>
                <w:lang w:val="de-DE"/>
              </w:rPr>
              <w:t>Programm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_Toc170202878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04A7F" w14:textId="37E60F4E" w:rsidR="00754C2C" w:rsidRDefault="00754C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0202879" w:history="1">
            <w:r w:rsidRPr="008642F7">
              <w:rPr>
                <w:rStyle w:val="Hyperlink"/>
                <w:noProof/>
              </w:rPr>
              <w:t>Produkten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_Toc170202879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D06A" w14:textId="1E0536F1" w:rsidR="00754C2C" w:rsidRDefault="00754C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0202880" w:history="1">
            <w:r w:rsidRPr="008642F7">
              <w:rPr>
                <w:rStyle w:val="Hyperlink"/>
                <w:noProof/>
                <w:lang w:val="de-DE"/>
              </w:rPr>
              <w:t>Kapazität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_Toc170202880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64A06" w14:textId="6ACDDB00" w:rsidR="00754C2C" w:rsidRDefault="00754C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0202881" w:history="1">
            <w:r w:rsidRPr="008642F7">
              <w:rPr>
                <w:rStyle w:val="Hyperlink"/>
                <w:noProof/>
              </w:rPr>
              <w:t>Balken-Diagramm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_Toc170202881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3584" w14:textId="3CD2A803" w:rsidR="00172CCD" w:rsidRPr="00927DA7" w:rsidRDefault="00316CFC" w:rsidP="00927DA7">
          <w:r>
            <w:rPr>
              <w:b/>
              <w:bCs/>
            </w:rPr>
            <w:fldChar w:fldCharType="end"/>
          </w:r>
        </w:p>
      </w:sdtContent>
    </w:sdt>
    <w:p w14:paraId="463F6212" w14:textId="7090866A" w:rsidR="00095ECE" w:rsidRPr="00203992" w:rsidRDefault="00095ECE" w:rsidP="00203992">
      <w:pPr>
        <w:pStyle w:val="Heading1"/>
        <w:rPr>
          <w:lang w:val="de-DE"/>
        </w:rPr>
      </w:pPr>
      <w:bookmarkStart w:id="0" w:name="_Toc170202877"/>
      <w:r w:rsidRPr="00203992">
        <w:rPr>
          <w:lang w:val="de-DE"/>
        </w:rPr>
        <w:t>Wie man das Programm startet</w:t>
      </w:r>
      <w:r w:rsidR="00754C2C">
        <w:rPr>
          <w:lang w:val="de-DE"/>
        </w:rPr>
        <w:t>?</w:t>
      </w:r>
      <w:bookmarkEnd w:id="0"/>
    </w:p>
    <w:p w14:paraId="7953308B" w14:textId="1A7925AF" w:rsidR="00095ECE" w:rsidRPr="00095ECE" w:rsidRDefault="00095ECE" w:rsidP="00095ECE">
      <w:pPr>
        <w:rPr>
          <w:lang w:val="de-DE"/>
        </w:rPr>
      </w:pPr>
      <w:r w:rsidRPr="00095ECE">
        <w:rPr>
          <w:b/>
          <w:bCs/>
          <w:color w:val="156082" w:themeColor="accent1"/>
          <w:lang w:val="de-DE"/>
        </w:rPr>
        <w:t>Hinweis</w:t>
      </w:r>
      <w:r w:rsidRPr="00095ECE">
        <w:rPr>
          <w:lang w:val="de-DE"/>
        </w:rPr>
        <w:t xml:space="preserve">: Das Programm ist die jar-Datei. Um eine jar-Datei in Windows zu öffnen, müssen Sie die Java Runtime Environment installiert haben. </w:t>
      </w:r>
      <w:r>
        <w:rPr>
          <w:lang w:val="de-DE"/>
        </w:rPr>
        <w:fldChar w:fldCharType="begin"/>
      </w:r>
      <w:r>
        <w:rPr>
          <w:lang w:val="de-DE"/>
        </w:rPr>
        <w:instrText>HYPERLINK "https://docs.oracle.com/goldengate/1212/gg-winux/GDRAD/java.htm#BGBFJHAB"</w:instrText>
      </w:r>
      <w:r>
        <w:rPr>
          <w:lang w:val="de-DE"/>
        </w:rPr>
      </w:r>
      <w:r>
        <w:rPr>
          <w:lang w:val="de-DE"/>
        </w:rPr>
        <w:fldChar w:fldCharType="separate"/>
      </w:r>
      <w:r w:rsidRPr="00095ECE">
        <w:rPr>
          <w:rStyle w:val="Hyperlink"/>
          <w:lang w:val="de-DE"/>
        </w:rPr>
        <w:t>Hier</w:t>
      </w:r>
      <w:r>
        <w:rPr>
          <w:lang w:val="de-DE"/>
        </w:rPr>
        <w:fldChar w:fldCharType="end"/>
      </w:r>
      <w:r w:rsidRPr="00095ECE">
        <w:rPr>
          <w:lang w:val="de-DE"/>
        </w:rPr>
        <w:t xml:space="preserve"> finden Sie Informationen, wie Sie diese installieren können.</w:t>
      </w:r>
    </w:p>
    <w:p w14:paraId="077A37D1" w14:textId="29537225" w:rsidR="00095ECE" w:rsidRPr="00095ECE" w:rsidRDefault="00095ECE" w:rsidP="00095ECE">
      <w:pPr>
        <w:rPr>
          <w:lang w:val="de-DE"/>
        </w:rPr>
      </w:pPr>
      <w:r w:rsidRPr="00095ECE">
        <w:rPr>
          <w:lang w:val="de-DE"/>
        </w:rPr>
        <w:t xml:space="preserve">Im Ordner </w:t>
      </w:r>
      <w:r w:rsidR="00754C2C" w:rsidRPr="00754C2C">
        <w:rPr>
          <w:lang w:val="de-DE"/>
        </w:rPr>
        <w:t>„</w:t>
      </w:r>
      <w:r w:rsidRPr="00095ECE">
        <w:rPr>
          <w:lang w:val="de-DE"/>
        </w:rPr>
        <w:t>Programm</w:t>
      </w:r>
      <w:r w:rsidR="00754C2C" w:rsidRPr="00754C2C">
        <w:rPr>
          <w:lang w:val="de-DE"/>
        </w:rPr>
        <w:t>“</w:t>
      </w:r>
      <w:r w:rsidRPr="00095ECE">
        <w:rPr>
          <w:lang w:val="de-DE"/>
        </w:rPr>
        <w:t xml:space="preserve"> befinden sich 2 Dateien: </w:t>
      </w:r>
    </w:p>
    <w:p w14:paraId="76BBEF04" w14:textId="47C50329" w:rsidR="00095ECE" w:rsidRPr="00095ECE" w:rsidRDefault="00095ECE" w:rsidP="00095ECE">
      <w:pPr>
        <w:rPr>
          <w:lang w:val="de-DE"/>
        </w:rPr>
      </w:pPr>
      <w:r w:rsidRPr="00095ECE">
        <w:rPr>
          <w:lang w:val="de-DE"/>
        </w:rPr>
        <w:t xml:space="preserve">1. </w:t>
      </w:r>
      <w:r w:rsidR="00754C2C" w:rsidRPr="00754C2C">
        <w:rPr>
          <w:lang w:val="de-DE"/>
        </w:rPr>
        <w:t>„</w:t>
      </w:r>
      <w:r w:rsidRPr="00095ECE">
        <w:rPr>
          <w:lang w:val="de-DE"/>
        </w:rPr>
        <w:t>CapacityPlanning</w:t>
      </w:r>
      <w:r w:rsidR="00754C2C" w:rsidRPr="00754C2C">
        <w:rPr>
          <w:lang w:val="de-DE"/>
        </w:rPr>
        <w:t>“</w:t>
      </w:r>
      <w:r w:rsidRPr="00095ECE">
        <w:rPr>
          <w:lang w:val="de-DE"/>
        </w:rPr>
        <w:t xml:space="preserve"> ist das Programm selbst.</w:t>
      </w:r>
    </w:p>
    <w:p w14:paraId="22CD5F18" w14:textId="7AD4FC66" w:rsidR="00095ECE" w:rsidRPr="00095ECE" w:rsidRDefault="00095ECE" w:rsidP="00095ECE">
      <w:pPr>
        <w:rPr>
          <w:lang w:val="de-DE"/>
        </w:rPr>
      </w:pPr>
      <w:r w:rsidRPr="00095ECE">
        <w:rPr>
          <w:lang w:val="de-DE"/>
        </w:rPr>
        <w:t xml:space="preserve">2. </w:t>
      </w:r>
      <w:r w:rsidR="00754C2C" w:rsidRPr="00754C2C">
        <w:rPr>
          <w:lang w:val="de-DE"/>
        </w:rPr>
        <w:t>„</w:t>
      </w:r>
      <w:r w:rsidRPr="00095ECE">
        <w:rPr>
          <w:lang w:val="de-DE"/>
        </w:rPr>
        <w:t>products-data</w:t>
      </w:r>
      <w:r w:rsidR="00754C2C" w:rsidRPr="00754C2C">
        <w:rPr>
          <w:lang w:val="de-DE"/>
        </w:rPr>
        <w:t>“</w:t>
      </w:r>
      <w:r w:rsidRPr="00095ECE">
        <w:rPr>
          <w:lang w:val="de-DE"/>
        </w:rPr>
        <w:t xml:space="preserve"> ist die json-Datei mit den 15 Produkten mit verschiedenen Arbeitsplänen. </w:t>
      </w:r>
    </w:p>
    <w:p w14:paraId="3BC5F243" w14:textId="77777777" w:rsidR="00095ECE" w:rsidRPr="00095ECE" w:rsidRDefault="00095ECE" w:rsidP="00095ECE">
      <w:pPr>
        <w:rPr>
          <w:lang w:val="de-DE"/>
        </w:rPr>
      </w:pPr>
      <w:r w:rsidRPr="00095ECE">
        <w:rPr>
          <w:lang w:val="de-DE"/>
        </w:rPr>
        <w:t xml:space="preserve">Bitte beachten Sie, dass sich diese beiden Dateien immer im selben Ordner befinden sollten, da das Programm die json-Datei benötigt, um die Daten zu lesen. </w:t>
      </w:r>
    </w:p>
    <w:p w14:paraId="092DCCB7" w14:textId="5828F15D" w:rsidR="00095ECE" w:rsidRPr="00754C2C" w:rsidRDefault="00095ECE" w:rsidP="00095ECE">
      <w:pPr>
        <w:rPr>
          <w:lang w:val="de-DE"/>
        </w:rPr>
      </w:pPr>
      <w:r w:rsidRPr="00095ECE">
        <w:rPr>
          <w:lang w:val="de-DE"/>
        </w:rPr>
        <w:t xml:space="preserve">Um das Programm zu starten, öffnen Sie einfach die jar-Datei </w:t>
      </w:r>
      <w:r w:rsidR="00754C2C" w:rsidRPr="00754C2C">
        <w:rPr>
          <w:lang w:val="de-DE"/>
        </w:rPr>
        <w:t>„</w:t>
      </w:r>
      <w:r w:rsidRPr="00095ECE">
        <w:rPr>
          <w:lang w:val="de-DE"/>
        </w:rPr>
        <w:t>CapacityPlanning</w:t>
      </w:r>
      <w:r w:rsidR="00754C2C" w:rsidRPr="00754C2C">
        <w:rPr>
          <w:lang w:val="de-DE"/>
        </w:rPr>
        <w:t>“</w:t>
      </w:r>
      <w:r w:rsidRPr="00095ECE">
        <w:rPr>
          <w:lang w:val="de-DE"/>
        </w:rPr>
        <w:t xml:space="preserve">. </w:t>
      </w:r>
      <w:r w:rsidRPr="00754C2C">
        <w:rPr>
          <w:lang w:val="de-DE"/>
        </w:rPr>
        <w:t>Dann sollte das folgende Fenster erscheinen:</w:t>
      </w:r>
    </w:p>
    <w:p w14:paraId="2302ACA5" w14:textId="4836CE64" w:rsidR="00343835" w:rsidRDefault="00343835" w:rsidP="004C0E62">
      <w:r w:rsidRPr="00343835">
        <w:rPr>
          <w:noProof/>
        </w:rPr>
        <w:drawing>
          <wp:inline distT="0" distB="0" distL="0" distR="0" wp14:anchorId="7998A2A6" wp14:editId="1A9C9CB4">
            <wp:extent cx="5731478" cy="816450"/>
            <wp:effectExtent l="0" t="0" r="3175" b="3175"/>
            <wp:docPr id="888526608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26608" name="Picture 1" descr="A close up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478" cy="8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E4DB" w14:textId="0DE5579F" w:rsidR="00172CCD" w:rsidRPr="00095ECE" w:rsidRDefault="00343835" w:rsidP="00172CCD">
      <w:pPr>
        <w:pStyle w:val="Heading1"/>
        <w:rPr>
          <w:lang w:val="de-DE"/>
        </w:rPr>
      </w:pPr>
      <w:bookmarkStart w:id="1" w:name="_Toc170202878"/>
      <w:r w:rsidRPr="00095ECE">
        <w:rPr>
          <w:lang w:val="de-DE"/>
        </w:rPr>
        <w:t>Program</w:t>
      </w:r>
      <w:r w:rsidR="00095ECE" w:rsidRPr="00095ECE">
        <w:rPr>
          <w:lang w:val="de-DE"/>
        </w:rPr>
        <w:t>m</w:t>
      </w:r>
      <w:bookmarkEnd w:id="1"/>
    </w:p>
    <w:p w14:paraId="47CA8D4E" w14:textId="28EAD0A1" w:rsidR="00095ECE" w:rsidRPr="00095ECE" w:rsidRDefault="00095ECE" w:rsidP="00095ECE">
      <w:pPr>
        <w:rPr>
          <w:lang w:val="de-DE"/>
        </w:rPr>
      </w:pPr>
      <w:r w:rsidRPr="00095ECE">
        <w:rPr>
          <w:b/>
          <w:bCs/>
          <w:color w:val="156082" w:themeColor="accent1"/>
          <w:lang w:val="de-DE"/>
        </w:rPr>
        <w:t>Hinweis</w:t>
      </w:r>
      <w:r w:rsidRPr="00095ECE">
        <w:rPr>
          <w:lang w:val="de-DE"/>
        </w:rPr>
        <w:t xml:space="preserve">: Den Quellcode des Programms finden Sie </w:t>
      </w:r>
      <w:hyperlink r:id="rId8" w:history="1">
        <w:r w:rsidRPr="00095ECE">
          <w:rPr>
            <w:rStyle w:val="Hyperlink"/>
            <w:lang w:val="de-DE"/>
          </w:rPr>
          <w:t>hi</w:t>
        </w:r>
        <w:r w:rsidRPr="00095ECE">
          <w:rPr>
            <w:rStyle w:val="Hyperlink"/>
            <w:lang w:val="de-DE"/>
          </w:rPr>
          <w:t>e</w:t>
        </w:r>
        <w:r w:rsidRPr="00095ECE">
          <w:rPr>
            <w:rStyle w:val="Hyperlink"/>
            <w:lang w:val="de-DE"/>
          </w:rPr>
          <w:t>r</w:t>
        </w:r>
      </w:hyperlink>
      <w:r w:rsidRPr="00095ECE">
        <w:rPr>
          <w:lang w:val="de-DE"/>
        </w:rPr>
        <w:t>.</w:t>
      </w:r>
    </w:p>
    <w:p w14:paraId="5ABC24B5" w14:textId="409BB803" w:rsidR="00095ECE" w:rsidRPr="00095ECE" w:rsidRDefault="00095ECE" w:rsidP="00095ECE">
      <w:pPr>
        <w:rPr>
          <w:lang w:val="de-DE"/>
        </w:rPr>
      </w:pPr>
      <w:r w:rsidRPr="00095ECE">
        <w:rPr>
          <w:lang w:val="de-DE"/>
        </w:rPr>
        <w:t>Im Menü gibt es 3 Schaltflächen: Produkte, Kapazität und Balken-Diagramm.</w:t>
      </w:r>
    </w:p>
    <w:p w14:paraId="21CCD001" w14:textId="77777777" w:rsidR="00927DA7" w:rsidRPr="00095ECE" w:rsidRDefault="00927DA7" w:rsidP="00343835">
      <w:pPr>
        <w:rPr>
          <w:lang w:val="de-DE"/>
        </w:rPr>
      </w:pPr>
    </w:p>
    <w:p w14:paraId="465ECF6D" w14:textId="77777777" w:rsidR="00927DA7" w:rsidRPr="00095ECE" w:rsidRDefault="00927DA7" w:rsidP="00343835">
      <w:pPr>
        <w:rPr>
          <w:lang w:val="de-DE"/>
        </w:rPr>
      </w:pPr>
    </w:p>
    <w:p w14:paraId="7D3F4E25" w14:textId="77777777" w:rsidR="00927DA7" w:rsidRPr="00095ECE" w:rsidRDefault="00927DA7" w:rsidP="00343835">
      <w:pPr>
        <w:rPr>
          <w:lang w:val="de-DE"/>
        </w:rPr>
      </w:pPr>
    </w:p>
    <w:p w14:paraId="11899188" w14:textId="30A39A9F" w:rsidR="00A16AD8" w:rsidRDefault="00A16AD8" w:rsidP="00A16AD8">
      <w:pPr>
        <w:pStyle w:val="Heading2"/>
      </w:pPr>
      <w:bookmarkStart w:id="2" w:name="_Toc170202879"/>
      <w:r>
        <w:lastRenderedPageBreak/>
        <w:t>Produkten</w:t>
      </w:r>
      <w:bookmarkEnd w:id="2"/>
    </w:p>
    <w:p w14:paraId="483FA67B" w14:textId="50F19EFA" w:rsidR="00343835" w:rsidRPr="00095ECE" w:rsidRDefault="00095ECE" w:rsidP="00343835">
      <w:pPr>
        <w:rPr>
          <w:lang w:val="de-DE"/>
        </w:rPr>
      </w:pPr>
      <w:r w:rsidRPr="00095ECE">
        <w:rPr>
          <w:lang w:val="de-DE"/>
        </w:rPr>
        <w:t>Die Schaltfläche Produkt öffnet ein Fenster mit der Liste aller importierten Produkte mit dem Arbeitsplan</w:t>
      </w:r>
      <w:r w:rsidR="00343835" w:rsidRPr="00095ECE">
        <w:rPr>
          <w:lang w:val="de-DE"/>
        </w:rPr>
        <w:t>.</w:t>
      </w:r>
    </w:p>
    <w:p w14:paraId="0E555C1C" w14:textId="289F8103" w:rsidR="00343835" w:rsidRDefault="00343835" w:rsidP="00343835">
      <w:r w:rsidRPr="00343835">
        <w:rPr>
          <w:noProof/>
        </w:rPr>
        <w:drawing>
          <wp:inline distT="0" distB="0" distL="0" distR="0" wp14:anchorId="0A2529DC" wp14:editId="1531EC26">
            <wp:extent cx="5519057" cy="3212429"/>
            <wp:effectExtent l="0" t="0" r="5715" b="7620"/>
            <wp:docPr id="1738725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2560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2327" cy="321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122B" w14:textId="77777777" w:rsidR="00754C2C" w:rsidRDefault="00095ECE" w:rsidP="00095ECE">
      <w:pPr>
        <w:rPr>
          <w:lang w:val="de-DE"/>
        </w:rPr>
      </w:pPr>
      <w:r w:rsidRPr="00095ECE">
        <w:rPr>
          <w:lang w:val="de-DE"/>
        </w:rPr>
        <w:t xml:space="preserve">Wenn Sie auf ein bestimmtes Produkt klicken, wird die Liste aller Arbeitsschriten angezeigt. Zum Beispiel, um Produkt 1 zu produzieren: </w:t>
      </w:r>
    </w:p>
    <w:p w14:paraId="02DDC78D" w14:textId="4184344C" w:rsidR="00095ECE" w:rsidRPr="00095ECE" w:rsidRDefault="00095ECE" w:rsidP="00095ECE">
      <w:pPr>
        <w:rPr>
          <w:lang w:val="de-DE"/>
        </w:rPr>
      </w:pPr>
      <w:r w:rsidRPr="00095ECE">
        <w:rPr>
          <w:lang w:val="de-DE"/>
        </w:rPr>
        <w:t>Zuerst muss die erste Maschine 2 Stunden arbeiten, dann die zweite Maschine 1 Stunde und schließlich die dritte Maschine 3 Stunden. Nachdem alle diese Arbeitsschriten abgeschlossen sind, ist das Endprodukt fertig.</w:t>
      </w:r>
    </w:p>
    <w:p w14:paraId="113D2120" w14:textId="3C952A4A" w:rsidR="00095ECE" w:rsidRDefault="00095ECE" w:rsidP="00095ECE">
      <w:pPr>
        <w:rPr>
          <w:lang w:val="de-DE"/>
        </w:rPr>
      </w:pPr>
      <w:r w:rsidRPr="00095ECE">
        <w:rPr>
          <w:lang w:val="de-DE"/>
        </w:rPr>
        <w:t xml:space="preserve">Sie können auch neue Arbeitsschriten hinzufügen. Wählen Sie einfach die Maschine in der Auswahlbox, geben Sie die Bearbeitungsdauer in Stunden ein und klicken Sie auf die Schaltfläche </w:t>
      </w:r>
      <w:r w:rsidR="00754C2C" w:rsidRPr="00754C2C">
        <w:rPr>
          <w:lang w:val="de-DE"/>
        </w:rPr>
        <w:t>„</w:t>
      </w:r>
      <w:r w:rsidRPr="00095ECE">
        <w:rPr>
          <w:lang w:val="de-DE"/>
        </w:rPr>
        <w:t>Neu</w:t>
      </w:r>
      <w:r w:rsidR="00754C2C" w:rsidRPr="00754C2C">
        <w:rPr>
          <w:lang w:val="de-DE"/>
        </w:rPr>
        <w:t>“</w:t>
      </w:r>
      <w:r w:rsidRPr="00095ECE">
        <w:rPr>
          <w:lang w:val="de-DE"/>
        </w:rPr>
        <w:t xml:space="preserve">. Der neue Arbeitsschrit wird dann hinzugefügt. </w:t>
      </w:r>
    </w:p>
    <w:p w14:paraId="77455114" w14:textId="07202AA3" w:rsidR="00095ECE" w:rsidRPr="00095ECE" w:rsidRDefault="00095ECE" w:rsidP="00095ECE">
      <w:pPr>
        <w:rPr>
          <w:lang w:val="de-DE"/>
        </w:rPr>
      </w:pPr>
      <w:r w:rsidRPr="00095ECE">
        <w:rPr>
          <w:lang w:val="de-DE"/>
        </w:rPr>
        <w:drawing>
          <wp:inline distT="0" distB="0" distL="0" distR="0" wp14:anchorId="7810683B" wp14:editId="287BA867">
            <wp:extent cx="3369217" cy="1170245"/>
            <wp:effectExtent l="0" t="0" r="3175" b="0"/>
            <wp:docPr id="42095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53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9217" cy="11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853E" w14:textId="77777777" w:rsidR="00095ECE" w:rsidRPr="00095ECE" w:rsidRDefault="00095ECE" w:rsidP="00095ECE">
      <w:pPr>
        <w:rPr>
          <w:lang w:val="de-DE"/>
        </w:rPr>
      </w:pPr>
      <w:r w:rsidRPr="00095ECE">
        <w:rPr>
          <w:b/>
          <w:bCs/>
          <w:color w:val="156082" w:themeColor="accent1"/>
          <w:lang w:val="de-DE"/>
        </w:rPr>
        <w:t>Hinweis</w:t>
      </w:r>
      <w:r w:rsidRPr="00095ECE">
        <w:rPr>
          <w:lang w:val="de-DE"/>
        </w:rPr>
        <w:t xml:space="preserve">: Es können mindestens 3 und maximal 5 Arbeitsschriten angelegt werden. Wenn das Produkt zum Beispiel bereits 5 Arbeitsschrits hat, können Sie keinen neuen hinzufügen. Dasselbe gilt für die Löschung. Wenn es 3 Arbeitsschrits gibt, dann können Sie nicht mehr löschen. </w:t>
      </w:r>
    </w:p>
    <w:p w14:paraId="54008A57" w14:textId="25205579" w:rsidR="00095ECE" w:rsidRPr="00095ECE" w:rsidRDefault="00095ECE" w:rsidP="00095ECE">
      <w:pPr>
        <w:rPr>
          <w:lang w:val="de-DE"/>
        </w:rPr>
      </w:pPr>
      <w:r w:rsidRPr="00095ECE">
        <w:rPr>
          <w:lang w:val="de-DE"/>
        </w:rPr>
        <w:t xml:space="preserve">Wenn Sie einen bestimmten Arbeitsschrit ändern wollen, müssen Sie ihn auswählen, neue Werte </w:t>
      </w:r>
      <w:r>
        <w:rPr>
          <w:lang w:val="de-DE"/>
        </w:rPr>
        <w:t>geben</w:t>
      </w:r>
      <w:r w:rsidRPr="00095ECE">
        <w:rPr>
          <w:lang w:val="de-DE"/>
        </w:rPr>
        <w:t xml:space="preserve"> und die Schaltfläche </w:t>
      </w:r>
      <w:r w:rsidR="00754C2C" w:rsidRPr="00754C2C">
        <w:rPr>
          <w:lang w:val="de-DE"/>
        </w:rPr>
        <w:t>„</w:t>
      </w:r>
      <w:r w:rsidRPr="00095ECE">
        <w:rPr>
          <w:lang w:val="de-DE"/>
        </w:rPr>
        <w:t>Bearbeite</w:t>
      </w:r>
      <w:r w:rsidR="00754C2C">
        <w:rPr>
          <w:lang w:val="de-DE"/>
        </w:rPr>
        <w:t>n</w:t>
      </w:r>
      <w:r w:rsidR="00754C2C" w:rsidRPr="00754C2C">
        <w:rPr>
          <w:lang w:val="de-DE"/>
        </w:rPr>
        <w:t>“</w:t>
      </w:r>
      <w:r w:rsidRPr="00095ECE">
        <w:rPr>
          <w:lang w:val="de-DE"/>
        </w:rPr>
        <w:t xml:space="preserve"> eingeben. </w:t>
      </w:r>
    </w:p>
    <w:p w14:paraId="0D832536" w14:textId="25E7A3D1" w:rsidR="00172CCD" w:rsidRPr="00095ECE" w:rsidRDefault="00095ECE" w:rsidP="00343835">
      <w:pPr>
        <w:rPr>
          <w:lang w:val="de-DE"/>
        </w:rPr>
      </w:pPr>
      <w:r w:rsidRPr="00095ECE">
        <w:rPr>
          <w:lang w:val="de-DE"/>
        </w:rPr>
        <w:t xml:space="preserve">Zum Löschen wählen Sie einfach die gewünschte Arbeitsschrit aus und klicken auf </w:t>
      </w:r>
      <w:r w:rsidR="00754C2C" w:rsidRPr="00754C2C">
        <w:rPr>
          <w:lang w:val="de-DE"/>
        </w:rPr>
        <w:t>„</w:t>
      </w:r>
      <w:r w:rsidRPr="00095ECE">
        <w:rPr>
          <w:lang w:val="de-DE"/>
        </w:rPr>
        <w:t>Löschen</w:t>
      </w:r>
      <w:r w:rsidR="00754C2C" w:rsidRPr="00754C2C">
        <w:rPr>
          <w:lang w:val="de-DE"/>
        </w:rPr>
        <w:t>“</w:t>
      </w:r>
      <w:r w:rsidRPr="00095ECE">
        <w:rPr>
          <w:lang w:val="de-DE"/>
        </w:rPr>
        <w:t>.</w:t>
      </w:r>
    </w:p>
    <w:p w14:paraId="5116C055" w14:textId="230CA5BF" w:rsidR="00343835" w:rsidRPr="00203992" w:rsidRDefault="00A16AD8" w:rsidP="00A16AD8">
      <w:pPr>
        <w:pStyle w:val="Heading2"/>
        <w:rPr>
          <w:lang w:val="de-DE"/>
        </w:rPr>
      </w:pPr>
      <w:bookmarkStart w:id="3" w:name="_Toc170202880"/>
      <w:r w:rsidRPr="00203992">
        <w:rPr>
          <w:lang w:val="de-DE"/>
        </w:rPr>
        <w:lastRenderedPageBreak/>
        <w:t>Kapazität</w:t>
      </w:r>
      <w:bookmarkEnd w:id="3"/>
    </w:p>
    <w:p w14:paraId="654101B2" w14:textId="647BD17B" w:rsidR="00203992" w:rsidRDefault="00203992" w:rsidP="00A16AD8">
      <w:pPr>
        <w:rPr>
          <w:lang w:val="de-DE"/>
        </w:rPr>
      </w:pPr>
      <w:r w:rsidRPr="00203992">
        <w:rPr>
          <w:lang w:val="de-DE"/>
        </w:rPr>
        <w:t>In diesem Fenster finden Sie Informationen über die Maschinen, die Anzahl der Maschinen und die Verfügbarkeit in Stunden pro Tag. Für das Demonstrationsbeispiel werden 5 verschiedene Maschinen (Verfahren) definiert mit unterschiedlicher Anzahl. Im Betrieb werden 8h am Tag gearbeitet, Werker werden nicht berücksichtigt, es sind immer genügend Werker vorhanden.</w:t>
      </w:r>
    </w:p>
    <w:p w14:paraId="14CA1C8B" w14:textId="10CEB6A1" w:rsidR="00A16AD8" w:rsidRDefault="00A16AD8" w:rsidP="00A16AD8">
      <w:pPr>
        <w:rPr>
          <w:lang w:val="de-DE"/>
        </w:rPr>
      </w:pPr>
      <w:r w:rsidRPr="00A16AD8">
        <w:rPr>
          <w:noProof/>
          <w:lang w:val="de-DE"/>
        </w:rPr>
        <w:drawing>
          <wp:inline distT="0" distB="0" distL="0" distR="0" wp14:anchorId="1D71156A" wp14:editId="799840B9">
            <wp:extent cx="5720592" cy="3358331"/>
            <wp:effectExtent l="0" t="0" r="0" b="0"/>
            <wp:docPr id="7143670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6700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592" cy="335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6AE1" w14:textId="77777777" w:rsidR="00203992" w:rsidRDefault="00203992" w:rsidP="00203992">
      <w:pPr>
        <w:rPr>
          <w:lang w:val="de-DE"/>
        </w:rPr>
      </w:pPr>
    </w:p>
    <w:p w14:paraId="6C1EDA4E" w14:textId="541F7092" w:rsidR="00203992" w:rsidRPr="00203992" w:rsidRDefault="00203992" w:rsidP="00203992">
      <w:pPr>
        <w:rPr>
          <w:lang w:val="de-DE"/>
        </w:rPr>
      </w:pPr>
      <w:r w:rsidRPr="00203992">
        <w:rPr>
          <w:lang w:val="de-DE"/>
        </w:rPr>
        <w:t xml:space="preserve">In der zweiten Hälfte des Fensters befinden sich Informationen über den berechneten Kapazitätsbedarf und das Kapazitätsangebot für jede Maschine. </w:t>
      </w:r>
    </w:p>
    <w:p w14:paraId="76A9DE1D" w14:textId="3603C4A3" w:rsidR="00203992" w:rsidRPr="00203992" w:rsidRDefault="00203992" w:rsidP="00203992">
      <w:pPr>
        <w:rPr>
          <w:lang w:val="de-DE"/>
        </w:rPr>
      </w:pPr>
      <w:r w:rsidRPr="00203992">
        <w:rPr>
          <w:lang w:val="de-DE"/>
        </w:rPr>
        <w:t>Zum Beispiel ist die Anzahl der fünften Maschine</w:t>
      </w:r>
      <w:r w:rsidR="007F266E">
        <w:rPr>
          <w:lang w:val="de-DE"/>
        </w:rPr>
        <w:t xml:space="preserve"> –</w:t>
      </w:r>
      <w:r w:rsidRPr="00203992">
        <w:rPr>
          <w:lang w:val="de-DE"/>
        </w:rPr>
        <w:t xml:space="preserve"> 2</w:t>
      </w:r>
      <w:r w:rsidR="007F266E">
        <w:rPr>
          <w:lang w:val="de-DE"/>
        </w:rPr>
        <w:t xml:space="preserve">, </w:t>
      </w:r>
      <w:r w:rsidRPr="00203992">
        <w:rPr>
          <w:lang w:val="de-DE"/>
        </w:rPr>
        <w:t>und die Maschinen arbeiten 8 Stunden pro Tag. Wir multiplizieren also 2 mit 8 und erhalten 16 Stunden. Das ist also das Kapazitätsangebot von Maschine 5.</w:t>
      </w:r>
    </w:p>
    <w:p w14:paraId="4DA4DC47" w14:textId="69D3E1A2" w:rsidR="00203992" w:rsidRDefault="00203992" w:rsidP="00203992">
      <w:pPr>
        <w:rPr>
          <w:lang w:val="de-DE"/>
        </w:rPr>
      </w:pPr>
      <w:r w:rsidRPr="00203992">
        <w:rPr>
          <w:lang w:val="de-DE"/>
        </w:rPr>
        <w:t xml:space="preserve">Der Kapazitätsbedarf wurde mit den Daten aus der Datei </w:t>
      </w:r>
      <w:r w:rsidR="00754C2C" w:rsidRPr="00754C2C">
        <w:rPr>
          <w:lang w:val="de-DE"/>
        </w:rPr>
        <w:t>„</w:t>
      </w:r>
      <w:r w:rsidRPr="00203992">
        <w:rPr>
          <w:lang w:val="de-DE"/>
        </w:rPr>
        <w:t>products-data</w:t>
      </w:r>
      <w:r w:rsidR="00754C2C" w:rsidRPr="00754C2C">
        <w:rPr>
          <w:lang w:val="de-DE"/>
        </w:rPr>
        <w:t>“</w:t>
      </w:r>
      <w:r w:rsidRPr="00203992">
        <w:rPr>
          <w:lang w:val="de-DE"/>
        </w:rPr>
        <w:t xml:space="preserve"> berechnet. Es ist die Summe aller Stunden einer bestimmten Maschine, die für die Herstellung aller angegebenen Produkte verwendet wird.</w:t>
      </w:r>
    </w:p>
    <w:p w14:paraId="57CAC023" w14:textId="3A32E5C0" w:rsidR="005F1AC0" w:rsidRDefault="000B2E43" w:rsidP="00203992">
      <w:pPr>
        <w:rPr>
          <w:lang w:val="de-DE"/>
        </w:rPr>
      </w:pPr>
      <w:r>
        <w:rPr>
          <w:lang w:val="de-DE"/>
        </w:rPr>
        <w:t xml:space="preserve">Der </w:t>
      </w:r>
      <w:r w:rsidRPr="000B2E43">
        <w:rPr>
          <w:lang w:val="de-DE"/>
        </w:rPr>
        <w:t>Kapazitätsbedarf soll mit dem vorhandenen Kapazitätsangebot abgeglichen werden. Wenn z.B. die Kapazität auf einer Maschine in einem bestimmten Zeitraum erschöpft ist, muss der nächste Zeitraum in Anspruch genommen werden.</w:t>
      </w:r>
    </w:p>
    <w:p w14:paraId="144426DA" w14:textId="77777777" w:rsidR="00172CCD" w:rsidRDefault="00172CCD" w:rsidP="00A16AD8">
      <w:pPr>
        <w:rPr>
          <w:lang w:val="de-DE"/>
        </w:rPr>
      </w:pPr>
    </w:p>
    <w:p w14:paraId="0F46ADDA" w14:textId="77777777" w:rsidR="00172CCD" w:rsidRDefault="00172CCD" w:rsidP="00A16AD8">
      <w:pPr>
        <w:rPr>
          <w:lang w:val="de-DE"/>
        </w:rPr>
      </w:pPr>
    </w:p>
    <w:p w14:paraId="704F9085" w14:textId="77777777" w:rsidR="00172CCD" w:rsidRDefault="00172CCD" w:rsidP="00A16AD8">
      <w:pPr>
        <w:rPr>
          <w:lang w:val="de-DE"/>
        </w:rPr>
      </w:pPr>
    </w:p>
    <w:p w14:paraId="1A2B8E32" w14:textId="77777777" w:rsidR="00172CCD" w:rsidRDefault="00172CCD" w:rsidP="00A16AD8">
      <w:pPr>
        <w:rPr>
          <w:lang w:val="de-DE"/>
        </w:rPr>
      </w:pPr>
    </w:p>
    <w:p w14:paraId="095D4E17" w14:textId="77777777" w:rsidR="00172CCD" w:rsidRDefault="00172CCD" w:rsidP="00A16AD8">
      <w:pPr>
        <w:rPr>
          <w:lang w:val="de-DE"/>
        </w:rPr>
      </w:pPr>
    </w:p>
    <w:p w14:paraId="4119800B" w14:textId="249A4AA6" w:rsidR="00316CFC" w:rsidRPr="00754C2C" w:rsidRDefault="00316CFC" w:rsidP="00316CFC">
      <w:pPr>
        <w:pStyle w:val="Heading2"/>
        <w:rPr>
          <w:lang w:val="de-DE"/>
        </w:rPr>
      </w:pPr>
      <w:bookmarkStart w:id="4" w:name="_Toc170202881"/>
      <w:r w:rsidRPr="00754C2C">
        <w:rPr>
          <w:lang w:val="de-DE"/>
        </w:rPr>
        <w:lastRenderedPageBreak/>
        <w:t>Balken-Diagramm</w:t>
      </w:r>
      <w:bookmarkEnd w:id="4"/>
    </w:p>
    <w:p w14:paraId="5D7E2F16" w14:textId="630125BD" w:rsidR="00203992" w:rsidRDefault="00203992" w:rsidP="00316CFC">
      <w:pPr>
        <w:rPr>
          <w:lang w:val="de-DE"/>
        </w:rPr>
      </w:pPr>
      <w:r w:rsidRPr="00203992">
        <w:rPr>
          <w:lang w:val="de-DE"/>
        </w:rPr>
        <w:t xml:space="preserve">Nachdem Sie auf die Schaltfläche </w:t>
      </w:r>
      <w:r w:rsidR="00754C2C" w:rsidRPr="00754C2C">
        <w:rPr>
          <w:lang w:val="de-DE"/>
        </w:rPr>
        <w:t>„</w:t>
      </w:r>
      <w:r w:rsidRPr="00203992">
        <w:rPr>
          <w:lang w:val="de-DE"/>
        </w:rPr>
        <w:t>Balken-Diagramm</w:t>
      </w:r>
      <w:r w:rsidR="00754C2C" w:rsidRPr="00754C2C">
        <w:rPr>
          <w:lang w:val="de-DE"/>
        </w:rPr>
        <w:t>“</w:t>
      </w:r>
      <w:r w:rsidRPr="00203992">
        <w:rPr>
          <w:lang w:val="de-DE"/>
        </w:rPr>
        <w:t xml:space="preserve"> geklickt haben, wird das folgende Diagramm angezeigt:</w:t>
      </w:r>
    </w:p>
    <w:p w14:paraId="6771EAF0" w14:textId="0412BA35" w:rsidR="00316CFC" w:rsidRPr="00203992" w:rsidRDefault="00316CFC" w:rsidP="00316CFC">
      <w:pPr>
        <w:rPr>
          <w:lang w:val="de-DE"/>
        </w:rPr>
      </w:pPr>
      <w:r w:rsidRPr="00316CFC">
        <w:rPr>
          <w:noProof/>
        </w:rPr>
        <w:drawing>
          <wp:inline distT="0" distB="0" distL="0" distR="0" wp14:anchorId="033BE536" wp14:editId="6E305E02">
            <wp:extent cx="5731510" cy="4517390"/>
            <wp:effectExtent l="0" t="0" r="2540" b="0"/>
            <wp:docPr id="311895054" name="Picture 1" descr="A graph of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95054" name="Picture 1" descr="A graph of different colored bar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63D9" w14:textId="77777777" w:rsidR="00203992" w:rsidRDefault="00203992" w:rsidP="00316CFC"/>
    <w:p w14:paraId="155940E4" w14:textId="6C7F96DF" w:rsidR="00203992" w:rsidRPr="00203992" w:rsidRDefault="00203992" w:rsidP="00203992">
      <w:pPr>
        <w:rPr>
          <w:lang w:val="de-DE"/>
        </w:rPr>
      </w:pPr>
      <w:r w:rsidRPr="00203992">
        <w:rPr>
          <w:lang w:val="de-DE"/>
        </w:rPr>
        <w:t xml:space="preserve">Auf der </w:t>
      </w:r>
      <w:r>
        <w:rPr>
          <w:lang w:val="de-DE"/>
        </w:rPr>
        <w:t>X</w:t>
      </w:r>
      <w:r w:rsidRPr="00203992">
        <w:rPr>
          <w:lang w:val="de-DE"/>
        </w:rPr>
        <w:t>-Achse steht die Zeit</w:t>
      </w:r>
      <w:r>
        <w:rPr>
          <w:lang w:val="de-DE"/>
        </w:rPr>
        <w:t xml:space="preserve"> (in Tage)</w:t>
      </w:r>
      <w:r w:rsidRPr="00203992">
        <w:rPr>
          <w:lang w:val="de-DE"/>
        </w:rPr>
        <w:t xml:space="preserve"> und auf der </w:t>
      </w:r>
      <w:r>
        <w:rPr>
          <w:lang w:val="de-DE"/>
        </w:rPr>
        <w:t>Y</w:t>
      </w:r>
      <w:r w:rsidRPr="00203992">
        <w:rPr>
          <w:lang w:val="de-DE"/>
        </w:rPr>
        <w:t xml:space="preserve">-Achse die Kapazität in Stunden. Die Maschinen sind mit unterschiedlichen Farben gekennzeichnet. </w:t>
      </w:r>
    </w:p>
    <w:p w14:paraId="4851C206" w14:textId="0C082135" w:rsidR="00316CFC" w:rsidRPr="00203992" w:rsidRDefault="00203992" w:rsidP="00203992">
      <w:pPr>
        <w:rPr>
          <w:lang w:val="de-DE"/>
        </w:rPr>
      </w:pPr>
      <w:r w:rsidRPr="00203992">
        <w:rPr>
          <w:lang w:val="de-DE"/>
        </w:rPr>
        <w:t>Zum Beispiel hat Maschine 1 einen Kapazitätsbedarf von 22 Stunden, das Kapazitätsangebot beträgt jedoch nur 8 Stunden pro Tag. Nach dem ersten Arbeitstag (22 Stunden - 8 Stunden) bleiben 14 Stunden übrig. Nach dem zweiten Arbeitstag (14 - 8 Stunden) sind noch 6 Stunden übrig. Die restlichen 6 Stunden bleiben also für den nächsten Zeitraum (Tag). Insgesamt hat die erste Maschine</w:t>
      </w:r>
      <w:r w:rsidR="007F266E">
        <w:rPr>
          <w:lang w:val="de-DE"/>
        </w:rPr>
        <w:t xml:space="preserve"> -</w:t>
      </w:r>
      <w:r w:rsidRPr="00203992">
        <w:rPr>
          <w:lang w:val="de-DE"/>
        </w:rPr>
        <w:t xml:space="preserve"> 3 Arbeitstage gebraucht, um alle angegebenen Produkte herzustellen.</w:t>
      </w:r>
    </w:p>
    <w:sectPr w:rsidR="00316CFC" w:rsidRPr="00203992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03416D" w14:textId="77777777" w:rsidR="00DC1EB2" w:rsidRDefault="00DC1EB2" w:rsidP="004C0E62">
      <w:pPr>
        <w:spacing w:after="0" w:line="240" w:lineRule="auto"/>
      </w:pPr>
      <w:r>
        <w:separator/>
      </w:r>
    </w:p>
  </w:endnote>
  <w:endnote w:type="continuationSeparator" w:id="0">
    <w:p w14:paraId="73496669" w14:textId="77777777" w:rsidR="00DC1EB2" w:rsidRDefault="00DC1EB2" w:rsidP="004C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49527882"/>
      <w:docPartObj>
        <w:docPartGallery w:val="Page Numbers (Bottom of Page)"/>
        <w:docPartUnique/>
      </w:docPartObj>
    </w:sdtPr>
    <w:sdtContent>
      <w:p w14:paraId="70C62235" w14:textId="3A50A589" w:rsidR="00172CCD" w:rsidRDefault="00172C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B8E326" w14:textId="77777777" w:rsidR="00172CCD" w:rsidRDefault="00172C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B7FC7" w14:textId="77777777" w:rsidR="00DC1EB2" w:rsidRDefault="00DC1EB2" w:rsidP="004C0E62">
      <w:pPr>
        <w:spacing w:after="0" w:line="240" w:lineRule="auto"/>
      </w:pPr>
      <w:r>
        <w:separator/>
      </w:r>
    </w:p>
  </w:footnote>
  <w:footnote w:type="continuationSeparator" w:id="0">
    <w:p w14:paraId="0366EC58" w14:textId="77777777" w:rsidR="00DC1EB2" w:rsidRDefault="00DC1EB2" w:rsidP="004C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4CB147" w14:textId="17600C64" w:rsidR="005F1AC0" w:rsidRDefault="00000000">
    <w:pPr>
      <w:pStyle w:val="Header"/>
    </w:pPr>
    <w:sdt>
      <w:sdtPr>
        <w:alias w:val="Title"/>
        <w:tag w:val=""/>
        <w:id w:val="-50460820"/>
        <w:placeholder>
          <w:docPart w:val="7250B954A9594BF092D9AC81F2B107B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F1AC0">
          <w:t>13. Kapazitätsplanung</w:t>
        </w:r>
      </w:sdtContent>
    </w:sdt>
    <w:r w:rsidR="005F1AC0">
      <w:ptab w:relativeTo="margin" w:alignment="center" w:leader="none"/>
    </w:r>
    <w:sdt>
      <w:sdtPr>
        <w:alias w:val="Subject"/>
        <w:tag w:val=""/>
        <w:id w:val="470567011"/>
        <w:placeholder>
          <w:docPart w:val="17641D93F6FB49608F22580B88586243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5F1AC0">
          <w:t>WIW09470</w:t>
        </w:r>
      </w:sdtContent>
    </w:sdt>
    <w:r w:rsidR="005F1AC0">
      <w:ptab w:relativeTo="margin" w:alignment="right" w:leader="none"/>
    </w:r>
    <w:sdt>
      <w:sdtPr>
        <w:alias w:val="Author"/>
        <w:tag w:val=""/>
        <w:id w:val="-101571560"/>
        <w:placeholder>
          <w:docPart w:val="4B0A4E5D6A9840E698266ECC67C8A54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5F1AC0">
          <w:t>Bekzhan Chandaev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11"/>
    <w:rsid w:val="00095ECE"/>
    <w:rsid w:val="000B2E43"/>
    <w:rsid w:val="00172CCD"/>
    <w:rsid w:val="00203992"/>
    <w:rsid w:val="00242BCF"/>
    <w:rsid w:val="00316CFC"/>
    <w:rsid w:val="00343835"/>
    <w:rsid w:val="00371C11"/>
    <w:rsid w:val="003901B5"/>
    <w:rsid w:val="004A5EBC"/>
    <w:rsid w:val="004C0E62"/>
    <w:rsid w:val="005F1AC0"/>
    <w:rsid w:val="00700BC8"/>
    <w:rsid w:val="00754C2C"/>
    <w:rsid w:val="007F266E"/>
    <w:rsid w:val="00927DA7"/>
    <w:rsid w:val="00A16AD8"/>
    <w:rsid w:val="00A50E59"/>
    <w:rsid w:val="00A8318B"/>
    <w:rsid w:val="00C43C02"/>
    <w:rsid w:val="00DC1EB2"/>
    <w:rsid w:val="00F155AC"/>
    <w:rsid w:val="00FD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81E95"/>
  <w15:chartTrackingRefBased/>
  <w15:docId w15:val="{DD6E212E-871A-481E-BF10-9CC3230E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C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E62"/>
  </w:style>
  <w:style w:type="paragraph" w:styleId="Footer">
    <w:name w:val="footer"/>
    <w:basedOn w:val="Normal"/>
    <w:link w:val="FooterChar"/>
    <w:uiPriority w:val="99"/>
    <w:unhideWhenUsed/>
    <w:rsid w:val="004C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E62"/>
  </w:style>
  <w:style w:type="character" w:styleId="PlaceholderText">
    <w:name w:val="Placeholder Text"/>
    <w:basedOn w:val="DefaultParagraphFont"/>
    <w:uiPriority w:val="99"/>
    <w:semiHidden/>
    <w:rsid w:val="004C0E6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43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83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16CFC"/>
    <w:pPr>
      <w:spacing w:before="240" w:after="0"/>
      <w:outlineLvl w:val="9"/>
    </w:pPr>
    <w:rPr>
      <w:sz w:val="32"/>
      <w:szCs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316C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6CFC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095E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vedue/capacity-planning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250B954A9594BF092D9AC81F2B10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12454-EDB7-4894-81D0-DD44A3DF4AC1}"/>
      </w:docPartPr>
      <w:docPartBody>
        <w:p w:rsidR="004E6376" w:rsidRDefault="0096305F">
          <w:r w:rsidRPr="00C57E65">
            <w:rPr>
              <w:rStyle w:val="PlaceholderText"/>
            </w:rPr>
            <w:t>[Title]</w:t>
          </w:r>
        </w:p>
      </w:docPartBody>
    </w:docPart>
    <w:docPart>
      <w:docPartPr>
        <w:name w:val="17641D93F6FB49608F22580B88586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5A989-CEA7-452E-851C-E5D048A91E1D}"/>
      </w:docPartPr>
      <w:docPartBody>
        <w:p w:rsidR="004E6376" w:rsidRDefault="0096305F">
          <w:r w:rsidRPr="00C57E65">
            <w:rPr>
              <w:rStyle w:val="PlaceholderText"/>
            </w:rPr>
            <w:t>[Subject]</w:t>
          </w:r>
        </w:p>
      </w:docPartBody>
    </w:docPart>
    <w:docPart>
      <w:docPartPr>
        <w:name w:val="4B0A4E5D6A9840E698266ECC67C8A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B2ECE-0AD0-475B-8EF0-8F48B5D79C2C}"/>
      </w:docPartPr>
      <w:docPartBody>
        <w:p w:rsidR="004E6376" w:rsidRDefault="0096305F">
          <w:r w:rsidRPr="00C57E65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5F"/>
    <w:rsid w:val="00443910"/>
    <w:rsid w:val="004E6376"/>
    <w:rsid w:val="006A0B5D"/>
    <w:rsid w:val="00700BC8"/>
    <w:rsid w:val="0096305F"/>
    <w:rsid w:val="00B27323"/>
    <w:rsid w:val="00F155AC"/>
    <w:rsid w:val="00FD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305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1A5AA-DBA7-4DDB-8673-FB7A78240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13. Kapazitätsplanung</vt:lpstr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13. Kapazitätsplanung</dc:title>
  <dc:subject>WIW09470</dc:subject>
  <dc:creator>Bekzhan Chandaev</dc:creator>
  <cp:keywords/>
  <dc:description/>
  <cp:lastModifiedBy>Bekzhan Chandaev</cp:lastModifiedBy>
  <cp:revision>5</cp:revision>
  <dcterms:created xsi:type="dcterms:W3CDTF">2024-06-25T00:36:00Z</dcterms:created>
  <dcterms:modified xsi:type="dcterms:W3CDTF">2024-06-25T08:23:00Z</dcterms:modified>
</cp:coreProperties>
</file>