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大数据基础平台算法调研</w:t>
      </w:r>
    </w:p>
    <w:tbl>
      <w:tblPr>
        <w:tblStyle w:val="11"/>
        <w:tblW w:w="2761" w:type="dxa"/>
        <w:tblInd w:w="5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时间：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2016-07-18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项目“</w:t>
      </w:r>
      <w:r>
        <w:rPr>
          <w:rFonts w:hint="eastAsia" w:ascii="宋体" w:hAnsi="宋体"/>
          <w:sz w:val="24"/>
          <w:szCs w:val="24"/>
        </w:rPr>
        <w:t>大数据基础平台搭建及关键技术研究</w:t>
      </w:r>
      <w:r>
        <w:rPr>
          <w:rFonts w:hint="eastAsia"/>
          <w:sz w:val="24"/>
          <w:szCs w:val="24"/>
          <w:lang w:val="en-US" w:eastAsia="zh-CN"/>
        </w:rPr>
        <w:t>”中，</w:t>
      </w:r>
      <w:r>
        <w:rPr>
          <w:rFonts w:hint="eastAsia" w:ascii="宋体" w:hAnsi="宋体"/>
          <w:sz w:val="24"/>
          <w:szCs w:val="24"/>
        </w:rPr>
        <w:t>大数据应用层将重点面向智慧城市的特定行业需求，集成并应用大数据素材，提供舆情分析（信息安全）、商业智能（电子商务）等服务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对此需求，调研需要的算法以及开源库的选择，并规划设计解决问题方案。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调研结果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算法目标合适，满足项目需求。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"_算法目标确认"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参见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算法采用MLlib，完全没问题。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"_MLlib"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参见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平台采用Spark集群，Spark + Hadoop（HDFS）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设计方案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通过Spark集群，运用MLlib可实现大数据的分析，可对1-100TB的数据进行高效的运算。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先运行MLlib算法测试用例，再结合具体需求包装及改进算法。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对于超大数据量，文件数据的存储与分析通过Spark结合Hadoop的HDFS实现，对于数据库的存储与分析通过分布式数据库实现。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风险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暂时没有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算法目标确认"/>
      <w:r>
        <w:rPr>
          <w:rFonts w:hint="eastAsia"/>
          <w:sz w:val="28"/>
          <w:szCs w:val="28"/>
          <w:lang w:val="en-US" w:eastAsia="zh-CN"/>
        </w:rPr>
        <w:t>算法目标确认</w:t>
      </w:r>
    </w:p>
    <w:bookmarkEnd w:id="0"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通过项目需求知道本平台主要应用于智慧城市特定行业需求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舆情分析（信息安全）：通过现象分析本质，趋势预测等。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商业智能（电子商务）：数据仓库、线上分析处理、决策系统、推荐系统等。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以上需求需要算法：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决策树、KNN、SVM等常见分类算法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K均值等常见聚类算法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Apriori等常见关联分析算法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统计与回归分析算法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由于目前大数据应用非常广泛，以上需求的实现已经有相关企业应用在实际工作中。而且对于某个问题的解决往往是基于多的算法，而进行综合评价。所以所用的算法为以上所列（经典算法）但也不局限于此。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目前很多开源包含了很多算法，几乎面面俱到，在实际应用中也屡见不鲜。在Spark集群中内置的MLlib库，而Spark的应用非常广泛，可以从2015 Spark 技术峰会中了解到。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综上：</w:t>
      </w:r>
      <w:r>
        <w:rPr>
          <w:rFonts w:hint="eastAsia"/>
          <w:sz w:val="24"/>
          <w:szCs w:val="24"/>
          <w:lang w:val="en-US" w:eastAsia="zh-CN"/>
        </w:rPr>
        <w:t>需求的解决可以由以上的经典算法解决，而且由于机器学习的白热化，任何一个机器学习开源库都包含这些算法，对于非常活跃的开源库也将不断有测试稳定的新的算法入驻，所以用任何一个开源库都可以满足。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开源库的比较</w:t>
      </w:r>
    </w:p>
    <w:tbl>
      <w:tblPr>
        <w:tblStyle w:val="1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85"/>
        <w:gridCol w:w="336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开源库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优缺点</w:t>
            </w:r>
          </w:p>
        </w:tc>
        <w:tc>
          <w:tcPr>
            <w:tcW w:w="282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TensorFlow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谷歌开源深度学习系统。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太大，东西太多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"https://github.com/tensorflow/tensorflow"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https://github.com/tensorflow/tensorflow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Scikit-learn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单机学习库，机器学习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分类、回归、聚类、数据降维、模型选择、数据预处理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单机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"https://github.com/scikit-learn/scikit-learn"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https://github.com/scikit-learn/scikit-learn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vertAlign w:val="baseline"/>
                <w:lang w:val="en-US" w:eastAsia="zh-CN"/>
              </w:rPr>
              <w:t>PredictionIO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Scala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PredictionIO 机器学习服务器，MongoDB数据库，Hadoop系统架构。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不是算法库，只是方便搭建推荐系统的一个包装。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"https://github.com/PredictionIO/PredictionIO"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https://github.com/PredictionIO/PredictionIO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5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Oryx 2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回归、分类、集群和协同过滤，也基于Spark内存计算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暂无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Oryx2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"https://github.com/OryxProject/oryx"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https://github.com/OryxProject/oryx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MLlib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Scala</w:t>
            </w:r>
          </w:p>
        </w:tc>
        <w:tc>
          <w:tcPr>
            <w:tcW w:w="336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用的非常多，含在Spark里面，包含各种算法。Spark为开源的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"http://spark.apache.org/mllib/"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http://spark.apache.org/mllib/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instrText xml:space="preserve"> HYPERLINK "https://github.com/apache/spark" </w:instrTex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4"/>
                <w:szCs w:val="24"/>
                <w:vertAlign w:val="baseline"/>
                <w:lang w:val="en-US" w:eastAsia="zh-CN"/>
              </w:rPr>
              <w:t>https://github.com/apache/spark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经过比较分析，由于MLlib用的非常多，并且在Spark集群的内置库，所以对大规模的数据有相当的应用范例，比如百度的运行着Spark集群1300个节点，包含数万核心和上百TB内存。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由于Spark的广泛和大规模应用以及开源泉，MLlib作为其中的机器学习库，势必将越来越完善。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Spark是一个基于内存计算的开源的集群计算系统，大数据领域最活跃的开源项目之一，在BAT都用的比较广泛。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支持数据处理1－100TB的快速处理，完成过1PB数据的排序。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轻量级快速处理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易于使用，支持多语言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支持复杂查询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实时的流处理Sparks Streaming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可以与Hadoop整合</w:t>
      </w:r>
    </w:p>
    <w:p>
      <w:pPr>
        <w:pStyle w:val="3"/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Spark在腾讯的应用（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\l "_附录"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参见附录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-4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MLlib在腾讯Spark集群机器学习中处于主要地位，用于预测用户点击率、计算两个人之间的共同好友、用于ETL的SparkSQL和DAG任务等。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3360" cy="2611755"/>
            <wp:effectExtent l="0" t="0" r="15240" b="17145"/>
            <wp:docPr id="1" name="图片 1" descr="t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d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（图：腾讯分布式数据仓库）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1925" cy="2886710"/>
            <wp:effectExtent l="0" t="0" r="9525" b="8890"/>
            <wp:docPr id="2" name="图片 2" descr="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（图：腾讯Spark当前现状）</w:t>
      </w:r>
    </w:p>
    <w:p>
      <w:pPr>
        <w:pStyle w:val="3"/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Spark在百度的应用</w:t>
      </w:r>
    </w:p>
    <w:p>
      <w:p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在实际生产环境，百度运行着1300台规模的单集群（包含数万核心和上百TB内存），公司内部同时还运行着大量的小型Spark集群。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1" w:name="_MLlib"/>
      <w:r>
        <w:rPr>
          <w:rFonts w:hint="eastAsia"/>
          <w:sz w:val="28"/>
          <w:szCs w:val="28"/>
          <w:lang w:val="en-US" w:eastAsia="zh-CN"/>
        </w:rPr>
        <w:t>MLlib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MLlib支持常见的机器学习问题：分类、聚类、回归、协同过滤、梯度下降基础算法。完全满足项目需求。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MLlib是高效的算法，比MapReduce快一百倍左右。由其对于需要频繁迭代的计算。</w:t>
      </w:r>
    </w:p>
    <w:bookmarkEnd w:id="1"/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"C:\\Users\\Administrator\\AppData\\Roaming\\Tencent\\Users\\476559604\\QQ\\WinTemp\\RichOle\\USTDP]`CQR275J01H3NFZ7K.png"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2245" cy="3489960"/>
            <wp:effectExtent l="0" t="0" r="14605" b="1524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（图：MLlb包含算法）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2" w:name="_附录"/>
      <w:r>
        <w:rPr>
          <w:rFonts w:hint="eastAsia"/>
          <w:sz w:val="28"/>
          <w:szCs w:val="28"/>
          <w:lang w:val="en-US" w:eastAsia="zh-CN"/>
        </w:rPr>
        <w:t>附录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1、2015 Spark技术峰会-腾讯在Spark上的应用与实践优化-王联辉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"http://download.csdn.net/detail/happytofly/8637461"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http://download.csdn.net/detail/happytofly/8637461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2、2015 Spark技术峰会资料分享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"http://download.csdn.net/album/detail/1611"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http://download.csdn.net/album/detail/1611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3、机器学习库（MLlib）指南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"http://ifeve.com/spark-mllib/"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http://ifeve.com/spark-mllib/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4、MLlib介绍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"http://spark.apache.org/mllib/"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http://spark.apache.org/mllib/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201522220203_liuwei</w:t>
      </w:r>
      <w:bookmarkStart w:id="3" w:name="_GoBack"/>
      <w:bookmarkEnd w:id="3"/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2BA0"/>
    <w:multiLevelType w:val="multilevel"/>
    <w:tmpl w:val="578C2BA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8C2D61"/>
    <w:multiLevelType w:val="singleLevel"/>
    <w:tmpl w:val="578C2D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8C3A01"/>
    <w:multiLevelType w:val="singleLevel"/>
    <w:tmpl w:val="578C3A0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8C3B37"/>
    <w:multiLevelType w:val="singleLevel"/>
    <w:tmpl w:val="578C3B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0C3C"/>
    <w:rsid w:val="00F44478"/>
    <w:rsid w:val="02285EAF"/>
    <w:rsid w:val="02946698"/>
    <w:rsid w:val="02DD1E77"/>
    <w:rsid w:val="02FB2C7D"/>
    <w:rsid w:val="032A1E79"/>
    <w:rsid w:val="039F5A47"/>
    <w:rsid w:val="04054CB7"/>
    <w:rsid w:val="045F016E"/>
    <w:rsid w:val="047200D1"/>
    <w:rsid w:val="04C631EC"/>
    <w:rsid w:val="050A32CE"/>
    <w:rsid w:val="05241C13"/>
    <w:rsid w:val="05953EED"/>
    <w:rsid w:val="07DD16D5"/>
    <w:rsid w:val="08426B3A"/>
    <w:rsid w:val="086A29F1"/>
    <w:rsid w:val="087B360A"/>
    <w:rsid w:val="0881410B"/>
    <w:rsid w:val="09F747EB"/>
    <w:rsid w:val="0AC25AB5"/>
    <w:rsid w:val="0C462A43"/>
    <w:rsid w:val="0CB77DE7"/>
    <w:rsid w:val="0D0449AA"/>
    <w:rsid w:val="0D5E2DD9"/>
    <w:rsid w:val="0DA520F2"/>
    <w:rsid w:val="0DEB440B"/>
    <w:rsid w:val="0DF20F7B"/>
    <w:rsid w:val="0E741CA3"/>
    <w:rsid w:val="0EA2009B"/>
    <w:rsid w:val="0FBD6EB1"/>
    <w:rsid w:val="107E28C7"/>
    <w:rsid w:val="10D27A0B"/>
    <w:rsid w:val="118D54D8"/>
    <w:rsid w:val="11AB162E"/>
    <w:rsid w:val="1264214D"/>
    <w:rsid w:val="13035ECB"/>
    <w:rsid w:val="136865DD"/>
    <w:rsid w:val="136B53F3"/>
    <w:rsid w:val="14ED2767"/>
    <w:rsid w:val="15906E60"/>
    <w:rsid w:val="15A47055"/>
    <w:rsid w:val="16A9127B"/>
    <w:rsid w:val="17163EB8"/>
    <w:rsid w:val="173E3F1B"/>
    <w:rsid w:val="175D200F"/>
    <w:rsid w:val="176F1AA8"/>
    <w:rsid w:val="17775FFE"/>
    <w:rsid w:val="17DD7183"/>
    <w:rsid w:val="186C618E"/>
    <w:rsid w:val="18A93E7D"/>
    <w:rsid w:val="18B67D79"/>
    <w:rsid w:val="18E53044"/>
    <w:rsid w:val="19AD19B8"/>
    <w:rsid w:val="1A665BC0"/>
    <w:rsid w:val="1A6C451D"/>
    <w:rsid w:val="1A94593F"/>
    <w:rsid w:val="1B6E39AF"/>
    <w:rsid w:val="1B711D5D"/>
    <w:rsid w:val="1C5E7A8C"/>
    <w:rsid w:val="1C6D03E3"/>
    <w:rsid w:val="1CAF18E0"/>
    <w:rsid w:val="1D181F46"/>
    <w:rsid w:val="1D31151B"/>
    <w:rsid w:val="1D4C6801"/>
    <w:rsid w:val="1DAE2A79"/>
    <w:rsid w:val="1DBB5204"/>
    <w:rsid w:val="1E31258C"/>
    <w:rsid w:val="1EEF769B"/>
    <w:rsid w:val="20E21BAF"/>
    <w:rsid w:val="21413A32"/>
    <w:rsid w:val="21874A32"/>
    <w:rsid w:val="21983D75"/>
    <w:rsid w:val="21C8388A"/>
    <w:rsid w:val="226D60EE"/>
    <w:rsid w:val="23A43784"/>
    <w:rsid w:val="23AE75C8"/>
    <w:rsid w:val="23C6495E"/>
    <w:rsid w:val="241B4504"/>
    <w:rsid w:val="24E4105A"/>
    <w:rsid w:val="24F748BC"/>
    <w:rsid w:val="25AC6963"/>
    <w:rsid w:val="25BD38AC"/>
    <w:rsid w:val="26015E24"/>
    <w:rsid w:val="273A7AC6"/>
    <w:rsid w:val="275F4FF8"/>
    <w:rsid w:val="27BB156D"/>
    <w:rsid w:val="2857312E"/>
    <w:rsid w:val="286D693A"/>
    <w:rsid w:val="287462C5"/>
    <w:rsid w:val="28F84D0B"/>
    <w:rsid w:val="290F6CE1"/>
    <w:rsid w:val="2A0226B6"/>
    <w:rsid w:val="2A21798C"/>
    <w:rsid w:val="2A5167F0"/>
    <w:rsid w:val="2C8D1B72"/>
    <w:rsid w:val="2CB622C4"/>
    <w:rsid w:val="2D2A34C5"/>
    <w:rsid w:val="2D795F9F"/>
    <w:rsid w:val="2E6D0AB8"/>
    <w:rsid w:val="2E833333"/>
    <w:rsid w:val="2EE5557A"/>
    <w:rsid w:val="2F077E82"/>
    <w:rsid w:val="2FB01DAB"/>
    <w:rsid w:val="2FB32F11"/>
    <w:rsid w:val="30B50073"/>
    <w:rsid w:val="30BF46AC"/>
    <w:rsid w:val="31101DCD"/>
    <w:rsid w:val="323438FB"/>
    <w:rsid w:val="323B4C56"/>
    <w:rsid w:val="337A32AE"/>
    <w:rsid w:val="33E157DA"/>
    <w:rsid w:val="341E4C3B"/>
    <w:rsid w:val="34362391"/>
    <w:rsid w:val="347A4071"/>
    <w:rsid w:val="34C741FA"/>
    <w:rsid w:val="35560E5A"/>
    <w:rsid w:val="35A44F3C"/>
    <w:rsid w:val="369E6CD0"/>
    <w:rsid w:val="36DB799C"/>
    <w:rsid w:val="36F22FD3"/>
    <w:rsid w:val="370E2D4A"/>
    <w:rsid w:val="38980AEF"/>
    <w:rsid w:val="38B64E74"/>
    <w:rsid w:val="3A263454"/>
    <w:rsid w:val="3A336F33"/>
    <w:rsid w:val="3AB57434"/>
    <w:rsid w:val="3B7701EC"/>
    <w:rsid w:val="3BBD13EF"/>
    <w:rsid w:val="3C2C69A7"/>
    <w:rsid w:val="3C725F2F"/>
    <w:rsid w:val="3C8C0530"/>
    <w:rsid w:val="3CF25893"/>
    <w:rsid w:val="3D3E142F"/>
    <w:rsid w:val="3D6662FB"/>
    <w:rsid w:val="3DED702C"/>
    <w:rsid w:val="3EC47B95"/>
    <w:rsid w:val="3F8679AB"/>
    <w:rsid w:val="3FBD1BC2"/>
    <w:rsid w:val="3FC239B0"/>
    <w:rsid w:val="4174744B"/>
    <w:rsid w:val="41CC5361"/>
    <w:rsid w:val="41FF31BA"/>
    <w:rsid w:val="422B2E09"/>
    <w:rsid w:val="433800CF"/>
    <w:rsid w:val="4362591F"/>
    <w:rsid w:val="443A4316"/>
    <w:rsid w:val="444D695B"/>
    <w:rsid w:val="445D0A11"/>
    <w:rsid w:val="44B13609"/>
    <w:rsid w:val="46055D57"/>
    <w:rsid w:val="46A821B3"/>
    <w:rsid w:val="476730A8"/>
    <w:rsid w:val="47694B8B"/>
    <w:rsid w:val="477F4A2D"/>
    <w:rsid w:val="47F7699D"/>
    <w:rsid w:val="4800589B"/>
    <w:rsid w:val="485E4030"/>
    <w:rsid w:val="49B575D1"/>
    <w:rsid w:val="49C8248A"/>
    <w:rsid w:val="4A1546BE"/>
    <w:rsid w:val="4A21696F"/>
    <w:rsid w:val="4AAF1182"/>
    <w:rsid w:val="4AB543DC"/>
    <w:rsid w:val="4B261DA4"/>
    <w:rsid w:val="4B633D74"/>
    <w:rsid w:val="4BED525F"/>
    <w:rsid w:val="4C15702C"/>
    <w:rsid w:val="4CF370A5"/>
    <w:rsid w:val="4D5471C8"/>
    <w:rsid w:val="4DF20C82"/>
    <w:rsid w:val="4DF244BF"/>
    <w:rsid w:val="4E0F3DB5"/>
    <w:rsid w:val="4E60760E"/>
    <w:rsid w:val="4E7664D1"/>
    <w:rsid w:val="4E8C5F9D"/>
    <w:rsid w:val="4EF21FF3"/>
    <w:rsid w:val="4F170827"/>
    <w:rsid w:val="4F436DFD"/>
    <w:rsid w:val="4FC66053"/>
    <w:rsid w:val="506459E1"/>
    <w:rsid w:val="50770425"/>
    <w:rsid w:val="51300B44"/>
    <w:rsid w:val="51484C31"/>
    <w:rsid w:val="531D619C"/>
    <w:rsid w:val="533D5DB3"/>
    <w:rsid w:val="53563E32"/>
    <w:rsid w:val="537E2DD7"/>
    <w:rsid w:val="53AE2504"/>
    <w:rsid w:val="53EF01AE"/>
    <w:rsid w:val="54177415"/>
    <w:rsid w:val="54800DE6"/>
    <w:rsid w:val="54B7096A"/>
    <w:rsid w:val="5510768E"/>
    <w:rsid w:val="55644078"/>
    <w:rsid w:val="55C54737"/>
    <w:rsid w:val="561E3675"/>
    <w:rsid w:val="566C09E3"/>
    <w:rsid w:val="56CA41EE"/>
    <w:rsid w:val="56D03F34"/>
    <w:rsid w:val="578D34A2"/>
    <w:rsid w:val="58142C53"/>
    <w:rsid w:val="58885981"/>
    <w:rsid w:val="58B36C64"/>
    <w:rsid w:val="593F0A66"/>
    <w:rsid w:val="5968409E"/>
    <w:rsid w:val="5985404B"/>
    <w:rsid w:val="5B294D9E"/>
    <w:rsid w:val="5B446E08"/>
    <w:rsid w:val="5BBA41A5"/>
    <w:rsid w:val="5D832A65"/>
    <w:rsid w:val="5E131195"/>
    <w:rsid w:val="5E357107"/>
    <w:rsid w:val="5E96192F"/>
    <w:rsid w:val="5ED01063"/>
    <w:rsid w:val="5EF34E23"/>
    <w:rsid w:val="5EFE1D90"/>
    <w:rsid w:val="5EFE6D9A"/>
    <w:rsid w:val="5F1F1974"/>
    <w:rsid w:val="5F6A70D1"/>
    <w:rsid w:val="5F896913"/>
    <w:rsid w:val="5FF50D3F"/>
    <w:rsid w:val="60D87EB8"/>
    <w:rsid w:val="60F919ED"/>
    <w:rsid w:val="612C5208"/>
    <w:rsid w:val="616F5341"/>
    <w:rsid w:val="62130D87"/>
    <w:rsid w:val="62B918E1"/>
    <w:rsid w:val="63362373"/>
    <w:rsid w:val="63421C81"/>
    <w:rsid w:val="634B6241"/>
    <w:rsid w:val="63580B74"/>
    <w:rsid w:val="63603C2E"/>
    <w:rsid w:val="63A371C5"/>
    <w:rsid w:val="63AC1D95"/>
    <w:rsid w:val="640E1151"/>
    <w:rsid w:val="65CE2807"/>
    <w:rsid w:val="65E3791B"/>
    <w:rsid w:val="66504EC8"/>
    <w:rsid w:val="669F5517"/>
    <w:rsid w:val="670B5D1A"/>
    <w:rsid w:val="672A3F57"/>
    <w:rsid w:val="674305CF"/>
    <w:rsid w:val="67C120D9"/>
    <w:rsid w:val="68A67F5D"/>
    <w:rsid w:val="68C962FB"/>
    <w:rsid w:val="68F04D0F"/>
    <w:rsid w:val="68FB54E6"/>
    <w:rsid w:val="6906176B"/>
    <w:rsid w:val="695D0F0D"/>
    <w:rsid w:val="696D09C8"/>
    <w:rsid w:val="6A6C26BD"/>
    <w:rsid w:val="6B165F79"/>
    <w:rsid w:val="6B60018B"/>
    <w:rsid w:val="6BF760EF"/>
    <w:rsid w:val="6C2138F3"/>
    <w:rsid w:val="6C2C08A2"/>
    <w:rsid w:val="6DE95F29"/>
    <w:rsid w:val="6E1F47DB"/>
    <w:rsid w:val="6E2C1031"/>
    <w:rsid w:val="6E775C5E"/>
    <w:rsid w:val="6EF74CE3"/>
    <w:rsid w:val="6EFA63D9"/>
    <w:rsid w:val="6F503090"/>
    <w:rsid w:val="6FFA4133"/>
    <w:rsid w:val="709A624A"/>
    <w:rsid w:val="70C66123"/>
    <w:rsid w:val="70D8114C"/>
    <w:rsid w:val="70E14DAC"/>
    <w:rsid w:val="7146290F"/>
    <w:rsid w:val="71727216"/>
    <w:rsid w:val="71986C60"/>
    <w:rsid w:val="71DE20CC"/>
    <w:rsid w:val="72C561B9"/>
    <w:rsid w:val="72C9562F"/>
    <w:rsid w:val="73172170"/>
    <w:rsid w:val="74861ECB"/>
    <w:rsid w:val="74D37449"/>
    <w:rsid w:val="75687BEA"/>
    <w:rsid w:val="75C0773B"/>
    <w:rsid w:val="75D61A99"/>
    <w:rsid w:val="7655098F"/>
    <w:rsid w:val="765B1B5C"/>
    <w:rsid w:val="768B5338"/>
    <w:rsid w:val="776C7D16"/>
    <w:rsid w:val="778F3BA1"/>
    <w:rsid w:val="79095587"/>
    <w:rsid w:val="79573C66"/>
    <w:rsid w:val="79987B41"/>
    <w:rsid w:val="79E9747B"/>
    <w:rsid w:val="7A077D03"/>
    <w:rsid w:val="7A0B4928"/>
    <w:rsid w:val="7AB65F26"/>
    <w:rsid w:val="7AD06CC4"/>
    <w:rsid w:val="7B753190"/>
    <w:rsid w:val="7BB9262F"/>
    <w:rsid w:val="7BC24A04"/>
    <w:rsid w:val="7C2A178B"/>
    <w:rsid w:val="7CBC4C72"/>
    <w:rsid w:val="7CDC072F"/>
    <w:rsid w:val="7CF46A21"/>
    <w:rsid w:val="7D2066D3"/>
    <w:rsid w:val="7D4F4331"/>
    <w:rsid w:val="7DB2584A"/>
    <w:rsid w:val="7DDC6B1E"/>
    <w:rsid w:val="7DE155C8"/>
    <w:rsid w:val="7E12732C"/>
    <w:rsid w:val="7E441ED8"/>
    <w:rsid w:val="7E9B2CA4"/>
    <w:rsid w:val="7F145AFD"/>
    <w:rsid w:val="7FEA2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476559604\QQ\WinTemp\RichOle\USTDP]`CQR275J01H3NFZ7K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2016-07-18T07:49:15Z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