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964" w:rsidRDefault="0018423E">
      <w:pPr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29840" cy="1215961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39107" cy="1216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63964">
      <w:pgSz w:w="24460" w:h="200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64"/>
    <w:rsid w:val="00163964"/>
    <w:rsid w:val="0018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2EEEF-86E1-4C8D-8752-5FA49648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网龙网络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</dc:title>
  <dc:subject>002</dc:subject>
  <dc:creator>刘西川</dc:creator>
  <cp:keywords/>
  <cp:lastModifiedBy>刘西川</cp:lastModifiedBy>
  <cp:revision>2</cp:revision>
  <dcterms:created xsi:type="dcterms:W3CDTF">2016-09-06T10:05:00Z</dcterms:created>
  <dcterms:modified xsi:type="dcterms:W3CDTF">2016-09-06T10:05:00Z</dcterms:modified>
</cp:coreProperties>
</file>