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D3DB2" w14:textId="23306A95" w:rsidR="00613A95" w:rsidRPr="00536CC1" w:rsidRDefault="00693880" w:rsidP="00536CC1">
      <w:pPr>
        <w:jc w:val="center"/>
        <w:rPr>
          <w:rFonts w:ascii="Songti SC" w:eastAsia="Songti SC" w:hAnsi="Songti SC"/>
          <w:sz w:val="30"/>
          <w:szCs w:val="30"/>
        </w:rPr>
      </w:pPr>
      <w:r w:rsidRPr="00693880">
        <w:rPr>
          <w:rFonts w:ascii="Songti SC" w:eastAsia="Songti SC" w:hAnsi="Songti SC" w:cs="宋体" w:hint="eastAsia"/>
          <w:sz w:val="36"/>
          <w:szCs w:val="36"/>
        </w:rPr>
        <w:t>程序使用说明</w:t>
      </w:r>
    </w:p>
    <w:p w14:paraId="5844A6A9" w14:textId="0D748659" w:rsidR="00613A95" w:rsidRPr="00693880" w:rsidRDefault="00693880" w:rsidP="00693880">
      <w:pPr>
        <w:pStyle w:val="2"/>
        <w:rPr>
          <w:rFonts w:cs="Times New Roman"/>
          <w:szCs w:val="20"/>
        </w:rPr>
      </w:pPr>
      <w:r>
        <w:rPr>
          <w:rFonts w:hint="eastAsia"/>
        </w:rPr>
        <w:t>一</w:t>
      </w:r>
      <w:r>
        <w:t>、</w:t>
      </w:r>
      <w:r w:rsidRPr="00693880">
        <w:rPr>
          <w:rFonts w:hint="eastAsia"/>
        </w:rPr>
        <w:t>运行环境：</w:t>
      </w:r>
    </w:p>
    <w:p w14:paraId="5CBA88CB" w14:textId="77777777" w:rsidR="00613A95" w:rsidRPr="00693880" w:rsidRDefault="00693880" w:rsidP="00CB7341">
      <w:pPr>
        <w:spacing w:line="360" w:lineRule="auto"/>
        <w:ind w:firstLine="420"/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</w:pPr>
      <w:r w:rsidRPr="00693880">
        <w:rPr>
          <w:rFonts w:ascii="Songti SC" w:eastAsia="Songti SC" w:hAnsi="Songti SC" w:cs="Arial" w:hint="eastAsia"/>
          <w:color w:val="333333"/>
          <w:sz w:val="24"/>
          <w:szCs w:val="19"/>
          <w:shd w:val="clear" w:color="auto" w:fill="FFFFFF"/>
        </w:rPr>
        <w:t>操作系统：</w:t>
      </w:r>
      <w:r w:rsidR="00517078" w:rsidRPr="00693880"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  <w:tab/>
      </w:r>
      <w:r w:rsidR="00517078" w:rsidRPr="00693880"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  <w:tab/>
      </w:r>
      <w:proofErr w:type="spellStart"/>
      <w:r w:rsidR="00517078" w:rsidRPr="00693880"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  <w:t>linux</w:t>
      </w:r>
      <w:proofErr w:type="spellEnd"/>
    </w:p>
    <w:p w14:paraId="7B1EC70F" w14:textId="77777777" w:rsidR="00613A95" w:rsidRPr="00693880" w:rsidRDefault="00517078" w:rsidP="00CB7341">
      <w:pPr>
        <w:spacing w:line="360" w:lineRule="auto"/>
        <w:ind w:firstLine="420"/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</w:pPr>
      <w:proofErr w:type="spellStart"/>
      <w:r w:rsidRPr="00693880">
        <w:rPr>
          <w:rFonts w:ascii="Songti SC" w:eastAsia="Songti SC" w:hAnsi="Songti SC" w:cs="Arial" w:hint="eastAsia"/>
          <w:color w:val="333333"/>
          <w:sz w:val="24"/>
          <w:szCs w:val="19"/>
          <w:shd w:val="clear" w:color="auto" w:fill="FFFFFF"/>
        </w:rPr>
        <w:t>jdk</w:t>
      </w:r>
      <w:proofErr w:type="spellEnd"/>
      <w:r w:rsidRPr="00693880"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  <w:t>版本：</w:t>
      </w:r>
      <w:r w:rsidRPr="00693880"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  <w:tab/>
      </w:r>
      <w:r w:rsidRPr="00693880"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  <w:tab/>
      </w:r>
      <w:r w:rsidRPr="00693880">
        <w:rPr>
          <w:rFonts w:ascii="Songti SC" w:eastAsia="Songti SC" w:hAnsi="Songti SC" w:cs="Arial" w:hint="eastAsia"/>
          <w:color w:val="333333"/>
          <w:sz w:val="24"/>
          <w:szCs w:val="19"/>
          <w:shd w:val="clear" w:color="auto" w:fill="FFFFFF"/>
        </w:rPr>
        <w:t>jdk</w:t>
      </w:r>
      <w:r w:rsidRPr="00693880"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  <w:t>7.0及以上</w:t>
      </w:r>
    </w:p>
    <w:p w14:paraId="66C77931" w14:textId="77777777" w:rsidR="002F57E0" w:rsidRPr="00693880" w:rsidRDefault="002F57E0" w:rsidP="00CB7341">
      <w:pPr>
        <w:spacing w:line="360" w:lineRule="auto"/>
        <w:ind w:firstLine="420"/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</w:pPr>
      <w:proofErr w:type="spellStart"/>
      <w:r w:rsidRPr="00693880">
        <w:rPr>
          <w:rFonts w:ascii="Songti SC" w:eastAsia="Songti SC" w:hAnsi="Songti SC" w:cs="Arial" w:hint="eastAsia"/>
          <w:color w:val="333333"/>
          <w:sz w:val="24"/>
          <w:szCs w:val="19"/>
          <w:shd w:val="clear" w:color="auto" w:fill="FFFFFF"/>
        </w:rPr>
        <w:t>nodejs</w:t>
      </w:r>
      <w:proofErr w:type="spellEnd"/>
      <w:r w:rsidRPr="00693880"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  <w:t>版本：</w:t>
      </w:r>
      <w:r w:rsidRPr="00693880"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  <w:tab/>
      </w:r>
      <w:proofErr w:type="spellStart"/>
      <w:r w:rsidRPr="00693880"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  <w:t>nodejs</w:t>
      </w:r>
      <w:proofErr w:type="spellEnd"/>
      <w:r w:rsidRPr="00693880"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  <w:t xml:space="preserve"> 5.0</w:t>
      </w:r>
      <w:r w:rsidRPr="00693880">
        <w:rPr>
          <w:rFonts w:ascii="Songti SC" w:eastAsia="Songti SC" w:hAnsi="Songti SC" w:cs="Arial" w:hint="eastAsia"/>
          <w:color w:val="333333"/>
          <w:sz w:val="24"/>
          <w:szCs w:val="19"/>
          <w:shd w:val="clear" w:color="auto" w:fill="FFFFFF"/>
        </w:rPr>
        <w:t>及</w:t>
      </w:r>
      <w:r w:rsidRPr="00693880"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  <w:t>以上</w:t>
      </w:r>
    </w:p>
    <w:p w14:paraId="0D8138A0" w14:textId="77777777" w:rsidR="00613A95" w:rsidRPr="00693880" w:rsidRDefault="00693880" w:rsidP="00CB7341">
      <w:pPr>
        <w:spacing w:line="360" w:lineRule="auto"/>
        <w:ind w:firstLine="420"/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</w:pPr>
      <w:r w:rsidRPr="00693880">
        <w:rPr>
          <w:rFonts w:ascii="Songti SC" w:eastAsia="Songti SC" w:hAnsi="Songti SC" w:cs="Arial" w:hint="eastAsia"/>
          <w:color w:val="333333"/>
          <w:sz w:val="24"/>
          <w:szCs w:val="19"/>
          <w:shd w:val="clear" w:color="auto" w:fill="FFFFFF"/>
        </w:rPr>
        <w:t>数据库：</w:t>
      </w:r>
      <w:r w:rsidR="00517078" w:rsidRPr="00693880"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  <w:tab/>
      </w:r>
      <w:r w:rsidR="00517078" w:rsidRPr="00693880"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  <w:tab/>
      </w:r>
      <w:proofErr w:type="spellStart"/>
      <w:r w:rsidRPr="00693880">
        <w:rPr>
          <w:rFonts w:ascii="Songti SC" w:eastAsia="Songti SC" w:hAnsi="Songti SC" w:cs="Arial" w:hint="eastAsia"/>
          <w:color w:val="333333"/>
          <w:sz w:val="24"/>
          <w:szCs w:val="19"/>
          <w:shd w:val="clear" w:color="auto" w:fill="FFFFFF"/>
        </w:rPr>
        <w:t>mysql</w:t>
      </w:r>
      <w:proofErr w:type="spellEnd"/>
      <w:r w:rsidR="00517078" w:rsidRPr="00693880"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  <w:t xml:space="preserve"> 5.0</w:t>
      </w:r>
    </w:p>
    <w:p w14:paraId="31661437" w14:textId="77777777" w:rsidR="00613A95" w:rsidRPr="00693880" w:rsidRDefault="00517078" w:rsidP="00CB7341">
      <w:pPr>
        <w:spacing w:line="360" w:lineRule="auto"/>
        <w:ind w:firstLine="420"/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</w:pPr>
      <w:r w:rsidRPr="00693880"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  <w:t>搜索引擎：</w:t>
      </w:r>
      <w:r w:rsidRPr="00693880"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  <w:tab/>
      </w:r>
      <w:r w:rsidRPr="00693880"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  <w:tab/>
      </w:r>
      <w:proofErr w:type="spellStart"/>
      <w:r w:rsidRPr="00693880">
        <w:rPr>
          <w:rFonts w:ascii="Songti SC" w:eastAsia="Songti SC" w:hAnsi="Songti SC" w:cs="Arial" w:hint="eastAsia"/>
          <w:color w:val="333333"/>
          <w:sz w:val="24"/>
          <w:szCs w:val="19"/>
          <w:shd w:val="clear" w:color="auto" w:fill="FFFFFF"/>
        </w:rPr>
        <w:t>elasticSearch</w:t>
      </w:r>
      <w:proofErr w:type="spellEnd"/>
      <w:r w:rsidRPr="00693880">
        <w:rPr>
          <w:rFonts w:ascii="Songti SC" w:eastAsia="Songti SC" w:hAnsi="Songti SC" w:cs="Arial"/>
          <w:color w:val="333333"/>
          <w:sz w:val="24"/>
          <w:szCs w:val="19"/>
          <w:shd w:val="clear" w:color="auto" w:fill="FFFFFF"/>
        </w:rPr>
        <w:t xml:space="preserve"> 2.3.1</w:t>
      </w:r>
    </w:p>
    <w:p w14:paraId="34223D66" w14:textId="356EB159" w:rsidR="00613A95" w:rsidRPr="00693880" w:rsidRDefault="00693880" w:rsidP="0069388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shd w:val="clear" w:color="auto" w:fill="FFFFFF"/>
        </w:rPr>
        <w:t>、</w:t>
      </w:r>
      <w:r w:rsidRPr="00693880">
        <w:rPr>
          <w:rFonts w:hint="eastAsia"/>
          <w:shd w:val="clear" w:color="auto" w:fill="FFFFFF"/>
        </w:rPr>
        <w:t>软件安装方法</w:t>
      </w:r>
    </w:p>
    <w:p w14:paraId="209A4D78" w14:textId="77777777" w:rsidR="00BF47F2" w:rsidRPr="00693880" w:rsidRDefault="000465E2" w:rsidP="00CB7341">
      <w:pPr>
        <w:spacing w:line="360" w:lineRule="auto"/>
        <w:ind w:firstLine="420"/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</w:pP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1.</w:t>
      </w:r>
      <w:r w:rsidR="00BF47F2"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基本</w:t>
      </w:r>
      <w:r w:rsidR="00BF47F2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环境安装</w:t>
      </w:r>
    </w:p>
    <w:p w14:paraId="5A9ABF25" w14:textId="77777777" w:rsidR="00BF47F2" w:rsidRPr="00693880" w:rsidRDefault="00BF47F2" w:rsidP="00CB7341">
      <w:pPr>
        <w:spacing w:line="360" w:lineRule="auto"/>
        <w:ind w:firstLine="420"/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</w:pP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ab/>
        <w:t>1）安装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mysql</w:t>
      </w:r>
      <w:proofErr w:type="spellEnd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 xml:space="preserve"> 5.0，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执行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mysql</w:t>
      </w:r>
      <w:proofErr w:type="spellEnd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数据库表建表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sql</w:t>
      </w:r>
      <w:proofErr w:type="spellEnd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。</w:t>
      </w:r>
    </w:p>
    <w:p w14:paraId="7DA3E460" w14:textId="77777777" w:rsidR="00BF47F2" w:rsidRPr="00693880" w:rsidRDefault="00BF47F2" w:rsidP="00CB7341">
      <w:pPr>
        <w:spacing w:line="360" w:lineRule="auto"/>
        <w:ind w:firstLine="420"/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</w:pP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ab/>
        <w:t>2）安装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elasticSearch</w:t>
      </w:r>
      <w:proofErr w:type="spellEnd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 xml:space="preserve"> 2.3.1，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构建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log_index</w:t>
      </w:r>
      <w:proofErr w:type="spellEnd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索引的mapping。</w:t>
      </w:r>
    </w:p>
    <w:p w14:paraId="137D3355" w14:textId="77777777" w:rsidR="00BF47F2" w:rsidRPr="00693880" w:rsidRDefault="00BF47F2" w:rsidP="00CB7341">
      <w:pPr>
        <w:spacing w:line="360" w:lineRule="auto"/>
        <w:ind w:firstLine="420"/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</w:pP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ab/>
        <w:t>3）安装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jdk7.0，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在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环境变量中加入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jdk</w:t>
      </w:r>
      <w:proofErr w:type="spellEnd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的安装路径。</w:t>
      </w:r>
    </w:p>
    <w:p w14:paraId="38F4F32A" w14:textId="32C5129B" w:rsidR="00693880" w:rsidRPr="00693880" w:rsidRDefault="00693880" w:rsidP="00CB7341">
      <w:pPr>
        <w:spacing w:line="360" w:lineRule="auto"/>
        <w:ind w:firstLine="420"/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</w:pP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ab/>
        <w:t>4）安装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nodejs</w:t>
      </w:r>
      <w:proofErr w:type="spellEnd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 xml:space="preserve"> 5.0，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在环境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变量中加入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nodejs</w:t>
      </w:r>
      <w:proofErr w:type="spellEnd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的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安装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路径。</w:t>
      </w:r>
    </w:p>
    <w:p w14:paraId="4527127B" w14:textId="77777777" w:rsidR="00613A95" w:rsidRPr="00693880" w:rsidRDefault="000465E2" w:rsidP="00CB7341">
      <w:pPr>
        <w:spacing w:line="360" w:lineRule="auto"/>
        <w:ind w:firstLine="420"/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</w:pP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2</w:t>
      </w:r>
      <w:r w:rsidR="00517078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.</w:t>
      </w:r>
      <w:r w:rsidR="00517078"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日志</w:t>
      </w:r>
      <w:r w:rsidR="00517078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监控客户端</w:t>
      </w:r>
      <w:r w:rsidR="00BF47F2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安装</w:t>
      </w:r>
    </w:p>
    <w:p w14:paraId="06FCC0EB" w14:textId="77777777" w:rsidR="00517078" w:rsidRPr="00693880" w:rsidRDefault="00517078" w:rsidP="00CB7341">
      <w:pPr>
        <w:spacing w:line="360" w:lineRule="auto"/>
        <w:ind w:firstLine="420"/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</w:pP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ab/>
      </w:r>
      <w:r w:rsidR="00DA1441"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拷贝</w:t>
      </w:r>
      <w:r w:rsidR="00DA1441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日志监控客户端的</w:t>
      </w:r>
      <w:r w:rsidR="00BF47F2"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程序包</w:t>
      </w:r>
      <w:r w:rsidR="00DA1441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到目标应用服务器上即可。</w:t>
      </w:r>
    </w:p>
    <w:p w14:paraId="2981AEBF" w14:textId="77777777" w:rsidR="00940D2C" w:rsidRPr="00693880" w:rsidRDefault="000465E2" w:rsidP="00CB7341">
      <w:pPr>
        <w:spacing w:line="360" w:lineRule="auto"/>
        <w:ind w:firstLine="420"/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</w:pP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3</w:t>
      </w:r>
      <w:r w:rsidR="00DA1441"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.日志</w:t>
      </w:r>
      <w:r w:rsidR="002F57E0"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收集</w:t>
      </w:r>
      <w:r w:rsidR="00DA1441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服务器</w:t>
      </w:r>
      <w:r w:rsidR="00BF47F2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安装</w:t>
      </w:r>
    </w:p>
    <w:p w14:paraId="6F1991C7" w14:textId="0CB8E324" w:rsidR="00940D2C" w:rsidRDefault="00BF47F2" w:rsidP="00CB7341">
      <w:pPr>
        <w:spacing w:line="360" w:lineRule="auto"/>
        <w:ind w:firstLine="420"/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</w:pP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ab/>
      </w:r>
      <w:r w:rsidR="00A92EAE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1）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拷贝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收集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服务器的程序包到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要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部署的服务器上，</w:t>
      </w:r>
      <w:r w:rsidR="002F57E0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修改</w:t>
      </w:r>
      <w:proofErr w:type="spellStart"/>
      <w:r w:rsidR="002F57E0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database.properties</w:t>
      </w:r>
      <w:proofErr w:type="spellEnd"/>
      <w:r w:rsidR="002F57E0"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中的</w:t>
      </w:r>
      <w:proofErr w:type="spellStart"/>
      <w:r w:rsidR="002F57E0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url</w:t>
      </w:r>
      <w:proofErr w:type="spellEnd"/>
      <w:r w:rsidR="002F57E0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，</w:t>
      </w:r>
      <w:r w:rsidR="002F57E0"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username</w:t>
      </w:r>
      <w:r w:rsidR="002F57E0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和password，</w:t>
      </w:r>
      <w:r w:rsidR="002F57E0"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使其</w:t>
      </w:r>
      <w:r w:rsidR="002F57E0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与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目标</w:t>
      </w:r>
      <w:r w:rsidR="002F57E0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的</w:t>
      </w:r>
      <w:proofErr w:type="spellStart"/>
      <w:r w:rsidR="002F57E0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mysql</w:t>
      </w:r>
      <w:proofErr w:type="spellEnd"/>
      <w:r w:rsidR="002F57E0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数据库一致。</w:t>
      </w:r>
    </w:p>
    <w:p w14:paraId="47E12C2A" w14:textId="4344B7EE" w:rsidR="00A92EAE" w:rsidRPr="00693880" w:rsidRDefault="00A92EAE" w:rsidP="00CB7341">
      <w:pPr>
        <w:spacing w:line="360" w:lineRule="auto"/>
        <w:ind w:firstLine="420"/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</w:pPr>
      <w:r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ab/>
        <w:t>2）在</w:t>
      </w:r>
      <w:r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程序包</w:t>
      </w:r>
      <w:r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路径下</w:t>
      </w:r>
      <w:r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，</w:t>
      </w:r>
      <w:r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执行</w:t>
      </w:r>
      <w:proofErr w:type="spellStart"/>
      <w:r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npm</w:t>
      </w:r>
      <w:proofErr w:type="spellEnd"/>
      <w:r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 xml:space="preserve"> install，</w:t>
      </w:r>
      <w:r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安装工程</w:t>
      </w:r>
      <w:r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的依赖包。</w:t>
      </w:r>
      <w:bookmarkStart w:id="0" w:name="_GoBack"/>
      <w:bookmarkEnd w:id="0"/>
    </w:p>
    <w:p w14:paraId="42FA6891" w14:textId="454E8CB6" w:rsidR="002F57E0" w:rsidRPr="00693880" w:rsidRDefault="00693880" w:rsidP="00693880">
      <w:pPr>
        <w:spacing w:line="360" w:lineRule="auto"/>
        <w:ind w:firstLine="420"/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</w:pPr>
      <w:r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lastRenderedPageBreak/>
        <w:t>4</w:t>
      </w:r>
      <w:r w:rsidR="002F57E0"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.</w:t>
      </w:r>
      <w:r w:rsidR="00BF47F2"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 xml:space="preserve"> 日志的筛选、警报配置和日志的查询客户端</w:t>
      </w:r>
      <w:r w:rsidR="00BF47F2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安装</w:t>
      </w:r>
    </w:p>
    <w:p w14:paraId="1B8A6476" w14:textId="77777777" w:rsidR="00BF47F2" w:rsidRPr="00693880" w:rsidRDefault="00BF47F2" w:rsidP="00CB7341">
      <w:pPr>
        <w:spacing w:line="360" w:lineRule="auto"/>
        <w:ind w:firstLine="420"/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</w:pP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ab/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拷贝客户端的程序包到要部署的服务器上，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修改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dbConf.js</w:t>
      </w:r>
      <w:proofErr w:type="spellEnd"/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中的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host、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port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、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username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、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password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，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使其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与目标的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mysql</w:t>
      </w:r>
      <w:proofErr w:type="spellEnd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数据库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一致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。</w:t>
      </w:r>
    </w:p>
    <w:p w14:paraId="273CB7EB" w14:textId="77B1275B" w:rsidR="00613A95" w:rsidRPr="00693880" w:rsidRDefault="00693880" w:rsidP="0069388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三、</w:t>
      </w:r>
      <w:r w:rsidRPr="00693880">
        <w:rPr>
          <w:rFonts w:hint="eastAsia"/>
          <w:shd w:val="clear" w:color="auto" w:fill="FFFFFF"/>
        </w:rPr>
        <w:t>运行方法</w:t>
      </w:r>
    </w:p>
    <w:p w14:paraId="5F687CEC" w14:textId="4E038983" w:rsidR="00613A95" w:rsidRPr="00693880" w:rsidRDefault="00693880" w:rsidP="00693880">
      <w:pPr>
        <w:spacing w:line="360" w:lineRule="auto"/>
        <w:ind w:firstLine="420"/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</w:pP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1.</w:t>
      </w:r>
      <w:r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 xml:space="preserve"> </w:t>
      </w:r>
      <w:r w:rsidR="00206261"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日志</w:t>
      </w:r>
      <w:r w:rsidR="00206261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监控客户端运行</w:t>
      </w:r>
    </w:p>
    <w:p w14:paraId="468D5FAC" w14:textId="4259FC70" w:rsidR="00206261" w:rsidRPr="00693880" w:rsidRDefault="00206261" w:rsidP="00693880">
      <w:pPr>
        <w:spacing w:line="360" w:lineRule="auto"/>
        <w:ind w:firstLine="420"/>
        <w:rPr>
          <w:rFonts w:ascii="Songti SC" w:eastAsia="Songti SC" w:hAnsi="Songti SC"/>
          <w:sz w:val="24"/>
          <w:szCs w:val="24"/>
        </w:rPr>
      </w:pP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ab/>
        <w:t>1）</w:t>
      </w:r>
      <w:r w:rsidR="00662F67"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根据</w:t>
      </w:r>
      <w:r w:rsidR="00662F67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需求，</w:t>
      </w:r>
      <w:r w:rsidR="00662F67"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对</w:t>
      </w:r>
      <w:r w:rsidR="00693880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程序包中的</w:t>
      </w:r>
      <w:r w:rsidR="00662F67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配置</w:t>
      </w:r>
      <w:r w:rsidR="00662F67"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文件</w:t>
      </w:r>
      <w:proofErr w:type="spellStart"/>
      <w:r w:rsidR="00693880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config</w:t>
      </w:r>
      <w:proofErr w:type="spellEnd"/>
      <w:r w:rsidR="00693880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/</w:t>
      </w:r>
      <w:proofErr w:type="spellStart"/>
      <w:r w:rsidR="00662F67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config.jso</w:t>
      </w:r>
      <w:r w:rsidR="00662F67"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n</w:t>
      </w:r>
      <w:proofErr w:type="spellEnd"/>
      <w:r w:rsidR="00662F67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做修改。</w:t>
      </w:r>
      <w:r w:rsidR="00662F67"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具体</w:t>
      </w:r>
      <w:r w:rsidR="00662F67"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配置规则在论文</w:t>
      </w:r>
      <w:r w:rsidR="007F230F" w:rsidRPr="00693880">
        <w:rPr>
          <w:rFonts w:ascii="Songti SC" w:eastAsia="Songti SC" w:hAnsi="Songti SC" w:hint="eastAsia"/>
          <w:sz w:val="24"/>
          <w:szCs w:val="24"/>
        </w:rPr>
        <w:t>3.5.1.3节</w:t>
      </w:r>
      <w:r w:rsidR="007F230F" w:rsidRPr="00693880">
        <w:rPr>
          <w:rFonts w:ascii="Songti SC" w:eastAsia="Songti SC" w:hAnsi="Songti SC"/>
          <w:sz w:val="24"/>
          <w:szCs w:val="24"/>
        </w:rPr>
        <w:t>中。</w:t>
      </w:r>
    </w:p>
    <w:p w14:paraId="4359722D" w14:textId="7B4F48A4" w:rsidR="001373AF" w:rsidRPr="00693880" w:rsidRDefault="007F230F" w:rsidP="00693880">
      <w:pPr>
        <w:spacing w:line="360" w:lineRule="auto"/>
        <w:ind w:firstLine="420"/>
        <w:rPr>
          <w:rFonts w:ascii="Songti SC" w:eastAsia="Songti SC" w:hAnsi="Songti SC"/>
          <w:sz w:val="24"/>
          <w:szCs w:val="24"/>
        </w:rPr>
      </w:pPr>
      <w:r w:rsidRPr="00693880">
        <w:rPr>
          <w:rFonts w:ascii="Songti SC" w:eastAsia="Songti SC" w:hAnsi="Songti SC" w:hint="eastAsia"/>
          <w:sz w:val="24"/>
          <w:szCs w:val="24"/>
        </w:rPr>
        <w:tab/>
        <w:t>2）在</w:t>
      </w:r>
      <w:r w:rsidRPr="00693880">
        <w:rPr>
          <w:rFonts w:ascii="Songti SC" w:eastAsia="Songti SC" w:hAnsi="Songti SC"/>
          <w:sz w:val="24"/>
          <w:szCs w:val="24"/>
        </w:rPr>
        <w:t>程序包</w:t>
      </w:r>
      <w:r w:rsidRPr="00693880">
        <w:rPr>
          <w:rFonts w:ascii="Songti SC" w:eastAsia="Songti SC" w:hAnsi="Songti SC" w:hint="eastAsia"/>
          <w:sz w:val="24"/>
          <w:szCs w:val="24"/>
        </w:rPr>
        <w:t>目录下</w:t>
      </w:r>
      <w:r w:rsidRPr="00693880">
        <w:rPr>
          <w:rFonts w:ascii="Songti SC" w:eastAsia="Songti SC" w:hAnsi="Songti SC"/>
          <w:sz w:val="24"/>
          <w:szCs w:val="24"/>
        </w:rPr>
        <w:t>，</w:t>
      </w:r>
      <w:r w:rsidRPr="00693880">
        <w:rPr>
          <w:rFonts w:ascii="Songti SC" w:eastAsia="Songti SC" w:hAnsi="Songti SC" w:hint="eastAsia"/>
          <w:sz w:val="24"/>
          <w:szCs w:val="24"/>
        </w:rPr>
        <w:t>执行</w:t>
      </w:r>
      <w:proofErr w:type="spellStart"/>
      <w:r w:rsidRPr="00693880">
        <w:rPr>
          <w:rFonts w:ascii="Songti SC" w:eastAsia="Songti SC" w:hAnsi="Songti SC"/>
          <w:sz w:val="24"/>
          <w:szCs w:val="24"/>
        </w:rPr>
        <w:t>sh</w:t>
      </w:r>
      <w:proofErr w:type="spellEnd"/>
      <w:r w:rsidRPr="00693880">
        <w:rPr>
          <w:rFonts w:ascii="Songti SC" w:eastAsia="Songti SC" w:hAnsi="Songti SC"/>
          <w:sz w:val="24"/>
          <w:szCs w:val="24"/>
        </w:rPr>
        <w:t xml:space="preserve"> </w:t>
      </w:r>
      <w:proofErr w:type="spellStart"/>
      <w:r w:rsidRPr="00693880">
        <w:rPr>
          <w:rFonts w:ascii="Songti SC" w:eastAsia="Songti SC" w:hAnsi="Songti SC"/>
          <w:sz w:val="24"/>
          <w:szCs w:val="24"/>
        </w:rPr>
        <w:t>boot.sh</w:t>
      </w:r>
      <w:proofErr w:type="spellEnd"/>
      <w:r w:rsidRPr="00693880">
        <w:rPr>
          <w:rFonts w:ascii="Songti SC" w:eastAsia="Songti SC" w:hAnsi="Songti SC"/>
          <w:sz w:val="24"/>
          <w:szCs w:val="24"/>
        </w:rPr>
        <w:t xml:space="preserve"> start，</w:t>
      </w:r>
      <w:r w:rsidR="00693880" w:rsidRPr="00693880">
        <w:rPr>
          <w:rFonts w:ascii="Songti SC" w:eastAsia="Songti SC" w:hAnsi="Songti SC"/>
          <w:sz w:val="24"/>
          <w:szCs w:val="24"/>
        </w:rPr>
        <w:t>启动</w:t>
      </w:r>
      <w:r w:rsidRPr="00693880">
        <w:rPr>
          <w:rFonts w:ascii="Songti SC" w:eastAsia="Songti SC" w:hAnsi="Songti SC"/>
          <w:sz w:val="24"/>
          <w:szCs w:val="24"/>
        </w:rPr>
        <w:t>客户端</w:t>
      </w:r>
      <w:r w:rsidR="001373AF" w:rsidRPr="00693880">
        <w:rPr>
          <w:rFonts w:ascii="Songti SC" w:eastAsia="Songti SC" w:hAnsi="Songti SC"/>
          <w:sz w:val="24"/>
          <w:szCs w:val="24"/>
        </w:rPr>
        <w:t>；</w:t>
      </w:r>
      <w:r w:rsidR="001373AF" w:rsidRPr="00693880">
        <w:rPr>
          <w:rFonts w:ascii="Songti SC" w:eastAsia="Songti SC" w:hAnsi="Songti SC" w:hint="eastAsia"/>
          <w:sz w:val="24"/>
          <w:szCs w:val="24"/>
        </w:rPr>
        <w:t>执行</w:t>
      </w:r>
      <w:proofErr w:type="spellStart"/>
      <w:r w:rsidR="001373AF" w:rsidRPr="00693880">
        <w:rPr>
          <w:rFonts w:ascii="Songti SC" w:eastAsia="Songti SC" w:hAnsi="Songti SC"/>
          <w:sz w:val="24"/>
          <w:szCs w:val="24"/>
        </w:rPr>
        <w:t>sh</w:t>
      </w:r>
      <w:proofErr w:type="spellEnd"/>
      <w:r w:rsidR="001373AF" w:rsidRPr="00693880">
        <w:rPr>
          <w:rFonts w:ascii="Songti SC" w:eastAsia="Songti SC" w:hAnsi="Songti SC"/>
          <w:sz w:val="24"/>
          <w:szCs w:val="24"/>
        </w:rPr>
        <w:t xml:space="preserve"> </w:t>
      </w:r>
      <w:proofErr w:type="spellStart"/>
      <w:r w:rsidR="001373AF" w:rsidRPr="00693880">
        <w:rPr>
          <w:rFonts w:ascii="Songti SC" w:eastAsia="Songti SC" w:hAnsi="Songti SC"/>
          <w:sz w:val="24"/>
          <w:szCs w:val="24"/>
        </w:rPr>
        <w:t>boot.sh</w:t>
      </w:r>
      <w:proofErr w:type="spellEnd"/>
      <w:r w:rsidR="001373AF" w:rsidRPr="00693880">
        <w:rPr>
          <w:rFonts w:ascii="Songti SC" w:eastAsia="Songti SC" w:hAnsi="Songti SC"/>
          <w:sz w:val="24"/>
          <w:szCs w:val="24"/>
        </w:rPr>
        <w:t xml:space="preserve"> stop，</w:t>
      </w:r>
      <w:r w:rsidR="00693880" w:rsidRPr="00693880">
        <w:rPr>
          <w:rFonts w:ascii="Songti SC" w:eastAsia="Songti SC" w:hAnsi="Songti SC"/>
          <w:sz w:val="24"/>
          <w:szCs w:val="24"/>
        </w:rPr>
        <w:t>停止</w:t>
      </w:r>
      <w:r w:rsidR="001373AF" w:rsidRPr="00693880">
        <w:rPr>
          <w:rFonts w:ascii="Songti SC" w:eastAsia="Songti SC" w:hAnsi="Songti SC" w:hint="eastAsia"/>
          <w:sz w:val="24"/>
          <w:szCs w:val="24"/>
        </w:rPr>
        <w:t>客户端</w:t>
      </w:r>
      <w:r w:rsidR="001373AF" w:rsidRPr="00693880">
        <w:rPr>
          <w:rFonts w:ascii="Songti SC" w:eastAsia="Songti SC" w:hAnsi="Songti SC"/>
          <w:sz w:val="24"/>
          <w:szCs w:val="24"/>
        </w:rPr>
        <w:t>。</w:t>
      </w:r>
    </w:p>
    <w:p w14:paraId="7AD4B410" w14:textId="77777777" w:rsidR="00693880" w:rsidRDefault="007F230F" w:rsidP="00693880">
      <w:pPr>
        <w:spacing w:line="360" w:lineRule="auto"/>
        <w:ind w:firstLine="420"/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</w:pP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2.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 xml:space="preserve"> 日志收集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服务器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运行</w:t>
      </w:r>
    </w:p>
    <w:p w14:paraId="668187B3" w14:textId="7F21C806" w:rsidR="007F230F" w:rsidRPr="00693880" w:rsidRDefault="00693880" w:rsidP="00693880">
      <w:pPr>
        <w:spacing w:line="360" w:lineRule="auto"/>
        <w:ind w:leftChars="200" w:left="420" w:firstLine="420"/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</w:pPr>
      <w:r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1）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对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程序包中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的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配置文件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config</w:t>
      </w:r>
      <w:proofErr w:type="spellEnd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/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database.properties</w:t>
      </w:r>
      <w:proofErr w:type="spellEnd"/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config</w:t>
      </w:r>
      <w:proofErr w:type="spellEnd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/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es.properties</w:t>
      </w:r>
      <w:proofErr w:type="spellEnd"/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进行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配置，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分别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匹配到目标的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mysql</w:t>
      </w:r>
      <w:proofErr w:type="spellEnd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数据库和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elasticSearch</w:t>
      </w:r>
      <w:proofErr w:type="spellEnd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服务器。</w:t>
      </w:r>
    </w:p>
    <w:p w14:paraId="5BDB125D" w14:textId="19B391B5" w:rsidR="00693880" w:rsidRPr="00693880" w:rsidRDefault="00693880" w:rsidP="00693880">
      <w:pPr>
        <w:spacing w:line="360" w:lineRule="auto"/>
        <w:ind w:firstLine="420"/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</w:pP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ab/>
        <w:t>2）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在程序包目录下，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执行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sh</w:t>
      </w:r>
      <w:proofErr w:type="spellEnd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boot.sh</w:t>
      </w:r>
      <w:proofErr w:type="spellEnd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 xml:space="preserve"> start，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启动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服务器；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执行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sh</w:t>
      </w:r>
      <w:proofErr w:type="spellEnd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boot.sh</w:t>
      </w:r>
      <w:proofErr w:type="spellEnd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 xml:space="preserve"> 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stop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，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停止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服务器。</w:t>
      </w:r>
    </w:p>
    <w:p w14:paraId="2BA2A42E" w14:textId="23A96E20" w:rsidR="00693880" w:rsidRPr="00693880" w:rsidRDefault="00693880" w:rsidP="00693880">
      <w:pPr>
        <w:spacing w:line="360" w:lineRule="auto"/>
        <w:ind w:firstLine="420"/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</w:pP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3. 日志收集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服务器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运行</w:t>
      </w:r>
    </w:p>
    <w:p w14:paraId="58743F4A" w14:textId="461B2CAC" w:rsidR="00613A95" w:rsidRPr="00693880" w:rsidRDefault="00693880" w:rsidP="00693880">
      <w:pPr>
        <w:spacing w:line="360" w:lineRule="auto"/>
        <w:ind w:firstLine="420"/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</w:pPr>
      <w:r w:rsidRPr="00693880">
        <w:rPr>
          <w:rFonts w:ascii="Songti SC" w:eastAsia="Songti SC" w:hAnsi="Songti SC" w:cs="Arial"/>
          <w:color w:val="333333"/>
          <w:sz w:val="19"/>
          <w:szCs w:val="19"/>
          <w:shd w:val="clear" w:color="auto" w:fill="FFFFFF"/>
        </w:rPr>
        <w:tab/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1）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对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程序包中的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conf</w:t>
      </w:r>
      <w:proofErr w:type="spellEnd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/</w:t>
      </w:r>
      <w:proofErr w:type="spellStart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dbConf.js</w:t>
      </w:r>
      <w:proofErr w:type="spellEnd"/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中的参数做修改，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使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客户端匹配到目标的额数据库。</w:t>
      </w:r>
    </w:p>
    <w:p w14:paraId="1B8DA385" w14:textId="13F46572" w:rsidR="00693880" w:rsidRPr="00693880" w:rsidRDefault="00693880" w:rsidP="00693880">
      <w:pPr>
        <w:spacing w:line="360" w:lineRule="auto"/>
        <w:ind w:firstLine="420"/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</w:pP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ab/>
        <w:t>2）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在程序包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目录下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，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执行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node bin/www，</w:t>
      </w:r>
      <w:r w:rsidRPr="00693880">
        <w:rPr>
          <w:rFonts w:ascii="Songti SC" w:eastAsia="Songti SC" w:hAnsi="Songti SC" w:cs="宋体" w:hint="eastAsia"/>
          <w:color w:val="333333"/>
          <w:sz w:val="24"/>
          <w:szCs w:val="24"/>
          <w:shd w:val="clear" w:color="auto" w:fill="FFFFFF"/>
        </w:rPr>
        <w:t>启动</w:t>
      </w:r>
      <w:r w:rsidRPr="00693880">
        <w:rPr>
          <w:rFonts w:ascii="Songti SC" w:eastAsia="Songti SC" w:hAnsi="Songti SC" w:cs="宋体"/>
          <w:color w:val="333333"/>
          <w:sz w:val="24"/>
          <w:szCs w:val="24"/>
          <w:shd w:val="clear" w:color="auto" w:fill="FFFFFF"/>
        </w:rPr>
        <w:t>服务器。</w:t>
      </w:r>
    </w:p>
    <w:sectPr w:rsidR="00693880" w:rsidRPr="0069388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234CB"/>
    <w:multiLevelType w:val="singleLevel"/>
    <w:tmpl w:val="575234CB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7523841"/>
    <w:multiLevelType w:val="singleLevel"/>
    <w:tmpl w:val="57523841"/>
    <w:lvl w:ilvl="0">
      <w:start w:val="1"/>
      <w:numFmt w:val="decimal"/>
      <w:suff w:val="space"/>
      <w:lvlText w:val="%1."/>
      <w:lvlJc w:val="left"/>
    </w:lvl>
  </w:abstractNum>
  <w:abstractNum w:abstractNumId="2">
    <w:nsid w:val="57523C32"/>
    <w:multiLevelType w:val="singleLevel"/>
    <w:tmpl w:val="57523C32"/>
    <w:lvl w:ilvl="0">
      <w:start w:val="2"/>
      <w:numFmt w:val="decimal"/>
      <w:suff w:val="nothing"/>
      <w:lvlText w:val="（%1）"/>
      <w:lvlJc w:val="left"/>
    </w:lvl>
  </w:abstractNum>
  <w:abstractNum w:abstractNumId="3">
    <w:nsid w:val="57523DCC"/>
    <w:multiLevelType w:val="singleLevel"/>
    <w:tmpl w:val="57523DCC"/>
    <w:lvl w:ilvl="0">
      <w:start w:val="3"/>
      <w:numFmt w:val="chineseCounting"/>
      <w:suff w:val="nothing"/>
      <w:lvlText w:val="%1、"/>
      <w:lvlJc w:val="left"/>
    </w:lvl>
  </w:abstractNum>
  <w:abstractNum w:abstractNumId="4">
    <w:nsid w:val="57523E58"/>
    <w:multiLevelType w:val="singleLevel"/>
    <w:tmpl w:val="57523E58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7A6D6567"/>
    <w:rsid w:val="000465E2"/>
    <w:rsid w:val="001373AF"/>
    <w:rsid w:val="00206261"/>
    <w:rsid w:val="002F57E0"/>
    <w:rsid w:val="00517078"/>
    <w:rsid w:val="00536CC1"/>
    <w:rsid w:val="00613A95"/>
    <w:rsid w:val="00662F67"/>
    <w:rsid w:val="00693880"/>
    <w:rsid w:val="007F230F"/>
    <w:rsid w:val="00940D2C"/>
    <w:rsid w:val="00A92EAE"/>
    <w:rsid w:val="00BF47F2"/>
    <w:rsid w:val="00CB7341"/>
    <w:rsid w:val="00DA1441"/>
    <w:rsid w:val="04131BA8"/>
    <w:rsid w:val="67C044C4"/>
    <w:rsid w:val="7A6D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334F5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6938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rsid w:val="0069388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693880"/>
    <w:rPr>
      <w:sz w:val="24"/>
      <w:szCs w:val="24"/>
    </w:rPr>
  </w:style>
  <w:style w:type="character" w:customStyle="1" w:styleId="a5">
    <w:name w:val="文档结构图字符"/>
    <w:basedOn w:val="a0"/>
    <w:link w:val="a4"/>
    <w:uiPriority w:val="99"/>
    <w:semiHidden/>
    <w:rsid w:val="0069388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143</Words>
  <Characters>820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程序使用说明</vt:lpstr>
    </vt:vector>
  </TitlesOfParts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程序使用说明</dc:title>
  <dc:creator>fujisheng</dc:creator>
  <cp:lastModifiedBy>Microsoft Office 用户</cp:lastModifiedBy>
  <cp:revision>6</cp:revision>
  <dcterms:created xsi:type="dcterms:W3CDTF">2016-06-04T01:42:00Z</dcterms:created>
  <dcterms:modified xsi:type="dcterms:W3CDTF">2016-06-04T07:46:00Z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