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 w:line="336" w:lineRule="auto"/>
      </w:pPr>
      <w:r>
        <w:rPr>
          <w:rFonts w:ascii="微软雅黑" w:hAnsi="微软雅黑" w:eastAsia="微软雅黑"/>
          <w:b/>
          <w:color w:val="1F3864"/>
          <w:sz w:val="44"/>
        </w:rPr>
        <w:t>go-stock 使用手册</w:t>
      </w:r>
    </w:p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基于大语言模型的 AI 赋能股票分析桌面工具</w:t>
      </w:r>
    </w:p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支持 A股 / 港股 / 美股 | 16+ AI平台 | 80+ AI分析工具</w:t>
      </w:r>
    </w:p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本手册最后更新于 2026.07</w:t>
      </w:r>
    </w:p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目录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color w:val="0563C1"/>
          <w:sz w:val="21"/>
          <w:u w:val="single"/>
        </w:rPr>
        <w:t>软件简介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color w:val="0563C1"/>
          <w:sz w:val="21"/>
          <w:u w:val="single"/>
        </w:rPr>
        <w:t>安装与启动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color w:val="0563C1"/>
          <w:sz w:val="21"/>
          <w:u w:val="single"/>
        </w:rPr>
        <w:t>界面布局与导航菜单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color w:val="0563C1"/>
          <w:sz w:val="21"/>
          <w:u w:val="single"/>
        </w:rPr>
        <w:t>股票自选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color w:val="0563C1"/>
          <w:sz w:val="21"/>
          <w:u w:val="single"/>
        </w:rPr>
        <w:t>K线分析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6. </w:t>
      </w:r>
      <w:r>
        <w:rPr>
          <w:rFonts w:ascii="微软雅黑" w:hAnsi="微软雅黑" w:eastAsia="微软雅黑"/>
          <w:color w:val="0563C1"/>
          <w:sz w:val="21"/>
          <w:u w:val="single"/>
        </w:rPr>
        <w:t>市场行情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7. </w:t>
      </w:r>
      <w:r>
        <w:rPr>
          <w:rFonts w:ascii="微软雅黑" w:hAnsi="微软雅黑" w:eastAsia="微软雅黑"/>
          <w:color w:val="0563C1"/>
          <w:sz w:val="21"/>
          <w:u w:val="single"/>
        </w:rPr>
        <w:t>基金自选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8. </w:t>
      </w:r>
      <w:r>
        <w:rPr>
          <w:rFonts w:ascii="微软雅黑" w:hAnsi="微软雅黑" w:eastAsia="微软雅黑"/>
          <w:color w:val="0563C1"/>
          <w:sz w:val="21"/>
          <w:u w:val="single"/>
        </w:rPr>
        <w:t>AI智能体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9. </w:t>
      </w:r>
      <w:r>
        <w:rPr>
          <w:rFonts w:ascii="微软雅黑" w:hAnsi="微软雅黑" w:eastAsia="微软雅黑"/>
          <w:color w:val="0563C1"/>
          <w:sz w:val="21"/>
          <w:u w:val="single"/>
        </w:rPr>
        <w:t>浮动AI助手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10. </w:t>
      </w:r>
      <w:r>
        <w:rPr>
          <w:rFonts w:ascii="微软雅黑" w:hAnsi="微软雅黑" w:eastAsia="微软雅黑"/>
          <w:color w:val="0563C1"/>
          <w:sz w:val="21"/>
          <w:u w:val="single"/>
        </w:rPr>
        <w:t>研究中心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11. </w:t>
      </w:r>
      <w:r>
        <w:rPr>
          <w:rFonts w:ascii="微软雅黑" w:hAnsi="微软雅黑" w:eastAsia="微软雅黑"/>
          <w:color w:val="0563C1"/>
          <w:sz w:val="21"/>
          <w:u w:val="single"/>
        </w:rPr>
        <w:t>设置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12. </w:t>
      </w:r>
      <w:r>
        <w:rPr>
          <w:rFonts w:ascii="微软雅黑" w:hAnsi="微软雅黑" w:eastAsia="微软雅黑"/>
          <w:color w:val="0563C1"/>
          <w:sz w:val="21"/>
          <w:u w:val="single"/>
        </w:rPr>
        <w:t>关于与赞助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13. </w:t>
      </w:r>
      <w:r>
        <w:rPr>
          <w:rFonts w:ascii="微软雅黑" w:hAnsi="微软雅黑" w:eastAsia="微软雅黑"/>
          <w:color w:val="0563C1"/>
          <w:sz w:val="21"/>
          <w:u w:val="single"/>
        </w:rPr>
        <w:t>使用技巧与最佳实践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14. </w:t>
      </w:r>
      <w:r>
        <w:rPr>
          <w:rFonts w:ascii="微软雅黑" w:hAnsi="微软雅黑" w:eastAsia="微软雅黑"/>
          <w:color w:val="0563C1"/>
          <w:sz w:val="21"/>
          <w:u w:val="single"/>
        </w:rPr>
        <w:t>快捷操作与常见问题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15. </w:t>
      </w:r>
      <w:r>
        <w:rPr>
          <w:rFonts w:ascii="微软雅黑" w:hAnsi="微软雅黑" w:eastAsia="微软雅黑"/>
          <w:color w:val="0563C1"/>
          <w:sz w:val="21"/>
          <w:u w:val="single"/>
        </w:rPr>
        <w:t>技术架构</w:t>
      </w:r>
    </w:p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1. 软件简介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 xml:space="preserve">go-stock 是一款基于大语言模型的 AI 赋能股票分析桌面工具，基于 </w:t>
      </w:r>
      <w:r>
        <w:rPr>
          <w:rFonts w:ascii="微软雅黑" w:hAnsi="微软雅黑" w:eastAsia="微软雅黑"/>
          <w:b/>
          <w:sz w:val="21"/>
        </w:rPr>
        <w:t>Wails + Vue3 + NaiveUI</w:t>
      </w:r>
      <w:r>
        <w:rPr>
          <w:rFonts w:ascii="微软雅黑" w:hAnsi="微软雅黑" w:eastAsia="微软雅黑"/>
          <w:sz w:val="21"/>
        </w:rPr>
        <w:t xml:space="preserve"> 技术栈构建，支持 A股、港股、美股的行情数据获取与智能分析。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1.1 核心特性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多市场行情监控（A股/港股/美股）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AI 智能分析股票（支持 16 个大模型平台）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AI 智能体对话（React / PlanExecute / DeepAgents 三种模式）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浮动 AI 助手（任意页面快速唤起对话）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实时 K 线图与分时图（ECharts + TradingView Lightweight Charts）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专业 K 线绘图工具（测量/波浪理论/13种绘图工具）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K 线复权切换（前复权/不复权/后复权）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分时成交与分笔成交明细查询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集合竞价明细与个股资金流向查询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市场资讯聚合（财联社/新浪/外媒/雪球）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资金流向（个股/板块/概念）与龙虎榜数据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涨停梯队与异动监控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社区化提示词广场与问答广场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MCP 服务与技能扩展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定时任务与自动预警（5种预警类型）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交易日志管理（含当日盈亏/收益统计）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弹幕互动社区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钉钉推送 / 飞书应用机器人 / 本地通知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概念标签管理（多标签/筛选/新建）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场内 ETF 基金搜索与多周期 K 线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1.2 支持的 AI 模型平台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DeepSeek、硅基流动、智谱AI、字节豆包、阿里云百炼、Moonshot、腾讯混元、讯飞星火、零一万物、MiniMax、百川智能、百度千帆、OpenAI、Azure OpenAI、OpenRouter、Ollama 以及所有兼容 OpenAI API 格式的平台。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 xml:space="preserve">新增国内主流订阅制套餐接口地址（火山引擎 Ark Plan/Coding、腾讯云 lkeap plan、阿里云百炼套餐等），套餐接口需配套专属 API Key（通常 </w:t>
      </w:r>
      <w:r>
        <w:rPr>
          <w:rFonts w:ascii="Consolas" w:hAnsi="Consolas" w:eastAsia="Consolas"/>
          <w:color w:val="C7254E"/>
          <w:sz w:val="20"/>
        </w:rPr>
        <w:t>sk-sp-</w:t>
      </w:r>
      <w:r>
        <w:rPr>
          <w:rFonts w:ascii="微软雅黑" w:hAnsi="微软雅黑" w:eastAsia="微软雅黑"/>
          <w:sz w:val="21"/>
        </w:rPr>
        <w:t xml:space="preserve"> 开头）。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1.3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数据来源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东方财富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行情数据、资金流向、财报数据、龙虎榜、K线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同花顺问财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自然语言选股、行情查询、研报搜索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新浪财经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财经新闻、基金数据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财联社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实时市场电报快讯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雪球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热门事件、股票讨论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华尔街见闻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外媒资讯、市场日历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TradingView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国外财经媒体、K线数据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通达信 (gotdx)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K线、分时成交、分笔明细、集合竞价、资金流向（MAC 主客户端 + MAC Ex 扩展行情）</w:t>
            </w:r>
          </w:p>
        </w:tc>
      </w:tr>
    </w:tbl>
    <w:p/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2. 安装与启动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2.1 下载软件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从 GitHub Releases 页面下载对应版本的安装包：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Windows 版：</w:t>
      </w:r>
      <w:r>
        <w:rPr>
          <w:rFonts w:ascii="Consolas" w:hAnsi="Consolas" w:eastAsia="Consolas"/>
          <w:color w:val="C7254E"/>
          <w:sz w:val="20"/>
        </w:rPr>
        <w:t>go-stock-windows-amd64.exe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macOS 版：</w:t>
      </w:r>
      <w:r>
        <w:rPr>
          <w:rFonts w:ascii="Consolas" w:hAnsi="Consolas" w:eastAsia="Consolas"/>
          <w:color w:val="C7254E"/>
          <w:sz w:val="20"/>
        </w:rPr>
        <w:t>go-stock-darwin-universal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2.2 首次启动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双击运行程序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首次启动会自动初始化股票基础数据（A 股/港股/美股基础信息，含场内 ETF）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窗口大小会自适应屏幕分辨率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加载完成后进入主界面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2.3 数据存储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数据库文件：运行目录下 </w:t>
      </w:r>
      <w:r>
        <w:rPr>
          <w:rFonts w:ascii="Consolas" w:hAnsi="Consolas" w:eastAsia="Consolas"/>
          <w:color w:val="C7254E"/>
          <w:sz w:val="20"/>
        </w:rPr>
        <w:t>data/stock.db</w:t>
      </w:r>
      <w:r>
        <w:rPr>
          <w:rFonts w:ascii="微软雅黑" w:hAnsi="微软雅黑" w:eastAsia="微软雅黑"/>
          <w:sz w:val="21"/>
        </w:rPr>
        <w:t>（SQLite）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字典数据：运行目录下 </w:t>
      </w:r>
      <w:r>
        <w:rPr>
          <w:rFonts w:ascii="Consolas" w:hAnsi="Consolas" w:eastAsia="Consolas"/>
          <w:color w:val="C7254E"/>
          <w:sz w:val="20"/>
        </w:rPr>
        <w:t>data/</w:t>
      </w:r>
      <w:r>
        <w:rPr>
          <w:rFonts w:ascii="微软雅黑" w:hAnsi="微软雅黑" w:eastAsia="微软雅黑"/>
          <w:sz w:val="21"/>
        </w:rPr>
        <w:t xml:space="preserve"> 目录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配置信息保存在本地数据库中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2.4 卸载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Windows 卸载逻辑已优化，会保留用户数据（自选股、分组、配置等），便于版本回滚或重装。</w:t>
      </w:r>
    </w:p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3. 界面布局与导航菜单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3.1 整体布局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软件采用</w:t>
      </w:r>
      <w:r>
        <w:rPr>
          <w:rFonts w:ascii="微软雅黑" w:hAnsi="微软雅黑" w:eastAsia="微软雅黑"/>
          <w:b/>
          <w:sz w:val="21"/>
        </w:rPr>
        <w:t>底部水平导航栏 + 上方内容区</w:t>
      </w:r>
      <w:r>
        <w:rPr>
          <w:rFonts w:ascii="微软雅黑" w:hAnsi="微软雅黑" w:eastAsia="微软雅黑"/>
          <w:sz w:val="21"/>
        </w:rPr>
        <w:t>的布局方式，导航菜单固定在窗口底部。下拉菜单支持最大高度 60vh 自动滚动。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3.2 导航菜单结构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菜单项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路由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⭐ 股票自选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自选股管理，含分组子菜单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📰 市场行情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/market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市场数据与资讯，含13个子菜单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📊 K线分析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 K 线分析工具（需 VIP2 及以上）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✨ 基金自选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/fund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基金自选 + 基金排行（需启用）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🤖 AI智能体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/agent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AI智能体对话（需启用）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🔬 研究中心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/research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研究分析工具集，含13个子菜单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⚙️ 设置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/settings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基础设置 + AI模型服务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🐙 关于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/about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版本信息与赞助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隐藏至托盘区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最小化到系统托盘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退出程序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关闭应用</w:t>
            </w:r>
          </w:p>
        </w:tc>
      </w:tr>
    </w:tbl>
    <w:p/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⚠️ 注意：「基金自选」和「AI智能体」两个菜单项需要在后台配置中启用对应功能后才会显示。「K线分析」需要 VIP2 及以上赞助用户才能进入，权限不足时点击会弹出升级提示且不跳转。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3.3 窗口标题栏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标题栏动态显示当前市场状态，格式为：</w:t>
      </w:r>
    </w:p>
    <w:p>
      <w:pPr>
        <w:spacing w:before="80" w:after="80" w:line="288" w:lineRule="auto"/>
        <w:ind w:left="283"/>
        <w:shd w:fill="F5F5F5" w:val="clear"/>
        <w:pBdr>
          <w:left w:val="single" w:sz="18" w:space="4" w:color="CCCCCC"/>
        </w:pBdr>
      </w:pPr>
      <w:r>
        <w:rPr>
          <w:rFonts w:ascii="Consolas" w:hAnsi="Consolas" w:eastAsia="Consolas"/>
          <w:color w:val="333333"/>
          <w:sz w:val="18"/>
        </w:rPr>
        <w:t>go-stock A股交易中|港股休市|美股休市  「投资格言」  [数据来源于网络，仅供参考；投资有风险，入市需谨慎]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市场状态每 60 秒自动刷新，同时随机切换一条投资格言。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3.4 滚动快讯条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当在设置中启用"显示滚动快讯"后，页面顶部会以跑马灯形式滚动显示市场快讯标签。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3.5 水印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软件界面叠加有水印层，用于数据来源声明和防伪标识。</w:t>
      </w:r>
    </w:p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4. 股票自选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股票自选是软件的核心页面，用于管理和监控关注的股票。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4.1 标签页分组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页面顶部为标签页栏，支持分组管理自选股。顶部页签已固定（sticky），滚动时不被遮挡。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点击"全部"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查看所有自选股（表格视图，支持分页/排序/搜索/筛选）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点击分组标签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查看该分组内的股票（卡片视图）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点击"+"按钮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新增分组（输入分组名称和排序值）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点击分组标签「重命名」按钮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修改分组名称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点击标签关闭按钮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删除分组（需二次确认，数据不可恢复）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拖拽标签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调整分组排序（"全部"标签不可拖拽）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分组列表会在启动时从数据库动态加载，每个分组作为"股票自选"菜单的子菜单项显示。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4.2 「全部」标签页（表格视图）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「全部」标签页使用 NDataTable 表格组件展示，支持以下功能：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客户端分页</w:t>
      </w:r>
      <w:r>
        <w:rPr>
          <w:rFonts w:ascii="微软雅黑" w:hAnsi="微软雅黑" w:eastAsia="微软雅黑"/>
          <w:sz w:val="21"/>
        </w:rPr>
        <w:t>：默认每页 50 条，可选 10/20/50/100，总数小于等于 pageSize 时隐藏分页器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列排序</w:t>
      </w:r>
      <w:r>
        <w:rPr>
          <w:rFonts w:ascii="微软雅黑" w:hAnsi="微软雅黑" w:eastAsia="微软雅黑"/>
          <w:sz w:val="21"/>
        </w:rPr>
        <w:t>：价格、涨跌幅、分组、概念等列支持升降序排序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关键字搜索</w:t>
      </w:r>
      <w:r>
        <w:rPr>
          <w:rFonts w:ascii="微软雅黑" w:hAnsi="微软雅黑" w:eastAsia="微软雅黑"/>
          <w:sz w:val="21"/>
        </w:rPr>
        <w:t>：按股票名称/代码模糊匹配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分组筛选</w:t>
      </w:r>
      <w:r>
        <w:rPr>
          <w:rFonts w:ascii="微软雅黑" w:hAnsi="微软雅黑" w:eastAsia="微软雅黑"/>
          <w:sz w:val="21"/>
        </w:rPr>
        <w:t>：通过下拉框筛选属于指定分组的股票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概念筛选</w:t>
      </w:r>
      <w:r>
        <w:rPr>
          <w:rFonts w:ascii="微软雅黑" w:hAnsi="微软雅黑" w:eastAsia="微软雅黑"/>
          <w:sz w:val="21"/>
        </w:rPr>
        <w:t>：通过下拉框筛选属于指定概念的股票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默认排序</w:t>
      </w:r>
      <w:r>
        <w:rPr>
          <w:rFonts w:ascii="微软雅黑" w:hAnsi="微软雅黑" w:eastAsia="微软雅黑"/>
          <w:sz w:val="21"/>
        </w:rPr>
        <w:t>：按涨跌幅降序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表格列包含：股票名称/代码、当前价、涨跌幅、最高/最低/昨收/今开、分组（NTag 多标签）、概念（NTag 多标签）、操作列。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操作列按钮：取消关注、AI分析、移出分组、设置分组、设置概念、成交明细、详情、公告、研报、多周期K线。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4.3 概念标签系统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每只股票可挂载多个概念标签（与分组系统独立共存，不影响页签）：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在表格操作列点击「设置概念」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弹出下拉菜单，勾选/取消已有概念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下拉菜单「新建概念」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输入名称创建新概念并加入该股票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顶部「概念筛选」下拉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按概念筛选表格数据（首项为"全部概念"）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大小写去重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输入 </w:t>
            </w:r>
            <w:r>
              <w:rPr>
                <w:rFonts w:ascii="Consolas" w:hAnsi="Consolas" w:eastAsia="Consolas"/>
                <w:color w:val="C7254E"/>
                <w:sz w:val="19"/>
              </w:rPr>
              <w:t>ai</w:t>
            </w:r>
            <w:r>
              <w:rPr>
                <w:rFonts w:ascii="微软雅黑" w:hAnsi="微软雅黑" w:eastAsia="微软雅黑"/>
                <w:sz w:val="20"/>
              </w:rPr>
              <w:t xml:space="preserve"> 时若已存在 </w:t>
            </w:r>
            <w:r>
              <w:rPr>
                <w:rFonts w:ascii="Consolas" w:hAnsi="Consolas" w:eastAsia="Consolas"/>
                <w:color w:val="C7254E"/>
                <w:sz w:val="19"/>
              </w:rPr>
              <w:t>AI</w:t>
            </w:r>
            <w:r>
              <w:rPr>
                <w:rFonts w:ascii="微软雅黑" w:hAnsi="微软雅黑" w:eastAsia="微软雅黑"/>
                <w:sz w:val="20"/>
              </w:rPr>
              <w:t xml:space="preserve"> 则复用现有标签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概念标签在表格的「概念」列以 NTag（info 类型）形式展示，无概念的股票显示「—」。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4.4 分组标签页（卡片视图）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非「全部」标签页的分组页仍采用卡片视图。每只自选股以卡片形式展示，包含以下信息区域：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卡片标题区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股票代码标签</w:t>
      </w:r>
      <w:r>
        <w:rPr>
          <w:rFonts w:ascii="微软雅黑" w:hAnsi="微软雅黑" w:eastAsia="微软雅黑"/>
          <w:sz w:val="21"/>
        </w:rPr>
        <w:t>：显示股票代码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取消关注</w:t>
      </w:r>
      <w:r>
        <w:rPr>
          <w:rFonts w:ascii="微软雅黑" w:hAnsi="微软雅黑" w:eastAsia="微软雅黑"/>
          <w:sz w:val="21"/>
        </w:rPr>
        <w:t>按钮：移除该股票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AI分析</w:t>
      </w:r>
      <w:r>
        <w:rPr>
          <w:rFonts w:ascii="微软雅黑" w:hAnsi="微软雅黑" w:eastAsia="微软雅黑"/>
          <w:sz w:val="21"/>
        </w:rPr>
        <w:t>按钮：发起 AI 智能分析（需启用 AI 功能）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移出分组</w:t>
      </w:r>
      <w:r>
        <w:rPr>
          <w:rFonts w:ascii="微软雅黑" w:hAnsi="微软雅黑" w:eastAsia="微软雅黑"/>
          <w:sz w:val="21"/>
        </w:rPr>
        <w:t>按钮：将股票从当前分组移出（仅在分组标签下显示）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价格信息区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当前价格</w:t>
      </w:r>
      <w:r>
        <w:rPr>
          <w:rFonts w:ascii="微软雅黑" w:hAnsi="微软雅黑" w:eastAsia="微软雅黑"/>
          <w:sz w:val="21"/>
        </w:rPr>
        <w:t>：实时价格，涨为红色，跌为绿色，平为默认色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盘前盘后价格</w:t>
      </w:r>
      <w:r>
        <w:rPr>
          <w:rFonts w:ascii="微软雅黑" w:hAnsi="微软雅黑" w:eastAsia="微软雅黑"/>
          <w:sz w:val="21"/>
        </w:rPr>
        <w:t>：仅美股显示盘前盘后价格及涨跌幅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涨跌幅百分比</w:t>
      </w:r>
      <w:r>
        <w:rPr>
          <w:rFonts w:ascii="微软雅黑" w:hAnsi="微软雅黑" w:eastAsia="微软雅黑"/>
          <w:sz w:val="21"/>
        </w:rPr>
        <w:t>：带数字动画效果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今日盈亏金额</w:t>
      </w:r>
      <w:r>
        <w:rPr>
          <w:rFonts w:ascii="微软雅黑" w:hAnsi="微软雅黑" w:eastAsia="微软雅黑"/>
          <w:sz w:val="21"/>
        </w:rPr>
        <w:t>：仅在设置了成本价和持仓数量后显示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迷你走势线</w:t>
      </w:r>
      <w:r>
        <w:rPr>
          <w:rFonts w:ascii="微软雅黑" w:hAnsi="微软雅黑" w:eastAsia="微软雅黑"/>
          <w:sz w:val="21"/>
        </w:rPr>
        <w:t>：仅在分组标签下显示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行情数据区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四宫格显示：最高价+最高涨幅百分比、最低价+最低跌幅百分比、昨日收盘价、今日开盘价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盘口数据区（仅A股）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可折叠面板，展示买卖五档盘口数据。折叠时显示买一报价(申报量)/卖一报价(申报量)，展开后显示买一至买五、卖一至卖五各档的报价和申报量。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卡片底部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日期和时间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持股数量标签（设置持仓后显示）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成本盈亏标签："成本:xxx*xxx 盈亏% (xxx ¥)"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多周期K线</w:t>
      </w:r>
      <w:r>
        <w:rPr>
          <w:rFonts w:ascii="微软雅黑" w:hAnsi="微软雅黑" w:eastAsia="微软雅黑"/>
          <w:sz w:val="21"/>
        </w:rPr>
        <w:t>按钮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卡片操作按钮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按钮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成本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打开成本设置对话框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分时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打开分时走势图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日K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打开日 K 线图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资金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打开资金趋势图（仅A股显示）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明细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打开分时成交 + 分笔成交明细对话框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详情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跳转问财搜索页面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公告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跳转公司公告页面（仅A股）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研报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跳转个股研报页面（仅A股）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设置分组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下拉菜单，将股票添加到指定分组（支持新建分组）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设置概念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下拉菜单，管理股票概念标签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4.5 底部搜索栏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位于页面右下角，包含：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自动完成输入框</w:t>
      </w:r>
      <w:r>
        <w:rPr>
          <w:rFonts w:ascii="微软雅黑" w:hAnsi="微软雅黑" w:eastAsia="微软雅黑"/>
          <w:sz w:val="21"/>
        </w:rPr>
        <w:t>：输入股票名称/代码/指数关键词，实时模糊匹配（含场内 ETF）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关注</w:t>
      </w:r>
      <w:r>
        <w:rPr>
          <w:rFonts w:ascii="微软雅黑" w:hAnsi="微软雅黑" w:eastAsia="微软雅黑"/>
          <w:sz w:val="21"/>
        </w:rPr>
        <w:t>按钮：将搜索到的股票添加到自选列表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发送弹幕</w:t>
      </w:r>
      <w:r>
        <w:rPr>
          <w:rFonts w:ascii="微软雅黑" w:hAnsi="微软雅黑" w:eastAsia="微软雅黑"/>
          <w:sz w:val="21"/>
        </w:rPr>
        <w:t>按钮（需启用弹幕功能）：通过 WebSocket 发送弹幕消息</w:t>
      </w:r>
    </w:p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💡 提示：搜索已关注的股票时，页面会自动滚动到对应卡片并闪烁红色边框5秒。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4.6 成本设置对话框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点击"成本"按钮打开，宽度800px，表单字段：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股票成本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成本价，支持 HK$/¥ 后缀自动适配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股票数量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持仓数量，步进100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涨跌提醒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涨跌幅预警百分比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股价提醒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绝对价格预警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开仓价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开仓价位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股票排序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排序值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止盈价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止盈价格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止损价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止损价格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4.7 分时图对话框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点击"分时"按钮打开，宽度1000px：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使用 ECharts 绘制当日分时走势图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包含股价线和成交量柱状图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标记最高/最低价位点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标记均价线、开盘价线、收盘价线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低于开盘价（绿色）、大于开盘价小于收盘价（蓝色）、大于收盘价（红色）分段着色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自动刷新</w:t>
      </w:r>
      <w:r>
        <w:rPr>
          <w:rFonts w:ascii="微软雅黑" w:hAnsi="微软雅黑" w:eastAsia="微软雅黑"/>
          <w:sz w:val="21"/>
        </w:rPr>
        <w:t>：打开后每 10 秒自动刷新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4.8 日K线图对话框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点击"日K"按钮打开，宽度1000px：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日K蜡烛图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MA5/MA10/MA20/MA30 均线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成交量柱状图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数据缩放滑块，默认显示近14%的数据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标记最高/最低/平均收盘价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鼠标悬停提示框（开盘/收盘/最低/最高/成交量/各均线值）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数据来源：近365天K线数据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4.9 分时成交与分笔明细对话框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点击卡片"明细"按钮或表格操作列"成交明细"按钮打开，基于 gotdx 协议获取真实分笔成交数据：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分时走势图（顶部）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ECharts 折线图：股价线 + 均价线 + 成交量柱状图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多日模式</w:t>
      </w:r>
      <w:r>
        <w:rPr>
          <w:rFonts w:ascii="微软雅黑" w:hAnsi="微软雅黑" w:eastAsia="微软雅黑"/>
          <w:sz w:val="21"/>
        </w:rPr>
        <w:t xml:space="preserve">：可切换日期范围（最近交易日为终点），多日时 x 轴显示 </w:t>
      </w:r>
      <w:r>
        <w:rPr>
          <w:rFonts w:ascii="Consolas" w:hAnsi="Consolas" w:eastAsia="Consolas"/>
          <w:color w:val="C7254E"/>
          <w:sz w:val="20"/>
        </w:rPr>
        <w:t>MM-DD HH:MM</w:t>
      </w:r>
      <w:r>
        <w:rPr>
          <w:rFonts w:ascii="微软雅黑" w:hAnsi="微软雅黑" w:eastAsia="微软雅黑"/>
          <w:sz w:val="21"/>
        </w:rPr>
        <w:t xml:space="preserve">，单日时显示 </w:t>
      </w:r>
      <w:r>
        <w:rPr>
          <w:rFonts w:ascii="Consolas" w:hAnsi="Consolas" w:eastAsia="Consolas"/>
          <w:color w:val="C7254E"/>
          <w:sz w:val="20"/>
        </w:rPr>
        <w:t>HH:MM:SS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历史日期自动调用 </w:t>
      </w:r>
      <w:r>
        <w:rPr>
          <w:rFonts w:ascii="Consolas" w:hAnsi="Consolas" w:eastAsia="Consolas"/>
          <w:color w:val="C7254E"/>
          <w:sz w:val="20"/>
        </w:rPr>
        <w:t>GetHistoryTdxMinuteTimeData</w:t>
      </w:r>
      <w:r>
        <w:rPr>
          <w:rFonts w:ascii="微软雅黑" w:hAnsi="微软雅黑" w:eastAsia="微软雅黑"/>
          <w:sz w:val="21"/>
        </w:rPr>
        <w:t xml:space="preserve">，今日调用 </w:t>
      </w:r>
      <w:r>
        <w:rPr>
          <w:rFonts w:ascii="Consolas" w:hAnsi="Consolas" w:eastAsia="Consolas"/>
          <w:color w:val="C7254E"/>
          <w:sz w:val="20"/>
        </w:rPr>
        <w:t>GetTdxMinuteTimeData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非交易日数据自动跳过，默认日期为最近交易日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支持手动刷新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分笔成交明细表（底部）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NDataTable 分页表格，时间倒序（最新在前），多日模式自动插入「日期」列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字段：时间、价格、涨跌（颜色标记）、成交量、买卖方向（买/卖/中性 着色）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档位统计</w:t>
      </w:r>
      <w:r>
        <w:rPr>
          <w:rFonts w:ascii="微软雅黑" w:hAnsi="微软雅黑" w:eastAsia="微软雅黑"/>
          <w:sz w:val="21"/>
        </w:rPr>
        <w:t>：基于全量成交数据计算大单/中单/小单分布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净流入折线图</w:t>
      </w:r>
      <w:r>
        <w:rPr>
          <w:rFonts w:ascii="微软雅黑" w:hAnsi="微软雅黑" w:eastAsia="微软雅黑"/>
          <w:sz w:val="21"/>
        </w:rPr>
        <w:t>：与分时图 x 轴对齐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全量拉取：A股循环分页每页500条、港美股每页1000条，确保档位统计与净流入计算基于完整数据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数据顺序：底层升序（供统计），表格显示倒序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数据源路由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A股：标准协议（gotdx.New 主行情客户端，StockAuction/StockHistoryTickChart）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港美股：MAC 协议（gotdx.NewMAC 主客户端端口7709，MACAuction/ExTickChart）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系统按 </w:t>
      </w:r>
      <w:r>
        <w:rPr>
          <w:rFonts w:ascii="Consolas" w:hAnsi="Consolas" w:eastAsia="Consolas"/>
          <w:color w:val="C7254E"/>
          <w:sz w:val="20"/>
        </w:rPr>
        <w:t>tdxMarketFromStockCode</w:t>
      </w:r>
      <w:r>
        <w:rPr>
          <w:rFonts w:ascii="微软雅黑" w:hAnsi="微软雅黑" w:eastAsia="微软雅黑"/>
          <w:sz w:val="21"/>
        </w:rPr>
        <w:t xml:space="preserve"> 自动路由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4.10 AI分析对话框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点击"AI分析"按钮打开，宽度800px：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Markdown 格式渲染 AI 分析结果，加载状态旋转动画，导出 PDF 工具栏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底部信息：模型名称标签 + 分析时间 + 风险提示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工具调用开关 / 思考模式开关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三个下拉选择框：AI 模型服务配置、系统提示词、用户提示词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问题输入框：自定义提问内容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按钮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开始AI分析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重新发起 AI 流式分析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保存为图片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截图保存为 PNG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复制到剪切板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复制分析结果文本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保存为Markdown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保存为 </w:t>
            </w:r>
            <w:r>
              <w:rPr>
                <w:rFonts w:ascii="Consolas" w:hAnsi="Consolas" w:eastAsia="Consolas"/>
                <w:color w:val="C7254E"/>
                <w:sz w:val="19"/>
              </w:rPr>
              <w:t>.md</w:t>
            </w:r>
            <w:r>
              <w:rPr>
                <w:rFonts w:ascii="微软雅黑" w:hAnsi="微软雅黑" w:eastAsia="微软雅黑"/>
                <w:sz w:val="20"/>
              </w:rPr>
              <w:t xml:space="preserve"> 文件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保存为Word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导出为 </w:t>
            </w:r>
            <w:r>
              <w:rPr>
                <w:rFonts w:ascii="Consolas" w:hAnsi="Consolas" w:eastAsia="Consolas"/>
                <w:color w:val="C7254E"/>
                <w:sz w:val="19"/>
              </w:rPr>
              <w:t>.docx</w:t>
            </w:r>
            <w:r>
              <w:rPr>
                <w:rFonts w:ascii="微软雅黑" w:hAnsi="微软雅黑" w:eastAsia="微软雅黑"/>
                <w:sz w:val="20"/>
              </w:rPr>
              <w:t xml:space="preserve"> 文件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分享到项目社区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分享到社区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4.11 资金趋势对话框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点击"资金"按钮打开，宽度1000px，使用 MoneyTrend 组件展示近 360 天资金趋势图，图表高度 500px。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4.12 多周期K线对话框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点击"多周期K线"按钮打开，最大宽度 1100px：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使用轻量级 K 线图组件（TradingView Lightweight Charts）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支持拖拽调整开仓价/止损价/止盈价/成本价线，调整后自动保存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工具栏内嵌「关注/取消关注」按钮（含新建分组入口）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支持复权类型切换、测量、波浪、绘图工具（详见第 5 章）</w:t>
      </w:r>
    </w:p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⚠️ 注意：VIP权限控制：VIP2 及以上用户可正常使用，权限不足时提示并自动关闭。美股代码（</w:t>
      </w:r>
      <w:r>
        <w:rPr>
          <w:rFonts w:ascii="Consolas" w:hAnsi="Consolas" w:eastAsia="Consolas"/>
          <w:i/>
          <w:color w:val="595959"/>
          <w:sz w:val="19"/>
        </w:rPr>
        <w:t>gb_</w:t>
      </w:r>
      <w:r>
        <w:rPr>
          <w:rFonts w:ascii="微软雅黑" w:hAnsi="微软雅黑" w:eastAsia="微软雅黑"/>
          <w:i/>
          <w:color w:val="595959"/>
          <w:sz w:val="20"/>
        </w:rPr>
        <w:t xml:space="preserve"> 前缀）不支持多周期K线。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4.13 价位线预警系统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每次价格更新时自动检查：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预警类型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触发条件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推送类型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涨跌幅预警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涨跌幅达到设定百分比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股价预警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股价触及设定价格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成本价预警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成本盈亏达到设定值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止盈触及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当前价 ≥ 止盈价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止损触及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当前价 ≤ 止损价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类型5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防抖机制：同一价格不重复提醒，两次通知间隔至少60秒。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4.14 弹幕系统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连接 WebSocket 服务器实时接收弹幕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使用 vue3-danmaku 组件展示弹幕飘过效果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可在设置中开启/关闭弹幕功能</w:t>
      </w:r>
    </w:p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5. K线分析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K 线分析是独立菜单项，提供专业级 K 线图表分析工具，包含完整的复权切换、测量、波浪理论、绘图工具等能力。</w:t>
      </w:r>
    </w:p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⚠️ 注意：本功能需 VIP2 及以上赞助用户使用，权限不足时菜单点击会弹出升级提示且不跳转。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5.1 图表组件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基于 TradingView Lightweight Charts 实现，包含：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多周期切换：分时/5分钟/15分钟/30分钟/60分钟/日K/周K/月K/季K/年K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MA5/MA10/MA20/MA30 均线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成交量柱状图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数据缩放滑块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鼠标十字光标 + 悬停提示框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5.2 复权类型切换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复权类型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前复权 (qfq)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A股默认；以最新价格为基准向前调整历史价格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不复权 (none)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港股/中证指数/场内ETF默认；显示真实历史价格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后复权 (hfq)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以最初价格为基准向后调整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复权规则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仅日K/周K/月K/季K/年K 显示复权切换按钮，分时周期隐藏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A股默认前复权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港股（识别 </w:t>
      </w:r>
      <w:r>
        <w:rPr>
          <w:rFonts w:ascii="Consolas" w:hAnsi="Consolas" w:eastAsia="Consolas"/>
          <w:color w:val="C7254E"/>
          <w:sz w:val="20"/>
        </w:rPr>
        <w:t>.HK</w:t>
      </w:r>
      <w:r>
        <w:rPr>
          <w:rFonts w:ascii="微软雅黑" w:hAnsi="微软雅黑" w:eastAsia="微软雅黑"/>
          <w:sz w:val="21"/>
        </w:rPr>
        <w:t xml:space="preserve"> 后缀或 HK 前缀）默认不复权，保留切换按钮（东方财富降级源支持复权，主源 ExKLine2 不支持）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中证指数（识别 </w:t>
      </w:r>
      <w:r>
        <w:rPr>
          <w:rFonts w:ascii="Consolas" w:hAnsi="Consolas" w:eastAsia="Consolas"/>
          <w:color w:val="C7254E"/>
          <w:sz w:val="20"/>
        </w:rPr>
        <w:t>.CSI</w:t>
      </w:r>
      <w:r>
        <w:rPr>
          <w:rFonts w:ascii="微软雅黑" w:hAnsi="微软雅黑" w:eastAsia="微软雅黑"/>
          <w:sz w:val="21"/>
        </w:rPr>
        <w:t xml:space="preserve"> 后缀，如 </w:t>
      </w:r>
      <w:r>
        <w:rPr>
          <w:rFonts w:ascii="Consolas" w:hAnsi="Consolas" w:eastAsia="Consolas"/>
          <w:color w:val="C7254E"/>
          <w:sz w:val="20"/>
        </w:rPr>
        <w:t>930599.CSI</w:t>
      </w:r>
      <w:r>
        <w:rPr>
          <w:rFonts w:ascii="微软雅黑" w:hAnsi="微软雅黑" w:eastAsia="微软雅黑"/>
          <w:sz w:val="21"/>
        </w:rPr>
        <w:t>）默认不复权，保留切换按钮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场内ETF（识别沪 </w:t>
      </w:r>
      <w:r>
        <w:rPr>
          <w:rFonts w:ascii="Consolas" w:hAnsi="Consolas" w:eastAsia="Consolas"/>
          <w:color w:val="C7254E"/>
          <w:sz w:val="20"/>
        </w:rPr>
        <w:t>50/51/52/53/56/58</w:t>
      </w:r>
      <w:r>
        <w:rPr>
          <w:rFonts w:ascii="微软雅黑" w:hAnsi="微软雅黑" w:eastAsia="微软雅黑"/>
          <w:sz w:val="21"/>
        </w:rPr>
        <w:t xml:space="preserve">、深 </w:t>
      </w:r>
      <w:r>
        <w:rPr>
          <w:rFonts w:ascii="Consolas" w:hAnsi="Consolas" w:eastAsia="Consolas"/>
          <w:color w:val="C7254E"/>
          <w:sz w:val="20"/>
        </w:rPr>
        <w:t>15/16</w:t>
      </w:r>
      <w:r>
        <w:rPr>
          <w:rFonts w:ascii="微软雅黑" w:hAnsi="微软雅黑" w:eastAsia="微软雅黑"/>
          <w:sz w:val="21"/>
        </w:rPr>
        <w:t xml:space="preserve"> 前缀）默认不复权且隐藏切换按钮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ExKLine2 数据源不支持复权，切换复权时自动降级到东方财富源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5.3 测量画框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工具栏「测量」按钮，两点画矩形显示统计信息：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涨跌幅百分比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价格差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K 线数量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成交量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颜色编码：上涨红色，下跌绿色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支持多框绘制，按 ESC 清空当前预览，Ctrl+Z 撤销最近一框。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5.4 波浪理论绘图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工具栏「波浪」按钮，两点选区自动计算 5 浪结构 + 斐波那契回调位 + 通道线 + 浪号标签：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5浪 (impulse5)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选 p0（浪1起点）和 p5（浪5终点），系统绘制完整5浪结构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3浪预测 (predict3)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选 p0（浪1起点）和 p3（浪3当前位置），系统绘制浪1-2-3实线（真实走势）+ 浪4-5虚线半透明（预期投影）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交互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支持绘制多个波浪，颜色按方向编码（红色上涨，青色下跌）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波浪任意点（端点或中间点）可拖拽自动重新计算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拖拽点自动 snap 到最近 K 线收盘价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ESC 取消当前绘制，Ctrl+Z 撤销最近波浪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5.5 专业绘图工具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集成 lightweight-charts-drawing 插件，提供 13 种绘图工具，与波浪/测量共存：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分组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工具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线型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趋势线、射线、水平线、垂直线、十字线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斐波那契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回撤、扩展、通道、圆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预测位置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多头位置、空头位置、预测、江恩扇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交互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工具栏下拉菜单选择工具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锚点绘制方式，ESC 清空/退出，Ctrl+Z 撤销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与波浪/测量工具互斥（激活绘图工具时自动关闭波浪/测量）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懒加载，切换股票时自动清理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5.6 关注按钮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工具栏内嵌「关注/取消关注」下拉按钮，位于股票名称代码旁：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关注状态下显示「取消关注」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未关注状态下显示分组下拉，支持选择已有分组或「新建分组」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新建分组输入名称后自动创建并加入</w:t>
      </w:r>
    </w:p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6. 市场行情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市场行情页面包含 13 个子标签页，覆盖全方位市场数据。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6.1 市场快讯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24小时热词分析</w:t>
      </w:r>
      <w:r>
        <w:rPr>
          <w:rFonts w:ascii="微软雅黑" w:hAnsi="微软雅黑" w:eastAsia="微软雅黑"/>
          <w:sz w:val="21"/>
        </w:rPr>
        <w:t>：顶部嵌入热词分析图表，展示最近24小时市场热词分布。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三栏新闻列表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栏目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数据来源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财联社电报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财联社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实时市场快讯，红色标题为重磅消息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新浪财经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新浪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财经新闻报道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外媒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TradingView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国外财经媒体（有数据时显示，布局从2列变为3列）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每栏支持手动刷新。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AI市场资讯总结</w:t>
      </w:r>
      <w:r>
        <w:rPr>
          <w:rFonts w:ascii="微软雅黑" w:hAnsi="微软雅黑" w:eastAsia="微软雅黑"/>
          <w:sz w:val="21"/>
        </w:rPr>
        <w:t>：右下角悬浮"AI总结"按钮，点击弹出 AI 模态框，提供 Markdown 预览、工具调用开关、思考模式开关、AI 模型配置选择、提示词选择、自定义问题输入框。操作按钮包括：再次总结、复制、保存Markdown、分享社区。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6.2 全球股指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分段式子标签页，包含：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全球指数</w:t>
      </w:r>
      <w:r>
        <w:rPr>
          <w:rFonts w:ascii="微软雅黑" w:hAnsi="微软雅黑" w:eastAsia="微软雅黑"/>
          <w:sz w:val="21"/>
        </w:rPr>
        <w:t>：5列网格布局展示全球主要股指，按地区分组（常用/美洲/欧洲/亚洲/其他），显示国旗图标、指数名称、最新价、涨跌幅、开/休市状态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七大指数K线图：上证指数(sh000001)、深证成指(sz399001)、创业板指(sz399006)、恒生指数(hkHSI)、纳斯达克(us.IXIC)、道琼斯(us.DJI)、标普500(us.INX)</w:t>
      </w:r>
    </w:p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💡 提示：全球指数数据每3秒自动刷新（仅交易时间内）。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6.3 重大指数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使用轻量级 K 线图组件展示更多指数，支持复权切换：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分类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指数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A股指数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上证指数、深证指数、创业板指、沪深300、上证50、中证A500、中证1000、科创50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行业指数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科创芯片、证券龙头、高端装备（930599.CSI）、中证银行、上证医药、中证白酒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港股指数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恒生指数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美股指数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道琼斯（100.DJIA）、标普500（100.SPX）、纳斯达克（100.NDX）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特殊品种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富时中国三倍做多、VIX恐慌指数</w:t>
            </w:r>
          </w:p>
        </w:tc>
      </w:tr>
    </w:tbl>
    <w:p/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💡 提示：中证 930XXX 系列指数走 MAC Ex 扩展行情（ExKLine2 + category=62），海外指数走东方财富（secid=100.XXX 即有效格式）。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6.4 行业排名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4个子标签：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标签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行业涨幅排名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150个行业的涨幅排名表，显示行业名称、涨幅（可排序）、5日涨幅、20日涨幅、领涨股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行业资金排名(净流入)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按净流入额排序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证监会行业资金排名(净流入)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证监会分类标准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概念板块资金排名(净流入)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概念板块资金流向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6.5 个股资金流向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9个子标签，全部使用 RankTable 组件：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标签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排序字段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净流入额排名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netamount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流出资金排名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outamount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净流入率排名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ratioamount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主力净流入额排名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r0_net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主力流出排名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r0_out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主力净流入率排名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r0_ratio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散户净流入额排名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r3_net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散户流出排名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r3_out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散户净流入率排名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r3_ratio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6.6 板块资金流向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 xml:space="preserve">展示行业板块资金流向数据，使用 </w:t>
      </w:r>
      <w:r>
        <w:rPr>
          <w:rFonts w:ascii="Consolas" w:hAnsi="Consolas" w:eastAsia="Consolas"/>
          <w:color w:val="C7254E"/>
          <w:sz w:val="20"/>
        </w:rPr>
        <w:t>bkFundFlowChart</w:t>
      </w:r>
      <w:r>
        <w:rPr>
          <w:rFonts w:ascii="微软雅黑" w:hAnsi="微软雅黑" w:eastAsia="微软雅黑"/>
          <w:sz w:val="21"/>
        </w:rPr>
        <w:t xml:space="preserve"> 组件可视化呈现板块资金净流入/流出趋势。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6.7 概念资金流向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 xml:space="preserve">展示概念板块资金流向数据，使用 </w:t>
      </w:r>
      <w:r>
        <w:rPr>
          <w:rFonts w:ascii="Consolas" w:hAnsi="Consolas" w:eastAsia="Consolas"/>
          <w:color w:val="C7254E"/>
          <w:sz w:val="20"/>
        </w:rPr>
        <w:t>conceptFundFlowChart</w:t>
      </w:r>
      <w:r>
        <w:rPr>
          <w:rFonts w:ascii="微软雅黑" w:hAnsi="微软雅黑" w:eastAsia="微软雅黑"/>
          <w:sz w:val="21"/>
        </w:rPr>
        <w:t xml:space="preserve"> 组件可视化呈现概念资金净流入/流出趋势。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6.8 龙虎榜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展示交易所公布的异动股票数据：股票代码和名称、上榜原因、营业部买卖数据、机构买卖情况，支持查看历史数据。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6.9 个股研报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展示券商机构发布的研究报告：研报标题、发布机构、发布时间、评级和目标价，可传入特定股票代码筛选。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6.10 公司公告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展示上市公司公告信息：公告标题、公告类型、发布时间，支持关键词搜索。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6.11 行业研究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展示行业研究报告列表：行业概述、行业动态、投资机会。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6.12 当前热门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7个子标签：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标签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全球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HotStockList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全球热门股票（市场类型=10）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沪深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HotStockList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沪深热门股票（市场类型=12）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港股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HotStockList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港股热门股票（市场类型=13）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美股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HotStockList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美股热门股票（市场类型=11）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热门话题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HotTopics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市场讨论的热门话题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重大事件时间轴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InvestCalendarTimeLine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CLS 重大事件时间轴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财经日历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ClsCalendarTimeLine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重要财经事件日历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6.13 名站优选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使用 Stockhotmap 组件，以热力图形式展示股票分布，直观了解市场结构。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6.14 实时数据刷新机制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定时器</w:t>
            </w:r>
          </w:p>
        </w:tc>
        <w:tc>
          <w:tcPr>
            <w:tcW w:type="dxa" w:w="2351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间隔</w:t>
            </w:r>
          </w:p>
        </w:tc>
        <w:tc>
          <w:tcPr>
            <w:tcW w:type="dxa" w:w="2351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2351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条件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全球股指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刷新全球股指数据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仅交易时间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行业排名+新闻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刷新行业排名和新闻数据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仅交易时间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交易时间检测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60秒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检测 A股/港股/美股是否交易时间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始终运行</w:t>
            </w:r>
          </w:p>
        </w:tc>
      </w:tr>
    </w:tbl>
    <w:p/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7. 基金自选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基金自选页面用于关注和管理基金产品，含「基金自选」与「基金排行」两个子标签页。</w:t>
      </w:r>
    </w:p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⚠️ 注意：此功能需启用"基金自选"后，菜单才会显示。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7.1 基金卡片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3列网格布局，每只基金展示为一张卡片：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标题</w:t>
      </w:r>
      <w:r>
        <w:rPr>
          <w:rFonts w:ascii="微软雅黑" w:hAnsi="微软雅黑" w:eastAsia="微软雅黑"/>
          <w:sz w:val="21"/>
        </w:rPr>
        <w:t>：基金名称（超长自动省略）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代码标签</w:t>
      </w:r>
      <w:r>
        <w:rPr>
          <w:rFonts w:ascii="微软雅黑" w:hAnsi="微软雅黑" w:eastAsia="微软雅黑"/>
          <w:sz w:val="21"/>
        </w:rPr>
        <w:t>：基金代码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取消关注</w:t>
      </w:r>
      <w:r>
        <w:rPr>
          <w:rFonts w:ascii="微软雅黑" w:hAnsi="微软雅黑" w:eastAsia="微软雅黑"/>
          <w:sz w:val="21"/>
        </w:rPr>
        <w:t>标签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估算净值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微软雅黑" w:hAnsi="微软雅黑" w:eastAsia="微软雅黑"/>
          <w:b/>
          <w:sz w:val="21"/>
        </w:rPr>
        <w:t>估算涨幅</w:t>
      </w:r>
      <w:r>
        <w:rPr>
          <w:rFonts w:ascii="微软雅黑" w:hAnsi="微软雅黑" w:eastAsia="微软雅黑"/>
          <w:sz w:val="21"/>
        </w:rPr>
        <w:t>：正数红色，负数绿色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单位净值</w:t>
      </w:r>
      <w:r>
        <w:rPr>
          <w:rFonts w:ascii="微软雅黑" w:hAnsi="微软雅黑" w:eastAsia="微软雅黑"/>
          <w:sz w:val="21"/>
        </w:rPr>
        <w:t xml:space="preserve"> + 日期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涨幅标签组</w:t>
      </w:r>
      <w:r>
        <w:rPr>
          <w:rFonts w:ascii="微软雅黑" w:hAnsi="微软雅黑" w:eastAsia="微软雅黑"/>
          <w:sz w:val="21"/>
        </w:rPr>
        <w:t>：近一月/三月/六月/一年/三年/五年/今年来/成立来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底部信息</w:t>
      </w:r>
      <w:r>
        <w:rPr>
          <w:rFonts w:ascii="微软雅黑" w:hAnsi="微软雅黑" w:eastAsia="微软雅黑"/>
          <w:sz w:val="21"/>
        </w:rPr>
        <w:t>：基金类型、基金公司+基金经理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按钮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走势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打开走势图弹窗（展示新浪基金走势GIF图）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详情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打开东方财富基金详情页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多周期K线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仅场内ETF显示，使用 StockLightweightKlineChart 组件（含复权切换/绘图工具）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场内ETF支持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识别规则：沪市前缀 </w:t>
      </w:r>
      <w:r>
        <w:rPr>
          <w:rFonts w:ascii="Consolas" w:hAnsi="Consolas" w:eastAsia="Consolas"/>
          <w:color w:val="C7254E"/>
          <w:sz w:val="20"/>
        </w:rPr>
        <w:t>50/51/52/53/56/58</w:t>
      </w:r>
      <w:r>
        <w:rPr>
          <w:rFonts w:ascii="微软雅黑" w:hAnsi="微软雅黑" w:eastAsia="微软雅黑"/>
          <w:sz w:val="21"/>
        </w:rPr>
        <w:t xml:space="preserve">、深市前缀 </w:t>
      </w:r>
      <w:r>
        <w:rPr>
          <w:rFonts w:ascii="Consolas" w:hAnsi="Consolas" w:eastAsia="Consolas"/>
          <w:color w:val="C7254E"/>
          <w:sz w:val="20"/>
        </w:rPr>
        <w:t>15/16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场内ETF可在股票搜索栏中搜索并关注，也可在基金自选中查看多周期 K 线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场内ETF默认不复权，且隐藏复权切换按钮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7.2 基金排行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新增子标签页，展示基金排行榜数据，支持多维度筛选与排序。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7.3 底部搜索栏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自动完成输入框：输入基金名称/代码搜索（含场内ETF）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"关注"按钮：将基金添加到关注列表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"发送弹幕"按钮：发送弹幕消息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7.4 数据刷新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每 60 秒自动刷新关注列表数据。</w:t>
      </w:r>
    </w:p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8. AI智能体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AI 智能体页面提供对话式交互体验，支持三种 Agent 模式。</w:t>
      </w:r>
    </w:p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⚠️ 注意：此功能需启用"AI智能体"后，菜单才会显示，同时需在设置中开启"AI诊股总开关"并配置 AI 模型。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8.1 界面布局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聊天区域</w:t>
      </w:r>
      <w:r>
        <w:rPr>
          <w:rFonts w:ascii="微软雅黑" w:hAnsi="微软雅黑" w:eastAsia="微软雅黑"/>
          <w:sz w:val="21"/>
        </w:rPr>
        <w:t>：主体消息列表，支持滚动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执行步骤区域</w:t>
      </w:r>
      <w:r>
        <w:rPr>
          <w:rFonts w:ascii="微软雅黑" w:hAnsi="微软雅黑" w:eastAsia="微软雅黑"/>
          <w:sz w:val="21"/>
        </w:rPr>
        <w:t>：AI 使用工具时，显示步骤列表和状态指示（已完成=绿色、工具调用=蓝色、活跃=橙色）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推理过程区域</w:t>
      </w:r>
      <w:r>
        <w:rPr>
          <w:rFonts w:ascii="微软雅黑" w:hAnsi="微软雅黑" w:eastAsia="微软雅黑"/>
          <w:sz w:val="21"/>
        </w:rPr>
        <w:t>：展开/收起 AI 的思考过程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分析报告区域</w:t>
      </w:r>
      <w:r>
        <w:rPr>
          <w:rFonts w:ascii="微软雅黑" w:hAnsi="微软雅黑" w:eastAsia="微软雅黑"/>
          <w:sz w:val="21"/>
        </w:rPr>
        <w:t>：可折叠的分析报告区域，AI 生成的结构化报告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消息操作</w:t>
      </w:r>
      <w:r>
        <w:rPr>
          <w:rFonts w:ascii="微软雅黑" w:hAnsi="微软雅黑" w:eastAsia="微软雅黑"/>
          <w:sz w:val="21"/>
        </w:rPr>
        <w:t>：每条消息支持复制操作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8.2 底部输入区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元素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AI配置选择器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选择不同的 AI 模型配置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Agent模式选择器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四种模式（见8.3）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输入消息内容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发送按钮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发送消息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8.3 Agent 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标识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🤖 自动选择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系统根据问题复杂度自动选择模式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⚡ 快速模式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react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适合简单查询，单步工具调用即可回答。推荐使用 DeepSeek 最新版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🧠 规划模式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plan_execute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适合复杂分析，AI 先制定计划后逐步执行。推荐使用 GLM 最新版。</w:t>
            </w:r>
            <w:r>
              <w:rPr>
                <w:rFonts w:ascii="微软雅黑" w:hAnsi="微软雅黑" w:eastAsia="微软雅黑"/>
                <w:b/>
                <w:sz w:val="20"/>
              </w:rPr>
              <w:t>系统默认模式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🔬 DeepAgents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deepagents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内置任务规划与子 Agent 委派，适合复杂多步分析。推荐使用 Claude/GLM 最新版</w:t>
            </w:r>
          </w:p>
        </w:tc>
      </w:tr>
    </w:tbl>
    <w:p/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💡 提示：默认使用「规划模式」（plan_execute），切换 AI 模型不会改变当前模式。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8.4 AI 工具调用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AI 智能体在分析时可以自动调用 80+ 种工具获取实时数据，按 8 大类别组织：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包含工具举例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base 基础工具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当前时间、交易日判断、节假日查询、交易日历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stock_analysis 股票分析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K线数据、财务信息、股东户数、融资融券、公司信息、分红配送、</w:t>
            </w:r>
            <w:r>
              <w:rPr>
                <w:rFonts w:ascii="微软雅黑" w:hAnsi="微软雅黑" w:eastAsia="微软雅黑"/>
                <w:b/>
                <w:sz w:val="20"/>
              </w:rPr>
              <w:t>集合竞价明细</w:t>
            </w:r>
            <w:r>
              <w:rPr>
                <w:rFonts w:ascii="微软雅黑" w:hAnsi="微软雅黑" w:eastAsia="微软雅黑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sz w:val="20"/>
              </w:rPr>
              <w:t>个股资金流向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market 市场数据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全球股指、行业排名、经济数据(GDP/CPI/PPI/PMI)、市场统计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screening 选股筛选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指标选股、自然语言选股、ETF筛选、板块选股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money_flow 资金流向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资金趋势、主力散户排名、龙虎榜、行业资金排名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news_research 新闻研究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财联社电报、新浪财经、研报、公告、华尔街见闻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ai_analysis AI分析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可比公司分析、财务问答、热点发现、涨停梯队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operations 运营操作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钉钉推送、飞书推送、AI推荐股票、设置交易价位、</w:t>
            </w:r>
            <w:r>
              <w:rPr>
                <w:rFonts w:ascii="微软雅黑" w:hAnsi="微软雅黑" w:eastAsia="微软雅黑"/>
                <w:b/>
                <w:sz w:val="20"/>
              </w:rPr>
              <w:t>股票分组管理</w:t>
            </w:r>
            <w:r>
              <w:rPr>
                <w:rFonts w:ascii="微软雅黑" w:hAnsi="微软雅黑" w:eastAsia="微软雅黑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sz w:val="20"/>
              </w:rPr>
              <w:t>概念标签管理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系统根据用户问题的关键词自动匹配对应的工具分组，同时可动态加载 MCP 工具和根据技能触发关键词注入技能提示词。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新增 AI 工具：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GetStockCallAuction</w:t>
      </w:r>
      <w:r>
        <w:rPr>
          <w:rFonts w:ascii="微软雅黑" w:hAnsi="微软雅黑" w:eastAsia="微软雅黑"/>
          <w:sz w:val="21"/>
        </w:rPr>
        <w:t>：集合竞价明细查询，A股走主行情客户端，港美股走MAC主客户端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GetMACCapitalFlow</w:t>
      </w:r>
      <w:r>
        <w:rPr>
          <w:rFonts w:ascii="微软雅黑" w:hAnsi="微软雅黑" w:eastAsia="微软雅黑"/>
          <w:sz w:val="21"/>
        </w:rPr>
        <w:t>：个股资金流向查询，支持多只股票逗号分隔/stockCodes数组并行查询，返回今日主力/散户流入流出及净流入、5日主力买卖净额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8.5 流式响应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AI 回复以流式方式逐字展示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支持 </w:t>
      </w:r>
      <w:r>
        <w:rPr>
          <w:rFonts w:ascii="Consolas" w:hAnsi="Consolas" w:eastAsia="Consolas"/>
          <w:color w:val="C7254E"/>
          <w:sz w:val="20"/>
        </w:rPr>
        <w:t>[STEP]</w:t>
      </w:r>
      <w:r>
        <w:rPr>
          <w:rFonts w:ascii="微软雅黑" w:hAnsi="微软雅黑" w:eastAsia="微软雅黑"/>
          <w:sz w:val="21"/>
        </w:rPr>
        <w:t xml:space="preserve"> 标记的执行步骤展示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支持工具调用信息展示（函数名+参数）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自动检测内容中的 JSON 并提取为"分析报告"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每 1.5 秒定时格式化 Markdown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修复了 React 模式下竞态条件导致最终结果不显示的问题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8.6 PlanExecute 模式详解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PlanExecute 模式采用 Planner→Executor→Replanner 管道，最大迭代7次。AI 首先制定分析计划，然后逐步执行每个步骤，执行完成后重新评估是否需要调整计划。系统对执行结果进行智能压缩：最近步骤获得更多预算，较早步骤预算减少，确保关键信息不丢失。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8.7 其他交互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回到底部</w:t>
      </w:r>
      <w:r>
        <w:rPr>
          <w:rFonts w:ascii="微软雅黑" w:hAnsi="微软雅黑" w:eastAsia="微软雅黑"/>
          <w:sz w:val="21"/>
        </w:rPr>
        <w:t>：悬浮按钮，滚动时自动出现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停止生成</w:t>
      </w:r>
      <w:r>
        <w:rPr>
          <w:rFonts w:ascii="微软雅黑" w:hAnsi="微软雅黑" w:eastAsia="微软雅黑"/>
          <w:sz w:val="21"/>
        </w:rPr>
        <w:t>：中断 AI 回复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复制操作</w:t>
      </w:r>
      <w:r>
        <w:rPr>
          <w:rFonts w:ascii="微软雅黑" w:hAnsi="微软雅黑" w:eastAsia="微软雅黑"/>
          <w:sz w:val="21"/>
        </w:rPr>
        <w:t>：复制消息内容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暗黑主题</w:t>
      </w:r>
      <w:r>
        <w:rPr>
          <w:rFonts w:ascii="微软雅黑" w:hAnsi="微软雅黑" w:eastAsia="微软雅黑"/>
          <w:sz w:val="21"/>
        </w:rPr>
        <w:t>：自动跟随系统配置</w:t>
      </w:r>
    </w:p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9. 浮动AI助手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浮动 AI 助手是一个独立的组件，允许用户从任意页面快速唤起 AI 进行股票分析对话。</w:t>
      </w:r>
    </w:p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⚠️ 注意：浮动 AI 助手需要 VIP2 及以上赞助用户才能使用。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9.1 触发方式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屏幕右侧中央固定一个触发按钮，显示"AI助手"文字（竖向排列），采用紫蓝渐变背景。当后台有任务运行时，按钮上显示橙色脉冲动画徽章。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9.2 抽屉式聊天面板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点击触发按钮后从右侧滑入，占据 60% 视口宽度。包含：新对话按钮、分享到社区按钮、关闭按钮。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9.3 消息展示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分组对话显示：每个用户问题 + AI回复组成一个可折叠的消息组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执行步骤展示：显示 AI 的工具调用步骤（绿色=完成、蓝色=工具调用、橙色=活跃）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思考过程区域：可折叠展示 AI 的推理过程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分析报告区域：自动提取 JSON 格式内容并渲染为 Markdown 报告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支持 Markdown 渲染、复制、导出为图片、分享到社区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9.4 底部配置区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配置项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AI模型选择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从已配置的 AI 服务中选择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系统提示词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预设的系统级 Prompt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用户提示词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预设的用户提问模板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思考模式开关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启用/禁用深度思考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记忆模式开关 + 条数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保持上下文记忆轮数（1-10条）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Agent模式选择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🤖自动选择 / ⚡快速模式 / 🧠规划模式 / 🔬DeepAgents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9.5 会话持久化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聊天历史自动保存到本地，下次打开时可恢复之前的对话记录。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9.6 默认规划模式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浮动 AI 助手启动时默认使用「规划模式」（plan_execute），切换 AI 模型不会改变当前模式。提示文字统一显示「当前使用规划模式」。</w:t>
      </w:r>
    </w:p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10. 研究中心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研究中心是一个多功能标签页容器，包含以下 13 个子模块：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10.1 AI分析报告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查看 AI 生成的分析报告历史记录，包括分析时间、分析的股票、AI 分析内容（Markdown 格式），可重新查看或删除。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10.2 股票推荐记录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查看 AI 智能推荐的股票历史，包括推荐时间、推荐理由、股票信息，</w:t>
      </w:r>
      <w:r>
        <w:rPr>
          <w:rFonts w:ascii="微软雅黑" w:hAnsi="微软雅黑" w:eastAsia="微软雅黑"/>
          <w:b/>
          <w:sz w:val="21"/>
        </w:rPr>
        <w:t>关联使用的 AI 模型与提示词上下文</w:t>
      </w:r>
      <w:r>
        <w:rPr>
          <w:rFonts w:ascii="微软雅黑" w:hAnsi="微软雅黑" w:eastAsia="微软雅黑"/>
          <w:sz w:val="21"/>
        </w:rPr>
        <w:t>，点击可查看详情。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10.3 异动监控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监控股票异动情况，包括股票价格异动、成交量异动、涨跌幅异动。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10.4 涨停梯队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展示当日涨停板梯队：首板、二板、三板等梯队分布，连板股列表，涨停封单信息。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10.5 提示词模板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添加模板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输入名称、类型（系统Prompt/用户Prompt）、内容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编辑模板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点击标签编辑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删除模板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点击标签关闭按钮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提示词类型：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模型系统 Prompt</w:t>
      </w:r>
      <w:r>
        <w:rPr>
          <w:rFonts w:ascii="微软雅黑" w:hAnsi="微软雅黑" w:eastAsia="微软雅黑"/>
          <w:sz w:val="21"/>
        </w:rPr>
        <w:t>：定义 AI 的角色和行为规则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模型用户 Prompt</w:t>
      </w:r>
      <w:r>
        <w:rPr>
          <w:rFonts w:ascii="微软雅黑" w:hAnsi="微软雅黑" w:eastAsia="微软雅黑"/>
          <w:sz w:val="21"/>
        </w:rPr>
        <w:t xml:space="preserve">：预设的用户提问模板，支持 </w:t>
      </w:r>
      <w:r>
        <w:rPr>
          <w:rFonts w:ascii="Consolas" w:hAnsi="Consolas" w:eastAsia="Consolas"/>
          <w:color w:val="C7254E"/>
          <w:sz w:val="20"/>
        </w:rPr>
        <w:t>{{stockName}}</w:t>
      </w:r>
      <w:r>
        <w:rPr>
          <w:rFonts w:ascii="微软雅黑" w:hAnsi="微软雅黑" w:eastAsia="微软雅黑"/>
          <w:sz w:val="21"/>
        </w:rPr>
        <w:t xml:space="preserve"> 变量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已修复分页 bug：搜索时自动回到第 1 页，避免命中结果不足时请求空列表导致分页器消失。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10.6 提示词广场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社区化提示词分享平台，连接 go-stock 社区服务器（API地址可在设置中配置）。功能包括：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用户注册/登录系统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发布/编辑提示词（标题、内容、描述、分类、标签、是否公开、是否VIP专属）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分类浏览（按分类筛选）和排序（热门/最新）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VIP专区筛选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关键词搜索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收藏提示词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评论互动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提示词排行榜（热门/最新/收藏数）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VIP信息自动同步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10.7 问答广场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社区问答平台，需先在提示词广场登录后使用。功能包括：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提问：填写标题和内容，可关联提示词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回答：对问题提交回答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采纳最佳答案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点赞回答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按关键词搜索和按已解决/未解决筛选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删除问题和回答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10.8 形态选股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全市场股票形态筛选工具，支持按各种指标条件筛选，支持排序和搜索，可将筛选结果添加到自选。VIP用户可查看K线图。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10.9 指标选股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使用 SelectStock 组件，提供两种选股方式：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自然语言选股</w:t>
      </w:r>
      <w:r>
        <w:rPr>
          <w:rFonts w:ascii="微软雅黑" w:hAnsi="微软雅黑" w:eastAsia="微软雅黑"/>
          <w:sz w:val="21"/>
        </w:rPr>
        <w:t>：输入选股条件，如"市值大于100亿，PE低于20的股票"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指标条件选股</w:t>
      </w:r>
      <w:r>
        <w:rPr>
          <w:rFonts w:ascii="微软雅黑" w:hAnsi="微软雅黑" w:eastAsia="微软雅黑"/>
          <w:sz w:val="21"/>
        </w:rPr>
        <w:t>：使用预设的选股指标组合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10.10 定时任务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基于 Cron 表达式的定时任务管理。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查看任务列表</w:t>
      </w:r>
      <w:r>
        <w:rPr>
          <w:rFonts w:ascii="微软雅黑" w:hAnsi="微软雅黑" w:eastAsia="微软雅黑"/>
          <w:sz w:val="21"/>
        </w:rPr>
        <w:t>：任务名称、执行周期（Cron 表达式）、上次执行时间、下次执行时间、任务状态、使用的 Agent 模式（自动/快速/规划/DeepAgents）。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创建任务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设置名称、Cron 表达式、分析模板、Agent 模式等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暂停/恢复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控制任务运行状态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立即执行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手动触发一次任务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删除任务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移除任务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股票定时 AI 监控</w:t>
      </w:r>
      <w:r>
        <w:rPr>
          <w:rFonts w:ascii="微软雅黑" w:hAnsi="微软雅黑" w:eastAsia="微软雅黑"/>
          <w:sz w:val="21"/>
        </w:rPr>
        <w:t>：针对关注的股票设置定时 AI 分析，系统会在指定时间自动执行分析并推送结果。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10.11 交易日志（Beta）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交易记录管理功能。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添加交易记录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股票代码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输入或搜索股票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股票名称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自动填充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方向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买入/卖出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价格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成交价格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数量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成交数量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交易时间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成交时间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手续费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交易费用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止损价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止损价格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止盈价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止盈价格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交易原因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记录买入/卖出理由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持仓心态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记录当时心态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交易记录列表</w:t>
      </w:r>
      <w:r>
        <w:rPr>
          <w:rFonts w:ascii="微软雅黑" w:hAnsi="微软雅黑" w:eastAsia="微软雅黑"/>
          <w:sz w:val="21"/>
        </w:rPr>
        <w:t>：分页展示，支持按日期范围筛选、按方向筛选、关键词搜索。</w:t>
      </w:r>
    </w:p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⚠️ 注意：查看 K 线（需 VIP2 及以上）：在交易记录中可查看 K 线图，叠加显示持仓成本线、止损线、止盈线。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统计分析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本月买入/卖出次数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本月累计交易金额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累计盈亏统计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当日盈亏（元）</w:t>
      </w:r>
      <w:r>
        <w:rPr>
          <w:rFonts w:ascii="微软雅黑" w:hAnsi="微软雅黑" w:eastAsia="微软雅黑"/>
          <w:sz w:val="21"/>
        </w:rPr>
        <w:t xml:space="preserve"> 和 </w:t>
      </w:r>
      <w:r>
        <w:rPr>
          <w:rFonts w:ascii="微软雅黑" w:hAnsi="微软雅黑" w:eastAsia="微软雅黑"/>
          <w:b/>
          <w:sz w:val="21"/>
        </w:rPr>
        <w:t>当日收益率</w:t>
      </w:r>
      <w:r>
        <w:rPr>
          <w:rFonts w:ascii="微软雅黑" w:hAnsi="微软雅黑" w:eastAsia="微软雅黑"/>
          <w:sz w:val="21"/>
        </w:rPr>
        <w:t>（基于实时持仓计算，红涨绿跌）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频繁交易提示</w:t>
      </w:r>
      <w:r>
        <w:rPr>
          <w:rFonts w:ascii="微软雅黑" w:hAnsi="微软雅黑" w:eastAsia="微软雅黑"/>
          <w:sz w:val="21"/>
        </w:rPr>
        <w:t>：检测到频繁交易时弹出警告提示但不阻止保存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10.12 MCP服务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MCP（Model Context Protocol）服务器管理：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添加 MCP 服务器配置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测试服务器连接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查看服务器提供的工具列表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启用/禁用服务器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通过 MCP 协议可以扩展 AI 的工具能力，接入外部数据源和服务。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10.13 技能管理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通过技能管理器创建自定义技能，配置触发关键词和绑定 MCP 服务，分类包括：股票分析、技术分析、基本面分析、量化策略、风险管理、资讯研究、通用。</w:t>
      </w:r>
    </w:p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💡 提示：技能管理菜单默认隐藏，需在后台配置启用。</w:t>
      </w:r>
    </w:p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11. 设置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设置页面分为「基础设置」与「AI模型服务」两个独立菜单项。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11.1 基础设置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配置项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控件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启动时更新基础信息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开关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启动时自动更新股票基础数据（含场内ETF）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数据刷新间隔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数字输入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单位：秒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暗黑主题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开关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切换深色/浅色主题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更新通道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下拉选择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Release（稳定版）/ Pre-release（预发布版）/ Dev（开发版）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浏览器安装路径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文本输入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Chrome/Edge 浏览器路径，用于抓取新闻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东财唯一标识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文本输入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qgqp_b_id，通过浏览器 F12 开发者工具 → Cookie 获取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问财API密钥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密码输入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同花顺问财开放平台 API Key，配置后可使用问财智能选股、行情查询、研报搜索等功能。错误时返回详细错误信息（如配额耗尽）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东财AI密钥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密码输入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东方财富妙想AI平台 API Key，配置后可使用个股业绩点评功能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赞助码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文本输入+验证按钮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输入赞助码后点击"验证"激活 VIP 功能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提示词广场地址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文本输入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社区API地址，默认 http://go-stock.sparkmemory.top:1918/api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11.2 通知设置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配置项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控件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钉钉推送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开关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启用后显示钉钉机器人接口地址输入框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钉钉机器人接口地址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文本输入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Webhook 地址，带"发送测试通知"按钮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飞书应用机器人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开关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启用后可配置飞书应用，实现手机端 AI 助手问答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 App ID / App Secret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文本输入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飞书应用凭证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飞书图片回复阈值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数字输入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回答内容字符数超过此值时改用图片回复（默认500字）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本地推送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开关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系统（Windows/macOS）本地通知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弹幕功能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开关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弹幕互动功能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显示滚动快讯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开关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滚动显示市场快讯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市场资讯提醒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开关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启用后显示过滤选项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只提醒红字或关注个股的新闻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开关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默认关闭。开启后仅推送 </w:t>
            </w:r>
            <w:r>
              <w:rPr>
                <w:rFonts w:ascii="Consolas" w:hAnsi="Consolas" w:eastAsia="Consolas"/>
                <w:color w:val="C7254E"/>
                <w:sz w:val="19"/>
              </w:rPr>
              <w:t>IsRed=true</w:t>
            </w:r>
            <w:r>
              <w:rPr>
                <w:rFonts w:ascii="微软雅黑" w:hAnsi="微软雅黑" w:eastAsia="微软雅黑"/>
                <w:sz w:val="20"/>
              </w:rPr>
              <w:t xml:space="preserve"> 或内容包含非空名称关注股票的资讯，过滤掉非红字且不含关注股名的资讯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市场资讯通知机制</w:t>
      </w:r>
      <w:r>
        <w:rPr>
          <w:rFonts w:ascii="微软雅黑" w:hAnsi="微软雅黑" w:eastAsia="微软雅黑"/>
          <w:sz w:val="21"/>
        </w:rPr>
        <w:t>：当收到新闻推送时，红色重磅消息显示红色文字（持续40秒），普通消息按来源显示不同颜色（财联社橙色、其他蓝色，持续30秒）。来自go-stock自身的通知显示橙色。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飞书机器人特性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卡片协议升级至 2.0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支持 @所有人 语法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长文本（&gt;500字）/含代码块/含表格分隔行/超 20KB 自动转图片回复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图片回复失败时自动降级为卡片回复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集成到 AI 助手，可在手机端直接问答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11.3 AI模型服务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独立菜单项，专门管理 AI 模型服务配置。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AI 诊股总开关</w:t>
      </w:r>
      <w:r>
        <w:rPr>
          <w:rFonts w:ascii="微软雅黑" w:hAnsi="微软雅黑" w:eastAsia="微软雅黑"/>
          <w:sz w:val="21"/>
        </w:rPr>
        <w:t>：开启后展开所有 AI 相关配置。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通用参数：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配置项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Crawler Timeout(秒)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资讯采集超时时间，最小值30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日K线数据(天)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分析使用的 K 线天数（30-60天），天数越多消耗 tokens 越多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爬虫http代理开关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启用后可设置代理地址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http代理地址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代理服务器地址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默认系统提示词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系统级 Prompt 模板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默认个股分析提示词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个股分析 Prompt 模板，支持 </w:t>
            </w:r>
            <w:r>
              <w:rPr>
                <w:rFonts w:ascii="Consolas" w:hAnsi="Consolas" w:eastAsia="Consolas"/>
                <w:color w:val="C7254E"/>
                <w:sz w:val="19"/>
              </w:rPr>
              <w:t>{{stockName}}</w:t>
            </w:r>
            <w:r>
              <w:rPr>
                <w:rFonts w:ascii="微软雅黑" w:hAnsi="微软雅黑" w:eastAsia="微软雅黑"/>
                <w:sz w:val="20"/>
              </w:rPr>
              <w:t xml:space="preserve"> 变量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AI 模型服务配置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支持添加多个 AI 配置，每个配置包含：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自动根据平台和模型名称生成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接口地址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16个预设平台 + 国内主流订阅制套餐接口（火山引擎 Ark Plan/Coding、腾讯云 lkeap plan 等） + 支持自定义输入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令牌(ApiKey)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API 密钥（套餐接口需配套 </w:t>
            </w:r>
            <w:r>
              <w:rPr>
                <w:rFonts w:ascii="Consolas" w:hAnsi="Consolas" w:eastAsia="Consolas"/>
                <w:color w:val="C7254E"/>
                <w:sz w:val="19"/>
              </w:rPr>
              <w:t>sk-sp-</w:t>
            </w:r>
            <w:r>
              <w:rPr>
                <w:rFonts w:ascii="微软雅黑" w:hAnsi="微软雅黑" w:eastAsia="微软雅黑"/>
                <w:sz w:val="20"/>
              </w:rPr>
              <w:t xml:space="preserve"> 开头的专属 Key）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模型名称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点击时自动从 API 获取可用模型列表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Temperature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温度参数，步进0.1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MaxTokens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最大 Token 数，根据模型信息自动设置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Timeout(秒)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请求超时时间，最小值60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http代理开关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独立代理设置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http代理地址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代理服务器地址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AI配置操作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点击"添加AI配置"按钮添加新配置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点击卡片右上角"删除"按钮移除配置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切换平台时自动更新配置名称前缀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切换模型时自动更新名称后缀和 MaxTokens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11.4 提示词模板管理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添加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输入名称、类型（系统Prompt/用户Prompt）、内容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点击标签编辑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点击标签关闭按钮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11.5 底部操作按钮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按钮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保存设置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保存所有配置（有赞助码时先验证再保存）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导出配置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导出为 JSON 文件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导入配置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选择 JSON 文件导入配置</w:t>
            </w:r>
          </w:p>
        </w:tc>
      </w:tr>
    </w:tbl>
    <w:p/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12. 关于与赞助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12.1 关于软件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应用图标和名称</w:t>
      </w:r>
      <w:r>
        <w:rPr>
          <w:rFonts w:ascii="微软雅黑" w:hAnsi="微软雅黑" w:eastAsia="微软雅黑"/>
          <w:sz w:val="21"/>
        </w:rPr>
        <w:t>："go-stock"渐变大字，带版本号徽章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VIP 标识</w:t>
      </w:r>
      <w:r>
        <w:rPr>
          <w:rFonts w:ascii="微软雅黑" w:hAnsi="微软雅黑" w:eastAsia="微软雅黑"/>
          <w:sz w:val="21"/>
        </w:rPr>
        <w:t>：显示当前 VIP 等级和到期时间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检查更新</w:t>
      </w:r>
      <w:r>
        <w:rPr>
          <w:rFonts w:ascii="微软雅黑" w:hAnsi="微软雅黑" w:eastAsia="微软雅黑"/>
          <w:sz w:val="21"/>
        </w:rPr>
        <w:t>按钮：检查是否有新版本（已修复非 VIP 用户无法下载更新的 bug，从 Release.Assets 动态获取下载URL）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软件描述</w:t>
      </w:r>
      <w:r>
        <w:rPr>
          <w:rFonts w:ascii="微软雅黑" w:hAnsi="微软雅黑" w:eastAsia="微软雅黑"/>
          <w:sz w:val="21"/>
        </w:rPr>
        <w:t>：功能概述、支持的 AI 平台列表、免责声明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项目链接</w:t>
      </w:r>
      <w:r>
        <w:rPr>
          <w:rFonts w:ascii="微软雅黑" w:hAnsi="微软雅黑" w:eastAsia="微软雅黑"/>
          <w:sz w:val="21"/>
        </w:rPr>
        <w:t>：GitHub 主页、Issues、Releases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项目社区</w:t>
      </w:r>
      <w:r>
        <w:rPr>
          <w:rFonts w:ascii="微软雅黑" w:hAnsi="微软雅黑" w:eastAsia="微软雅黑"/>
          <w:sz w:val="21"/>
        </w:rPr>
        <w:t>：https://go-stock.sparkmemory.top/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QQ交流群</w:t>
      </w:r>
      <w:r>
        <w:rPr>
          <w:rFonts w:ascii="微软雅黑" w:hAnsi="微软雅黑" w:eastAsia="微软雅黑"/>
          <w:sz w:val="21"/>
        </w:rPr>
        <w:t>：491605333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12.2 支持开源 — 赞助计划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等级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价格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功能权益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VIP0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全部基础功能 + GitHub 更新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VIP1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¥18.8/月 或 ¥120/年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VIP0 + CDN 高速更新 + AI 配置指导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VIP2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¥28.8/月 或 ¥240/年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VIP1 + 市场资讯同步 + AI 助手（浮动AI助手） + 多功能K线图 + </w:t>
            </w:r>
            <w:r>
              <w:rPr>
                <w:rFonts w:ascii="微软雅黑" w:hAnsi="微软雅黑" w:eastAsia="微软雅黑"/>
                <w:b/>
                <w:sz w:val="20"/>
              </w:rPr>
              <w:t>K线分析菜单</w:t>
            </w:r>
            <w:r>
              <w:rPr>
                <w:rFonts w:ascii="微软雅黑" w:hAnsi="微软雅黑" w:eastAsia="微软雅黑"/>
                <w:sz w:val="20"/>
              </w:rPr>
              <w:t xml:space="preserve"> + </w:t>
            </w:r>
            <w:r>
              <w:rPr>
                <w:rFonts w:ascii="微软雅黑" w:hAnsi="微软雅黑" w:eastAsia="微软雅黑"/>
                <w:b/>
                <w:sz w:val="20"/>
              </w:rPr>
              <w:t>交易日志K线查看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12.3 关于作者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作者：@ArvinLovegood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微信公众号二维码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赞赏码（支付宝 + 微信）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12.4 技术支持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价格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单次支持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¥100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QQ/微信远程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长期支持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¥5000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不限次数 + 新功能优先</w:t>
            </w:r>
          </w:p>
        </w:tc>
      </w:tr>
    </w:tbl>
    <w:p/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13. 使用技巧与最佳实践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本章汇总 go-stock 各核心功能的实战使用技巧，帮助您更高效地完成日常行情监控、AI 分析与交易决策。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13.1 自选股管理技巧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13.1.1 分组 + 概念双维度管理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go-stock 提供「分组」和「概念」两套独立的标签体系，建议按以下维度划分：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示例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分组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产生页签，按"持仓策略"或"关注程度"分类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长线持仓、短线观察、打新、指数跟踪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概念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不产生页签，按"主题赛道"分类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AI、半导体、新能源、医药、央企改革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操作技巧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一只股票可同时属于多个分组 + 多个概念，例如「贵州茅台」可加入「长线持仓」分组 + 「白酒/消费/沪港通」概念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在「全部」标签页通过「分组筛选」+「概念筛选」下拉组合，可以快速定位某一策略 + 某一赛道的标的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概念名输入 </w:t>
      </w:r>
      <w:r>
        <w:rPr>
          <w:rFonts w:ascii="Consolas" w:hAnsi="Consolas" w:eastAsia="Consolas"/>
          <w:color w:val="C7254E"/>
          <w:sz w:val="20"/>
        </w:rPr>
        <w:t>ai</w:t>
      </w:r>
      <w:r>
        <w:rPr>
          <w:rFonts w:ascii="微软雅黑" w:hAnsi="微软雅黑" w:eastAsia="微软雅黑"/>
          <w:sz w:val="21"/>
        </w:rPr>
        <w:t xml:space="preserve"> 时若已存在 </w:t>
      </w:r>
      <w:r>
        <w:rPr>
          <w:rFonts w:ascii="Consolas" w:hAnsi="Consolas" w:eastAsia="Consolas"/>
          <w:color w:val="C7254E"/>
          <w:sz w:val="20"/>
        </w:rPr>
        <w:t>AI</w:t>
      </w:r>
      <w:r>
        <w:rPr>
          <w:rFonts w:ascii="微软雅黑" w:hAnsi="微软雅黑" w:eastAsia="微软雅黑"/>
          <w:sz w:val="21"/>
        </w:rPr>
        <w:t>，系统会自动复用，避免大小写产生重复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分组支持「重命名」，概念暂不支持重命名（可在设置概念下拉中通过新建+移除旧标签的方式替代）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13.1.2 「全部」表格视图高效操作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默认按涨跌幅降序，便于一眼看到当日最强/最弱标的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点击列标题可切换升/降序，再点击取消排序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当总数 ≤ pageSize 时分页器自动隐藏，避免冗余 UI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搜索框支持股票名称/代码模糊匹配，搜索后回到第 1 页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13.1.3 顶部页签固定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股票自选顶部页签已 sticky 固定，向下滚动卡片时页签始终可见，可随时切换分组而不需要回到顶部。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13.2 预警功能使用技巧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13.2.1 五种预警类型组合策略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go-stock 提供 5 种价位线预警类型，建议组合使用：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预警类型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推荐使用场景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涨跌幅预警（类型1）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短线波动监控，例如 ±5% 即时通知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股价预警（类型2）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关键价位突破，例如压力位/支撑位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成本价预警（类型3）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持仓盈亏管理，例如盈利 10% 通知减仓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止盈触及（类型4）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配合计划卖单，到价即提示操作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止损触及（类型5）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风险控制，破位即提示止损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配置位置</w:t>
      </w:r>
      <w:r>
        <w:rPr>
          <w:rFonts w:ascii="微软雅黑" w:hAnsi="微软雅黑" w:eastAsia="微软雅黑"/>
          <w:sz w:val="21"/>
        </w:rPr>
        <w:t>：股票自选卡片 → 成本按钮 → 成本设置对话框。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13.2.2 防抖机制说明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同一价格不重复提醒，避免价格在阈值附近震荡导致刷屏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两次通知间隔至少 60 秒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仅在交易时间内运行软件才会触发预警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13.2.3 多渠道通知配置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预警触发后，可同时通过以下渠道推送：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渠道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适用场景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配置位置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本地推送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在电脑前工作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 → 通知设置 → 本地推送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钉钉机器人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团队/群组共享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 → 通知设置 → 钉钉推送 + Webhook 地址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飞书应用机器人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手机端随时接收 + AI 问答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 → 通知设置 → 飞书应用机器人 + App ID/Secret</w:t>
            </w:r>
          </w:p>
        </w:tc>
      </w:tr>
    </w:tbl>
    <w:p/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💡 推荐组合：本地推送（即时）+ 飞书机器人（移动端），既不漏消息又能在手机上直接追问 AI。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13.2.4 飞书机器人使用要点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回答内容超过 500 字 / 含代码块 / 含表格分隔行 / 超过 20KB 时自动转图片回复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图片回复失败会自动降级为卡片回复，保证可用性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飞书卡片协议已升级至 2.0，支持 @所有人 语法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可在手机端直接与 AI 对话，相当于随身 AI 助手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13.3 定时任务使用技巧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13.3.1 三种典型应用场景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场景一：盘后自动复盘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Cron 表达式：</w:t>
      </w:r>
      <w:r>
        <w:rPr>
          <w:rFonts w:ascii="Consolas" w:hAnsi="Consolas" w:eastAsia="Consolas"/>
          <w:color w:val="C7254E"/>
          <w:sz w:val="20"/>
        </w:rPr>
        <w:t>0 30 15 * * 1-5</w:t>
      </w:r>
      <w:r>
        <w:rPr>
          <w:rFonts w:ascii="微软雅黑" w:hAnsi="微软雅黑" w:eastAsia="微软雅黑"/>
          <w:sz w:val="21"/>
        </w:rPr>
        <w:t>（周一至周五 15:30）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分析模板：默认个股分析提示词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Agent 模式：🧠 规划模式（plan_execute）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适用：每天收盘后自动分析持仓股，飞书推送结果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场景二：盘前异动监控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Cron 表达式：</w:t>
      </w:r>
      <w:r>
        <w:rPr>
          <w:rFonts w:ascii="Consolas" w:hAnsi="Consolas" w:eastAsia="Consolas"/>
          <w:color w:val="C7254E"/>
          <w:sz w:val="20"/>
        </w:rPr>
        <w:t>0 0 9 * * 1-5</w:t>
      </w:r>
      <w:r>
        <w:rPr>
          <w:rFonts w:ascii="微软雅黑" w:hAnsi="微软雅黑" w:eastAsia="微软雅黑"/>
          <w:sz w:val="21"/>
        </w:rPr>
        <w:t>（周一至周五 09:00）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Agent 模式：⚡ 快速模式（react）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适用：开盘前 30 分钟扫描自选股竞价数据，发现异动及时推送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场景三：周度策略回顾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Cron 表达式：</w:t>
      </w:r>
      <w:r>
        <w:rPr>
          <w:rFonts w:ascii="Consolas" w:hAnsi="Consolas" w:eastAsia="Consolas"/>
          <w:color w:val="C7254E"/>
          <w:sz w:val="20"/>
        </w:rPr>
        <w:t>0 0 20 * * 5</w:t>
      </w:r>
      <w:r>
        <w:rPr>
          <w:rFonts w:ascii="微软雅黑" w:hAnsi="微软雅黑" w:eastAsia="微软雅黑"/>
          <w:sz w:val="21"/>
        </w:rPr>
        <w:t>（每周五 20:00）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Agent 模式：🔬 DeepAgents（复杂多步分析）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适用：周末总结本周操作、分析下周机会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13.3.2 Cron 表达式速查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表达式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0 * * * * *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每分钟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0 0 * * * *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每小时整点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0 30 9-15 * * 1-5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周一至周五 9:30-15:30 每小时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0 0 16 * * 1-5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周一至周五 16:00（收盘后）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0 0 9 * * 1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每周一 9:00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0 0 0 1 * *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 1 号 0 点</w:t>
            </w:r>
          </w:p>
        </w:tc>
      </w:tr>
    </w:tbl>
    <w:p/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⚠️ Cron 表达式为 6 段式（秒 分 时 日 月 周），首段为秒。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13.3.3 模式选择建议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任务类型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推荐模式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单只股票快速查询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⚡ 快速模式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单步工具调用，token 消耗低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多只股票综合分析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🧠 规划模式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先制定计划再分步执行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跨市场/跨品种复杂分析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🔬 DeepAgents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内置子 Agent 委派，适合多步推理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不确定复杂度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🤖 自动选择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系统自动判断</w:t>
            </w:r>
          </w:p>
        </w:tc>
      </w:tr>
    </w:tbl>
    <w:p/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13.3.4 任务管理建议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创建任务后先点击「立即执行」一次，验证提示词和分析结果是否符合预期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长期不用的任务建议「暂停」而非「删除」，保留 Cron 配置便于复用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定时任务结果会推送到启用的通知渠道（本地/钉钉/飞书），不必开电脑也能收到飞书推送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13.4 AI 智能体使用技巧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13.4.1 提示词模板设计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系统提示词</w:t>
      </w:r>
      <w:r>
        <w:rPr>
          <w:rFonts w:ascii="微软雅黑" w:hAnsi="微软雅黑" w:eastAsia="微软雅黑"/>
          <w:sz w:val="21"/>
        </w:rPr>
        <w:t>（定义 AI 角色）示例：</w:t>
      </w:r>
    </w:p>
    <w:p>
      <w:pPr>
        <w:spacing w:before="80" w:after="80" w:line="288" w:lineRule="auto"/>
        <w:ind w:left="283"/>
        <w:shd w:fill="F5F5F5" w:val="clear"/>
        <w:pBdr>
          <w:left w:val="single" w:sz="18" w:space="4" w:color="CCCCCC"/>
        </w:pBdr>
      </w:pPr>
      <w:r>
        <w:rPr>
          <w:rFonts w:ascii="Consolas" w:hAnsi="Consolas" w:eastAsia="Consolas"/>
          <w:color w:val="333333"/>
          <w:sz w:val="18"/>
        </w:rPr>
        <w:t>你是一位资深 A 股分析师，擅长基本面 + 技术面综合分析。</w:t>
        <w:br/>
        <w:t>分析时遵循以下原则：</w:t>
        <w:br/>
        <w:t>1. 数据优先：先调取工具获取实时数据，再做判断</w:t>
        <w:br/>
        <w:t>2. 多空对称：同时列出看多和看空的依据</w:t>
        <w:br/>
        <w:t>3. 风险前置：在结论前明确风险点</w:t>
        <w:br/>
        <w:t>4. 语言简洁：避免冗长解释，重点突出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用户提示词</w:t>
      </w:r>
      <w:r>
        <w:rPr>
          <w:rFonts w:ascii="微软雅黑" w:hAnsi="微软雅黑" w:eastAsia="微软雅黑"/>
          <w:sz w:val="21"/>
        </w:rPr>
        <w:t xml:space="preserve">（支持 </w:t>
      </w:r>
      <w:r>
        <w:rPr>
          <w:rFonts w:ascii="Consolas" w:hAnsi="Consolas" w:eastAsia="Consolas"/>
          <w:color w:val="C7254E"/>
          <w:sz w:val="20"/>
        </w:rPr>
        <w:t>{{stockName}}</w:t>
      </w:r>
      <w:r>
        <w:rPr>
          <w:rFonts w:ascii="微软雅黑" w:hAnsi="微软雅黑" w:eastAsia="微软雅黑"/>
          <w:sz w:val="21"/>
        </w:rPr>
        <w:t xml:space="preserve"> 变量）示例：</w:t>
      </w:r>
    </w:p>
    <w:p>
      <w:pPr>
        <w:spacing w:before="80" w:after="80" w:line="288" w:lineRule="auto"/>
        <w:ind w:left="283"/>
        <w:shd w:fill="F5F5F5" w:val="clear"/>
        <w:pBdr>
          <w:left w:val="single" w:sz="18" w:space="4" w:color="CCCCCC"/>
        </w:pBdr>
      </w:pPr>
      <w:r>
        <w:rPr>
          <w:rFonts w:ascii="Consolas" w:hAnsi="Consolas" w:eastAsia="Consolas"/>
          <w:color w:val="333333"/>
          <w:sz w:val="18"/>
        </w:rPr>
        <w:t>请分析 {{stockName}} 的投资价值，包括：</w:t>
        <w:br/>
        <w:t>1. 近 30 日 K 线技术形态</w:t>
        <w:br/>
        <w:t>2. 最新财报关键指标</w:t>
        <w:br/>
        <w:t>3. 主力资金近 5 日流向</w:t>
        <w:br/>
        <w:t>4. 行业竞争格局</w:t>
        <w:br/>
        <w:t>5. 给出 3 个关键观察价位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13.4.2 记忆模式调优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浮动 AI 助手底部「记忆模式开关 + 条数」控制上下文保留轮数（1-10）：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建议条数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单只股票深度分析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1-2 条（节省 token）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多股票横向对比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5-8 条（保留上下文）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长对话策略讨论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10 条（完整对话历史）</w:t>
            </w:r>
          </w:p>
        </w:tc>
      </w:tr>
    </w:tbl>
    <w:p/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13.4.3 工具调用与思考模式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工具调用开关</w:t>
      </w:r>
      <w:r>
        <w:rPr>
          <w:rFonts w:ascii="微软雅黑" w:hAnsi="微软雅黑" w:eastAsia="微软雅黑"/>
          <w:sz w:val="21"/>
        </w:rPr>
        <w:t>：开启后 AI 会主动调用 80+ 工具获取实时数据；关闭则纯文字回答（适合概念性问题）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思考模式开关</w:t>
      </w:r>
      <w:r>
        <w:rPr>
          <w:rFonts w:ascii="微软雅黑" w:hAnsi="微软雅黑" w:eastAsia="微软雅黑"/>
          <w:sz w:val="21"/>
        </w:rPr>
        <w:t>：开启后展示 AI 推理过程，便于理解分析逻辑；关闭则只输出结论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13.4.4 多 AI 模型协作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go-stock 支持配置多个 AI 模型服务，建议：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DeepSeek 最新版</w:t>
      </w:r>
      <w:r>
        <w:rPr>
          <w:rFonts w:ascii="微软雅黑" w:hAnsi="微软雅黑" w:eastAsia="微软雅黑"/>
          <w:sz w:val="21"/>
        </w:rPr>
        <w:t>：⚡ 快速模式首选，响应快、性价比高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GLM 最新版</w:t>
      </w:r>
      <w:r>
        <w:rPr>
          <w:rFonts w:ascii="微软雅黑" w:hAnsi="微软雅黑" w:eastAsia="微软雅黑"/>
          <w:sz w:val="21"/>
        </w:rPr>
        <w:t>：🧠 规划模式首选，长文本分析能力强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Claude 最新版</w:t>
      </w:r>
      <w:r>
        <w:rPr>
          <w:rFonts w:ascii="微软雅黑" w:hAnsi="微软雅黑" w:eastAsia="微软雅黑"/>
          <w:sz w:val="21"/>
        </w:rPr>
        <w:t>：🔬 DeepAgents 首选，复杂推理能力强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本地 Ollama</w:t>
      </w:r>
      <w:r>
        <w:rPr>
          <w:rFonts w:ascii="微软雅黑" w:hAnsi="微软雅黑" w:eastAsia="微软雅黑"/>
          <w:sz w:val="21"/>
        </w:rPr>
        <w:t>：隐私敏感场景，数据不出本机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切换模型不会改变当前 Agent 模式（系统默认规划模式），可在底部独立切换。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13.4.5 套餐接口配置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国内主流订阅制套餐接口（火山引擎 Ark Plan/Coding、腾讯云 lkeap plan 等）：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套餐接口需配套专属 API Key（通常 </w:t>
      </w:r>
      <w:r>
        <w:rPr>
          <w:rFonts w:ascii="Consolas" w:hAnsi="Consolas" w:eastAsia="Consolas"/>
          <w:color w:val="C7254E"/>
          <w:sz w:val="20"/>
        </w:rPr>
        <w:t>sk-sp-</w:t>
      </w:r>
      <w:r>
        <w:rPr>
          <w:rFonts w:ascii="微软雅黑" w:hAnsi="微软雅黑" w:eastAsia="微软雅黑"/>
          <w:sz w:val="21"/>
        </w:rPr>
        <w:t xml:space="preserve"> 开头），与按量付费 Key 不通用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配置后在 AI 模型服务中可直接选择对应接口地址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套餐计费更便宜，适合高频使用场景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13.5 K线分析技巧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13.5.1 复权类型选择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分析目的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推荐复权</w:t>
            </w:r>
          </w:p>
        </w:tc>
        <w:tc>
          <w:tcPr>
            <w:tcW w:type="dxa" w:w="3135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技术形态分析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前复权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价格连续，支撑/压力位准确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长期收益计算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后复权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反映真实复权后收益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看真实成交价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不复权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显示原始价格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港股/中证指数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不复权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默认设置，主源 ExKLine2 不支持复权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场内 ETF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不复权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默认隐藏切换按钮，避免误操作</w:t>
            </w:r>
          </w:p>
        </w:tc>
      </w:tr>
    </w:tbl>
    <w:p/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⚠️ 切换复权时主源 ExKLine2 不支持会自动降级到东方财富源，可能略有延迟。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13.5.2 测量画框实战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两点画矩形可快速计算：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涨跌幅百分比</w:t>
      </w:r>
      <w:r>
        <w:rPr>
          <w:rFonts w:ascii="微软雅黑" w:hAnsi="微软雅黑" w:eastAsia="微软雅黑"/>
          <w:sz w:val="21"/>
        </w:rPr>
        <w:t>：评估区间内表现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价格差</w:t>
      </w:r>
      <w:r>
        <w:rPr>
          <w:rFonts w:ascii="微软雅黑" w:hAnsi="微软雅黑" w:eastAsia="微软雅黑"/>
          <w:sz w:val="21"/>
        </w:rPr>
        <w:t>：测算目标价 / 止损价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K 线数量</w:t>
      </w:r>
      <w:r>
        <w:rPr>
          <w:rFonts w:ascii="微软雅黑" w:hAnsi="微软雅黑" w:eastAsia="微软雅黑"/>
          <w:sz w:val="21"/>
        </w:rPr>
        <w:t>：判断周期长度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成交量</w:t>
      </w:r>
      <w:r>
        <w:rPr>
          <w:rFonts w:ascii="微软雅黑" w:hAnsi="微软雅黑" w:eastAsia="微软雅黑"/>
          <w:sz w:val="21"/>
        </w:rPr>
        <w:t>：观察资金参与度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典型用法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在阶段性低点画框到当前价，观察上涨幅度和周期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在震荡区间画框，判断突破方向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多框对比不同时段表现（支持多框共存）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13.5.3 波浪理论绘图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5 浪模式（impulse5）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选 p0（浪 1 起点）和 p5（浪 5 终点）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系统自动绘制 5 浪结构 + 斐波那契回调位 + 通道线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适合完整波浪已走完后的复盘分析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3 浪预测模式（predict3）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选 p0（浪 1 起点）和 p3（浪 3 当前位置）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系统绘制浪 1-2-3 实线（真实走势）+ 浪 4-5 虚线（预期投影）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适合当前处于浪 3 末端，预测浪 4-5 目标位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拖拽重算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波浪任意点（端点或中间点）可拖拽调整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拖拽点自动 snap 到最近 K 线收盘价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适合根据实际走势微调波浪定位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13.5.4 13 种绘图工具组合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工具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典型用途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趋势线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判断上升趋势 / 下降趋势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射线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预测未来支撑 / 压力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水平线 / 垂直线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标记关键价位 / 时间窗口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十字线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标记关键转折点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斐波那契回撤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判断回调支撑位（38.2%/50%/61.8%）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斐波那契扩展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判断上涨目标位（127.2%/161.8%）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通道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判断价格通道上下轨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时间周期分析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多头位置 / 空头位置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模拟交易盈亏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投影未来价格区间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江恩扇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多角度时间价格分析</w:t>
            </w:r>
          </w:p>
        </w:tc>
      </w:tr>
    </w:tbl>
    <w:p/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💡 测量 / 波浪 / 绘图工具互斥，激活一种会自动关闭其他，避免冲突。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13.6 提示词广场与社区技巧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13.6.1 优质提示词特征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发布到提示词广场前，建议提示词具备以下特征：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角色明确</w:t>
      </w:r>
      <w:r>
        <w:rPr>
          <w:rFonts w:ascii="微软雅黑" w:hAnsi="微软雅黑" w:eastAsia="微软雅黑"/>
          <w:sz w:val="21"/>
        </w:rPr>
        <w:t>：开篇定义 AI 身份（如"你是资深量化分析师"）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任务清晰</w:t>
      </w:r>
      <w:r>
        <w:rPr>
          <w:rFonts w:ascii="微软雅黑" w:hAnsi="微软雅黑" w:eastAsia="微软雅黑"/>
          <w:sz w:val="21"/>
        </w:rPr>
        <w:t>：用动词开头说明要做什么（"分析"/"对比"/"预测"）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输出结构化</w:t>
      </w:r>
      <w:r>
        <w:rPr>
          <w:rFonts w:ascii="微软雅黑" w:hAnsi="微软雅黑" w:eastAsia="微软雅黑"/>
          <w:sz w:val="21"/>
        </w:rPr>
        <w:t>：指定输出格式（"按以下结构输出：1. xxx 2. xxx"）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约束条件</w:t>
      </w:r>
      <w:r>
        <w:rPr>
          <w:rFonts w:ascii="微软雅黑" w:hAnsi="微软雅黑" w:eastAsia="微软雅黑"/>
          <w:sz w:val="21"/>
        </w:rPr>
        <w:t>：限定范围（"仅基于近 30 日数据"）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变量预留</w:t>
      </w:r>
      <w:r>
        <w:rPr>
          <w:rFonts w:ascii="微软雅黑" w:hAnsi="微软雅黑" w:eastAsia="微软雅黑"/>
          <w:sz w:val="21"/>
        </w:rPr>
        <w:t xml:space="preserve">：用 </w:t>
      </w:r>
      <w:r>
        <w:rPr>
          <w:rFonts w:ascii="Consolas" w:hAnsi="Consolas" w:eastAsia="Consolas"/>
          <w:color w:val="C7254E"/>
          <w:sz w:val="20"/>
        </w:rPr>
        <w:t>{{stockName}}</w:t>
      </w:r>
      <w:r>
        <w:rPr>
          <w:rFonts w:ascii="微软雅黑" w:hAnsi="微软雅黑" w:eastAsia="微软雅黑"/>
          <w:sz w:val="21"/>
        </w:rPr>
        <w:t xml:space="preserve"> 等变量支持复用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13.6.2 社区互动建议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收藏高质量提示词便于复用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评论反馈使用体验，帮助作者优化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关注 VIP 专区，获取高级策略提示词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提问前先搜索问答广场，避免重复提问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采纳最佳答案后，作者会获得社区声誉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13.7 MCP 与技能扩展技巧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13.7.1 MCP 服务器配置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添加 MCP 服务器后先点击「测试连接」验证可用性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查看服务器提供的工具列表，了解能力范围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不再使用的服务器建议「禁用」而非「删除」，保留配置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AI 智能体运行时自动通过 </w:t>
      </w:r>
      <w:r>
        <w:rPr>
          <w:rFonts w:ascii="Consolas" w:hAnsi="Consolas" w:eastAsia="Consolas"/>
          <w:color w:val="C7254E"/>
          <w:sz w:val="20"/>
        </w:rPr>
        <w:t>getMCPTools()</w:t>
      </w:r>
      <w:r>
        <w:rPr>
          <w:rFonts w:ascii="微软雅黑" w:hAnsi="微软雅黑" w:eastAsia="微软雅黑"/>
          <w:sz w:val="21"/>
        </w:rPr>
        <w:t xml:space="preserve"> 加载已启用的 MCP 工具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13.7.2 技能系统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技能可绑定触发关键词 + MCP 服务：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触发关键词建议用业务术语（如"缠论分析"、"波浪理论"）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一个技能可绑定多个 MCP 服务，扩展能力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技能分类便于管理：股票分析 / 技术分析 / 基本面分析 / 量化策略 / 风险管理 / 资讯研究 / 通用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AI 智能体运行时通过 </w:t>
      </w:r>
      <w:r>
        <w:rPr>
          <w:rFonts w:ascii="Consolas" w:hAnsi="Consolas" w:eastAsia="Consolas"/>
          <w:color w:val="C7254E"/>
          <w:sz w:val="20"/>
        </w:rPr>
        <w:t>buildSkillPrompt()</w:t>
      </w:r>
      <w:r>
        <w:rPr>
          <w:rFonts w:ascii="微软雅黑" w:hAnsi="微软雅黑" w:eastAsia="微软雅黑"/>
          <w:sz w:val="21"/>
        </w:rPr>
        <w:t xml:space="preserve"> 检测提问内容，匹配关键词自动注入技能提示词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13.8 交易日志使用技巧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13.8.1 交易记录最佳实践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必填字段</w:t>
      </w:r>
      <w:r>
        <w:rPr>
          <w:rFonts w:ascii="微软雅黑" w:hAnsi="微软雅黑" w:eastAsia="微软雅黑"/>
          <w:sz w:val="21"/>
        </w:rPr>
        <w:t>：股票代码、方向、价格、数量、交易时间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建议填写</w:t>
      </w:r>
      <w:r>
        <w:rPr>
          <w:rFonts w:ascii="微软雅黑" w:hAnsi="微软雅黑" w:eastAsia="微软雅黑"/>
          <w:sz w:val="21"/>
        </w:rPr>
        <w:t>：交易原因、持仓心态（便于复盘心理偏差）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止损止盈价</w:t>
      </w:r>
      <w:r>
        <w:rPr>
          <w:rFonts w:ascii="微软雅黑" w:hAnsi="微软雅黑" w:eastAsia="微软雅黑"/>
          <w:sz w:val="21"/>
        </w:rPr>
        <w:t>：配合 K 线查看（需 VIP2）验证执行情况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手续费</w:t>
      </w:r>
      <w:r>
        <w:rPr>
          <w:rFonts w:ascii="微软雅黑" w:hAnsi="微软雅黑" w:eastAsia="微软雅黑"/>
          <w:sz w:val="21"/>
        </w:rPr>
        <w:t>：影响盈亏统计准确性，建议填写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13.8.2 复盘分析流程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筛选本月买入 / 卖出记录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查看本月累计交易金额、盈亏统计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当日盈亏 / 收益率</w:t>
      </w:r>
      <w:r>
        <w:rPr>
          <w:rFonts w:ascii="微软雅黑" w:hAnsi="微软雅黑" w:eastAsia="微软雅黑"/>
          <w:sz w:val="21"/>
        </w:rPr>
        <w:t>：基于实时持仓计算，红涨绿跌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频繁交易提示：弹出警告但不阻止保存，便于自我觉察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在 K 线图（VIP2）叠加成本线 / 止损线 / 止盈线，分析执行偏差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13.8.3 心态记录价值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「持仓心态」字段看似冗余，实则是复盘的核心：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记录当时是「贪婪 / 恐惧 / 犹豫 / 决断」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复盘时统计不同心态下的胜率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识别自己的心理偏差模式（如"恐惧时卖飞"、"贪婪时追高"）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长期积累可形成个性化交易纪律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13.9 数据源与刷新技巧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13.9.1 数据刷新间隔调优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设置 → 基础设置 → 数据刷新间隔（秒）：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建议间隔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交易时间内（A股盘中）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3-5 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港股 / 美股盘中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5-10 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休市期间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60 秒（节省资源）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多市场同时监控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5-10 秒（平衡性能）</w:t>
            </w:r>
          </w:p>
        </w:tc>
      </w:tr>
    </w:tbl>
    <w:p/>
    <w:p>
      <w:pPr>
        <w:spacing w:before="40" w:after="40" w:line="336" w:lineRule="auto"/>
        <w:ind w:left="454"/>
        <w:pBdr>
          <w:left w:val="single" w:sz="18" w:space="8" w:color="CCCCCC"/>
        </w:pBdr>
        <w:shd w:fill="FAFAFA" w:val="clear"/>
      </w:pPr>
      <w:r>
        <w:rPr>
          <w:rFonts w:ascii="微软雅黑" w:hAnsi="微软雅黑" w:eastAsia="微软雅黑"/>
          <w:i/>
          <w:color w:val="595959"/>
          <w:sz w:val="20"/>
        </w:rPr>
        <w:t>⚠️ 间隔过短会增加服务器压力和电量消耗，建议根据实际需要调整。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13.9.2 多市场交易时间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市场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交易时间（北京时间）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周一至周五 09:30-11:30 / 13:00-15:00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港股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周一至周五 09:30-12:00 / 13:00-16:00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美股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周一至周五 21:30-04:00（夏令时 22:30-05:00）</w:t>
            </w:r>
          </w:p>
        </w:tc>
      </w:tr>
    </w:tbl>
    <w:p/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标题栏每 60 秒自动刷新市场状态，可一眼判断当前哪些市场在交易。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13.10 性能优化技巧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13.10.1 自选股数量控制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单分组建议不超过 50 只，避免卡片渲染压力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「全部」表格视图分页支持 100/页，但仍建议按分组管理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不再关注的股票及时取消关注，减少数据拉取量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13.10.2 AI 分析 token 优化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日 K 线数据天数设置 30 天（最小值）足以支撑短期分析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关闭「思考模式」可减少 token 输出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简单查询用 ⚡ 快速模式，复杂分析再用 🧠 规划模式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套餐接口 + 国产模型（DeepSeek/GLM）性价比最高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13.10.3 浏览器抓取优化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设置 → 浏览器安装路径：填写 Chrome/Edge 路径可加速新闻抓取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Crawler Timeout 建议 30-60 秒，过短会抓取失败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网络受限时启用 http 代理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13.11 跨端协同工作流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典型工作流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80" w:line="288" w:lineRule="auto"/>
        <w:ind w:left="283"/>
        <w:shd w:fill="F5F5F5" w:val="clear"/>
        <w:pBdr>
          <w:left w:val="single" w:sz="18" w:space="4" w:color="CCCCCC"/>
        </w:pBdr>
      </w:pPr>
      <w:r>
        <w:rPr>
          <w:rFonts w:ascii="Consolas" w:hAnsi="Consolas" w:eastAsia="Consolas"/>
          <w:color w:val="333333"/>
          <w:sz w:val="18"/>
        </w:rPr>
        <w:t>桌面端（交易时间）</w:t>
        <w:br/>
        <w:t>├── 股票自选：实时监控持仓 + 自选</w:t>
        <w:br/>
        <w:t>├── K线分析：盘中技术分析（VIP2）</w:t>
        <w:br/>
        <w:t>├── 浮动 AI 助手：快速追问（VIP2）</w:t>
        <w:br/>
        <w:t>└── 预警触发：本地推送 + 飞书推送</w:t>
        <w:br/>
        <w:br/>
        <w:t>手机端（移动场景）</w:t>
        <w:br/>
        <w:t>└── 飞书机器人</w:t>
        <w:br/>
        <w:t xml:space="preserve">    ├── 接收预警通知</w:t>
        <w:br/>
        <w:t xml:space="preserve">    ├── 直接追问 AI（如"刚才预警的股票现在怎么看？"）</w:t>
        <w:br/>
        <w:t xml:space="preserve">    └── 接收定时任务分析结果</w:t>
        <w:br/>
        <w:br/>
        <w:t>复盘时间</w:t>
        <w:br/>
        <w:t>├── 交易日志：记录当日操作 + 心态</w:t>
        <w:br/>
        <w:t>├── 研究中心 → AI 分析报告：回顾历史分析</w:t>
        <w:br/>
        <w:t>└── 定时任务：盘后自动复盘推送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13.12 快捷操作汇总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全屏看盘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Ctrl+F 进入全屏，Esc 退出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发送 AI 消息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Enter 发送，Shift+Enter 换行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取消绘图 / 波浪 / 测量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Esc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撤销最近绘图 / 波浪 / 测量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Ctrl+Z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切换分组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点击顶部页签（已固定）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搜索股票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底部搜索栏输入名称 / 代码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已关注股票定位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搜索后自动滚动 + 红框闪烁 5 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K 线图关注股票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工具栏关注按钮，支持新建分组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多日分时对比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分时成交对话框选择日期范围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表格快速排序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点击列标题切换升 / 降序</w:t>
            </w:r>
          </w:p>
        </w:tc>
      </w:tr>
    </w:tbl>
    <w:p/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14. 快捷操作与常见问题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14.1 快捷键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快捷键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全屏模式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Ctrl+F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退出全屏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Esc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发送消息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Enter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换行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Shift+Enter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测量/波浪/绘图工具：取消当前操作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Esc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测量/波浪/绘图工具：撤销最近一次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Ctrl+Z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14.2 常见问题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AI 分析不工作？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检查以下几项：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设置中是否已启用"AI诊股总开关"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是否正确配置了 AI 模型的 API Key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网络连接是否正常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如使用代理，确认代理设置正确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 xml:space="preserve">如使用套餐接口，确认 API Key 为 </w:t>
      </w:r>
      <w:r>
        <w:rPr>
          <w:rFonts w:ascii="Consolas" w:hAnsi="Consolas" w:eastAsia="Consolas"/>
          <w:color w:val="C7254E"/>
          <w:sz w:val="20"/>
        </w:rPr>
        <w:t>sk-sp-</w:t>
      </w:r>
      <w:r>
        <w:rPr>
          <w:rFonts w:ascii="微软雅黑" w:hAnsi="微软雅黑" w:eastAsia="微软雅黑"/>
          <w:sz w:val="21"/>
        </w:rPr>
        <w:t xml:space="preserve"> 开头的专属 Key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数据不更新？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尝试以下方法：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检查网络连接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确认当前是否为交易时间（休市期间部分数据不会刷新）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重启软件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在设置中启用"启动时更新基础信息"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如何添加自选股？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在股票自选页面右下角的搜索栏中输入股票名称或代码（含场内ETF），选中后点击"关注"按钮。在K线图组件中也可通过工具栏的关注按钮快速关注。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VIP 功能无法使用？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确认以下几项：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赞助码是否正确输入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点击"验证"按钮确认赞助码有效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重启软件使 VIP 状态生效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如何收到股票预警通知？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需要完成以下配置：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在成本设置中设置涨跌提醒百分比或股价提醒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在设置中开启"本地推送"或配置"钉钉推送"或"飞书应用机器人"</w:t>
      </w:r>
    </w:p>
    <w:p>
      <w:pPr>
        <w:spacing w:before="20" w:after="20" w:line="336" w:lineRule="auto"/>
        <w:ind w:left="454" w:hanging="340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确保在交易时间内运行软件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AI 智能体菜单不显示？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AI 智能体菜单需要在后台配置中启用对应功能后才会显示。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多周期K线 / K线分析 / 浮动AI助手提示权限不足？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这三个功能均需要 VIP2 及以上等级。请在关于页面查看当前 VIP 等级，并在设置中输入赞助码升级。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港股 K 线数据错误（显示成A股数据）？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已修复。港美股 K 线统一走 MAC Ex 扩展行情（ExKLine2 + 主板=31/创业板=48/美股=74），东方财富为降级源。如仍异常请升级到最新版本。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提示词广场/问答广场无法访问？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请检查设置中的"提示词广场地址"是否正确，默认为 http://go-stock.sparkmemory.top:1918/api。如网络受限可尝试修改为其他可用地址。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问财功能不可用？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问财功能需要配置"问财API密钥"。如返回 401 错误，多为每日配额耗尽（次日 0 点重置）。请在设置中填写同花顺问财开放平台的 API Key。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飞书机器人回复内容被截断？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飞书机器人对长文本（&gt;500字）、含代码块、含表格分隔行或超过 20KB 的内容自动转图片回复，图片回复失败时会降级为卡片回复。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「只提醒红字或关注个股的新闻」开启后没收到通知？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该开关默认关闭。开启后仅推送红色重磅消息或内容包含非空名称关注股票的资讯，会过滤掉大量普通资讯。如需收到所有资讯，请关闭该开关。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交易日志提示频繁交易？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系统检测到频繁交易时会弹出警告提示，但不会阻止保存，您可以继续记录交易。</w:t>
      </w:r>
    </w:p>
    <w:p>
      <w:pPr>
        <w:pStyle w:val="Heading4"/>
        <w:spacing w:before="160" w:after="80" w:line="336" w:lineRule="auto"/>
      </w:pPr>
      <w:r>
        <w:rPr>
          <w:rFonts w:ascii="微软雅黑" w:hAnsi="微软雅黑" w:eastAsia="微软雅黑"/>
          <w:b/>
          <w:color w:val="4472C4"/>
          <w:sz w:val="26"/>
        </w:rPr>
        <w:t>Q: 升级后自选股和分组会丢失吗？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A: Windows 卸载逻辑已优化，会保留用户数据。升级版本时直接覆盖安装即可，自选股、分组、概念、交易日志等数据均保留。</w:t>
      </w:r>
    </w:p>
    <w:p>
      <w:pPr>
        <w:pBdr>
          <w:bottom w:val="single" w:sz="6" w:space="1" w:color="CCCCCC"/>
        </w:pBdr>
        <w:spacing w:before="120" w:after="120" w:line="240" w:lineRule="auto"/>
      </w:pPr>
    </w:p>
    <w:p>
      <w:pPr>
        <w:pStyle w:val="Heading2"/>
        <w:spacing w:before="240" w:after="80" w:line="336" w:lineRule="auto"/>
      </w:pPr>
      <w:r>
        <w:rPr>
          <w:rFonts w:ascii="微软雅黑" w:hAnsi="微软雅黑" w:eastAsia="微软雅黑"/>
          <w:b/>
          <w:color w:val="2E5395"/>
          <w:sz w:val="36"/>
        </w:rPr>
        <w:t>15. 技术架构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15.1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层</w:t>
            </w:r>
          </w:p>
        </w:tc>
        <w:tc>
          <w:tcPr>
            <w:tcW w:type="dxa" w:w="4703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Vue3 + NaiveUI + ECharts + TradingView Lightweight Charts + lightweight-charts-drawing + vue3-danmaku + md-editor-v3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Go + Wails 框架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SQLite + GORM ORM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AI框架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cloudwego eino（React Agent + PlanExecute Agent + DeepAgents）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行情协议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gotdx（通达信标准协议 + MAC 主客户端 + MAC Ex 扩展行情）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15.2 AI Agent 架构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>基于 cloudwego eino 框架构建。提供三种 Agent 实现：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React Agent</w:t>
      </w:r>
      <w:r>
        <w:rPr>
          <w:rFonts w:ascii="微软雅黑" w:hAnsi="微软雅黑" w:eastAsia="微软雅黑"/>
          <w:sz w:val="21"/>
        </w:rPr>
        <w:t xml:space="preserve">：简单查询模式，单步工具调用，包含错误恢复和未知工具处理中间件，以及智能内容压缩（优先级：标题 &gt; 摘要 &gt; 数据 &gt; 其他）。已修复 </w:t>
      </w:r>
      <w:r>
        <w:rPr>
          <w:rFonts w:ascii="Consolas" w:hAnsi="Consolas" w:eastAsia="Consolas"/>
          <w:color w:val="C7254E"/>
          <w:sz w:val="20"/>
        </w:rPr>
        <w:t>close(ch)</w:t>
      </w:r>
      <w:r>
        <w:rPr>
          <w:rFonts w:ascii="微软雅黑" w:hAnsi="微软雅黑" w:eastAsia="微软雅黑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processMessageFuture</w:t>
      </w:r>
      <w:r>
        <w:rPr>
          <w:rFonts w:ascii="微软雅黑" w:hAnsi="微软雅黑" w:eastAsia="微软雅黑"/>
          <w:sz w:val="21"/>
        </w:rPr>
        <w:t xml:space="preserve"> 协程竞态导致最终结果不显示的 bug。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PlanExecute Agent</w:t>
      </w:r>
      <w:r>
        <w:rPr>
          <w:rFonts w:ascii="微软雅黑" w:hAnsi="微软雅黑" w:eastAsia="微软雅黑"/>
          <w:sz w:val="21"/>
        </w:rPr>
        <w:t>：复杂分析模式，Planner→Executor→Replanner 管道，最大7次迭代，分级压缩执行结果。</w:t>
      </w:r>
      <w:r>
        <w:rPr>
          <w:rFonts w:ascii="微软雅黑" w:hAnsi="微软雅黑" w:eastAsia="微软雅黑"/>
          <w:b/>
          <w:sz w:val="21"/>
        </w:rPr>
        <w:t>系统默认模式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b/>
          <w:sz w:val="21"/>
        </w:rPr>
        <w:t>DeepAgents</w:t>
      </w:r>
      <w:r>
        <w:rPr>
          <w:rFonts w:ascii="微软雅黑" w:hAnsi="微软雅黑" w:eastAsia="微软雅黑"/>
          <w:sz w:val="21"/>
        </w:rPr>
        <w:t>：内置任务规划与子 Agent 委派，适合复杂多步分析。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15.3 K线数据源路由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品种</w:t>
            </w:r>
          </w:p>
        </w:tc>
        <w:tc>
          <w:tcPr>
            <w:tcW w:type="dxa" w:w="2351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主数据源</w:t>
            </w:r>
          </w:p>
        </w:tc>
        <w:tc>
          <w:tcPr>
            <w:tcW w:type="dxa" w:w="2351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降级源</w:t>
            </w:r>
          </w:p>
        </w:tc>
        <w:tc>
          <w:tcPr>
            <w:tcW w:type="dxa" w:w="2351"/>
            <w:shd w:fill="D9E2F3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A股 K线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MAC 主客户端（MACSymbolBars）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东方财富/sina/tencent/tdx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支持复权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港股 K线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MAC Ex 扩展行情（ExKLine2 + category=31 主板/48 创业板）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东方财富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不支持复权，修复了 02202.HK→002202.SZ 代码混淆 bug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美股 K线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MAC Ex 扩展行情（ExKLine2 + category=74）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东方财富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不支持复权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中证 930XXX 指数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MAC Ex 扩展行情（ExKLine2 + category=62=CSIIndex）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东方财富（secid=90.）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识别 </w:t>
            </w:r>
            <w:r>
              <w:rPr>
                <w:rFonts w:ascii="Consolas" w:hAnsi="Consolas" w:eastAsia="Consolas"/>
                <w:color w:val="C7254E"/>
                <w:sz w:val="19"/>
              </w:rPr>
              <w:t>.CSI</w:t>
            </w:r>
            <w:r>
              <w:rPr>
                <w:rFonts w:ascii="微软雅黑" w:hAnsi="微软雅黑" w:eastAsia="微软雅黑"/>
                <w:sz w:val="20"/>
              </w:rPr>
              <w:t xml:space="preserve"> 后缀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海外指数（100.XXX）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东方财富（secid=100.XXX）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识别 </w:t>
            </w:r>
            <w:r>
              <w:rPr>
                <w:rFonts w:ascii="Consolas" w:hAnsi="Consolas" w:eastAsia="Consolas"/>
                <w:color w:val="C7254E"/>
                <w:sz w:val="19"/>
              </w:rPr>
              <w:t>100.</w:t>
            </w:r>
            <w:r>
              <w:rPr>
                <w:rFonts w:ascii="微软雅黑" w:hAnsi="微软雅黑" w:eastAsia="微软雅黑"/>
                <w:sz w:val="20"/>
              </w:rPr>
              <w:t xml:space="preserve"> 前缀 + 字母后缀，不走 MAC（避免代码混淆）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场内ETF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同 A股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默认不复权，隐藏复权切换按钮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A股集合竞价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主行情客户端（gotdx.New，标准协议）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StockAuction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港美股集合竞价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MAC 主客户端（gotdx.NewMAC，端口7709，协议0x123D）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MACAuction，MAC主服务器对 market=3/4 竞价返回空属预期降级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A股分时/分笔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主行情客户端（标准协议）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StockMinuteTime / StockTransaction / StockHistoryTickChart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港美股分时/分笔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MAC 主客户端（MAC 协议）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ExMinuteTime / ExTransaction / ExTickChart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个股资金流向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MAC 主客户端（gotdx.NewMAC，端口7709，协议0x1218 head=2，Query="Stock_ZJLX"）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MACCapitalFlow(market, code)，对 market=3 港股有数据返回</w:t>
            </w:r>
          </w:p>
        </w:tc>
      </w:tr>
    </w:tbl>
    <w:p/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15.4 MCP 与技能扩展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MCP（Model Context Protocol）</w:t>
      </w:r>
      <w:r>
        <w:rPr>
          <w:rFonts w:ascii="微软雅黑" w:hAnsi="微软雅黑" w:eastAsia="微软雅黑"/>
          <w:sz w:val="21"/>
        </w:rPr>
        <w:t xml:space="preserve">：在研究中心添加 MCP 服务器配置后，AI 智能体运行时自动通过 </w:t>
      </w:r>
      <w:r>
        <w:rPr>
          <w:rFonts w:ascii="Consolas" w:hAnsi="Consolas" w:eastAsia="Consolas"/>
          <w:color w:val="C7254E"/>
          <w:sz w:val="20"/>
        </w:rPr>
        <w:t>getMCPTools()</w:t>
      </w:r>
      <w:r>
        <w:rPr>
          <w:rFonts w:ascii="微软雅黑" w:hAnsi="微软雅黑" w:eastAsia="微软雅黑"/>
          <w:sz w:val="21"/>
        </w:rPr>
        <w:t xml:space="preserve"> 动态加载外部工具。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b/>
          <w:sz w:val="21"/>
        </w:rPr>
        <w:t>技能系统</w:t>
      </w:r>
      <w:r>
        <w:rPr>
          <w:rFonts w:ascii="微软雅黑" w:hAnsi="微软雅黑" w:eastAsia="微软雅黑"/>
          <w:sz w:val="21"/>
        </w:rPr>
        <w:t xml:space="preserve">：通过技能管理器创建自定义技能，配置触发关键词和绑定MCP服务。AI 智能体运行时通过 </w:t>
      </w:r>
      <w:r>
        <w:rPr>
          <w:rFonts w:ascii="Consolas" w:hAnsi="Consolas" w:eastAsia="Consolas"/>
          <w:color w:val="C7254E"/>
          <w:sz w:val="20"/>
        </w:rPr>
        <w:t>buildSkillPrompt()</w:t>
      </w:r>
      <w:r>
        <w:rPr>
          <w:rFonts w:ascii="微软雅黑" w:hAnsi="微软雅黑" w:eastAsia="微软雅黑"/>
          <w:sz w:val="21"/>
        </w:rPr>
        <w:t xml:space="preserve"> 检测提问内容是否匹配技能触发关键词，匹配则注入技能系统提示词。技能分类包括：股票分析、技术分析、基本面分析、量化策略、风险管理、资讯研究、通用。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15.5 错误上报</w:t>
      </w:r>
    </w:p>
    <w:p>
      <w:pPr>
        <w:spacing w:before="40" w:after="40" w:line="360" w:lineRule="auto"/>
      </w:pPr>
      <w:r>
        <w:rPr>
          <w:rFonts w:ascii="微软雅黑" w:hAnsi="微软雅黑" w:eastAsia="微软雅黑"/>
          <w:sz w:val="21"/>
        </w:rPr>
        <w:t xml:space="preserve">前端内置 </w:t>
      </w:r>
      <w:r>
        <w:rPr>
          <w:rFonts w:ascii="Consolas" w:hAnsi="Consolas" w:eastAsia="Consolas"/>
          <w:color w:val="C7254E"/>
          <w:sz w:val="20"/>
        </w:rPr>
        <w:t>window.onerror</w:t>
      </w:r>
      <w:r>
        <w:rPr>
          <w:rFonts w:ascii="微软雅黑" w:hAnsi="微软雅黑" w:eastAsia="微软雅黑"/>
          <w:sz w:val="21"/>
        </w:rPr>
        <w:t xml:space="preserve"> 处理器，会将 JavaScript 错误信息（页面、消息、来源、行号、列号、堆栈）自动发送给后端 EventsEmit，便于问题排查。</w:t>
      </w:r>
    </w:p>
    <w:p>
      <w:pPr>
        <w:pStyle w:val="Heading3"/>
        <w:spacing w:before="160" w:after="80" w:line="336" w:lineRule="auto"/>
      </w:pPr>
      <w:r>
        <w:rPr>
          <w:rFonts w:ascii="微软雅黑" w:hAnsi="微软雅黑" w:eastAsia="微软雅黑"/>
          <w:b/>
          <w:color w:val="2E5395"/>
          <w:sz w:val="30"/>
        </w:rPr>
        <w:t>15.6 关键技术约定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K线复权：A股默认前复权，港股/中证指数/场内ETF默认不复权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复权切换仅对日K/周K/月K/季K/年K有效，分时周期不显示切换按钮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ExKLine2 源不支持复权，切换复权时自动降级到东方财富源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关注股票名称为空时自动过滤新闻推送，避免 </w:t>
      </w:r>
      <w:r>
        <w:rPr>
          <w:rFonts w:ascii="Consolas" w:hAnsi="Consolas" w:eastAsia="Consolas"/>
          <w:color w:val="C7254E"/>
          <w:sz w:val="20"/>
        </w:rPr>
        <w:t>strings.Contains(s, "")==true</w:t>
      </w:r>
      <w:r>
        <w:rPr>
          <w:rFonts w:ascii="微软雅黑" w:hAnsi="微软雅黑" w:eastAsia="微软雅黑"/>
          <w:sz w:val="21"/>
        </w:rPr>
        <w:t xml:space="preserve"> 导致过滤器失效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「全部」标签页表格分组列：</w:t>
      </w:r>
      <w:r>
        <w:rPr>
          <w:rFonts w:ascii="Consolas" w:hAnsi="Consolas" w:eastAsia="Consolas"/>
          <w:color w:val="C7254E"/>
          <w:sz w:val="20"/>
        </w:rPr>
        <w:t>codeToGroupNames</w:t>
      </w:r>
      <w:r>
        <w:rPr>
          <w:rFonts w:ascii="微软雅黑" w:hAnsi="微软雅黑" w:eastAsia="微软雅黑"/>
          <w:sz w:val="21"/>
        </w:rPr>
        <w:t xml:space="preserve"> 存对象数组（render 用 name 显示 NTag、onClick 用 id 调 updateTab 跳转页签、sorter 用 name 拼接），</w:t>
      </w:r>
      <w:r>
        <w:rPr>
          <w:rFonts w:ascii="Consolas" w:hAnsi="Consolas" w:eastAsia="Consolas"/>
          <w:color w:val="C7254E"/>
          <w:sz w:val="20"/>
        </w:rPr>
        <w:t>codeToGroupIds</w:t>
      </w:r>
      <w:r>
        <w:rPr>
          <w:rFonts w:ascii="微软雅黑" w:hAnsi="微软雅黑" w:eastAsia="微软雅黑"/>
          <w:sz w:val="21"/>
        </w:rPr>
        <w:t xml:space="preserve"> 存 number[] 供筛选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概念标签与分组系统独立共存，不产生页签</w:t>
      </w:r>
    </w:p>
    <w:p>
      <w:pPr>
        <w:spacing w:before="20" w:after="20" w:line="336" w:lineRule="auto"/>
        <w:ind w:left="454" w:hanging="227"/>
      </w:pPr>
      <w:r>
        <w:rPr>
          <w:rFonts w:ascii="微软雅黑" w:hAnsi="微软雅黑" w:eastAsia="微软雅黑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 xml:space="preserve">naive-ui NDropdown 的 </w:t>
      </w:r>
      <w:r>
        <w:rPr>
          <w:rFonts w:ascii="Consolas" w:hAnsi="Consolas" w:eastAsia="Consolas"/>
          <w:color w:val="C7254E"/>
          <w:sz w:val="20"/>
        </w:rPr>
        <w:t>menu-props</w:t>
      </w:r>
      <w:r>
        <w:rPr>
          <w:rFonts w:ascii="微软雅黑" w:hAnsi="微软雅黑" w:eastAsia="微软雅黑"/>
          <w:sz w:val="21"/>
        </w:rPr>
        <w:t xml:space="preserve">（JS </w:t>
      </w:r>
      <w:r>
        <w:rPr>
          <w:rFonts w:ascii="Consolas" w:hAnsi="Consolas" w:eastAsia="Consolas"/>
          <w:color w:val="C7254E"/>
          <w:sz w:val="20"/>
        </w:rPr>
        <w:t>menuProps</w:t>
      </w:r>
      <w:r>
        <w:rPr>
          <w:rFonts w:ascii="微软雅黑" w:hAnsi="微软雅黑" w:eastAsia="微软雅黑"/>
          <w:sz w:val="21"/>
        </w:rPr>
        <w:t xml:space="preserve">）prop 类型是函数 </w:t>
      </w:r>
      <w:r>
        <w:rPr>
          <w:rFonts w:ascii="Consolas" w:hAnsi="Consolas" w:eastAsia="Consolas"/>
          <w:color w:val="C7254E"/>
          <w:sz w:val="20"/>
        </w:rPr>
        <w:t>(option, options) =&gt; HTMLAttributes</w:t>
      </w:r>
      <w:r>
        <w:rPr>
          <w:rFonts w:ascii="微软雅黑" w:hAnsi="微软雅黑" w:eastAsia="微软雅黑"/>
          <w:sz w:val="21"/>
        </w:rPr>
        <w:t>，不是对象，传对象会导致下拉菜单打不开</w:t>
      </w:r>
    </w:p>
    <w:p>
      <w:pPr>
        <w:pBdr>
          <w:bottom w:val="single" w:sz="6" w:space="1" w:color="CCCCCC"/>
        </w:pBdr>
        <w:spacing w:before="120" w:after="120" w:line="240" w:lineRule="auto"/>
      </w:pPr>
    </w:p>
    <w:p>
      <w:pPr>
        <w:spacing w:before="40" w:after="40" w:line="360" w:lineRule="auto"/>
      </w:pPr>
      <w:r>
        <w:rPr>
          <w:rFonts w:ascii="微软雅黑" w:hAnsi="微软雅黑" w:eastAsia="微软雅黑"/>
          <w:i/>
          <w:sz w:val="21"/>
        </w:rPr>
        <w:t>数据来源于网络，仅供参考；投资有风险，入市需谨慎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