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009C9" w14:textId="53094CF9" w:rsidR="00962D16" w:rsidRDefault="005F33D2" w:rsidP="00962D16">
      <w:pPr>
        <w:pStyle w:val="1"/>
        <w:ind w:firstLine="640"/>
      </w:pPr>
      <w:r>
        <w:rPr>
          <w:rFonts w:hint="eastAsia"/>
        </w:rPr>
        <w:t>基于图像处理和复杂网络分类方法的</w:t>
      </w:r>
      <w:r w:rsidR="00962D16">
        <w:rPr>
          <w:rFonts w:hint="eastAsia"/>
        </w:rPr>
        <w:t>新冠肺炎诊断</w:t>
      </w:r>
      <w:r w:rsidR="00962D16" w:rsidRPr="00962D16">
        <w:rPr>
          <w:rFonts w:hint="eastAsia"/>
        </w:rPr>
        <w:t>软件使用说明</w:t>
      </w:r>
    </w:p>
    <w:p w14:paraId="222CD54D" w14:textId="07883BC3" w:rsidR="00962D16" w:rsidRDefault="00962D16" w:rsidP="00962D16">
      <w:pPr>
        <w:pStyle w:val="2"/>
        <w:numPr>
          <w:ilvl w:val="0"/>
          <w:numId w:val="2"/>
        </w:numPr>
      </w:pPr>
      <w:r>
        <w:rPr>
          <w:rFonts w:hint="eastAsia"/>
        </w:rPr>
        <w:t>功能概述</w:t>
      </w:r>
    </w:p>
    <w:p w14:paraId="6D14AF03" w14:textId="5BBEDBD2" w:rsidR="00962D16" w:rsidRDefault="00686F4B" w:rsidP="00962D16">
      <w:pPr>
        <w:ind w:firstLine="480"/>
      </w:pPr>
      <w:r>
        <w:rPr>
          <w:rFonts w:hint="eastAsia"/>
        </w:rPr>
        <w:t>软件用途：</w:t>
      </w:r>
      <w:r w:rsidR="00962D16">
        <w:rPr>
          <w:rFonts w:hint="eastAsia"/>
        </w:rPr>
        <w:t>本软件主要是通过对人的胸腔</w:t>
      </w:r>
      <w:r w:rsidR="00962D16">
        <w:rPr>
          <w:rFonts w:hint="eastAsia"/>
        </w:rPr>
        <w:t>X</w:t>
      </w:r>
      <w:r w:rsidR="00962D16">
        <w:rPr>
          <w:rFonts w:hint="eastAsia"/>
        </w:rPr>
        <w:t>光</w:t>
      </w:r>
      <w:r w:rsidR="00340A31">
        <w:rPr>
          <w:rFonts w:hint="eastAsia"/>
        </w:rPr>
        <w:t>图像</w:t>
      </w:r>
      <w:r w:rsidR="00962D16">
        <w:rPr>
          <w:rFonts w:hint="eastAsia"/>
        </w:rPr>
        <w:t>进行分析，</w:t>
      </w:r>
      <w:r w:rsidR="00736973">
        <w:rPr>
          <w:rFonts w:hint="eastAsia"/>
        </w:rPr>
        <w:t>然后运用分形维数提取图像的特征，最后利用复杂网络的方法</w:t>
      </w:r>
      <w:r w:rsidR="00340A31">
        <w:rPr>
          <w:rFonts w:hint="eastAsia"/>
        </w:rPr>
        <w:t>对人的胸腔</w:t>
      </w:r>
      <w:r w:rsidR="00340A31">
        <w:rPr>
          <w:rFonts w:hint="eastAsia"/>
        </w:rPr>
        <w:t>X</w:t>
      </w:r>
      <w:r w:rsidR="00340A31">
        <w:rPr>
          <w:rFonts w:hint="eastAsia"/>
        </w:rPr>
        <w:t>光图像进行分类，最后达到诊断感染新型冠状肺炎患者的目的。</w:t>
      </w:r>
    </w:p>
    <w:p w14:paraId="1FBF7D90" w14:textId="3AF71BFF" w:rsidR="00736973" w:rsidRDefault="00686F4B" w:rsidP="00736973">
      <w:pPr>
        <w:ind w:firstLine="480"/>
      </w:pPr>
      <w:r>
        <w:rPr>
          <w:rFonts w:hint="eastAsia"/>
        </w:rPr>
        <w:t>技术特点：</w:t>
      </w:r>
      <w:r w:rsidR="00736973">
        <w:rPr>
          <w:rFonts w:hint="eastAsia"/>
        </w:rPr>
        <w:t>感染了新型冠病毒的人的胸部</w:t>
      </w:r>
      <w:r w:rsidR="00736973">
        <w:rPr>
          <w:rFonts w:hint="eastAsia"/>
        </w:rPr>
        <w:t>X</w:t>
      </w:r>
      <w:r w:rsidR="00736973">
        <w:rPr>
          <w:rFonts w:hint="eastAsia"/>
        </w:rPr>
        <w:t>射线图像呈现几何形变，例如丝状纹理的形成，该技术针对此问题，提出我们在不同阈值的二值图像上计算图像的分形维数</w:t>
      </w:r>
      <w:r w:rsidR="00266A17">
        <w:rPr>
          <w:rFonts w:hint="eastAsia"/>
        </w:rPr>
        <w:t xml:space="preserve"> </w:t>
      </w:r>
      <w:r w:rsidR="00266A17" w:rsidRPr="002E2813">
        <w:rPr>
          <w:rFonts w:hint="eastAsia"/>
          <w:vertAlign w:val="superscript"/>
        </w:rPr>
        <w:t>[1]</w:t>
      </w:r>
      <w:r w:rsidR="00736973">
        <w:rPr>
          <w:rFonts w:hint="eastAsia"/>
        </w:rPr>
        <w:t>，</w:t>
      </w:r>
      <w:r w:rsidR="00736973" w:rsidRPr="0092688E">
        <w:rPr>
          <w:rFonts w:hint="eastAsia"/>
        </w:rPr>
        <w:t>来表征</w:t>
      </w:r>
      <w:r w:rsidR="00736973" w:rsidRPr="0092688E">
        <w:rPr>
          <w:rFonts w:hint="eastAsia"/>
        </w:rPr>
        <w:t>COVID-19</w:t>
      </w:r>
      <w:r w:rsidR="00736973" w:rsidRPr="0092688E">
        <w:rPr>
          <w:rFonts w:hint="eastAsia"/>
        </w:rPr>
        <w:t>图像的复杂度</w:t>
      </w:r>
      <w:r w:rsidR="00736973">
        <w:rPr>
          <w:rFonts w:hint="eastAsia"/>
        </w:rPr>
        <w:t>，然后运用</w:t>
      </w:r>
      <w:r w:rsidR="003D0FBC">
        <w:rPr>
          <w:rFonts w:hint="eastAsia"/>
        </w:rPr>
        <w:t>基于数据的联系结构分类技术</w:t>
      </w:r>
      <w:r w:rsidR="00736973">
        <w:rPr>
          <w:rFonts w:hint="eastAsia"/>
        </w:rPr>
        <w:t>对图像进行分类。</w:t>
      </w:r>
    </w:p>
    <w:p w14:paraId="75455FFC" w14:textId="3A566723" w:rsidR="00340A31" w:rsidRDefault="00340A31" w:rsidP="00736973">
      <w:pPr>
        <w:ind w:firstLineChars="0" w:firstLine="420"/>
      </w:pPr>
      <w:r>
        <w:rPr>
          <w:rFonts w:hint="eastAsia"/>
        </w:rPr>
        <w:t>开发语言及环境配置</w:t>
      </w:r>
    </w:p>
    <w:p w14:paraId="5EABC0D2" w14:textId="55F6A168" w:rsidR="00340A31" w:rsidRDefault="00340A31" w:rsidP="00340A31">
      <w:pPr>
        <w:ind w:firstLine="480"/>
      </w:pPr>
      <w:r>
        <w:rPr>
          <w:rFonts w:hint="eastAsia"/>
        </w:rPr>
        <w:t>开发语言是</w:t>
      </w:r>
      <w:r>
        <w:rPr>
          <w:rFonts w:hint="eastAsia"/>
        </w:rPr>
        <w:t>python</w:t>
      </w:r>
    </w:p>
    <w:p w14:paraId="3C009DA3" w14:textId="7A2DEA59" w:rsidR="00962D16" w:rsidRDefault="00340A31" w:rsidP="00340A31">
      <w:pPr>
        <w:ind w:firstLine="480"/>
      </w:pPr>
      <w:r w:rsidRPr="00340A31">
        <w:t>matplotlib                3.5.1</w:t>
      </w:r>
    </w:p>
    <w:p w14:paraId="034DC424" w14:textId="5D8A0E9D" w:rsidR="00340A31" w:rsidRDefault="00340A31" w:rsidP="00340A31">
      <w:pPr>
        <w:ind w:firstLine="480"/>
      </w:pPr>
      <w:r>
        <w:t xml:space="preserve">networkx                 2.6.3                    </w:t>
      </w:r>
    </w:p>
    <w:p w14:paraId="596A3FF7" w14:textId="30DB58F5" w:rsidR="00340A31" w:rsidRDefault="00340A31" w:rsidP="00340A31">
      <w:pPr>
        <w:ind w:firstLine="480"/>
      </w:pPr>
      <w:r>
        <w:t xml:space="preserve">numpy                   1.21.5+mkl               </w:t>
      </w:r>
    </w:p>
    <w:p w14:paraId="5C24CAFC" w14:textId="518DB4CB" w:rsidR="00340A31" w:rsidRDefault="00340A31" w:rsidP="00340A31">
      <w:pPr>
        <w:ind w:firstLine="480"/>
      </w:pPr>
      <w:r>
        <w:t xml:space="preserve">opencv-python             4.5.5                    </w:t>
      </w:r>
    </w:p>
    <w:p w14:paraId="728D9711" w14:textId="69F07CDA" w:rsidR="00340A31" w:rsidRDefault="00340A31" w:rsidP="00340A31">
      <w:pPr>
        <w:ind w:firstLine="480"/>
      </w:pPr>
      <w:r>
        <w:t xml:space="preserve">pandas                   1.3.5                   </w:t>
      </w:r>
    </w:p>
    <w:p w14:paraId="510EA96E" w14:textId="49F2ACD5" w:rsidR="00340A31" w:rsidRDefault="00340A31" w:rsidP="00340A31">
      <w:pPr>
        <w:ind w:firstLine="480"/>
      </w:pPr>
      <w:r>
        <w:t xml:space="preserve">python                   3.8.11               </w:t>
      </w:r>
    </w:p>
    <w:p w14:paraId="531FC561" w14:textId="01089517" w:rsidR="00581C63" w:rsidRDefault="00340A31" w:rsidP="00736973">
      <w:pPr>
        <w:ind w:firstLine="480"/>
      </w:pPr>
      <w:r>
        <w:t xml:space="preserve">scikit-learn              </w:t>
      </w:r>
      <w:r w:rsidR="00686F4B">
        <w:t xml:space="preserve">  </w:t>
      </w:r>
      <w:r>
        <w:t xml:space="preserve">1.0.2                           </w:t>
      </w:r>
    </w:p>
    <w:p w14:paraId="0C7E6B3C" w14:textId="3E1D9AF7" w:rsidR="00581C63" w:rsidRPr="00581C63" w:rsidRDefault="00581C63" w:rsidP="00581C63">
      <w:pPr>
        <w:pStyle w:val="3"/>
        <w:numPr>
          <w:ilvl w:val="0"/>
          <w:numId w:val="2"/>
        </w:numPr>
        <w:rPr>
          <w:rStyle w:val="30"/>
        </w:rPr>
      </w:pPr>
      <w:r>
        <w:rPr>
          <w:rFonts w:hint="eastAsia"/>
        </w:rPr>
        <w:t>理论概述</w:t>
      </w:r>
    </w:p>
    <w:p w14:paraId="2C47AD4B" w14:textId="723E5D7F" w:rsidR="003D0FBC" w:rsidRDefault="003D0FBC" w:rsidP="003D0FBC">
      <w:pPr>
        <w:ind w:firstLine="480"/>
      </w:pPr>
      <w:r w:rsidRPr="003D0FBC">
        <w:rPr>
          <w:color w:val="000000"/>
          <w:szCs w:val="21"/>
        </w:rPr>
        <w:t>传统的分类技术</w:t>
      </w:r>
      <w:r w:rsidRPr="003D0FBC">
        <w:rPr>
          <w:rFonts w:hint="eastAsia"/>
          <w:color w:val="000000"/>
          <w:szCs w:val="21"/>
        </w:rPr>
        <w:t>，</w:t>
      </w:r>
      <w:r w:rsidRPr="00C30F19">
        <w:rPr>
          <w:rFonts w:hint="eastAsia"/>
        </w:rPr>
        <w:t>例如</w:t>
      </w:r>
      <w:r w:rsidRPr="00C30F19">
        <w:rPr>
          <w:rFonts w:hint="eastAsia"/>
        </w:rPr>
        <w:t>k</w:t>
      </w:r>
      <w:r w:rsidRPr="00C30F19">
        <w:rPr>
          <w:rFonts w:hint="eastAsia"/>
        </w:rPr>
        <w:t>最近邻（</w:t>
      </w:r>
      <w:r w:rsidRPr="00C30F19">
        <w:rPr>
          <w:rFonts w:hint="eastAsia"/>
        </w:rPr>
        <w:t>kNN</w:t>
      </w:r>
      <w:r>
        <w:rPr>
          <w:rFonts w:hint="eastAsia"/>
        </w:rPr>
        <w:t>），贝叶斯决策理论，神经网络，决策树</w:t>
      </w:r>
      <w:r w:rsidR="004415D9">
        <w:rPr>
          <w:rFonts w:hint="eastAsia"/>
        </w:rPr>
        <w:t>等</w:t>
      </w:r>
      <w:r w:rsidR="004415D9">
        <w:rPr>
          <w:rFonts w:hint="eastAsia"/>
        </w:rPr>
        <w:t xml:space="preserve">, </w:t>
      </w:r>
      <w:r w:rsidRPr="00C30F19">
        <w:rPr>
          <w:rFonts w:hint="eastAsia"/>
        </w:rPr>
        <w:t>在本质上，所有这些技术都根据输入数据的物理特征（例如，距离或相似性）训</w:t>
      </w:r>
      <w:r>
        <w:rPr>
          <w:rFonts w:hint="eastAsia"/>
        </w:rPr>
        <w:t>练未分类的数据项并对其进行分类。此外，科员人员已经设计出了其他一些利用类</w:t>
      </w:r>
      <w:r w:rsidRPr="00C30F19">
        <w:rPr>
          <w:rFonts w:hint="eastAsia"/>
        </w:rPr>
        <w:t>拓扑</w:t>
      </w:r>
      <w:r>
        <w:rPr>
          <w:rFonts w:hint="eastAsia"/>
        </w:rPr>
        <w:t>特性</w:t>
      </w:r>
      <w:r w:rsidRPr="00C30F19">
        <w:rPr>
          <w:rFonts w:hint="eastAsia"/>
        </w:rPr>
        <w:t>进行预测的监督数据分类技术，例如支持向量机（</w:t>
      </w:r>
      <w:r w:rsidRPr="00C30F19">
        <w:rPr>
          <w:rFonts w:hint="eastAsia"/>
        </w:rPr>
        <w:t>SVM</w:t>
      </w:r>
      <w:r w:rsidRPr="00C30F19">
        <w:rPr>
          <w:rFonts w:hint="eastAsia"/>
        </w:rPr>
        <w:t>）和线性判别函数。以支持向量机为例，在线性情况下，支持向量机用凸包找到最佳的分离超平面。在非线性情况下，数据</w:t>
      </w:r>
      <w:r>
        <w:rPr>
          <w:rFonts w:hint="eastAsia"/>
        </w:rPr>
        <w:t>被映射到更高维的空间，并且通过选择</w:t>
      </w:r>
      <w:r>
        <w:rPr>
          <w:rFonts w:hint="eastAsia"/>
        </w:rPr>
        <w:lastRenderedPageBreak/>
        <w:t>适当的内核，在映射空间中生成</w:t>
      </w:r>
      <w:r w:rsidRPr="00C30F19">
        <w:rPr>
          <w:rFonts w:hint="eastAsia"/>
        </w:rPr>
        <w:t>线性凸包近似于真实的非线性类拓扑。这些经常使用的内核包括径向基函数（</w:t>
      </w:r>
      <w:r w:rsidRPr="00C30F19">
        <w:rPr>
          <w:rFonts w:hint="eastAsia"/>
        </w:rPr>
        <w:t>RBF</w:t>
      </w:r>
      <w:r w:rsidRPr="00C30F19">
        <w:rPr>
          <w:rFonts w:hint="eastAsia"/>
        </w:rPr>
        <w:t>），</w:t>
      </w:r>
      <w:r w:rsidRPr="00C30F19">
        <w:t>sigmoid</w:t>
      </w:r>
      <w:r>
        <w:t>函数</w:t>
      </w:r>
      <w:r>
        <w:rPr>
          <w:rFonts w:hint="eastAsia"/>
        </w:rPr>
        <w:t>，多项式和线性核函数。这些</w:t>
      </w:r>
      <w:r w:rsidRPr="00C30F19">
        <w:rPr>
          <w:rFonts w:hint="eastAsia"/>
        </w:rPr>
        <w:t>使用物理特征或类拓扑而不是类模式形成的技术</w:t>
      </w:r>
      <w:r>
        <w:rPr>
          <w:rFonts w:hint="eastAsia"/>
        </w:rPr>
        <w:t>对数据进行分类的方法成为传统的分类技术。</w:t>
      </w:r>
    </w:p>
    <w:p w14:paraId="1B7F930C" w14:textId="314C2F9C" w:rsidR="004415D9" w:rsidRDefault="003D0FBC" w:rsidP="003D0FBC">
      <w:pPr>
        <w:ind w:firstLine="480"/>
      </w:pPr>
      <w:r w:rsidRPr="004C198E">
        <w:rPr>
          <w:rFonts w:hint="eastAsia"/>
        </w:rPr>
        <w:t>通常，数据项不是属性空间中的孤立点，而是倾向于形成某些模式。例如，在图</w:t>
      </w:r>
      <w:r w:rsidR="00C92E48">
        <w:rPr>
          <w:rFonts w:hint="eastAsia"/>
        </w:rPr>
        <w:t>2</w:t>
      </w:r>
      <w:r w:rsidR="00C92E48">
        <w:t>.</w:t>
      </w:r>
      <w:r>
        <w:rPr>
          <w:rFonts w:hint="eastAsia"/>
        </w:rPr>
        <w:t>1</w:t>
      </w:r>
      <w:r w:rsidRPr="004C198E">
        <w:rPr>
          <w:rFonts w:hint="eastAsia"/>
        </w:rPr>
        <w:t>中，如果仅考虑物理特征（例如数据实例之间的距离），则由“三角形”</w:t>
      </w:r>
      <w:r>
        <w:rPr>
          <w:rFonts w:hint="eastAsia"/>
        </w:rPr>
        <w:t>（黑色）表示的测试实例最有可能被归类为“正方形”（蓝色）类的数据项；另一方面，如果考虑到数据项之间的语义含义，将直观地看到</w:t>
      </w:r>
      <w:r w:rsidRPr="004C198E">
        <w:rPr>
          <w:rFonts w:hint="eastAsia"/>
        </w:rPr>
        <w:t>“房屋”轮</w:t>
      </w:r>
      <w:r>
        <w:rPr>
          <w:rFonts w:hint="eastAsia"/>
        </w:rPr>
        <w:t>廓的清晰图案，因此将“三角形”项目分类为“圆形”（红色）类的数据项</w:t>
      </w:r>
      <w:r w:rsidRPr="004C198E">
        <w:rPr>
          <w:rFonts w:hint="eastAsia"/>
        </w:rPr>
        <w:t>。人（动物）</w:t>
      </w:r>
      <w:r>
        <w:rPr>
          <w:rFonts w:hint="eastAsia"/>
        </w:rPr>
        <w:t>的大脑脑执行低阶和高阶学习，并且具有根据输入数据的语义识别模式的能力，</w:t>
      </w:r>
      <w:r w:rsidRPr="004C198E">
        <w:rPr>
          <w:rFonts w:hint="eastAsia"/>
        </w:rPr>
        <w:t>但是，一般来说，这种任务仍然难以通过计算机进行评估。在这里，不仅考</w:t>
      </w:r>
      <w:r>
        <w:rPr>
          <w:rFonts w:hint="eastAsia"/>
        </w:rPr>
        <w:t>虑物理属性和类拓扑而且</w:t>
      </w:r>
      <w:r w:rsidR="004415D9">
        <w:rPr>
          <w:rFonts w:hint="eastAsia"/>
        </w:rPr>
        <w:t>还考虑模式形成的监督数据分类被称为基于数据的联系结构的分类技术</w:t>
      </w:r>
      <w:r w:rsidR="002E2813">
        <w:rPr>
          <w:rFonts w:hint="eastAsia"/>
          <w:vertAlign w:val="superscript"/>
        </w:rPr>
        <w:t>[</w:t>
      </w:r>
      <w:r w:rsidR="002E2813">
        <w:rPr>
          <w:vertAlign w:val="superscript"/>
        </w:rPr>
        <w:t>2]</w:t>
      </w:r>
      <w:r w:rsidR="004415D9">
        <w:rPr>
          <w:rFonts w:hint="eastAsia"/>
        </w:rPr>
        <w:t>。</w:t>
      </w:r>
      <w:r>
        <w:rPr>
          <w:rFonts w:hint="eastAsia"/>
        </w:rPr>
        <w:t>这项</w:t>
      </w:r>
      <w:r w:rsidR="004415D9">
        <w:rPr>
          <w:rFonts w:hint="eastAsia"/>
        </w:rPr>
        <w:t>技术初始</w:t>
      </w:r>
      <w:r>
        <w:rPr>
          <w:rFonts w:hint="eastAsia"/>
        </w:rPr>
        <w:t>是</w:t>
      </w:r>
      <w:r>
        <w:rPr>
          <w:rFonts w:hint="eastAsia"/>
        </w:rPr>
        <w:t>Silva</w:t>
      </w:r>
      <w:r>
        <w:rPr>
          <w:rFonts w:hint="eastAsia"/>
        </w:rPr>
        <w:t>和</w:t>
      </w:r>
      <w:r>
        <w:rPr>
          <w:rFonts w:hint="eastAsia"/>
        </w:rPr>
        <w:t>Zhao</w:t>
      </w:r>
      <w:r>
        <w:rPr>
          <w:rFonts w:hint="eastAsia"/>
        </w:rPr>
        <w:t>在</w:t>
      </w:r>
      <w:r>
        <w:rPr>
          <w:rFonts w:hint="eastAsia"/>
        </w:rPr>
        <w:t>201</w:t>
      </w:r>
      <w:r w:rsidR="00411B80">
        <w:t>8</w:t>
      </w:r>
      <w:r>
        <w:rPr>
          <w:rFonts w:hint="eastAsia"/>
        </w:rPr>
        <w:t>年的一项工作中提出来的。</w:t>
      </w:r>
      <w:r w:rsidRPr="0092688E">
        <w:rPr>
          <w:rFonts w:hint="eastAsia"/>
        </w:rPr>
        <w:t>换句话说，传统的</w:t>
      </w:r>
      <w:r>
        <w:rPr>
          <w:rFonts w:hint="eastAsia"/>
        </w:rPr>
        <w:t>一些</w:t>
      </w:r>
      <w:r w:rsidRPr="0092688E">
        <w:rPr>
          <w:rFonts w:hint="eastAsia"/>
        </w:rPr>
        <w:t>数据分类</w:t>
      </w:r>
      <w:r>
        <w:rPr>
          <w:rFonts w:hint="eastAsia"/>
        </w:rPr>
        <w:t>比如说</w:t>
      </w:r>
      <w:r>
        <w:rPr>
          <w:rFonts w:hint="eastAsia"/>
        </w:rPr>
        <w:t>KNN</w:t>
      </w:r>
      <w:r>
        <w:rPr>
          <w:rFonts w:hint="eastAsia"/>
        </w:rPr>
        <w:t>，它们根据训练数据的物理特征来进行训练模型和分对新数据进行类</w:t>
      </w:r>
      <w:r w:rsidRPr="0092688E">
        <w:rPr>
          <w:rFonts w:hint="eastAsia"/>
        </w:rPr>
        <w:t>，</w:t>
      </w:r>
      <w:r>
        <w:rPr>
          <w:rFonts w:hint="eastAsia"/>
        </w:rPr>
        <w:t>从</w:t>
      </w:r>
      <w:r w:rsidRPr="0092688E">
        <w:rPr>
          <w:rFonts w:hint="eastAsia"/>
        </w:rPr>
        <w:t>而忽略了数据项之间的许多其他固</w:t>
      </w:r>
      <w:r>
        <w:rPr>
          <w:rFonts w:hint="eastAsia"/>
        </w:rPr>
        <w:t>有和语义关系，通常会在数据空间中生成复杂形式的类；</w:t>
      </w:r>
      <w:r w:rsidRPr="0092688E">
        <w:rPr>
          <w:rFonts w:hint="eastAsia"/>
        </w:rPr>
        <w:t>另一方面，已知人（动物）大脑可以根据输入数据的语义来</w:t>
      </w:r>
      <w:r>
        <w:rPr>
          <w:rFonts w:hint="eastAsia"/>
        </w:rPr>
        <w:t>识别模式。</w:t>
      </w:r>
      <w:r w:rsidRPr="0092688E">
        <w:rPr>
          <w:rFonts w:hint="eastAsia"/>
        </w:rPr>
        <w:t>在这种情况下，基于网络的技术可以从截然不同的观点做出贡献。</w:t>
      </w:r>
    </w:p>
    <w:p w14:paraId="54CFE55F" w14:textId="4A7C2F5E" w:rsidR="003D0FBC" w:rsidRDefault="004415D9" w:rsidP="003D0FBC">
      <w:pPr>
        <w:ind w:firstLine="480"/>
      </w:pPr>
      <w:r>
        <w:rPr>
          <w:rFonts w:hint="eastAsia"/>
        </w:rPr>
        <w:t>在本软件中，我们对</w:t>
      </w:r>
      <w:r w:rsidRPr="004415D9">
        <w:rPr>
          <w:rFonts w:hint="eastAsia"/>
        </w:rPr>
        <w:t>Silva</w:t>
      </w:r>
      <w:r w:rsidRPr="004415D9">
        <w:rPr>
          <w:rFonts w:hint="eastAsia"/>
        </w:rPr>
        <w:t>和</w:t>
      </w:r>
      <w:r w:rsidRPr="004415D9">
        <w:rPr>
          <w:rFonts w:hint="eastAsia"/>
        </w:rPr>
        <w:t>Zhao</w:t>
      </w:r>
      <w:r w:rsidR="00F90E95">
        <w:t xml:space="preserve"> </w:t>
      </w:r>
      <w:r>
        <w:rPr>
          <w:rFonts w:hint="eastAsia"/>
        </w:rPr>
        <w:t>技术进行了改进。具体讲，我们用可通信性这样一个网络刻度来描述网络特征；而在</w:t>
      </w:r>
      <w:r w:rsidRPr="004415D9">
        <w:rPr>
          <w:rFonts w:hint="eastAsia"/>
        </w:rPr>
        <w:t>Silva</w:t>
      </w:r>
      <w:r w:rsidRPr="004415D9">
        <w:rPr>
          <w:rFonts w:hint="eastAsia"/>
        </w:rPr>
        <w:t>和</w:t>
      </w:r>
      <w:r w:rsidRPr="004415D9">
        <w:rPr>
          <w:rFonts w:hint="eastAsia"/>
        </w:rPr>
        <w:t>Zhao</w:t>
      </w:r>
      <w:r>
        <w:rPr>
          <w:rFonts w:hint="eastAsia"/>
        </w:rPr>
        <w:t>的技术中，是用三个刻度来描述网络特征。由于我们只用一个网络刻度，就避免了选取网络刻度权重这样一个复杂的优化问题，同时</w:t>
      </w:r>
      <w:r w:rsidR="00266A17">
        <w:rPr>
          <w:rFonts w:hint="eastAsia"/>
        </w:rPr>
        <w:t>也得到高精度的分类结果。</w:t>
      </w:r>
    </w:p>
    <w:p w14:paraId="469F4028" w14:textId="77777777" w:rsidR="003D0FBC" w:rsidRDefault="003D0FBC" w:rsidP="003D0FBC">
      <w:pPr>
        <w:ind w:firstLineChars="0" w:firstLine="0"/>
        <w:rPr>
          <w:noProof/>
        </w:rPr>
      </w:pPr>
      <w:r>
        <w:rPr>
          <w:noProof/>
        </w:rPr>
        <w:lastRenderedPageBreak/>
        <w:drawing>
          <wp:inline distT="0" distB="0" distL="0" distR="0" wp14:anchorId="044F4F0A" wp14:editId="7197DCE4">
            <wp:extent cx="5267325" cy="3971925"/>
            <wp:effectExtent l="0" t="0" r="9525" b="9525"/>
            <wp:docPr id="9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descr="图表, 散点图&#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3971925"/>
                    </a:xfrm>
                    <a:prstGeom prst="rect">
                      <a:avLst/>
                    </a:prstGeom>
                    <a:noFill/>
                    <a:ln>
                      <a:noFill/>
                    </a:ln>
                  </pic:spPr>
                </pic:pic>
              </a:graphicData>
            </a:graphic>
          </wp:inline>
        </w:drawing>
      </w:r>
    </w:p>
    <w:p w14:paraId="666D25C8" w14:textId="626B9430" w:rsidR="003D0FBC" w:rsidRPr="00952947" w:rsidRDefault="003D0FBC" w:rsidP="003D0FBC">
      <w:pPr>
        <w:ind w:firstLineChars="0" w:firstLine="0"/>
        <w:jc w:val="center"/>
        <w:rPr>
          <w:sz w:val="21"/>
          <w:szCs w:val="21"/>
        </w:rPr>
      </w:pPr>
      <w:r w:rsidRPr="00952947">
        <w:rPr>
          <w:rFonts w:hint="eastAsia"/>
          <w:sz w:val="21"/>
          <w:szCs w:val="21"/>
        </w:rPr>
        <w:t>图</w:t>
      </w:r>
      <w:r w:rsidR="00C92E48">
        <w:rPr>
          <w:sz w:val="21"/>
          <w:szCs w:val="21"/>
        </w:rPr>
        <w:t>2.1</w:t>
      </w:r>
      <w:r w:rsidRPr="00952947">
        <w:rPr>
          <w:rFonts w:hint="eastAsia"/>
          <w:sz w:val="21"/>
          <w:szCs w:val="21"/>
        </w:rPr>
        <w:t xml:space="preserve"> </w:t>
      </w:r>
      <w:r w:rsidRPr="00952947">
        <w:rPr>
          <w:rFonts w:hint="eastAsia"/>
          <w:sz w:val="21"/>
          <w:szCs w:val="21"/>
        </w:rPr>
        <w:t>监督数据分类任务的简单示例</w:t>
      </w:r>
    </w:p>
    <w:p w14:paraId="4E84420E" w14:textId="3BCA1092" w:rsidR="00340A31" w:rsidRDefault="003D0FBC" w:rsidP="00C92E48">
      <w:pPr>
        <w:ind w:firstLine="480"/>
      </w:pPr>
      <w:r>
        <w:rPr>
          <w:rFonts w:hint="eastAsia"/>
        </w:rPr>
        <w:t>基于数据的联系结构分类技术</w:t>
      </w:r>
      <w:r w:rsidRPr="0092688E">
        <w:rPr>
          <w:rFonts w:hint="eastAsia"/>
        </w:rPr>
        <w:t>在接下来的工作中进行了扩展。在该方案中，底层分类可以通过任何传统的分类技术来实现，而高层分类可以通过任何传统的分类技术来实现探索了由输入数据建立的网络的复杂拓扑属性。</w:t>
      </w:r>
      <w:r w:rsidR="00C92E48">
        <w:rPr>
          <w:rFonts w:hint="eastAsia"/>
        </w:rPr>
        <w:t>而该软件中就是使用的改进的</w:t>
      </w:r>
      <w:r w:rsidR="00C92E48">
        <w:rPr>
          <w:rFonts w:hint="eastAsia"/>
        </w:rPr>
        <w:t>基于数据的联系结构分类技术</w:t>
      </w:r>
      <w:r w:rsidR="00C92E48">
        <w:rPr>
          <w:rFonts w:hint="eastAsia"/>
        </w:rPr>
        <w:t>对新冠感染者的胸腔</w:t>
      </w:r>
      <w:r w:rsidR="00C92E48">
        <w:rPr>
          <w:rFonts w:hint="eastAsia"/>
        </w:rPr>
        <w:t>X</w:t>
      </w:r>
      <w:r w:rsidR="00C92E48">
        <w:rPr>
          <w:rFonts w:hint="eastAsia"/>
        </w:rPr>
        <w:t>光片进行分类。</w:t>
      </w:r>
    </w:p>
    <w:p w14:paraId="24AD2776" w14:textId="6C144670" w:rsidR="00C76396" w:rsidRDefault="00C92E48" w:rsidP="00C76396">
      <w:pPr>
        <w:pStyle w:val="3"/>
      </w:pPr>
      <w:r>
        <w:t>3</w:t>
      </w:r>
      <w:r>
        <w:rPr>
          <w:rFonts w:hint="eastAsia"/>
        </w:rPr>
        <w:t>．</w:t>
      </w:r>
      <w:r w:rsidR="001C0D87">
        <w:rPr>
          <w:rFonts w:hint="eastAsia"/>
        </w:rPr>
        <w:t>数据集说明</w:t>
      </w:r>
    </w:p>
    <w:p w14:paraId="2ABDF91C" w14:textId="41DFD4B0" w:rsidR="00C76396" w:rsidRPr="00C76396" w:rsidRDefault="00C76396" w:rsidP="00C76396">
      <w:pPr>
        <w:ind w:firstLine="480"/>
      </w:pPr>
      <w:r>
        <w:rPr>
          <w:rFonts w:hint="eastAsia"/>
        </w:rPr>
        <w:t>程序中的所有路径中，</w:t>
      </w:r>
      <w:r>
        <w:rPr>
          <w:rFonts w:hint="eastAsia"/>
        </w:rPr>
        <w:t>N</w:t>
      </w:r>
      <w:r>
        <w:t>ORMAL</w:t>
      </w:r>
      <w:r>
        <w:rPr>
          <w:rFonts w:hint="eastAsia"/>
        </w:rPr>
        <w:t>文件夹是正常人的胸腔</w:t>
      </w:r>
      <w:r>
        <w:rPr>
          <w:rFonts w:hint="eastAsia"/>
        </w:rPr>
        <w:t>X</w:t>
      </w:r>
      <w:r>
        <w:rPr>
          <w:rFonts w:hint="eastAsia"/>
        </w:rPr>
        <w:t>光片原始图像数据集，</w:t>
      </w:r>
      <w:r>
        <w:rPr>
          <w:rFonts w:hint="eastAsia"/>
        </w:rPr>
        <w:t>C</w:t>
      </w:r>
      <w:r>
        <w:t>OVID-19</w:t>
      </w:r>
      <w:r>
        <w:rPr>
          <w:rFonts w:hint="eastAsia"/>
        </w:rPr>
        <w:t>文件夹是感染了新型冠状病毒的胸腔</w:t>
      </w:r>
      <w:r>
        <w:rPr>
          <w:rFonts w:hint="eastAsia"/>
        </w:rPr>
        <w:t>X</w:t>
      </w:r>
      <w:r>
        <w:rPr>
          <w:rFonts w:hint="eastAsia"/>
        </w:rPr>
        <w:t>光片原始图像数据集</w:t>
      </w:r>
      <w:r w:rsidR="001C0D87">
        <w:rPr>
          <w:rFonts w:hint="eastAsia"/>
        </w:rPr>
        <w:t>，最后构建的数据集总量是</w:t>
      </w:r>
      <w:r w:rsidR="001C0D87">
        <w:rPr>
          <w:rFonts w:hint="eastAsia"/>
        </w:rPr>
        <w:t>3</w:t>
      </w:r>
      <w:r w:rsidR="001C0D87">
        <w:t>00</w:t>
      </w:r>
      <w:r w:rsidR="001C0D87">
        <w:rPr>
          <w:rFonts w:hint="eastAsia"/>
        </w:rPr>
        <w:t>张图像，每个类别</w:t>
      </w:r>
      <w:r w:rsidR="001C0D87">
        <w:rPr>
          <w:rFonts w:hint="eastAsia"/>
        </w:rPr>
        <w:t>1</w:t>
      </w:r>
      <w:r w:rsidR="001C0D87">
        <w:t>50</w:t>
      </w:r>
      <w:r w:rsidR="001C0D87">
        <w:rPr>
          <w:rFonts w:hint="eastAsia"/>
        </w:rPr>
        <w:t>张</w:t>
      </w:r>
      <w:r>
        <w:rPr>
          <w:rFonts w:hint="eastAsia"/>
        </w:rPr>
        <w:t>；</w:t>
      </w:r>
      <w:r>
        <w:rPr>
          <w:rFonts w:hint="eastAsia"/>
        </w:rPr>
        <w:t>N</w:t>
      </w:r>
      <w:r>
        <w:t>ORMAL1</w:t>
      </w:r>
      <w:r>
        <w:rPr>
          <w:rFonts w:hint="eastAsia"/>
        </w:rPr>
        <w:t>文件夹是正常人的胸腔</w:t>
      </w:r>
      <w:r>
        <w:rPr>
          <w:rFonts w:hint="eastAsia"/>
        </w:rPr>
        <w:t>X</w:t>
      </w:r>
      <w:r>
        <w:rPr>
          <w:rFonts w:hint="eastAsia"/>
        </w:rPr>
        <w:t>光片分析样本图像数据集，</w:t>
      </w:r>
      <w:r>
        <w:rPr>
          <w:rFonts w:hint="eastAsia"/>
        </w:rPr>
        <w:t>C</w:t>
      </w:r>
      <w:r>
        <w:t>OVID-191</w:t>
      </w:r>
      <w:r>
        <w:rPr>
          <w:rFonts w:hint="eastAsia"/>
        </w:rPr>
        <w:t>文件夹是感染了新型冠状病毒的胸腔</w:t>
      </w:r>
      <w:r>
        <w:rPr>
          <w:rFonts w:hint="eastAsia"/>
        </w:rPr>
        <w:t>X</w:t>
      </w:r>
      <w:r>
        <w:rPr>
          <w:rFonts w:hint="eastAsia"/>
        </w:rPr>
        <w:t>光片分析样本图像数据集。</w:t>
      </w:r>
    </w:p>
    <w:p w14:paraId="5AC3F5EA" w14:textId="2564D797" w:rsidR="00C76396" w:rsidRDefault="0045510B" w:rsidP="001C0D87">
      <w:pPr>
        <w:pStyle w:val="3"/>
      </w:pPr>
      <w:r>
        <w:lastRenderedPageBreak/>
        <w:t>4</w:t>
      </w:r>
      <w:r w:rsidR="00C92E48">
        <w:rPr>
          <w:rFonts w:hint="eastAsia"/>
        </w:rPr>
        <w:t>．</w:t>
      </w:r>
      <w:r w:rsidR="001C0D87">
        <w:rPr>
          <w:rFonts w:hint="eastAsia"/>
        </w:rPr>
        <w:t>使用说明</w:t>
      </w:r>
    </w:p>
    <w:p w14:paraId="2FF29FD9" w14:textId="392A431A" w:rsidR="00511145" w:rsidRPr="00511145" w:rsidRDefault="00511145" w:rsidP="00411B80">
      <w:pPr>
        <w:ind w:firstLine="480"/>
      </w:pPr>
      <w:r>
        <w:rPr>
          <w:rFonts w:hint="eastAsia"/>
        </w:rPr>
        <w:t>程序分为</w:t>
      </w:r>
      <w:r w:rsidR="00411B80">
        <w:t>3</w:t>
      </w:r>
      <w:r>
        <w:rPr>
          <w:rFonts w:hint="eastAsia"/>
        </w:rPr>
        <w:t>个文件夹，</w:t>
      </w:r>
      <w:r w:rsidR="00411B80">
        <w:rPr>
          <w:rFonts w:hint="eastAsia"/>
        </w:rPr>
        <w:t>这三个文件夹是</w:t>
      </w:r>
      <w:r w:rsidR="00411B80">
        <w:rPr>
          <w:rFonts w:hint="eastAsia"/>
        </w:rPr>
        <w:t>C</w:t>
      </w:r>
      <w:r w:rsidR="00411B80">
        <w:t>OVID</w:t>
      </w:r>
      <w:r w:rsidR="00411B80">
        <w:rPr>
          <w:rFonts w:hint="eastAsia"/>
        </w:rPr>
        <w:t>-</w:t>
      </w:r>
      <w:r w:rsidR="00411B80">
        <w:t>19-c,</w:t>
      </w:r>
      <w:r w:rsidR="00411B80">
        <w:rPr>
          <w:rFonts w:hint="eastAsia"/>
        </w:rPr>
        <w:t>fractral</w:t>
      </w:r>
      <w:r w:rsidR="00411B80">
        <w:t xml:space="preserve"> </w:t>
      </w:r>
      <w:r w:rsidR="00411B80">
        <w:rPr>
          <w:rFonts w:hint="eastAsia"/>
        </w:rPr>
        <w:t>dimension</w:t>
      </w:r>
      <w:r w:rsidR="00411B80">
        <w:t>c</w:t>
      </w:r>
      <w:r w:rsidR="00411B80">
        <w:rPr>
          <w:rFonts w:hint="eastAsia"/>
        </w:rPr>
        <w:t>和</w:t>
      </w:r>
      <w:r w:rsidR="00411B80">
        <w:rPr>
          <w:rFonts w:hint="eastAsia"/>
        </w:rPr>
        <w:t>model</w:t>
      </w:r>
      <w:r w:rsidR="00411B80">
        <w:rPr>
          <w:rFonts w:hint="eastAsia"/>
        </w:rPr>
        <w:t>。</w:t>
      </w:r>
      <w:r w:rsidR="00F90E95">
        <w:rPr>
          <w:rFonts w:hint="eastAsia"/>
        </w:rPr>
        <w:t xml:space="preserve"> </w:t>
      </w:r>
      <w:r w:rsidR="000C5490">
        <w:t>f</w:t>
      </w:r>
      <w:r w:rsidR="000C5490">
        <w:rPr>
          <w:rFonts w:hint="eastAsia"/>
        </w:rPr>
        <w:t>ractral</w:t>
      </w:r>
      <w:r w:rsidR="000C5490">
        <w:t xml:space="preserve"> </w:t>
      </w:r>
      <w:r w:rsidR="000C5490">
        <w:rPr>
          <w:rFonts w:hint="eastAsia"/>
        </w:rPr>
        <w:t>dimension</w:t>
      </w:r>
      <w:r w:rsidR="000C5490">
        <w:rPr>
          <w:rFonts w:hint="eastAsia"/>
        </w:rPr>
        <w:t>下的</w:t>
      </w:r>
      <w:r w:rsidR="000C5490">
        <w:rPr>
          <w:rFonts w:hint="eastAsia"/>
        </w:rPr>
        <w:t>dimensions</w:t>
      </w:r>
      <w:r w:rsidR="000C5490">
        <w:rPr>
          <w:rFonts w:hint="eastAsia"/>
        </w:rPr>
        <w:t>是画出</w:t>
      </w:r>
      <w:r w:rsidR="000C5490">
        <w:rPr>
          <w:rFonts w:hint="eastAsia"/>
        </w:rPr>
        <w:t>fractral</w:t>
      </w:r>
      <w:r w:rsidR="000C5490">
        <w:t xml:space="preserve"> </w:t>
      </w:r>
      <w:r w:rsidR="000C5490">
        <w:rPr>
          <w:rFonts w:hint="eastAsia"/>
        </w:rPr>
        <w:t>dimensions</w:t>
      </w:r>
      <w:r w:rsidR="000C5490">
        <w:rPr>
          <w:rFonts w:hint="eastAsia"/>
        </w:rPr>
        <w:t>折线图；</w:t>
      </w:r>
      <w:r w:rsidR="000C5490">
        <w:rPr>
          <w:rFonts w:hint="eastAsia"/>
        </w:rPr>
        <w:t>model</w:t>
      </w:r>
      <w:r w:rsidR="000C5490">
        <w:rPr>
          <w:rFonts w:hint="eastAsia"/>
        </w:rPr>
        <w:t>文件夹下的</w:t>
      </w:r>
      <w:r w:rsidR="000C5490">
        <w:rPr>
          <w:rFonts w:hint="eastAsia"/>
        </w:rPr>
        <w:t>build</w:t>
      </w:r>
      <w:r w:rsidR="000C5490">
        <w:t>_network</w:t>
      </w:r>
      <w:r w:rsidR="000C5490">
        <w:rPr>
          <w:rFonts w:hint="eastAsia"/>
        </w:rPr>
        <w:t>是构建分类网络，</w:t>
      </w:r>
      <w:r w:rsidR="000C5490">
        <w:rPr>
          <w:rFonts w:hint="eastAsia"/>
        </w:rPr>
        <w:t>Get</w:t>
      </w:r>
      <w:r w:rsidR="000C5490">
        <w:t>COVID_19Data1</w:t>
      </w:r>
      <w:r w:rsidR="000C5490">
        <w:rPr>
          <w:rFonts w:hint="eastAsia"/>
        </w:rPr>
        <w:t>是提取图像特征，</w:t>
      </w:r>
      <w:r w:rsidR="000C5490">
        <w:rPr>
          <w:rFonts w:hint="eastAsia"/>
        </w:rPr>
        <w:t>main</w:t>
      </w:r>
      <w:r w:rsidR="000C5490">
        <w:rPr>
          <w:rFonts w:hint="eastAsia"/>
        </w:rPr>
        <w:t>是主程序</w:t>
      </w:r>
      <w:r w:rsidR="00FB6AEA">
        <w:t>;COVID_19-c</w:t>
      </w:r>
      <w:r w:rsidR="00FB6AEA">
        <w:rPr>
          <w:rFonts w:hint="eastAsia"/>
        </w:rPr>
        <w:t>是图像数据。</w:t>
      </w:r>
    </w:p>
    <w:p w14:paraId="4A9D0C47" w14:textId="1FF54E9A" w:rsidR="001C0D87" w:rsidRDefault="0045510B" w:rsidP="00D3671D">
      <w:pPr>
        <w:pStyle w:val="4"/>
        <w:tabs>
          <w:tab w:val="left" w:pos="2005"/>
        </w:tabs>
      </w:pPr>
      <w:r>
        <w:rPr>
          <w:rFonts w:hint="eastAsia"/>
        </w:rPr>
        <w:t>4</w:t>
      </w:r>
      <w:r>
        <w:t xml:space="preserve">.1 </w:t>
      </w:r>
      <w:r>
        <w:rPr>
          <w:rFonts w:hint="eastAsia"/>
        </w:rPr>
        <w:t>图像</w:t>
      </w:r>
      <w:r w:rsidR="00DC10D3">
        <w:rPr>
          <w:rFonts w:hint="eastAsia"/>
        </w:rPr>
        <w:t>特征</w:t>
      </w:r>
      <w:r w:rsidR="00D3671D">
        <w:rPr>
          <w:rFonts w:hint="eastAsia"/>
        </w:rPr>
        <w:t>提取及分类</w:t>
      </w:r>
    </w:p>
    <w:p w14:paraId="35D4865B" w14:textId="4713D521" w:rsidR="00DC10D3" w:rsidRPr="006239A6" w:rsidRDefault="00DC10D3" w:rsidP="006239A6">
      <w:pPr>
        <w:ind w:firstLine="480"/>
        <w:rPr>
          <w:rFonts w:hint="eastAsia"/>
        </w:rPr>
      </w:pPr>
      <w:r>
        <w:rPr>
          <w:rFonts w:hint="eastAsia"/>
        </w:rPr>
        <w:t>进入</w:t>
      </w:r>
      <w:r>
        <w:rPr>
          <w:rFonts w:hint="eastAsia"/>
        </w:rPr>
        <w:t>fractral</w:t>
      </w:r>
      <w:r>
        <w:t xml:space="preserve"> </w:t>
      </w:r>
      <w:r>
        <w:rPr>
          <w:rFonts w:hint="eastAsia"/>
        </w:rPr>
        <w:t>dimension</w:t>
      </w:r>
      <w:r>
        <w:rPr>
          <w:rFonts w:hint="eastAsia"/>
        </w:rPr>
        <w:t>文件夹，运行</w:t>
      </w:r>
      <w:r>
        <w:rPr>
          <w:rFonts w:hint="eastAsia"/>
        </w:rPr>
        <w:t>dimension</w:t>
      </w:r>
      <w:r>
        <w:t xml:space="preserve"> </w:t>
      </w:r>
      <w:r>
        <w:rPr>
          <w:rFonts w:hint="eastAsia"/>
        </w:rPr>
        <w:t>lines.</w:t>
      </w:r>
      <w:r>
        <w:t>py</w:t>
      </w:r>
      <w:r>
        <w:rPr>
          <w:rFonts w:hint="eastAsia"/>
        </w:rPr>
        <w:t>文件，会生成样本数据集中的</w:t>
      </w:r>
      <w:r>
        <w:rPr>
          <w:rFonts w:hint="eastAsia"/>
        </w:rPr>
        <w:t>8</w:t>
      </w:r>
      <w:r>
        <w:rPr>
          <w:rFonts w:hint="eastAsia"/>
        </w:rPr>
        <w:t>张图像的</w:t>
      </w:r>
      <w:r w:rsidR="00FB6AEA">
        <w:rPr>
          <w:rFonts w:hint="eastAsia"/>
        </w:rPr>
        <w:t>不同阈值</w:t>
      </w:r>
      <w:r w:rsidR="006239A6">
        <w:rPr>
          <w:rFonts w:hint="eastAsia"/>
        </w:rPr>
        <w:t>对应</w:t>
      </w:r>
      <w:r w:rsidR="00FB6AEA">
        <w:rPr>
          <w:rFonts w:hint="eastAsia"/>
        </w:rPr>
        <w:t>的二值图像</w:t>
      </w:r>
      <w:r w:rsidR="006239A6">
        <w:rPr>
          <w:rFonts w:hint="eastAsia"/>
        </w:rPr>
        <w:t>，图</w:t>
      </w:r>
      <w:r w:rsidR="006239A6">
        <w:rPr>
          <w:rFonts w:hint="eastAsia"/>
        </w:rPr>
        <w:t>4</w:t>
      </w:r>
      <w:r w:rsidR="006239A6">
        <w:t>.1.1</w:t>
      </w:r>
      <w:r w:rsidR="006239A6">
        <w:rPr>
          <w:rFonts w:hint="eastAsia"/>
        </w:rPr>
        <w:t>为</w:t>
      </w:r>
      <w:r w:rsidR="006239A6">
        <w:rPr>
          <w:rFonts w:hint="eastAsia"/>
        </w:rPr>
        <w:t>4</w:t>
      </w:r>
      <w:r w:rsidR="006239A6">
        <w:rPr>
          <w:rFonts w:hint="eastAsia"/>
        </w:rPr>
        <w:t>张正常人的胸腔</w:t>
      </w:r>
      <w:r w:rsidR="006239A6">
        <w:rPr>
          <w:rFonts w:hint="eastAsia"/>
        </w:rPr>
        <w:t>X</w:t>
      </w:r>
      <w:r w:rsidR="006239A6">
        <w:rPr>
          <w:rFonts w:hint="eastAsia"/>
        </w:rPr>
        <w:t>光片</w:t>
      </w:r>
      <w:r w:rsidR="006239A6">
        <w:rPr>
          <w:rFonts w:hint="eastAsia"/>
        </w:rPr>
        <w:t>，图</w:t>
      </w:r>
      <w:r w:rsidR="006239A6">
        <w:rPr>
          <w:rFonts w:hint="eastAsia"/>
        </w:rPr>
        <w:t>4</w:t>
      </w:r>
      <w:r w:rsidR="006239A6">
        <w:t>.1.2</w:t>
      </w:r>
      <w:r w:rsidR="006239A6">
        <w:rPr>
          <w:rFonts w:hint="eastAsia"/>
        </w:rPr>
        <w:t>为</w:t>
      </w:r>
      <w:r w:rsidR="006239A6">
        <w:rPr>
          <w:rFonts w:hint="eastAsia"/>
        </w:rPr>
        <w:t>4</w:t>
      </w:r>
      <w:r w:rsidR="006239A6">
        <w:rPr>
          <w:rFonts w:hint="eastAsia"/>
        </w:rPr>
        <w:t>张</w:t>
      </w:r>
      <w:r w:rsidR="006239A6">
        <w:rPr>
          <w:rFonts w:hint="eastAsia"/>
        </w:rPr>
        <w:t>C</w:t>
      </w:r>
      <w:r w:rsidR="006239A6">
        <w:t>ONVID-19</w:t>
      </w:r>
      <w:r w:rsidR="006239A6">
        <w:rPr>
          <w:rFonts w:hint="eastAsia"/>
        </w:rPr>
        <w:t>的原图及不同阈值下的二值图像；图</w:t>
      </w:r>
      <w:r w:rsidR="006239A6">
        <w:t>4.1.3</w:t>
      </w:r>
      <w:r w:rsidR="006239A6">
        <w:rPr>
          <w:rFonts w:hint="eastAsia"/>
        </w:rPr>
        <w:t>是对应的分形维数的折线图，其中（</w:t>
      </w:r>
      <w:r w:rsidR="006239A6">
        <w:rPr>
          <w:rFonts w:hint="eastAsia"/>
        </w:rPr>
        <w:t>a</w:t>
      </w:r>
      <w:r w:rsidR="006239A6">
        <w:rPr>
          <w:rFonts w:hint="eastAsia"/>
        </w:rPr>
        <w:t>）</w:t>
      </w:r>
      <w:r w:rsidR="006239A6">
        <w:rPr>
          <w:rFonts w:hint="eastAsia"/>
        </w:rPr>
        <w:t>-</w:t>
      </w:r>
      <w:r w:rsidR="006239A6">
        <w:rPr>
          <w:rFonts w:hint="eastAsia"/>
        </w:rPr>
        <w:t>（</w:t>
      </w:r>
      <w:r w:rsidR="006239A6">
        <w:rPr>
          <w:rFonts w:hint="eastAsia"/>
        </w:rPr>
        <w:t>d</w:t>
      </w:r>
      <w:r w:rsidR="006239A6">
        <w:rPr>
          <w:rFonts w:hint="eastAsia"/>
        </w:rPr>
        <w:t>）四条折线是正常人的胸腔</w:t>
      </w:r>
      <w:r w:rsidR="006239A6">
        <w:rPr>
          <w:rFonts w:hint="eastAsia"/>
        </w:rPr>
        <w:t>X</w:t>
      </w:r>
      <w:r w:rsidR="006239A6">
        <w:rPr>
          <w:rFonts w:hint="eastAsia"/>
        </w:rPr>
        <w:t>光片对应的分形维数，（</w:t>
      </w:r>
      <w:r w:rsidR="006239A6">
        <w:rPr>
          <w:rFonts w:hint="eastAsia"/>
        </w:rPr>
        <w:t>e</w:t>
      </w:r>
      <w:r w:rsidR="006239A6">
        <w:rPr>
          <w:rFonts w:hint="eastAsia"/>
        </w:rPr>
        <w:t>）</w:t>
      </w:r>
      <w:r w:rsidR="006239A6">
        <w:rPr>
          <w:rFonts w:hint="eastAsia"/>
        </w:rPr>
        <w:t>-</w:t>
      </w:r>
      <w:r w:rsidR="006239A6">
        <w:rPr>
          <w:rFonts w:hint="eastAsia"/>
        </w:rPr>
        <w:t>（</w:t>
      </w:r>
      <w:r w:rsidR="006239A6">
        <w:rPr>
          <w:rFonts w:hint="eastAsia"/>
        </w:rPr>
        <w:t>h</w:t>
      </w:r>
      <w:r w:rsidR="006239A6">
        <w:rPr>
          <w:rFonts w:hint="eastAsia"/>
        </w:rPr>
        <w:t>）四条折线是感染了新型冠状病毒的人的胸腔</w:t>
      </w:r>
      <w:r w:rsidR="006239A6">
        <w:rPr>
          <w:rFonts w:hint="eastAsia"/>
        </w:rPr>
        <w:t>X</w:t>
      </w:r>
      <w:r w:rsidR="006239A6">
        <w:rPr>
          <w:rFonts w:hint="eastAsia"/>
        </w:rPr>
        <w:t>光片对应的分形维数。</w:t>
      </w:r>
    </w:p>
    <w:p w14:paraId="5F475B54" w14:textId="0C4DE2D3" w:rsidR="004E4477" w:rsidRDefault="004E4477" w:rsidP="004E4477">
      <w:pPr>
        <w:ind w:firstLineChars="0" w:firstLine="0"/>
        <w:jc w:val="center"/>
      </w:pPr>
      <w:r>
        <w:rPr>
          <w:noProof/>
        </w:rPr>
        <w:drawing>
          <wp:inline distT="0" distB="0" distL="0" distR="0" wp14:anchorId="1795F9BA" wp14:editId="3CA4410B">
            <wp:extent cx="4970816" cy="39814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3837" cy="3991879"/>
                    </a:xfrm>
                    <a:prstGeom prst="rect">
                      <a:avLst/>
                    </a:prstGeom>
                    <a:noFill/>
                    <a:ln>
                      <a:noFill/>
                    </a:ln>
                  </pic:spPr>
                </pic:pic>
              </a:graphicData>
            </a:graphic>
          </wp:inline>
        </w:drawing>
      </w:r>
    </w:p>
    <w:p w14:paraId="2303695C" w14:textId="6127E1A7" w:rsidR="004E4477" w:rsidRPr="00952947" w:rsidRDefault="004E4477" w:rsidP="004E4477">
      <w:pPr>
        <w:ind w:firstLineChars="0" w:firstLine="0"/>
        <w:jc w:val="center"/>
        <w:rPr>
          <w:sz w:val="21"/>
          <w:szCs w:val="21"/>
        </w:rPr>
      </w:pPr>
      <w:r w:rsidRPr="00952947">
        <w:rPr>
          <w:rFonts w:hint="eastAsia"/>
          <w:sz w:val="21"/>
          <w:szCs w:val="21"/>
        </w:rPr>
        <w:t>图</w:t>
      </w:r>
      <w:r w:rsidR="00C92E48">
        <w:rPr>
          <w:sz w:val="21"/>
          <w:szCs w:val="21"/>
        </w:rPr>
        <w:t>4.1.1</w:t>
      </w:r>
      <w:r w:rsidRPr="00952947">
        <w:rPr>
          <w:sz w:val="21"/>
          <w:szCs w:val="21"/>
        </w:rPr>
        <w:t xml:space="preserve"> </w:t>
      </w:r>
      <w:r w:rsidRPr="00952947">
        <w:rPr>
          <w:rFonts w:hint="eastAsia"/>
          <w:sz w:val="21"/>
          <w:szCs w:val="21"/>
        </w:rPr>
        <w:t>正常人的胸腔</w:t>
      </w:r>
      <w:r w:rsidRPr="00952947">
        <w:rPr>
          <w:rFonts w:hint="eastAsia"/>
          <w:sz w:val="21"/>
          <w:szCs w:val="21"/>
        </w:rPr>
        <w:t>X</w:t>
      </w:r>
      <w:r w:rsidRPr="00952947">
        <w:rPr>
          <w:rFonts w:hint="eastAsia"/>
          <w:sz w:val="21"/>
          <w:szCs w:val="21"/>
        </w:rPr>
        <w:t>光片图像及其对应的二值图像</w:t>
      </w:r>
    </w:p>
    <w:p w14:paraId="76504EA3" w14:textId="752A5C86" w:rsidR="004E4477" w:rsidRDefault="004E4477" w:rsidP="004E4477">
      <w:pPr>
        <w:ind w:firstLineChars="0" w:firstLine="0"/>
        <w:jc w:val="center"/>
      </w:pPr>
      <w:r>
        <w:rPr>
          <w:noProof/>
        </w:rPr>
        <w:lastRenderedPageBreak/>
        <w:drawing>
          <wp:inline distT="0" distB="0" distL="0" distR="0" wp14:anchorId="0FA3E175" wp14:editId="5718A44F">
            <wp:extent cx="4867753" cy="3898900"/>
            <wp:effectExtent l="0" t="0" r="952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9605" cy="3916403"/>
                    </a:xfrm>
                    <a:prstGeom prst="rect">
                      <a:avLst/>
                    </a:prstGeom>
                    <a:noFill/>
                    <a:ln>
                      <a:noFill/>
                    </a:ln>
                  </pic:spPr>
                </pic:pic>
              </a:graphicData>
            </a:graphic>
          </wp:inline>
        </w:drawing>
      </w:r>
    </w:p>
    <w:p w14:paraId="42817E26" w14:textId="366633BF" w:rsidR="004E4477" w:rsidRPr="00952947" w:rsidRDefault="004E4477" w:rsidP="004E4477">
      <w:pPr>
        <w:ind w:firstLineChars="0" w:firstLine="0"/>
        <w:jc w:val="center"/>
        <w:rPr>
          <w:sz w:val="21"/>
          <w:szCs w:val="21"/>
        </w:rPr>
      </w:pPr>
      <w:r w:rsidRPr="00952947">
        <w:rPr>
          <w:rFonts w:hint="eastAsia"/>
          <w:sz w:val="21"/>
          <w:szCs w:val="21"/>
        </w:rPr>
        <w:t>图</w:t>
      </w:r>
      <w:r w:rsidR="006239A6">
        <w:rPr>
          <w:sz w:val="21"/>
          <w:szCs w:val="21"/>
        </w:rPr>
        <w:t>4.1.2</w:t>
      </w:r>
      <w:r w:rsidRPr="00952947">
        <w:rPr>
          <w:sz w:val="21"/>
          <w:szCs w:val="21"/>
        </w:rPr>
        <w:t xml:space="preserve"> </w:t>
      </w:r>
      <w:r w:rsidRPr="00952947">
        <w:rPr>
          <w:rFonts w:hint="eastAsia"/>
          <w:sz w:val="21"/>
          <w:szCs w:val="21"/>
        </w:rPr>
        <w:t>感染新冠的人的胸腔</w:t>
      </w:r>
      <w:r w:rsidRPr="00952947">
        <w:rPr>
          <w:rFonts w:hint="eastAsia"/>
          <w:sz w:val="21"/>
          <w:szCs w:val="21"/>
        </w:rPr>
        <w:t>X</w:t>
      </w:r>
      <w:r w:rsidRPr="00952947">
        <w:rPr>
          <w:rFonts w:hint="eastAsia"/>
          <w:sz w:val="21"/>
          <w:szCs w:val="21"/>
        </w:rPr>
        <w:t>光片图像及其对应的二值图像</w:t>
      </w:r>
    </w:p>
    <w:p w14:paraId="1E692BBF" w14:textId="3883D399" w:rsidR="00DC10D3" w:rsidRDefault="00FB6AEA" w:rsidP="00DC10D3">
      <w:pPr>
        <w:ind w:firstLineChars="0" w:firstLine="0"/>
      </w:pPr>
      <w:r>
        <w:rPr>
          <w:noProof/>
        </w:rPr>
        <w:drawing>
          <wp:inline distT="0" distB="0" distL="0" distR="0" wp14:anchorId="3E90FB4B" wp14:editId="0B46A6D8">
            <wp:extent cx="526415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216400"/>
                    </a:xfrm>
                    <a:prstGeom prst="rect">
                      <a:avLst/>
                    </a:prstGeom>
                    <a:noFill/>
                    <a:ln>
                      <a:noFill/>
                    </a:ln>
                  </pic:spPr>
                </pic:pic>
              </a:graphicData>
            </a:graphic>
          </wp:inline>
        </w:drawing>
      </w:r>
    </w:p>
    <w:p w14:paraId="743E77E6" w14:textId="09BCF93C" w:rsidR="00AA7FD4" w:rsidRDefault="00AA7FD4" w:rsidP="00AA7FD4">
      <w:pPr>
        <w:ind w:firstLineChars="0" w:firstLine="0"/>
        <w:jc w:val="center"/>
        <w:rPr>
          <w:sz w:val="21"/>
          <w:szCs w:val="21"/>
        </w:rPr>
      </w:pPr>
      <w:r w:rsidRPr="00AA7FD4">
        <w:rPr>
          <w:rFonts w:hint="eastAsia"/>
          <w:sz w:val="21"/>
          <w:szCs w:val="21"/>
        </w:rPr>
        <w:t>图</w:t>
      </w:r>
      <w:r w:rsidRPr="00AA7FD4">
        <w:rPr>
          <w:rFonts w:hint="eastAsia"/>
          <w:sz w:val="21"/>
          <w:szCs w:val="21"/>
        </w:rPr>
        <w:t>4</w:t>
      </w:r>
      <w:r w:rsidR="006239A6">
        <w:rPr>
          <w:sz w:val="21"/>
          <w:szCs w:val="21"/>
        </w:rPr>
        <w:t>.1.3</w:t>
      </w:r>
      <w:r w:rsidRPr="00AA7FD4">
        <w:rPr>
          <w:sz w:val="21"/>
          <w:szCs w:val="21"/>
        </w:rPr>
        <w:t xml:space="preserve"> </w:t>
      </w:r>
      <w:r w:rsidRPr="00AA7FD4">
        <w:rPr>
          <w:rFonts w:hint="eastAsia"/>
          <w:sz w:val="21"/>
          <w:szCs w:val="21"/>
        </w:rPr>
        <w:t>分形维数折线图</w:t>
      </w:r>
    </w:p>
    <w:p w14:paraId="640B0CA2" w14:textId="46B1D576" w:rsidR="00FB6AEA" w:rsidRDefault="006928BC" w:rsidP="00AA7FD4">
      <w:pPr>
        <w:ind w:firstLine="480"/>
      </w:pPr>
      <w:r>
        <w:rPr>
          <w:rFonts w:hint="eastAsia"/>
        </w:rPr>
        <w:lastRenderedPageBreak/>
        <w:t>进入</w:t>
      </w:r>
      <w:r>
        <w:rPr>
          <w:rFonts w:hint="eastAsia"/>
        </w:rPr>
        <w:t>model</w:t>
      </w:r>
      <w:r>
        <w:rPr>
          <w:rFonts w:hint="eastAsia"/>
        </w:rPr>
        <w:t>文件夹，运行</w:t>
      </w:r>
      <w:r>
        <w:rPr>
          <w:rFonts w:hint="eastAsia"/>
        </w:rPr>
        <w:t>main</w:t>
      </w:r>
      <w:r>
        <w:t>.py</w:t>
      </w:r>
      <w:r>
        <w:rPr>
          <w:rFonts w:hint="eastAsia"/>
        </w:rPr>
        <w:t>文件，会生成初始化网络节点图和分类节点图，如图</w:t>
      </w:r>
      <w:r w:rsidR="006239A6">
        <w:t>4.1.4</w:t>
      </w:r>
      <w:r>
        <w:rPr>
          <w:rFonts w:hint="eastAsia"/>
        </w:rPr>
        <w:t>和图</w:t>
      </w:r>
      <w:r w:rsidR="006239A6">
        <w:t>4.1.5</w:t>
      </w:r>
      <w:r>
        <w:rPr>
          <w:rFonts w:hint="eastAsia"/>
        </w:rPr>
        <w:t>所示。</w:t>
      </w:r>
      <w:r w:rsidR="00D3671D">
        <w:rPr>
          <w:rFonts w:hint="eastAsia"/>
        </w:rPr>
        <w:t>网络节点图</w:t>
      </w:r>
      <w:r w:rsidR="000F6BB7">
        <w:rPr>
          <w:rFonts w:hint="eastAsia"/>
        </w:rPr>
        <w:t>中红色节点表示正常类别，蓝色节点表示新冠类别。图</w:t>
      </w:r>
      <w:r w:rsidR="006239A6">
        <w:t>4.1.5</w:t>
      </w:r>
      <w:r w:rsidR="000F6BB7">
        <w:rPr>
          <w:rFonts w:hint="eastAsia"/>
        </w:rPr>
        <w:t>中，黑色节点表示新插入的数据节点。</w:t>
      </w:r>
    </w:p>
    <w:p w14:paraId="108BC295" w14:textId="2845A26E" w:rsidR="006928BC" w:rsidRDefault="006928BC" w:rsidP="006928BC">
      <w:pPr>
        <w:ind w:firstLineChars="0" w:firstLine="0"/>
        <w:jc w:val="center"/>
      </w:pPr>
      <w:r>
        <w:rPr>
          <w:noProof/>
        </w:rPr>
        <w:drawing>
          <wp:inline distT="0" distB="0" distL="0" distR="0" wp14:anchorId="3FD533E7" wp14:editId="4CF378F9">
            <wp:extent cx="3247200" cy="324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7200" cy="3247200"/>
                    </a:xfrm>
                    <a:prstGeom prst="rect">
                      <a:avLst/>
                    </a:prstGeom>
                    <a:noFill/>
                    <a:ln>
                      <a:noFill/>
                    </a:ln>
                  </pic:spPr>
                </pic:pic>
              </a:graphicData>
            </a:graphic>
          </wp:inline>
        </w:drawing>
      </w:r>
    </w:p>
    <w:p w14:paraId="1275302D" w14:textId="6329501B" w:rsidR="006928BC" w:rsidRPr="00952947" w:rsidRDefault="006928BC" w:rsidP="006928BC">
      <w:pPr>
        <w:ind w:firstLineChars="0" w:firstLine="0"/>
        <w:jc w:val="center"/>
        <w:rPr>
          <w:sz w:val="21"/>
          <w:szCs w:val="21"/>
        </w:rPr>
      </w:pPr>
      <w:r w:rsidRPr="00952947">
        <w:rPr>
          <w:rFonts w:hint="eastAsia"/>
          <w:sz w:val="21"/>
          <w:szCs w:val="21"/>
        </w:rPr>
        <w:t>图</w:t>
      </w:r>
      <w:r w:rsidRPr="00952947">
        <w:rPr>
          <w:sz w:val="21"/>
          <w:szCs w:val="21"/>
        </w:rPr>
        <w:t xml:space="preserve"> </w:t>
      </w:r>
      <w:r w:rsidR="006239A6">
        <w:rPr>
          <w:sz w:val="21"/>
          <w:szCs w:val="21"/>
        </w:rPr>
        <w:t>4.1.4</w:t>
      </w:r>
      <w:r w:rsidRPr="00952947">
        <w:rPr>
          <w:rFonts w:hint="eastAsia"/>
          <w:sz w:val="21"/>
          <w:szCs w:val="21"/>
        </w:rPr>
        <w:t>初始化网络节点图</w:t>
      </w:r>
    </w:p>
    <w:p w14:paraId="331CA081" w14:textId="6802EF6D" w:rsidR="006928BC" w:rsidRDefault="006928BC" w:rsidP="006928BC">
      <w:pPr>
        <w:ind w:firstLineChars="0" w:firstLine="0"/>
        <w:jc w:val="center"/>
      </w:pPr>
      <w:r>
        <w:rPr>
          <w:noProof/>
        </w:rPr>
        <w:drawing>
          <wp:inline distT="0" distB="0" distL="0" distR="0" wp14:anchorId="191AA445" wp14:editId="3374BAE1">
            <wp:extent cx="3211200" cy="3211200"/>
            <wp:effectExtent l="0" t="0" r="825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1200" cy="3211200"/>
                    </a:xfrm>
                    <a:prstGeom prst="rect">
                      <a:avLst/>
                    </a:prstGeom>
                    <a:noFill/>
                    <a:ln>
                      <a:noFill/>
                    </a:ln>
                  </pic:spPr>
                </pic:pic>
              </a:graphicData>
            </a:graphic>
          </wp:inline>
        </w:drawing>
      </w:r>
    </w:p>
    <w:p w14:paraId="53A808BB" w14:textId="578CE4C6" w:rsidR="00952947" w:rsidRDefault="00F04F62" w:rsidP="006928BC">
      <w:pPr>
        <w:ind w:firstLineChars="0" w:firstLine="0"/>
        <w:jc w:val="center"/>
        <w:rPr>
          <w:sz w:val="21"/>
          <w:szCs w:val="21"/>
        </w:rPr>
      </w:pPr>
      <w:r>
        <w:rPr>
          <w:rFonts w:hint="eastAsia"/>
          <w:sz w:val="21"/>
          <w:szCs w:val="21"/>
        </w:rPr>
        <w:t>图</w:t>
      </w:r>
      <w:r w:rsidR="006239A6">
        <w:rPr>
          <w:sz w:val="21"/>
          <w:szCs w:val="21"/>
        </w:rPr>
        <w:t>4.1.5</w:t>
      </w:r>
      <w:r w:rsidR="00952947" w:rsidRPr="00952947">
        <w:rPr>
          <w:sz w:val="21"/>
          <w:szCs w:val="21"/>
        </w:rPr>
        <w:t xml:space="preserve"> </w:t>
      </w:r>
      <w:r w:rsidR="00952947" w:rsidRPr="00952947">
        <w:rPr>
          <w:rFonts w:hint="eastAsia"/>
          <w:sz w:val="21"/>
          <w:szCs w:val="21"/>
        </w:rPr>
        <w:t>分类节点图</w:t>
      </w:r>
    </w:p>
    <w:p w14:paraId="7F20D996" w14:textId="77777777" w:rsidR="00F04F62" w:rsidRPr="00F04F62" w:rsidRDefault="00F04F62" w:rsidP="006928BC">
      <w:pPr>
        <w:ind w:firstLineChars="0" w:firstLine="0"/>
        <w:jc w:val="center"/>
        <w:rPr>
          <w:sz w:val="21"/>
          <w:szCs w:val="21"/>
        </w:rPr>
      </w:pPr>
    </w:p>
    <w:p w14:paraId="0C1BA519" w14:textId="165F7592" w:rsidR="000F6BB7" w:rsidRPr="0092688E" w:rsidRDefault="004751E8" w:rsidP="000F6BB7">
      <w:pPr>
        <w:ind w:firstLine="480"/>
      </w:pPr>
      <w:r w:rsidRPr="000F05A5">
        <w:rPr>
          <w:color w:val="000000"/>
          <w:szCs w:val="21"/>
        </w:rPr>
        <w:t>在分类阶段</w:t>
      </w:r>
      <w:r w:rsidR="000F6BB7">
        <w:rPr>
          <w:rFonts w:hint="eastAsia"/>
          <w:color w:val="000000"/>
          <w:szCs w:val="21"/>
        </w:rPr>
        <w:t>如图</w:t>
      </w:r>
      <w:r w:rsidR="006239A6">
        <w:rPr>
          <w:color w:val="000000"/>
          <w:szCs w:val="21"/>
        </w:rPr>
        <w:t>4.1.5</w:t>
      </w:r>
      <w:r w:rsidRPr="000F05A5">
        <w:rPr>
          <w:color w:val="000000"/>
          <w:szCs w:val="21"/>
        </w:rPr>
        <w:t>，将测试数据样本</w:t>
      </w:r>
      <w:r>
        <w:rPr>
          <w:rFonts w:hint="eastAsia"/>
          <w:color w:val="000000"/>
          <w:szCs w:val="21"/>
        </w:rPr>
        <w:t>图像</w:t>
      </w:r>
      <w:r w:rsidR="000F6BB7">
        <w:rPr>
          <w:rFonts w:hint="eastAsia"/>
          <w:color w:val="000000"/>
          <w:szCs w:val="21"/>
        </w:rPr>
        <w:t>（黑色节点）</w:t>
      </w:r>
      <w:r w:rsidRPr="000F05A5">
        <w:rPr>
          <w:color w:val="000000"/>
          <w:szCs w:val="21"/>
        </w:rPr>
        <w:t>插入到训练集构</w:t>
      </w:r>
      <w:r w:rsidRPr="000F05A5">
        <w:rPr>
          <w:color w:val="000000"/>
          <w:szCs w:val="21"/>
        </w:rPr>
        <w:lastRenderedPageBreak/>
        <w:t>建</w:t>
      </w:r>
      <w:r w:rsidR="000F6BB7">
        <w:rPr>
          <w:rFonts w:hint="eastAsia"/>
          <w:color w:val="000000"/>
          <w:szCs w:val="21"/>
        </w:rPr>
        <w:t>的初始化网络中</w:t>
      </w:r>
      <w:r w:rsidRPr="000F05A5">
        <w:rPr>
          <w:color w:val="000000"/>
          <w:szCs w:val="21"/>
        </w:rPr>
        <w:t>，</w:t>
      </w:r>
      <w:r w:rsidR="000F6BB7">
        <w:rPr>
          <w:rFonts w:hint="eastAsia"/>
        </w:rPr>
        <w:t>网络构建完成后，计算每一个网络的度量，即</w:t>
      </w:r>
      <w:r w:rsidR="000F6BB7" w:rsidRPr="0092688E">
        <w:rPr>
          <w:rFonts w:hint="eastAsia"/>
        </w:rPr>
        <w:t>，计算</w:t>
      </w:r>
      <w:r w:rsidR="000F6BB7" w:rsidRPr="008651D4">
        <w:rPr>
          <w:position w:val="-14"/>
        </w:rPr>
        <w:object w:dxaOrig="2000" w:dyaOrig="380" w14:anchorId="4C04C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pt;height:19pt" o:ole="">
            <v:imagedata r:id="rId14" o:title=""/>
          </v:shape>
          <o:OLEObject Type="Embed" ProgID="Equation.DSMT4" ShapeID="_x0000_i1025" DrawAspect="Content" ObjectID="_1709841003" r:id="rId15"/>
        </w:object>
      </w:r>
      <w:r w:rsidR="000F6BB7">
        <w:rPr>
          <w:rFonts w:hint="eastAsia"/>
        </w:rPr>
        <w:t>。在该技术方法中，使用平均</w:t>
      </w:r>
      <w:r w:rsidR="000F6BB7" w:rsidRPr="0092688E">
        <w:rPr>
          <w:rFonts w:hint="eastAsia"/>
        </w:rPr>
        <w:t>通性度量</w:t>
      </w:r>
      <w:r w:rsidR="000F6BB7" w:rsidRPr="006007ED">
        <w:rPr>
          <w:position w:val="-16"/>
        </w:rPr>
        <w:object w:dxaOrig="620" w:dyaOrig="440" w14:anchorId="6D655F7F">
          <v:shape id="_x0000_i1026" type="#_x0000_t75" style="width:32pt;height:23pt" o:ole="">
            <v:imagedata r:id="rId16" o:title=""/>
          </v:shape>
          <o:OLEObject Type="Embed" ProgID="Equation.DSMT4" ShapeID="_x0000_i1026" DrawAspect="Content" ObjectID="_1709841004" r:id="rId17"/>
        </w:object>
      </w:r>
      <w:r w:rsidR="000F6BB7" w:rsidRPr="0092688E">
        <w:rPr>
          <w:rFonts w:hint="eastAsia"/>
        </w:rPr>
        <w:t>作为</w:t>
      </w:r>
      <w:r w:rsidR="000F6BB7" w:rsidRPr="006007ED">
        <w:rPr>
          <w:position w:val="-14"/>
        </w:rPr>
        <w:object w:dxaOrig="2320" w:dyaOrig="380" w14:anchorId="650D81F9">
          <v:shape id="_x0000_i1027" type="#_x0000_t75" style="width:115pt;height:19pt" o:ole="">
            <v:imagedata r:id="rId18" o:title=""/>
          </v:shape>
          <o:OLEObject Type="Embed" ProgID="Equation.DSMT4" ShapeID="_x0000_i1027" DrawAspect="Content" ObjectID="_1709841005" r:id="rId19"/>
        </w:object>
      </w:r>
      <w:r w:rsidR="000F6BB7" w:rsidRPr="0092688E">
        <w:rPr>
          <w:rFonts w:hint="eastAsia"/>
        </w:rPr>
        <w:t>，它不仅说明了连接两个节点的最短路径，而且说明了贡献较低的较长路径。</w:t>
      </w:r>
    </w:p>
    <w:p w14:paraId="1B995925" w14:textId="77777777" w:rsidR="000F6BB7" w:rsidRPr="0092688E" w:rsidRDefault="000F6BB7" w:rsidP="000F6BB7">
      <w:pPr>
        <w:ind w:firstLineChars="0" w:firstLine="0"/>
      </w:pPr>
      <w:r w:rsidRPr="0092688E">
        <w:rPr>
          <w:rFonts w:hint="eastAsia"/>
        </w:rPr>
        <w:t>从节点</w:t>
      </w:r>
      <m:oMath>
        <m:sSub>
          <m:sSubPr>
            <m:ctrlPr>
              <w:rPr>
                <w:rFonts w:ascii="Cambria Math" w:hAnsi="Cambria Math"/>
              </w:rPr>
            </m:ctrlPr>
          </m:sSubPr>
          <m:e>
            <m:r>
              <m:rPr>
                <m:sty m:val="p"/>
              </m:rPr>
              <w:rPr>
                <w:rFonts w:ascii="Cambria Math" w:hAnsi="Cambria Math"/>
              </w:rPr>
              <m:t>v</m:t>
            </m:r>
          </m:e>
          <m:sub>
            <m:r>
              <w:rPr>
                <w:rFonts w:ascii="Cambria Math" w:hAnsi="Cambria Math"/>
              </w:rPr>
              <m:t>i</m:t>
            </m:r>
          </m:sub>
        </m:sSub>
      </m:oMath>
      <w:r w:rsidRPr="0092688E">
        <w:rPr>
          <w:rFonts w:hint="eastAsia"/>
        </w:rPr>
        <w:t>到网络所有其他节点的可通信性</w:t>
      </w:r>
      <m:oMath>
        <m:sSub>
          <m:sSubPr>
            <m:ctrlPr>
              <w:rPr>
                <w:rFonts w:ascii="Cambria Math" w:hAnsi="Cambria Math"/>
              </w:rPr>
            </m:ctrlPr>
          </m:sSubPr>
          <m:e>
            <m:r>
              <m:rPr>
                <m:sty m:val="p"/>
              </m:rPr>
              <w:rPr>
                <w:rFonts w:ascii="Cambria Math" w:hAnsi="Cambria Math"/>
              </w:rPr>
              <m:t>M</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oMath>
    </w:p>
    <w:p w14:paraId="64FDA898" w14:textId="604A2C0A" w:rsidR="000F6BB7" w:rsidRPr="0092688E" w:rsidRDefault="000F6BB7" w:rsidP="000F6BB7">
      <w:pPr>
        <w:spacing w:line="240" w:lineRule="auto"/>
        <w:ind w:firstLineChars="0" w:firstLine="0"/>
        <w:jc w:val="right"/>
        <w:rPr>
          <w:rFonts w:eastAsia="黑体"/>
        </w:rPr>
      </w:pPr>
      <w:r w:rsidRPr="006007ED">
        <w:rPr>
          <w:position w:val="-30"/>
        </w:rPr>
        <w:object w:dxaOrig="4260" w:dyaOrig="680" w14:anchorId="52400A98">
          <v:shape id="_x0000_i1028" type="#_x0000_t75" style="width:214.5pt;height:35pt" o:ole="">
            <v:imagedata r:id="rId20" o:title=""/>
          </v:shape>
          <o:OLEObject Type="Embed" ProgID="Equation.DSMT4" ShapeID="_x0000_i1028" DrawAspect="Content" ObjectID="_1709841006" r:id="rId21"/>
        </w:object>
      </w:r>
      <w:r>
        <w:rPr>
          <w:rFonts w:eastAsia="黑体" w:hint="eastAsia"/>
        </w:rPr>
        <w:t xml:space="preserve">        </w:t>
      </w:r>
      <w:r w:rsidRPr="0092688E">
        <w:rPr>
          <w:rFonts w:eastAsia="黑体" w:hint="eastAsia"/>
        </w:rPr>
        <w:t xml:space="preserve">     </w:t>
      </w:r>
      <w:r w:rsidRPr="0092688E">
        <w:rPr>
          <w:rFonts w:eastAsia="黑体" w:hint="eastAsia"/>
        </w:rPr>
        <w:t>（</w:t>
      </w:r>
      <w:r w:rsidR="002E2813">
        <w:rPr>
          <w:rFonts w:eastAsia="黑体" w:hint="eastAsia"/>
        </w:rPr>
        <w:t>4</w:t>
      </w:r>
      <w:r w:rsidR="002E2813">
        <w:rPr>
          <w:rFonts w:eastAsia="黑体"/>
        </w:rPr>
        <w:t>.1.</w:t>
      </w:r>
      <w:r>
        <w:rPr>
          <w:rFonts w:eastAsia="黑体"/>
        </w:rPr>
        <w:t>1</w:t>
      </w:r>
      <w:r w:rsidRPr="0092688E">
        <w:rPr>
          <w:rFonts w:eastAsia="黑体" w:hint="eastAsia"/>
        </w:rPr>
        <w:t>）</w:t>
      </w:r>
    </w:p>
    <w:p w14:paraId="7239CC59" w14:textId="72CC206D" w:rsidR="000F6BB7" w:rsidRPr="005F72BB" w:rsidRDefault="000F6BB7" w:rsidP="000F6BB7">
      <w:pPr>
        <w:ind w:firstLineChars="0" w:firstLine="0"/>
      </w:pPr>
      <w:r w:rsidRPr="0092688E">
        <w:rPr>
          <w:rFonts w:hint="eastAsia"/>
        </w:rPr>
        <w:t>其中</w:t>
      </w:r>
      <m:oMath>
        <m:r>
          <m:rPr>
            <m:sty m:val="p"/>
          </m:rPr>
          <w:rPr>
            <w:rFonts w:ascii="Cambria Math" w:hAnsi="Cambria Math" w:hint="eastAsia"/>
          </w:rPr>
          <m:t>s</m:t>
        </m:r>
      </m:oMath>
      <w:r w:rsidRPr="0092688E">
        <w:rPr>
          <w:rFonts w:hint="eastAsia"/>
        </w:rPr>
        <w:t>是</w:t>
      </w:r>
      <m:oMath>
        <m:sSub>
          <m:sSubPr>
            <m:ctrlPr>
              <w:rPr>
                <w:rFonts w:ascii="Cambria Math" w:eastAsia="黑体" w:hAnsi="Cambria Math"/>
                <w:i/>
              </w:rPr>
            </m:ctrlPr>
          </m:sSubPr>
          <m:e>
            <m:r>
              <w:rPr>
                <w:rFonts w:ascii="Cambria Math" w:eastAsia="黑体" w:hAnsi="Cambria Math"/>
              </w:rPr>
              <m:t>v</m:t>
            </m:r>
          </m:e>
          <m:sub>
            <m:r>
              <w:rPr>
                <w:rFonts w:ascii="Cambria Math" w:eastAsia="黑体" w:hAnsi="Cambria Math"/>
              </w:rPr>
              <m:t>i</m:t>
            </m:r>
          </m:sub>
        </m:sSub>
      </m:oMath>
      <w:r w:rsidRPr="0092688E">
        <w:rPr>
          <w:rFonts w:hint="eastAsia"/>
        </w:rPr>
        <w:t>和</w:t>
      </w:r>
      <m:oMath>
        <m:sSub>
          <m:sSubPr>
            <m:ctrlPr>
              <w:rPr>
                <w:rFonts w:ascii="Cambria Math" w:eastAsia="黑体" w:hAnsi="Cambria Math"/>
                <w:i/>
              </w:rPr>
            </m:ctrlPr>
          </m:sSubPr>
          <m:e>
            <m:r>
              <w:rPr>
                <w:rFonts w:ascii="Cambria Math" w:eastAsia="黑体" w:hAnsi="Cambria Math"/>
              </w:rPr>
              <m:t>v</m:t>
            </m:r>
          </m:e>
          <m:sub>
            <m:r>
              <w:rPr>
                <w:rFonts w:ascii="Cambria Math" w:eastAsia="黑体" w:hAnsi="Cambria Math"/>
              </w:rPr>
              <m:t>j</m:t>
            </m:r>
          </m:sub>
        </m:sSub>
      </m:oMath>
      <w:r w:rsidRPr="0092688E">
        <w:t>之</w:t>
      </w:r>
      <w:r w:rsidRPr="0092688E">
        <w:rPr>
          <w:rFonts w:hint="eastAsia"/>
        </w:rPr>
        <w:t>间的最短路径的长度，</w:t>
      </w:r>
      <w:r w:rsidRPr="006007ED">
        <w:rPr>
          <w:position w:val="-16"/>
        </w:rPr>
        <w:object w:dxaOrig="499" w:dyaOrig="400" w14:anchorId="7DE33A96">
          <v:shape id="_x0000_i1029" type="#_x0000_t75" style="width:25pt;height:19pt" o:ole="">
            <v:imagedata r:id="rId22" o:title=""/>
          </v:shape>
          <o:OLEObject Type="Embed" ProgID="Equation.DSMT4" ShapeID="_x0000_i1029" DrawAspect="Content" ObjectID="_1709841007" r:id="rId23"/>
        </w:object>
      </w:r>
      <w:r w:rsidRPr="0092688E">
        <w:rPr>
          <w:rFonts w:hint="eastAsia"/>
        </w:rPr>
        <w:t>是</w:t>
      </w:r>
      <m:oMath>
        <m:sSub>
          <m:sSubPr>
            <m:ctrlPr>
              <w:rPr>
                <w:rFonts w:ascii="Cambria Math" w:eastAsia="黑体" w:hAnsi="Cambria Math"/>
                <w:i/>
              </w:rPr>
            </m:ctrlPr>
          </m:sSubPr>
          <m:e>
            <m:r>
              <w:rPr>
                <w:rFonts w:ascii="Cambria Math" w:eastAsia="黑体" w:hAnsi="Cambria Math"/>
              </w:rPr>
              <m:t>v</m:t>
            </m:r>
          </m:e>
          <m:sub>
            <m:r>
              <w:rPr>
                <w:rFonts w:ascii="Cambria Math" w:eastAsia="黑体" w:hAnsi="Cambria Math"/>
              </w:rPr>
              <m:t>i</m:t>
            </m:r>
          </m:sub>
        </m:sSub>
      </m:oMath>
      <w:r w:rsidRPr="0092688E">
        <w:rPr>
          <w:rFonts w:hint="eastAsia"/>
        </w:rPr>
        <w:t>和</w:t>
      </w:r>
      <m:oMath>
        <m:sSub>
          <m:sSubPr>
            <m:ctrlPr>
              <w:rPr>
                <w:rFonts w:ascii="Cambria Math" w:eastAsia="黑体" w:hAnsi="Cambria Math"/>
                <w:i/>
              </w:rPr>
            </m:ctrlPr>
          </m:sSubPr>
          <m:e>
            <m:r>
              <w:rPr>
                <w:rFonts w:ascii="Cambria Math" w:eastAsia="黑体" w:hAnsi="Cambria Math"/>
              </w:rPr>
              <m:t>v</m:t>
            </m:r>
          </m:e>
          <m:sub>
            <m:r>
              <w:rPr>
                <w:rFonts w:ascii="Cambria Math" w:eastAsia="黑体" w:hAnsi="Cambria Math"/>
              </w:rPr>
              <m:t>j</m:t>
            </m:r>
          </m:sub>
        </m:sSub>
      </m:oMath>
      <w:r w:rsidRPr="0092688E">
        <w:rPr>
          <w:rFonts w:hint="eastAsia"/>
        </w:rPr>
        <w:t>之间的最短路径的数量，</w:t>
      </w:r>
      <w:r w:rsidRPr="006007ED">
        <w:rPr>
          <w:position w:val="-16"/>
        </w:rPr>
        <w:object w:dxaOrig="499" w:dyaOrig="400" w14:anchorId="114B96BD">
          <v:shape id="_x0000_i1030" type="#_x0000_t75" style="width:25pt;height:19pt" o:ole="">
            <v:imagedata r:id="rId24" o:title=""/>
          </v:shape>
          <o:OLEObject Type="Embed" ProgID="Equation.DSMT4" ShapeID="_x0000_i1030" DrawAspect="Content" ObjectID="_1709841008" r:id="rId25"/>
        </w:object>
      </w:r>
      <w:r w:rsidRPr="0092688E">
        <w:rPr>
          <w:rFonts w:hint="eastAsia"/>
        </w:rPr>
        <w:t>是大小为</w:t>
      </w:r>
      <m:oMath>
        <m:r>
          <w:rPr>
            <w:rFonts w:ascii="Cambria Math" w:hAnsi="Cambria Math" w:hint="eastAsia"/>
          </w:rPr>
          <m:t>k&gt; s</m:t>
        </m:r>
      </m:oMath>
      <w:r w:rsidRPr="0092688E">
        <w:rPr>
          <w:rFonts w:hint="eastAsia"/>
        </w:rPr>
        <w:t>的连接</w:t>
      </w:r>
      <m:oMath>
        <m:sSub>
          <m:sSubPr>
            <m:ctrlPr>
              <w:rPr>
                <w:rFonts w:ascii="Cambria Math" w:eastAsia="黑体" w:hAnsi="Cambria Math"/>
                <w:i/>
              </w:rPr>
            </m:ctrlPr>
          </m:sSubPr>
          <m:e>
            <m:r>
              <w:rPr>
                <w:rFonts w:ascii="Cambria Math" w:eastAsia="黑体" w:hAnsi="Cambria Math"/>
              </w:rPr>
              <m:t>v</m:t>
            </m:r>
          </m:e>
          <m:sub>
            <m:r>
              <w:rPr>
                <w:rFonts w:ascii="Cambria Math" w:eastAsia="黑体" w:hAnsi="Cambria Math"/>
              </w:rPr>
              <m:t>i</m:t>
            </m:r>
          </m:sub>
        </m:sSub>
      </m:oMath>
      <w:r w:rsidRPr="0092688E">
        <w:rPr>
          <w:rFonts w:hint="eastAsia"/>
        </w:rPr>
        <w:t>和</w:t>
      </w:r>
      <m:oMath>
        <m:sSub>
          <m:sSubPr>
            <m:ctrlPr>
              <w:rPr>
                <w:rFonts w:ascii="Cambria Math" w:eastAsia="黑体" w:hAnsi="Cambria Math"/>
                <w:i/>
              </w:rPr>
            </m:ctrlPr>
          </m:sSubPr>
          <m:e>
            <m:r>
              <w:rPr>
                <w:rFonts w:ascii="Cambria Math" w:eastAsia="黑体" w:hAnsi="Cambria Math"/>
              </w:rPr>
              <m:t>v</m:t>
            </m:r>
          </m:e>
          <m:sub>
            <m:r>
              <w:rPr>
                <w:rFonts w:ascii="Cambria Math" w:eastAsia="黑体" w:hAnsi="Cambria Math"/>
              </w:rPr>
              <m:t>j</m:t>
            </m:r>
          </m:sub>
        </m:sSub>
      </m:oMath>
      <w:r w:rsidRPr="0092688E">
        <w:rPr>
          <w:rFonts w:hint="eastAsia"/>
        </w:rPr>
        <w:t>的路径的数量。这种选择背后的原因是，最短路径会受到网络结</w:t>
      </w:r>
      <w:r>
        <w:rPr>
          <w:rFonts w:hint="eastAsia"/>
        </w:rPr>
        <w:t>构变化的显著</w:t>
      </w:r>
      <w:r w:rsidRPr="0092688E">
        <w:rPr>
          <w:rFonts w:hint="eastAsia"/>
        </w:rPr>
        <w:t>影响</w:t>
      </w:r>
      <w:r w:rsidR="00F90E95" w:rsidRPr="002E2813">
        <w:rPr>
          <w:rFonts w:hint="eastAsia"/>
          <w:vertAlign w:val="superscript"/>
        </w:rPr>
        <w:t xml:space="preserve"> [3]</w:t>
      </w:r>
      <w:r w:rsidRPr="0092688E">
        <w:rPr>
          <w:rFonts w:hint="eastAsia"/>
        </w:rPr>
        <w:t>。</w:t>
      </w:r>
    </w:p>
    <w:p w14:paraId="2E615936" w14:textId="04DA0A61" w:rsidR="000F6BB7" w:rsidRPr="0092688E" w:rsidRDefault="000F6BB7" w:rsidP="000F6BB7">
      <w:pPr>
        <w:ind w:firstLine="480"/>
      </w:pPr>
      <w:r w:rsidRPr="0092688E">
        <w:rPr>
          <w:rFonts w:hint="eastAsia"/>
        </w:rPr>
        <w:t>将未标记的数据样本一一分类。首先，</w:t>
      </w:r>
      <w:r>
        <w:rPr>
          <w:rFonts w:hint="eastAsia"/>
        </w:rPr>
        <w:t>将计算</w:t>
      </w:r>
      <w:r w:rsidRPr="005369C1">
        <w:rPr>
          <w:rFonts w:hint="eastAsia"/>
          <w:i/>
        </w:rPr>
        <w:t>X</w:t>
      </w:r>
      <w:r>
        <w:rPr>
          <w:rFonts w:hint="eastAsia"/>
          <w:vertAlign w:val="subscript"/>
        </w:rPr>
        <w:t>items</w:t>
      </w:r>
      <w:r>
        <w:rPr>
          <w:rFonts w:hint="eastAsia"/>
        </w:rPr>
        <w:t>中的所有数据插入每一个网络后形成的网络度量的平均值，这在第一步中已经存储在了二维数组中；然后，</w:t>
      </w:r>
      <w:r w:rsidRPr="0092688E">
        <w:rPr>
          <w:rFonts w:hint="eastAsia"/>
        </w:rPr>
        <w:t>将</w:t>
      </w:r>
      <w:r w:rsidRPr="00814A00">
        <w:rPr>
          <w:rFonts w:hint="eastAsia"/>
          <w:i/>
        </w:rPr>
        <w:t>X</w:t>
      </w:r>
      <w:r>
        <w:rPr>
          <w:rFonts w:hint="eastAsia"/>
          <w:vertAlign w:val="subscript"/>
        </w:rPr>
        <w:t>test</w:t>
      </w:r>
      <w:r>
        <w:rPr>
          <w:rFonts w:hint="eastAsia"/>
        </w:rPr>
        <w:t>中的一个新数据</w:t>
      </w:r>
      <w:r w:rsidRPr="0092688E">
        <w:rPr>
          <w:rFonts w:hint="eastAsia"/>
        </w:rPr>
        <w:t>样本插入到目前已构建的两个网络中。</w:t>
      </w:r>
      <w:r>
        <w:rPr>
          <w:rFonts w:hint="eastAsia"/>
        </w:rPr>
        <w:t>然后，计算插入后每个网络的</w:t>
      </w:r>
      <w:r w:rsidRPr="0092688E">
        <w:rPr>
          <w:rFonts w:hint="eastAsia"/>
        </w:rPr>
        <w:t>相同度量</w:t>
      </w:r>
      <w:r w:rsidRPr="006007ED">
        <w:rPr>
          <w:position w:val="-14"/>
        </w:rPr>
        <w:object w:dxaOrig="1920" w:dyaOrig="380" w14:anchorId="1BE28915">
          <v:shape id="_x0000_i1031" type="#_x0000_t75" style="width:96pt;height:19pt" o:ole="">
            <v:imagedata r:id="rId26" o:title=""/>
          </v:shape>
          <o:OLEObject Type="Embed" ProgID="Equation.DSMT4" ShapeID="_x0000_i1031" DrawAspect="Content" ObjectID="_1709841009" r:id="rId27"/>
        </w:object>
      </w:r>
      <w:r w:rsidRPr="0092688E">
        <w:rPr>
          <w:rFonts w:hint="eastAsia"/>
        </w:rPr>
        <w:t>。</w:t>
      </w:r>
      <w:r w:rsidRPr="0092688E">
        <w:rPr>
          <w:rFonts w:hint="eastAsia"/>
        </w:rPr>
        <w:t xml:space="preserve"> </w:t>
      </w:r>
      <w:r>
        <w:rPr>
          <w:rFonts w:hint="eastAsia"/>
        </w:rPr>
        <w:t>最后，通过公式</w:t>
      </w:r>
      <w:r w:rsidR="002E2813">
        <w:t>4.1.</w:t>
      </w:r>
      <w:r w:rsidR="00D3671D">
        <w:t>3</w:t>
      </w:r>
      <w:r w:rsidRPr="0092688E">
        <w:rPr>
          <w:rFonts w:hint="eastAsia"/>
        </w:rPr>
        <w:t>得到了新样本插入每个类的影响</w:t>
      </w:r>
      <w:r w:rsidRPr="00F0590D">
        <w:rPr>
          <w:position w:val="-6"/>
        </w:rPr>
        <w:object w:dxaOrig="400" w:dyaOrig="279" w14:anchorId="5CB1BBDA">
          <v:shape id="_x0000_i1032" type="#_x0000_t75" style="width:19pt;height:13pt" o:ole="">
            <v:imagedata r:id="rId28" o:title=""/>
          </v:shape>
          <o:OLEObject Type="Embed" ProgID="Equation.DSMT4" ShapeID="_x0000_i1032" DrawAspect="Content" ObjectID="_1709841010" r:id="rId29"/>
        </w:object>
      </w:r>
      <w:r>
        <w:rPr>
          <w:rFonts w:hint="eastAsia"/>
        </w:rPr>
        <w:t>：</w:t>
      </w:r>
    </w:p>
    <w:p w14:paraId="67A82F3A" w14:textId="6ACD1412" w:rsidR="000F6BB7" w:rsidRPr="0092688E" w:rsidRDefault="000F6BB7" w:rsidP="000F6BB7">
      <w:pPr>
        <w:ind w:firstLine="480"/>
        <w:jc w:val="right"/>
      </w:pPr>
      <w:r w:rsidRPr="006007ED">
        <w:rPr>
          <w:position w:val="-16"/>
        </w:rPr>
        <w:object w:dxaOrig="4819" w:dyaOrig="440" w14:anchorId="29807024">
          <v:shape id="_x0000_i1033" type="#_x0000_t75" style="width:241pt;height:23pt" o:ole="">
            <v:imagedata r:id="rId30" o:title=""/>
          </v:shape>
          <o:OLEObject Type="Embed" ProgID="Equation.DSMT4" ShapeID="_x0000_i1033" DrawAspect="Content" ObjectID="_1709841011" r:id="rId31"/>
        </w:object>
      </w:r>
      <w:r w:rsidRPr="0092688E">
        <w:rPr>
          <w:rFonts w:hint="eastAsia"/>
        </w:rPr>
        <w:t xml:space="preserve">    </w:t>
      </w:r>
      <w:r>
        <w:rPr>
          <w:rFonts w:hint="eastAsia"/>
        </w:rPr>
        <w:t xml:space="preserve">   </w:t>
      </w:r>
      <w:r w:rsidRPr="0092688E">
        <w:rPr>
          <w:rFonts w:hint="eastAsia"/>
        </w:rPr>
        <w:t xml:space="preserve"> </w:t>
      </w:r>
      <w:r w:rsidRPr="0092688E">
        <w:rPr>
          <w:rFonts w:hint="eastAsia"/>
        </w:rPr>
        <w:t>（</w:t>
      </w:r>
      <w:r w:rsidR="002E2813">
        <w:t>4.1.</w:t>
      </w:r>
      <w:r w:rsidR="00D3671D">
        <w:t>2</w:t>
      </w:r>
      <w:r w:rsidRPr="0092688E">
        <w:rPr>
          <w:rFonts w:hint="eastAsia"/>
        </w:rPr>
        <w:t>）</w:t>
      </w:r>
    </w:p>
    <w:p w14:paraId="3A28B044" w14:textId="77777777" w:rsidR="000F6BB7" w:rsidRPr="0092688E" w:rsidRDefault="000F6BB7" w:rsidP="000F6BB7">
      <w:pPr>
        <w:ind w:firstLineChars="0" w:firstLine="0"/>
      </w:pPr>
      <w:r w:rsidRPr="0092688E">
        <w:t>最终这个新的样本数据分类到类</w:t>
      </w:r>
      <w:r w:rsidRPr="006007ED">
        <w:rPr>
          <w:position w:val="-10"/>
        </w:rPr>
        <w:object w:dxaOrig="200" w:dyaOrig="300" w14:anchorId="3F5AD5AB">
          <v:shape id="_x0000_i1034" type="#_x0000_t75" style="width:11pt;height:16pt" o:ole="">
            <v:imagedata r:id="rId32" o:title=""/>
          </v:shape>
          <o:OLEObject Type="Embed" ProgID="Equation.DSMT4" ShapeID="_x0000_i1034" DrawAspect="Content" ObjectID="_1709841012" r:id="rId33"/>
        </w:object>
      </w:r>
      <w:r w:rsidRPr="0092688E">
        <w:rPr>
          <w:rFonts w:hint="eastAsia"/>
        </w:rPr>
        <w:t>中，其中：</w:t>
      </w:r>
      <w:r w:rsidRPr="0092688E">
        <w:rPr>
          <w:rFonts w:hint="eastAsia"/>
        </w:rPr>
        <w:t xml:space="preserve"> </w:t>
      </w:r>
    </w:p>
    <w:p w14:paraId="45FF05A2" w14:textId="4B08FF25" w:rsidR="000F6BB7" w:rsidRPr="0092688E" w:rsidRDefault="000F6BB7" w:rsidP="000F6BB7">
      <w:pPr>
        <w:ind w:firstLineChars="0" w:firstLine="0"/>
        <w:jc w:val="right"/>
      </w:pPr>
      <w:r w:rsidRPr="006007ED">
        <w:rPr>
          <w:position w:val="-14"/>
        </w:rPr>
        <w:object w:dxaOrig="3540" w:dyaOrig="400" w14:anchorId="1AC3CAA1">
          <v:shape id="_x0000_i1035" type="#_x0000_t75" style="width:178pt;height:19pt" o:ole="">
            <v:imagedata r:id="rId34" o:title=""/>
          </v:shape>
          <o:OLEObject Type="Embed" ProgID="Equation.DSMT4" ShapeID="_x0000_i1035" DrawAspect="Content" ObjectID="_1709841013" r:id="rId35"/>
        </w:object>
      </w:r>
      <w:r w:rsidRPr="0092688E">
        <w:rPr>
          <w:rFonts w:hint="eastAsia"/>
        </w:rPr>
        <w:t xml:space="preserve">         </w:t>
      </w:r>
      <w:r>
        <w:rPr>
          <w:rFonts w:hint="eastAsia"/>
        </w:rPr>
        <w:t xml:space="preserve">       </w:t>
      </w:r>
      <w:r w:rsidRPr="0092688E">
        <w:rPr>
          <w:rFonts w:hint="eastAsia"/>
        </w:rPr>
        <w:t xml:space="preserve">   </w:t>
      </w:r>
      <w:r w:rsidRPr="0092688E">
        <w:rPr>
          <w:rFonts w:hint="eastAsia"/>
        </w:rPr>
        <w:t>（</w:t>
      </w:r>
      <w:r w:rsidR="00D3671D">
        <w:t>4.1.3</w:t>
      </w:r>
      <w:r w:rsidRPr="0092688E">
        <w:rPr>
          <w:rFonts w:hint="eastAsia"/>
        </w:rPr>
        <w:t>）</w:t>
      </w:r>
    </w:p>
    <w:p w14:paraId="6387E507" w14:textId="75AA162C" w:rsidR="000F6BB7" w:rsidRPr="0092688E" w:rsidRDefault="000F6BB7" w:rsidP="000F6BB7">
      <w:pPr>
        <w:ind w:firstLine="480"/>
      </w:pPr>
      <w:r w:rsidRPr="0092688E">
        <w:rPr>
          <w:rFonts w:hint="eastAsia"/>
        </w:rPr>
        <w:t>换句话说，新样本符合网络</w:t>
      </w:r>
      <w:r w:rsidRPr="006007ED">
        <w:rPr>
          <w:position w:val="-10"/>
        </w:rPr>
        <w:object w:dxaOrig="200" w:dyaOrig="300" w14:anchorId="64413D3B">
          <v:shape id="_x0000_i1036" type="#_x0000_t75" style="width:11pt;height:16pt" o:ole="">
            <v:imagedata r:id="rId32" o:title=""/>
          </v:shape>
          <o:OLEObject Type="Embed" ProgID="Equation.DSMT4" ShapeID="_x0000_i1036" DrawAspect="Content" ObjectID="_1709841014" r:id="rId36"/>
        </w:object>
      </w:r>
      <w:r w:rsidRPr="0092688E">
        <w:rPr>
          <w:rFonts w:hint="eastAsia"/>
        </w:rPr>
        <w:t>形成的模式，并且不会对网络</w:t>
      </w:r>
      <w:r w:rsidRPr="006007ED">
        <w:rPr>
          <w:position w:val="-10"/>
        </w:rPr>
        <w:object w:dxaOrig="200" w:dyaOrig="300" w14:anchorId="35D6E9DC">
          <v:shape id="_x0000_i1037" type="#_x0000_t75" style="width:11pt;height:16pt" o:ole="">
            <v:imagedata r:id="rId32" o:title=""/>
          </v:shape>
          <o:OLEObject Type="Embed" ProgID="Equation.DSMT4" ShapeID="_x0000_i1037" DrawAspect="Content" ObjectID="_1709841015" r:id="rId37"/>
        </w:object>
      </w:r>
      <w:r w:rsidRPr="0092688E">
        <w:rPr>
          <w:rFonts w:hint="eastAsia"/>
        </w:rPr>
        <w:t>产生较大的干扰。请注意，新样本甚至可以与</w:t>
      </w:r>
      <w:r w:rsidRPr="006007ED">
        <w:rPr>
          <w:position w:val="-10"/>
        </w:rPr>
        <w:object w:dxaOrig="200" w:dyaOrig="300" w14:anchorId="10D66634">
          <v:shape id="_x0000_i1038" type="#_x0000_t75" style="width:11pt;height:16pt" o:ole="">
            <v:imagedata r:id="rId32" o:title=""/>
          </v:shape>
          <o:OLEObject Type="Embed" ProgID="Equation.DSMT4" ShapeID="_x0000_i1038" DrawAspect="Content" ObjectID="_1709841016" r:id="rId38"/>
        </w:object>
      </w:r>
      <w:r w:rsidRPr="0092688E">
        <w:rPr>
          <w:rFonts w:hint="eastAsia"/>
        </w:rPr>
        <w:t>类的元素相距甚远。</w:t>
      </w:r>
    </w:p>
    <w:p w14:paraId="31B7912E" w14:textId="3D9D095C" w:rsidR="004751E8" w:rsidRDefault="004751E8" w:rsidP="00266A17">
      <w:pPr>
        <w:ind w:firstLineChars="0" w:firstLine="0"/>
      </w:pPr>
    </w:p>
    <w:p w14:paraId="4C7CEC88" w14:textId="1D64701E" w:rsidR="00266A17" w:rsidRPr="00F90E95" w:rsidRDefault="00266A17" w:rsidP="00266A17">
      <w:pPr>
        <w:ind w:firstLineChars="0" w:firstLine="0"/>
        <w:rPr>
          <w:b/>
        </w:rPr>
      </w:pPr>
      <w:r w:rsidRPr="00F90E95">
        <w:rPr>
          <w:b/>
        </w:rPr>
        <w:t>References</w:t>
      </w:r>
    </w:p>
    <w:p w14:paraId="17625B00" w14:textId="753CFB1E" w:rsidR="00F90E95" w:rsidRDefault="00F90E95" w:rsidP="00F90E95">
      <w:pPr>
        <w:ind w:firstLineChars="0" w:firstLine="0"/>
      </w:pPr>
      <w:r>
        <w:t>[1] Benoit Mandelbrot, How Long is the Coast of Britain? Statistical Self-Similarity</w:t>
      </w:r>
    </w:p>
    <w:p w14:paraId="3349BB22" w14:textId="77777777" w:rsidR="00F90E95" w:rsidRDefault="00F90E95" w:rsidP="00F90E95">
      <w:pPr>
        <w:ind w:firstLineChars="0" w:firstLine="0"/>
      </w:pPr>
      <w:r>
        <w:t>and Fractional Dimension, Science, 156, 636-638 (1967)</w:t>
      </w:r>
    </w:p>
    <w:p w14:paraId="5D464ACC" w14:textId="15117322" w:rsidR="00422F59" w:rsidRDefault="00F90E95" w:rsidP="004751E8">
      <w:pPr>
        <w:ind w:firstLineChars="0" w:firstLine="0"/>
      </w:pPr>
      <w:r>
        <w:t>[2</w:t>
      </w:r>
      <w:r w:rsidR="00266A17">
        <w:t xml:space="preserve">] </w:t>
      </w:r>
      <w:r w:rsidR="00266A17" w:rsidRPr="00266A17">
        <w:t xml:space="preserve">T. C. Silva and LIANG ZHAO, “Network-Based High-Level Data Classification”. IEEE Transactions on Neural Networks and Learning Systems, vol. 23, pp. 954-970, </w:t>
      </w:r>
      <w:r w:rsidR="00266A17" w:rsidRPr="00266A17">
        <w:lastRenderedPageBreak/>
        <w:t>2012.</w:t>
      </w:r>
    </w:p>
    <w:p w14:paraId="0B91EC2C" w14:textId="101EFB2E" w:rsidR="00F90E95" w:rsidRDefault="00F90E95" w:rsidP="00F90E95">
      <w:pPr>
        <w:ind w:firstLineChars="0" w:firstLine="0"/>
      </w:pPr>
      <w:r>
        <w:t>[3] Estrada E. and Hatano N.: Communicability in complex networks, Phys. Rev. E,</w:t>
      </w:r>
    </w:p>
    <w:p w14:paraId="781E0A14" w14:textId="77777777" w:rsidR="00F90E95" w:rsidRDefault="00F90E95" w:rsidP="00F90E95">
      <w:pPr>
        <w:ind w:firstLineChars="0" w:firstLine="0"/>
      </w:pPr>
      <w:r>
        <w:t>77, 036111 (2008). DOI: ”https://doi.org/10.1103/PhysRevE.77.036111”</w:t>
      </w:r>
    </w:p>
    <w:p w14:paraId="77A2D369" w14:textId="597AA602" w:rsidR="00F90E95" w:rsidRPr="00422F59" w:rsidRDefault="00F90E95" w:rsidP="00F90E95">
      <w:pPr>
        <w:ind w:firstLineChars="0" w:firstLine="0"/>
      </w:pPr>
    </w:p>
    <w:sectPr w:rsidR="00F90E95" w:rsidRPr="00422F59">
      <w:headerReference w:type="even" r:id="rId39"/>
      <w:headerReference w:type="default" r:id="rId40"/>
      <w:footerReference w:type="even" r:id="rId41"/>
      <w:footerReference w:type="default" r:id="rId42"/>
      <w:headerReference w:type="first" r:id="rId43"/>
      <w:footerReference w:type="firs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2AEE9" w14:textId="77777777" w:rsidR="008F3AA2" w:rsidRDefault="008F3AA2" w:rsidP="000C47FD">
      <w:pPr>
        <w:spacing w:line="240" w:lineRule="auto"/>
        <w:ind w:firstLine="480"/>
      </w:pPr>
      <w:r>
        <w:separator/>
      </w:r>
    </w:p>
  </w:endnote>
  <w:endnote w:type="continuationSeparator" w:id="0">
    <w:p w14:paraId="441EBB5D" w14:textId="77777777" w:rsidR="008F3AA2" w:rsidRDefault="008F3AA2" w:rsidP="000C47F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A9C42" w14:textId="77777777" w:rsidR="00A87CE5" w:rsidRDefault="00A87CE5" w:rsidP="00A87CE5">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BF492" w14:textId="77777777" w:rsidR="00A87CE5" w:rsidRDefault="00A87CE5" w:rsidP="00A87CE5">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58B4F" w14:textId="77777777" w:rsidR="00A87CE5" w:rsidRDefault="00A87CE5" w:rsidP="00A87CE5">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7E9E7" w14:textId="77777777" w:rsidR="008F3AA2" w:rsidRDefault="008F3AA2" w:rsidP="000C47FD">
      <w:pPr>
        <w:spacing w:line="240" w:lineRule="auto"/>
        <w:ind w:firstLine="480"/>
      </w:pPr>
      <w:r>
        <w:separator/>
      </w:r>
    </w:p>
  </w:footnote>
  <w:footnote w:type="continuationSeparator" w:id="0">
    <w:p w14:paraId="6EC196D0" w14:textId="77777777" w:rsidR="008F3AA2" w:rsidRDefault="008F3AA2" w:rsidP="000C47F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D964A" w14:textId="77777777" w:rsidR="00A87CE5" w:rsidRDefault="00A87CE5" w:rsidP="00A87CE5">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E62E0" w14:textId="77777777" w:rsidR="00A87CE5" w:rsidRDefault="00A87CE5" w:rsidP="00A87CE5">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00FBD" w14:textId="77777777" w:rsidR="00A87CE5" w:rsidRDefault="00A87CE5" w:rsidP="00A87CE5">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100C8"/>
    <w:multiLevelType w:val="hybridMultilevel"/>
    <w:tmpl w:val="64A44A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664651EE"/>
    <w:multiLevelType w:val="multilevel"/>
    <w:tmpl w:val="EEAE4624"/>
    <w:lvl w:ilvl="0">
      <w:start w:val="1"/>
      <w:numFmt w:val="decimal"/>
      <w:lvlText w:val="%1."/>
      <w:lvlJc w:val="left"/>
      <w:pPr>
        <w:ind w:left="360" w:hanging="360"/>
      </w:pPr>
      <w:rPr>
        <w:rFonts w:hint="default"/>
      </w:rPr>
    </w:lvl>
    <w:lvl w:ilvl="1">
      <w:start w:val="1"/>
      <w:numFmt w:val="decimal"/>
      <w:isLgl/>
      <w:lvlText w:val="%1.%2"/>
      <w:lvlJc w:val="left"/>
      <w:pPr>
        <w:ind w:left="900" w:hanging="4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640" w:hanging="1800"/>
      </w:pPr>
      <w:rPr>
        <w:rFonts w:hint="default"/>
      </w:rPr>
    </w:lvl>
  </w:abstractNum>
  <w:num w:numId="1">
    <w:abstractNumId w:val="0"/>
  </w:num>
  <w:num w:numId="2">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1065"/>
    <w:rsid w:val="0001400A"/>
    <w:rsid w:val="000505A4"/>
    <w:rsid w:val="00054BA7"/>
    <w:rsid w:val="00063A40"/>
    <w:rsid w:val="000A31BC"/>
    <w:rsid w:val="000C47FD"/>
    <w:rsid w:val="000C5490"/>
    <w:rsid w:val="000D2286"/>
    <w:rsid w:val="000F6BB7"/>
    <w:rsid w:val="001121F6"/>
    <w:rsid w:val="001454C5"/>
    <w:rsid w:val="00180D1F"/>
    <w:rsid w:val="00196933"/>
    <w:rsid w:val="001B1074"/>
    <w:rsid w:val="001C0D87"/>
    <w:rsid w:val="001E4882"/>
    <w:rsid w:val="00266A17"/>
    <w:rsid w:val="00282A1C"/>
    <w:rsid w:val="002E2813"/>
    <w:rsid w:val="00340A31"/>
    <w:rsid w:val="003D0FBC"/>
    <w:rsid w:val="00405CF1"/>
    <w:rsid w:val="00411B80"/>
    <w:rsid w:val="00422F59"/>
    <w:rsid w:val="004415D9"/>
    <w:rsid w:val="0045510B"/>
    <w:rsid w:val="00461B3D"/>
    <w:rsid w:val="004751E8"/>
    <w:rsid w:val="004A069B"/>
    <w:rsid w:val="004B57E9"/>
    <w:rsid w:val="004E426E"/>
    <w:rsid w:val="004E4477"/>
    <w:rsid w:val="00511145"/>
    <w:rsid w:val="00535E7F"/>
    <w:rsid w:val="00543876"/>
    <w:rsid w:val="00581C63"/>
    <w:rsid w:val="005F0275"/>
    <w:rsid w:val="005F33D2"/>
    <w:rsid w:val="006239A6"/>
    <w:rsid w:val="00686F4B"/>
    <w:rsid w:val="006928BC"/>
    <w:rsid w:val="006E3861"/>
    <w:rsid w:val="006E45C5"/>
    <w:rsid w:val="00736973"/>
    <w:rsid w:val="007739A5"/>
    <w:rsid w:val="00793502"/>
    <w:rsid w:val="007936F2"/>
    <w:rsid w:val="007D1065"/>
    <w:rsid w:val="007D711E"/>
    <w:rsid w:val="008777D2"/>
    <w:rsid w:val="008C0CEB"/>
    <w:rsid w:val="008F3AA2"/>
    <w:rsid w:val="00933422"/>
    <w:rsid w:val="00952947"/>
    <w:rsid w:val="00962D16"/>
    <w:rsid w:val="00976805"/>
    <w:rsid w:val="00A106B2"/>
    <w:rsid w:val="00A37438"/>
    <w:rsid w:val="00A448F1"/>
    <w:rsid w:val="00A53339"/>
    <w:rsid w:val="00A74EFD"/>
    <w:rsid w:val="00A87CE5"/>
    <w:rsid w:val="00A92250"/>
    <w:rsid w:val="00AA7FD4"/>
    <w:rsid w:val="00AB43EA"/>
    <w:rsid w:val="00B800B7"/>
    <w:rsid w:val="00C312DE"/>
    <w:rsid w:val="00C76396"/>
    <w:rsid w:val="00C92E48"/>
    <w:rsid w:val="00D3671D"/>
    <w:rsid w:val="00DC10D3"/>
    <w:rsid w:val="00E9688A"/>
    <w:rsid w:val="00EC7101"/>
    <w:rsid w:val="00F04F62"/>
    <w:rsid w:val="00F27C6F"/>
    <w:rsid w:val="00F30626"/>
    <w:rsid w:val="00F40ACC"/>
    <w:rsid w:val="00F90E95"/>
    <w:rsid w:val="00FB6A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A8617"/>
  <w15:docId w15:val="{D6F5B9E9-7015-423B-BCF2-1624DE72A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47FD"/>
    <w:pPr>
      <w:widowControl w:val="0"/>
      <w:spacing w:line="360" w:lineRule="auto"/>
      <w:ind w:firstLineChars="200" w:firstLine="200"/>
      <w:jc w:val="both"/>
    </w:pPr>
    <w:rPr>
      <w:rFonts w:ascii="Times New Roman" w:hAnsi="Times New Roman"/>
      <w:sz w:val="24"/>
    </w:rPr>
  </w:style>
  <w:style w:type="paragraph" w:styleId="1">
    <w:name w:val="heading 1"/>
    <w:basedOn w:val="a0"/>
    <w:next w:val="a"/>
    <w:link w:val="10"/>
    <w:uiPriority w:val="9"/>
    <w:qFormat/>
    <w:rsid w:val="000C47FD"/>
    <w:pPr>
      <w:jc w:val="center"/>
      <w:outlineLvl w:val="0"/>
    </w:pPr>
    <w:rPr>
      <w:sz w:val="32"/>
    </w:rPr>
  </w:style>
  <w:style w:type="paragraph" w:styleId="2">
    <w:name w:val="heading 2"/>
    <w:basedOn w:val="a"/>
    <w:next w:val="a"/>
    <w:link w:val="20"/>
    <w:uiPriority w:val="9"/>
    <w:unhideWhenUsed/>
    <w:qFormat/>
    <w:rsid w:val="000C47FD"/>
    <w:pPr>
      <w:keepNext/>
      <w:keepLines/>
      <w:spacing w:before="260" w:after="260" w:line="415" w:lineRule="auto"/>
      <w:ind w:firstLineChars="0" w:firstLine="0"/>
      <w:jc w:val="left"/>
      <w:outlineLvl w:val="1"/>
    </w:pPr>
    <w:rPr>
      <w:rFonts w:eastAsia="黑体" w:cstheme="majorBidi"/>
      <w:bCs/>
      <w:sz w:val="30"/>
      <w:szCs w:val="32"/>
    </w:rPr>
  </w:style>
  <w:style w:type="paragraph" w:styleId="3">
    <w:name w:val="heading 3"/>
    <w:basedOn w:val="a"/>
    <w:next w:val="a"/>
    <w:link w:val="30"/>
    <w:uiPriority w:val="9"/>
    <w:unhideWhenUsed/>
    <w:qFormat/>
    <w:rsid w:val="008C0CEB"/>
    <w:pPr>
      <w:keepNext/>
      <w:keepLines/>
      <w:spacing w:before="260" w:after="260" w:line="415" w:lineRule="auto"/>
      <w:ind w:firstLineChars="0" w:firstLine="0"/>
      <w:jc w:val="left"/>
      <w:outlineLvl w:val="2"/>
    </w:pPr>
    <w:rPr>
      <w:rFonts w:eastAsia="黑体"/>
      <w:bCs/>
      <w:sz w:val="28"/>
      <w:szCs w:val="32"/>
    </w:rPr>
  </w:style>
  <w:style w:type="paragraph" w:styleId="4">
    <w:name w:val="heading 4"/>
    <w:basedOn w:val="a"/>
    <w:next w:val="a"/>
    <w:link w:val="40"/>
    <w:uiPriority w:val="9"/>
    <w:unhideWhenUsed/>
    <w:qFormat/>
    <w:rsid w:val="008C0CEB"/>
    <w:pPr>
      <w:keepNext/>
      <w:keepLines/>
      <w:spacing w:before="280" w:after="290" w:line="377" w:lineRule="auto"/>
      <w:ind w:firstLineChars="0" w:firstLine="0"/>
      <w:jc w:val="left"/>
      <w:outlineLvl w:val="3"/>
    </w:pPr>
    <w:rPr>
      <w:rFonts w:eastAsia="黑体" w:cstheme="majorBidi"/>
      <w:bCs/>
      <w:szCs w:val="28"/>
    </w:rPr>
  </w:style>
  <w:style w:type="paragraph" w:styleId="5">
    <w:name w:val="heading 5"/>
    <w:basedOn w:val="a"/>
    <w:next w:val="a"/>
    <w:link w:val="50"/>
    <w:uiPriority w:val="9"/>
    <w:semiHidden/>
    <w:unhideWhenUsed/>
    <w:qFormat/>
    <w:rsid w:val="00A92250"/>
    <w:pPr>
      <w:keepNext/>
      <w:keepLines/>
      <w:spacing w:before="280" w:after="290" w:line="376" w:lineRule="auto"/>
      <w:ind w:left="1008" w:firstLineChars="0" w:hanging="1008"/>
      <w:outlineLvl w:val="4"/>
    </w:pPr>
    <w:rPr>
      <w:rFonts w:asciiTheme="minorHAnsi" w:hAnsiTheme="minorHAnsi"/>
      <w:b/>
      <w:bCs/>
      <w:sz w:val="28"/>
      <w:szCs w:val="28"/>
    </w:rPr>
  </w:style>
  <w:style w:type="paragraph" w:styleId="6">
    <w:name w:val="heading 6"/>
    <w:basedOn w:val="a"/>
    <w:next w:val="a"/>
    <w:link w:val="60"/>
    <w:uiPriority w:val="9"/>
    <w:semiHidden/>
    <w:unhideWhenUsed/>
    <w:qFormat/>
    <w:rsid w:val="00A92250"/>
    <w:pPr>
      <w:keepNext/>
      <w:keepLines/>
      <w:spacing w:before="240" w:after="64" w:line="320" w:lineRule="auto"/>
      <w:ind w:left="1152" w:firstLineChars="0" w:hanging="1152"/>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A92250"/>
    <w:pPr>
      <w:keepNext/>
      <w:keepLines/>
      <w:spacing w:before="240" w:after="64" w:line="320" w:lineRule="auto"/>
      <w:ind w:left="1296" w:firstLineChars="0" w:hanging="1296"/>
      <w:outlineLvl w:val="6"/>
    </w:pPr>
    <w:rPr>
      <w:rFonts w:asciiTheme="minorHAnsi" w:hAnsiTheme="minorHAnsi"/>
      <w:b/>
      <w:bCs/>
      <w:szCs w:val="24"/>
    </w:rPr>
  </w:style>
  <w:style w:type="paragraph" w:styleId="8">
    <w:name w:val="heading 8"/>
    <w:basedOn w:val="a"/>
    <w:next w:val="a"/>
    <w:link w:val="80"/>
    <w:uiPriority w:val="9"/>
    <w:semiHidden/>
    <w:unhideWhenUsed/>
    <w:qFormat/>
    <w:rsid w:val="00A92250"/>
    <w:pPr>
      <w:keepNext/>
      <w:keepLines/>
      <w:spacing w:before="240" w:after="64" w:line="320" w:lineRule="auto"/>
      <w:ind w:left="1440" w:firstLineChars="0" w:hanging="144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A92250"/>
    <w:pPr>
      <w:keepNext/>
      <w:keepLines/>
      <w:spacing w:before="240" w:after="64" w:line="320" w:lineRule="auto"/>
      <w:ind w:left="1584" w:firstLineChars="0" w:hanging="1584"/>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0C47F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C47FD"/>
    <w:rPr>
      <w:sz w:val="18"/>
      <w:szCs w:val="18"/>
    </w:rPr>
  </w:style>
  <w:style w:type="paragraph" w:styleId="a6">
    <w:name w:val="footer"/>
    <w:basedOn w:val="a"/>
    <w:link w:val="a7"/>
    <w:uiPriority w:val="99"/>
    <w:unhideWhenUsed/>
    <w:rsid w:val="000C47FD"/>
    <w:pPr>
      <w:tabs>
        <w:tab w:val="center" w:pos="4153"/>
        <w:tab w:val="right" w:pos="8306"/>
      </w:tabs>
      <w:snapToGrid w:val="0"/>
      <w:jc w:val="left"/>
    </w:pPr>
    <w:rPr>
      <w:sz w:val="18"/>
      <w:szCs w:val="18"/>
    </w:rPr>
  </w:style>
  <w:style w:type="character" w:customStyle="1" w:styleId="a7">
    <w:name w:val="页脚 字符"/>
    <w:basedOn w:val="a1"/>
    <w:link w:val="a6"/>
    <w:uiPriority w:val="99"/>
    <w:rsid w:val="000C47FD"/>
    <w:rPr>
      <w:sz w:val="18"/>
      <w:szCs w:val="18"/>
    </w:rPr>
  </w:style>
  <w:style w:type="character" w:customStyle="1" w:styleId="10">
    <w:name w:val="标题 1 字符"/>
    <w:basedOn w:val="a1"/>
    <w:link w:val="1"/>
    <w:uiPriority w:val="9"/>
    <w:rsid w:val="000C47FD"/>
    <w:rPr>
      <w:rFonts w:ascii="Times New Roman" w:eastAsia="黑体" w:hAnsi="Times New Roman"/>
      <w:sz w:val="32"/>
    </w:rPr>
  </w:style>
  <w:style w:type="character" w:customStyle="1" w:styleId="20">
    <w:name w:val="标题 2 字符"/>
    <w:basedOn w:val="a1"/>
    <w:link w:val="2"/>
    <w:uiPriority w:val="9"/>
    <w:rsid w:val="000C47FD"/>
    <w:rPr>
      <w:rFonts w:ascii="Times New Roman" w:eastAsia="黑体" w:hAnsi="Times New Roman" w:cstheme="majorBidi"/>
      <w:bCs/>
      <w:sz w:val="30"/>
      <w:szCs w:val="32"/>
    </w:rPr>
  </w:style>
  <w:style w:type="paragraph" w:styleId="a0">
    <w:name w:val="Title"/>
    <w:basedOn w:val="a"/>
    <w:next w:val="a"/>
    <w:link w:val="a8"/>
    <w:uiPriority w:val="10"/>
    <w:qFormat/>
    <w:rsid w:val="000C47FD"/>
    <w:rPr>
      <w:rFonts w:eastAsia="黑体"/>
      <w:sz w:val="28"/>
    </w:rPr>
  </w:style>
  <w:style w:type="character" w:customStyle="1" w:styleId="a8">
    <w:name w:val="标题 字符"/>
    <w:basedOn w:val="a1"/>
    <w:link w:val="a0"/>
    <w:uiPriority w:val="10"/>
    <w:rsid w:val="000C47FD"/>
    <w:rPr>
      <w:rFonts w:ascii="Times New Roman" w:eastAsia="黑体" w:hAnsi="Times New Roman"/>
      <w:sz w:val="28"/>
    </w:rPr>
  </w:style>
  <w:style w:type="character" w:customStyle="1" w:styleId="30">
    <w:name w:val="标题 3 字符"/>
    <w:basedOn w:val="a1"/>
    <w:link w:val="3"/>
    <w:uiPriority w:val="9"/>
    <w:rsid w:val="008C0CEB"/>
    <w:rPr>
      <w:rFonts w:ascii="Times New Roman" w:eastAsia="黑体" w:hAnsi="Times New Roman"/>
      <w:bCs/>
      <w:sz w:val="28"/>
      <w:szCs w:val="32"/>
    </w:rPr>
  </w:style>
  <w:style w:type="character" w:customStyle="1" w:styleId="40">
    <w:name w:val="标题 4 字符"/>
    <w:basedOn w:val="a1"/>
    <w:link w:val="4"/>
    <w:uiPriority w:val="9"/>
    <w:rsid w:val="008C0CEB"/>
    <w:rPr>
      <w:rFonts w:ascii="Times New Roman" w:eastAsia="黑体" w:hAnsi="Times New Roman" w:cstheme="majorBidi"/>
      <w:bCs/>
      <w:sz w:val="24"/>
      <w:szCs w:val="28"/>
    </w:rPr>
  </w:style>
  <w:style w:type="paragraph" w:styleId="a9">
    <w:name w:val="List Paragraph"/>
    <w:basedOn w:val="a"/>
    <w:uiPriority w:val="34"/>
    <w:qFormat/>
    <w:rsid w:val="000C47FD"/>
    <w:pPr>
      <w:ind w:firstLine="420"/>
    </w:pPr>
  </w:style>
  <w:style w:type="paragraph" w:styleId="aa">
    <w:name w:val="Balloon Text"/>
    <w:basedOn w:val="a"/>
    <w:link w:val="ab"/>
    <w:uiPriority w:val="99"/>
    <w:semiHidden/>
    <w:unhideWhenUsed/>
    <w:rsid w:val="00F30626"/>
    <w:pPr>
      <w:spacing w:line="240" w:lineRule="auto"/>
    </w:pPr>
    <w:rPr>
      <w:sz w:val="18"/>
      <w:szCs w:val="18"/>
    </w:rPr>
  </w:style>
  <w:style w:type="character" w:customStyle="1" w:styleId="ab">
    <w:name w:val="批注框文本 字符"/>
    <w:basedOn w:val="a1"/>
    <w:link w:val="aa"/>
    <w:uiPriority w:val="99"/>
    <w:semiHidden/>
    <w:rsid w:val="00F30626"/>
    <w:rPr>
      <w:rFonts w:ascii="Times New Roman" w:hAnsi="Times New Roman"/>
      <w:sz w:val="18"/>
      <w:szCs w:val="18"/>
    </w:rPr>
  </w:style>
  <w:style w:type="paragraph" w:styleId="ac">
    <w:name w:val="Normal (Web)"/>
    <w:basedOn w:val="a"/>
    <w:uiPriority w:val="99"/>
    <w:unhideWhenUsed/>
    <w:rsid w:val="004E426E"/>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d">
    <w:name w:val="Strong"/>
    <w:basedOn w:val="a1"/>
    <w:uiPriority w:val="22"/>
    <w:qFormat/>
    <w:rsid w:val="004E426E"/>
    <w:rPr>
      <w:b/>
      <w:bCs/>
    </w:rPr>
  </w:style>
  <w:style w:type="character" w:customStyle="1" w:styleId="50">
    <w:name w:val="标题 5 字符"/>
    <w:basedOn w:val="a1"/>
    <w:link w:val="5"/>
    <w:uiPriority w:val="9"/>
    <w:semiHidden/>
    <w:rsid w:val="00A92250"/>
    <w:rPr>
      <w:b/>
      <w:bCs/>
      <w:sz w:val="28"/>
      <w:szCs w:val="28"/>
    </w:rPr>
  </w:style>
  <w:style w:type="character" w:customStyle="1" w:styleId="60">
    <w:name w:val="标题 6 字符"/>
    <w:basedOn w:val="a1"/>
    <w:link w:val="6"/>
    <w:uiPriority w:val="9"/>
    <w:semiHidden/>
    <w:rsid w:val="00A92250"/>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A92250"/>
    <w:rPr>
      <w:b/>
      <w:bCs/>
      <w:sz w:val="24"/>
      <w:szCs w:val="24"/>
    </w:rPr>
  </w:style>
  <w:style w:type="character" w:customStyle="1" w:styleId="80">
    <w:name w:val="标题 8 字符"/>
    <w:basedOn w:val="a1"/>
    <w:link w:val="8"/>
    <w:uiPriority w:val="9"/>
    <w:semiHidden/>
    <w:rsid w:val="00A92250"/>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A92250"/>
    <w:rPr>
      <w:rFonts w:asciiTheme="majorHAnsi" w:eastAsiaTheme="majorEastAsia" w:hAnsiTheme="majorHAnsi" w:cstheme="majorBidi"/>
      <w:szCs w:val="21"/>
    </w:rPr>
  </w:style>
  <w:style w:type="character" w:styleId="ae">
    <w:name w:val="Placeholder Text"/>
    <w:basedOn w:val="a1"/>
    <w:uiPriority w:val="99"/>
    <w:semiHidden/>
    <w:rsid w:val="00511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6802">
      <w:bodyDiv w:val="1"/>
      <w:marLeft w:val="0"/>
      <w:marRight w:val="0"/>
      <w:marTop w:val="0"/>
      <w:marBottom w:val="0"/>
      <w:divBdr>
        <w:top w:val="none" w:sz="0" w:space="0" w:color="auto"/>
        <w:left w:val="none" w:sz="0" w:space="0" w:color="auto"/>
        <w:bottom w:val="none" w:sz="0" w:space="0" w:color="auto"/>
        <w:right w:val="none" w:sz="0" w:space="0" w:color="auto"/>
      </w:divBdr>
    </w:div>
    <w:div w:id="221257317">
      <w:bodyDiv w:val="1"/>
      <w:marLeft w:val="0"/>
      <w:marRight w:val="0"/>
      <w:marTop w:val="0"/>
      <w:marBottom w:val="0"/>
      <w:divBdr>
        <w:top w:val="none" w:sz="0" w:space="0" w:color="auto"/>
        <w:left w:val="none" w:sz="0" w:space="0" w:color="auto"/>
        <w:bottom w:val="none" w:sz="0" w:space="0" w:color="auto"/>
        <w:right w:val="none" w:sz="0" w:space="0" w:color="auto"/>
      </w:divBdr>
    </w:div>
    <w:div w:id="256866845">
      <w:bodyDiv w:val="1"/>
      <w:marLeft w:val="0"/>
      <w:marRight w:val="0"/>
      <w:marTop w:val="0"/>
      <w:marBottom w:val="0"/>
      <w:divBdr>
        <w:top w:val="none" w:sz="0" w:space="0" w:color="auto"/>
        <w:left w:val="none" w:sz="0" w:space="0" w:color="auto"/>
        <w:bottom w:val="none" w:sz="0" w:space="0" w:color="auto"/>
        <w:right w:val="none" w:sz="0" w:space="0" w:color="auto"/>
      </w:divBdr>
      <w:divsChild>
        <w:div w:id="1045906387">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268196571">
      <w:bodyDiv w:val="1"/>
      <w:marLeft w:val="0"/>
      <w:marRight w:val="0"/>
      <w:marTop w:val="0"/>
      <w:marBottom w:val="0"/>
      <w:divBdr>
        <w:top w:val="none" w:sz="0" w:space="0" w:color="auto"/>
        <w:left w:val="none" w:sz="0" w:space="0" w:color="auto"/>
        <w:bottom w:val="none" w:sz="0" w:space="0" w:color="auto"/>
        <w:right w:val="none" w:sz="0" w:space="0" w:color="auto"/>
      </w:divBdr>
    </w:div>
    <w:div w:id="484052980">
      <w:bodyDiv w:val="1"/>
      <w:marLeft w:val="0"/>
      <w:marRight w:val="0"/>
      <w:marTop w:val="0"/>
      <w:marBottom w:val="0"/>
      <w:divBdr>
        <w:top w:val="none" w:sz="0" w:space="0" w:color="auto"/>
        <w:left w:val="none" w:sz="0" w:space="0" w:color="auto"/>
        <w:bottom w:val="none" w:sz="0" w:space="0" w:color="auto"/>
        <w:right w:val="none" w:sz="0" w:space="0" w:color="auto"/>
      </w:divBdr>
    </w:div>
    <w:div w:id="605775302">
      <w:bodyDiv w:val="1"/>
      <w:marLeft w:val="0"/>
      <w:marRight w:val="0"/>
      <w:marTop w:val="0"/>
      <w:marBottom w:val="0"/>
      <w:divBdr>
        <w:top w:val="none" w:sz="0" w:space="0" w:color="auto"/>
        <w:left w:val="none" w:sz="0" w:space="0" w:color="auto"/>
        <w:bottom w:val="none" w:sz="0" w:space="0" w:color="auto"/>
        <w:right w:val="none" w:sz="0" w:space="0" w:color="auto"/>
      </w:divBdr>
    </w:div>
    <w:div w:id="624972679">
      <w:bodyDiv w:val="1"/>
      <w:marLeft w:val="0"/>
      <w:marRight w:val="0"/>
      <w:marTop w:val="0"/>
      <w:marBottom w:val="0"/>
      <w:divBdr>
        <w:top w:val="none" w:sz="0" w:space="0" w:color="auto"/>
        <w:left w:val="none" w:sz="0" w:space="0" w:color="auto"/>
        <w:bottom w:val="none" w:sz="0" w:space="0" w:color="auto"/>
        <w:right w:val="none" w:sz="0" w:space="0" w:color="auto"/>
      </w:divBdr>
    </w:div>
    <w:div w:id="777532182">
      <w:bodyDiv w:val="1"/>
      <w:marLeft w:val="0"/>
      <w:marRight w:val="0"/>
      <w:marTop w:val="0"/>
      <w:marBottom w:val="0"/>
      <w:divBdr>
        <w:top w:val="none" w:sz="0" w:space="0" w:color="auto"/>
        <w:left w:val="none" w:sz="0" w:space="0" w:color="auto"/>
        <w:bottom w:val="none" w:sz="0" w:space="0" w:color="auto"/>
        <w:right w:val="none" w:sz="0" w:space="0" w:color="auto"/>
      </w:divBdr>
    </w:div>
    <w:div w:id="826363283">
      <w:bodyDiv w:val="1"/>
      <w:marLeft w:val="0"/>
      <w:marRight w:val="0"/>
      <w:marTop w:val="0"/>
      <w:marBottom w:val="0"/>
      <w:divBdr>
        <w:top w:val="none" w:sz="0" w:space="0" w:color="auto"/>
        <w:left w:val="none" w:sz="0" w:space="0" w:color="auto"/>
        <w:bottom w:val="none" w:sz="0" w:space="0" w:color="auto"/>
        <w:right w:val="none" w:sz="0" w:space="0" w:color="auto"/>
      </w:divBdr>
    </w:div>
    <w:div w:id="977027800">
      <w:bodyDiv w:val="1"/>
      <w:marLeft w:val="0"/>
      <w:marRight w:val="0"/>
      <w:marTop w:val="0"/>
      <w:marBottom w:val="0"/>
      <w:divBdr>
        <w:top w:val="none" w:sz="0" w:space="0" w:color="auto"/>
        <w:left w:val="none" w:sz="0" w:space="0" w:color="auto"/>
        <w:bottom w:val="none" w:sz="0" w:space="0" w:color="auto"/>
        <w:right w:val="none" w:sz="0" w:space="0" w:color="auto"/>
      </w:divBdr>
    </w:div>
    <w:div w:id="1078012949">
      <w:bodyDiv w:val="1"/>
      <w:marLeft w:val="0"/>
      <w:marRight w:val="0"/>
      <w:marTop w:val="0"/>
      <w:marBottom w:val="0"/>
      <w:divBdr>
        <w:top w:val="none" w:sz="0" w:space="0" w:color="auto"/>
        <w:left w:val="none" w:sz="0" w:space="0" w:color="auto"/>
        <w:bottom w:val="none" w:sz="0" w:space="0" w:color="auto"/>
        <w:right w:val="none" w:sz="0" w:space="0" w:color="auto"/>
      </w:divBdr>
    </w:div>
    <w:div w:id="1083642365">
      <w:bodyDiv w:val="1"/>
      <w:marLeft w:val="0"/>
      <w:marRight w:val="0"/>
      <w:marTop w:val="0"/>
      <w:marBottom w:val="0"/>
      <w:divBdr>
        <w:top w:val="none" w:sz="0" w:space="0" w:color="auto"/>
        <w:left w:val="none" w:sz="0" w:space="0" w:color="auto"/>
        <w:bottom w:val="none" w:sz="0" w:space="0" w:color="auto"/>
        <w:right w:val="none" w:sz="0" w:space="0" w:color="auto"/>
      </w:divBdr>
    </w:div>
    <w:div w:id="1189828558">
      <w:bodyDiv w:val="1"/>
      <w:marLeft w:val="0"/>
      <w:marRight w:val="0"/>
      <w:marTop w:val="0"/>
      <w:marBottom w:val="0"/>
      <w:divBdr>
        <w:top w:val="none" w:sz="0" w:space="0" w:color="auto"/>
        <w:left w:val="none" w:sz="0" w:space="0" w:color="auto"/>
        <w:bottom w:val="none" w:sz="0" w:space="0" w:color="auto"/>
        <w:right w:val="none" w:sz="0" w:space="0" w:color="auto"/>
      </w:divBdr>
    </w:div>
    <w:div w:id="1241022102">
      <w:bodyDiv w:val="1"/>
      <w:marLeft w:val="0"/>
      <w:marRight w:val="0"/>
      <w:marTop w:val="0"/>
      <w:marBottom w:val="0"/>
      <w:divBdr>
        <w:top w:val="none" w:sz="0" w:space="0" w:color="auto"/>
        <w:left w:val="none" w:sz="0" w:space="0" w:color="auto"/>
        <w:bottom w:val="none" w:sz="0" w:space="0" w:color="auto"/>
        <w:right w:val="none" w:sz="0" w:space="0" w:color="auto"/>
      </w:divBdr>
    </w:div>
    <w:div w:id="1340352422">
      <w:bodyDiv w:val="1"/>
      <w:marLeft w:val="0"/>
      <w:marRight w:val="0"/>
      <w:marTop w:val="0"/>
      <w:marBottom w:val="0"/>
      <w:divBdr>
        <w:top w:val="none" w:sz="0" w:space="0" w:color="auto"/>
        <w:left w:val="none" w:sz="0" w:space="0" w:color="auto"/>
        <w:bottom w:val="none" w:sz="0" w:space="0" w:color="auto"/>
        <w:right w:val="none" w:sz="0" w:space="0" w:color="auto"/>
      </w:divBdr>
    </w:div>
    <w:div w:id="1349675698">
      <w:bodyDiv w:val="1"/>
      <w:marLeft w:val="0"/>
      <w:marRight w:val="0"/>
      <w:marTop w:val="0"/>
      <w:marBottom w:val="0"/>
      <w:divBdr>
        <w:top w:val="none" w:sz="0" w:space="0" w:color="auto"/>
        <w:left w:val="none" w:sz="0" w:space="0" w:color="auto"/>
        <w:bottom w:val="none" w:sz="0" w:space="0" w:color="auto"/>
        <w:right w:val="none" w:sz="0" w:space="0" w:color="auto"/>
      </w:divBdr>
    </w:div>
    <w:div w:id="1479344224">
      <w:bodyDiv w:val="1"/>
      <w:marLeft w:val="0"/>
      <w:marRight w:val="0"/>
      <w:marTop w:val="0"/>
      <w:marBottom w:val="0"/>
      <w:divBdr>
        <w:top w:val="none" w:sz="0" w:space="0" w:color="auto"/>
        <w:left w:val="none" w:sz="0" w:space="0" w:color="auto"/>
        <w:bottom w:val="none" w:sz="0" w:space="0" w:color="auto"/>
        <w:right w:val="none" w:sz="0" w:space="0" w:color="auto"/>
      </w:divBdr>
    </w:div>
    <w:div w:id="1687095593">
      <w:bodyDiv w:val="1"/>
      <w:marLeft w:val="0"/>
      <w:marRight w:val="0"/>
      <w:marTop w:val="0"/>
      <w:marBottom w:val="0"/>
      <w:divBdr>
        <w:top w:val="none" w:sz="0" w:space="0" w:color="auto"/>
        <w:left w:val="none" w:sz="0" w:space="0" w:color="auto"/>
        <w:bottom w:val="none" w:sz="0" w:space="0" w:color="auto"/>
        <w:right w:val="none" w:sz="0" w:space="0" w:color="auto"/>
      </w:divBdr>
    </w:div>
    <w:div w:id="1699618024">
      <w:bodyDiv w:val="1"/>
      <w:marLeft w:val="0"/>
      <w:marRight w:val="0"/>
      <w:marTop w:val="0"/>
      <w:marBottom w:val="0"/>
      <w:divBdr>
        <w:top w:val="none" w:sz="0" w:space="0" w:color="auto"/>
        <w:left w:val="none" w:sz="0" w:space="0" w:color="auto"/>
        <w:bottom w:val="none" w:sz="0" w:space="0" w:color="auto"/>
        <w:right w:val="none" w:sz="0" w:space="0" w:color="auto"/>
      </w:divBdr>
    </w:div>
    <w:div w:id="2015105903">
      <w:bodyDiv w:val="1"/>
      <w:marLeft w:val="0"/>
      <w:marRight w:val="0"/>
      <w:marTop w:val="0"/>
      <w:marBottom w:val="0"/>
      <w:divBdr>
        <w:top w:val="none" w:sz="0" w:space="0" w:color="auto"/>
        <w:left w:val="none" w:sz="0" w:space="0" w:color="auto"/>
        <w:bottom w:val="none" w:sz="0" w:space="0" w:color="auto"/>
        <w:right w:val="none" w:sz="0" w:space="0" w:color="auto"/>
      </w:divBdr>
    </w:div>
    <w:div w:id="2049453344">
      <w:bodyDiv w:val="1"/>
      <w:marLeft w:val="0"/>
      <w:marRight w:val="0"/>
      <w:marTop w:val="0"/>
      <w:marBottom w:val="0"/>
      <w:divBdr>
        <w:top w:val="none" w:sz="0" w:space="0" w:color="auto"/>
        <w:left w:val="none" w:sz="0" w:space="0" w:color="auto"/>
        <w:bottom w:val="none" w:sz="0" w:space="0" w:color="auto"/>
        <w:right w:val="none" w:sz="0" w:space="0" w:color="auto"/>
      </w:divBdr>
    </w:div>
    <w:div w:id="2097824703">
      <w:bodyDiv w:val="1"/>
      <w:marLeft w:val="0"/>
      <w:marRight w:val="0"/>
      <w:marTop w:val="0"/>
      <w:marBottom w:val="0"/>
      <w:divBdr>
        <w:top w:val="none" w:sz="0" w:space="0" w:color="auto"/>
        <w:left w:val="none" w:sz="0" w:space="0" w:color="auto"/>
        <w:bottom w:val="none" w:sz="0" w:space="0" w:color="auto"/>
        <w:right w:val="none" w:sz="0" w:space="0" w:color="auto"/>
      </w:divBdr>
    </w:div>
    <w:div w:id="209986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header" Target="header1.xml"/><Relationship Id="rId21" Type="http://schemas.openxmlformats.org/officeDocument/2006/relationships/oleObject" Target="embeddings/oleObject4.bin"/><Relationship Id="rId34" Type="http://schemas.openxmlformats.org/officeDocument/2006/relationships/image" Target="media/image17.wm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3.bin"/><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oleObject" Target="embeddings/oleObject12.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wmf"/><Relationship Id="rId35" Type="http://schemas.openxmlformats.org/officeDocument/2006/relationships/oleObject" Target="embeddings/oleObject11.bin"/><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4.bin"/><Relationship Id="rId46" Type="http://schemas.openxmlformats.org/officeDocument/2006/relationships/theme" Target="theme/theme1.xml"/><Relationship Id="rId20" Type="http://schemas.openxmlformats.org/officeDocument/2006/relationships/image" Target="media/image10.wmf"/><Relationship Id="rId4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9D996-0ACC-40F4-9801-25CF5648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8</Pages>
  <Words>589</Words>
  <Characters>3362</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dc:creator>
  <cp:keywords/>
  <dc:description/>
  <cp:lastModifiedBy>Arvin Yan</cp:lastModifiedBy>
  <cp:revision>14</cp:revision>
  <dcterms:created xsi:type="dcterms:W3CDTF">2021-06-24T03:05:00Z</dcterms:created>
  <dcterms:modified xsi:type="dcterms:W3CDTF">2022-03-26T15:03:00Z</dcterms:modified>
</cp:coreProperties>
</file>