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0C" w:rsidRPr="00D6310C" w:rsidRDefault="00D6310C" w:rsidP="00D6310C">
      <w:pPr>
        <w:shd w:val="clear" w:color="auto" w:fill="FFFFFF"/>
        <w:spacing w:before="330" w:after="270" w:line="240" w:lineRule="atLeast"/>
        <w:jc w:val="center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SLING RESOURCE MERGER</w:t>
      </w:r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Purpose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0" w:name="main-pars_text_2139089740"/>
      <w:bookmarkEnd w:id="0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Sling Resource Merger provides services to access and merge resources. It provides diff (differencing) mechanisms for both:</w:t>
      </w:r>
    </w:p>
    <w:p w:rsidR="00D6310C" w:rsidRPr="00D6310C" w:rsidRDefault="00FB031A" w:rsidP="00D631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7" w:history="1">
        <w:r w:rsidR="00D6310C" w:rsidRPr="00D6310C">
          <w:rPr>
            <w:rFonts w:eastAsia="Times New Roman" w:cstheme="minorHAnsi"/>
            <w:b/>
            <w:bCs/>
            <w:color w:val="1473E6"/>
            <w:sz w:val="24"/>
            <w:szCs w:val="24"/>
            <w:bdr w:val="none" w:sz="0" w:space="0" w:color="auto" w:frame="1"/>
            <w:lang w:eastAsia="en-IN"/>
          </w:rPr>
          <w:t>Overlays</w:t>
        </w:r>
      </w:hyperlink>
      <w:r w:rsidR="00D6310C"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of resources using the </w:t>
      </w:r>
      <w:hyperlink r:id="rId8" w:anchor="ConfiguringtheSearchPaths" w:history="1">
        <w:r w:rsidR="00D6310C" w:rsidRPr="00D6310C">
          <w:rPr>
            <w:rFonts w:eastAsia="Times New Roman" w:cstheme="minorHAnsi"/>
            <w:color w:val="1473E6"/>
            <w:sz w:val="24"/>
            <w:szCs w:val="24"/>
            <w:bdr w:val="none" w:sz="0" w:space="0" w:color="auto" w:frame="1"/>
            <w:lang w:eastAsia="en-IN"/>
          </w:rPr>
          <w:t>configured search paths</w:t>
        </w:r>
      </w:hyperlink>
      <w:r w:rsidR="00D6310C" w:rsidRPr="00D6310C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D6310C" w:rsidRPr="00D6310C" w:rsidRDefault="00D6310C" w:rsidP="00D631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Overrides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of component dialogs for the touch-optimized UI (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:dialog</w:t>
      </w:r>
      <w:proofErr w:type="spellEnd"/>
      <w:proofErr w:type="gram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), using the resource type hierarchy (by means of the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sling:resourceSuperType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With the Sling Resource Merger, the overlay/override resources and/or properties are merged with the original resources/properties:</w:t>
      </w:r>
    </w:p>
    <w:p w:rsidR="00D6310C" w:rsidRPr="00D6310C" w:rsidRDefault="00D6310C" w:rsidP="00D6310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content of the customized definition has a higher priority than that of the original (i.e. it </w:t>
      </w:r>
      <w:r w:rsidRPr="00D6310C"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  <w:t>overlays 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or</w:t>
      </w:r>
      <w:r w:rsidRPr="00D6310C"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  <w:t> overrides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it).</w:t>
      </w:r>
    </w:p>
    <w:p w:rsidR="00D6310C" w:rsidRPr="00D6310C" w:rsidRDefault="00D6310C" w:rsidP="00D6310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Where necessary, </w:t>
      </w:r>
      <w:hyperlink r:id="rId9" w:anchor="Properties" w:history="1">
        <w:r w:rsidRPr="00D6310C">
          <w:rPr>
            <w:rFonts w:eastAsia="Times New Roman" w:cstheme="minorHAnsi"/>
            <w:color w:val="1473E6"/>
            <w:sz w:val="24"/>
            <w:szCs w:val="24"/>
            <w:bdr w:val="none" w:sz="0" w:space="0" w:color="auto" w:frame="1"/>
            <w:lang w:eastAsia="en-IN"/>
          </w:rPr>
          <w:t>properties</w:t>
        </w:r>
      </w:hyperlink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defined in the customization, indicate how content merged from the original is to be used.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Caution: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The Sling Resource Merger and related methods can only be used with </w:t>
      </w:r>
      <w:hyperlink r:id="rId10" w:history="1">
        <w:r w:rsidRPr="00D6310C">
          <w:rPr>
            <w:rFonts w:eastAsia="Times New Roman" w:cstheme="minorHAnsi"/>
            <w:color w:val="1473E6"/>
            <w:sz w:val="21"/>
            <w:szCs w:val="21"/>
            <w:bdr w:val="none" w:sz="0" w:space="0" w:color="auto" w:frame="1"/>
            <w:lang w:eastAsia="en-IN"/>
          </w:rPr>
          <w:t>Granite</w:t>
        </w:r>
      </w:hyperlink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. This also means that it is only appropriate for the touch-optimized UI; in particular overrides defined in this manner are only applicable for the touch-optimized dialog of a component.</w:t>
      </w:r>
    </w:p>
    <w:p w:rsidR="00D6310C" w:rsidRDefault="00D6310C" w:rsidP="00D6310C">
      <w:pPr>
        <w:shd w:val="clear" w:color="auto" w:fill="FFFFFF"/>
        <w:spacing w:before="15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Overlays/overrides for other areas (including other aspects of a touch-optimized component or the classic UI) involve copying the appropriate node and structure from the original to where the customization will be defined.</w:t>
      </w:r>
    </w:p>
    <w:p w:rsidR="00D6310C" w:rsidRPr="00D6310C" w:rsidRDefault="00D6310C" w:rsidP="00D6310C">
      <w:pPr>
        <w:shd w:val="clear" w:color="auto" w:fill="FFFFFF"/>
        <w:spacing w:before="15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" w:name="main-pars_title_462191240"/>
      <w:bookmarkEnd w:id="1"/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Goals for AEM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2" w:name="main-pars_text_203036975"/>
      <w:bookmarkEnd w:id="2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goals for using the Sling Resource Merger in AEM are to:</w:t>
      </w:r>
    </w:p>
    <w:p w:rsidR="00D6310C" w:rsidRPr="00D6310C" w:rsidRDefault="00D6310C" w:rsidP="00D6310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ensure</w:t>
      </w:r>
      <w:proofErr w:type="gram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that customization changes are not made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D6310C" w:rsidRPr="00D6310C" w:rsidRDefault="00D6310C" w:rsidP="00D6310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reduce</w:t>
      </w:r>
      <w:proofErr w:type="gram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the structure that is replicated from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When using the Sling Resource Merger it is not recommended to copy the entire structure from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as this would result in too much information being held in the customization (usually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). Duplicating information unnecessarily increases the chance of problems when the system in upgraded in any way.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Overrides are not dependent on the search paths, they use the property </w:t>
      </w:r>
      <w:proofErr w:type="spellStart"/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sling</w:t>
      </w:r>
      <w:proofErr w:type="gramStart"/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:resourceSuperType</w:t>
      </w:r>
      <w:proofErr w:type="spellEnd"/>
      <w:proofErr w:type="gramEnd"/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 to make the connection.</w:t>
      </w:r>
    </w:p>
    <w:p w:rsidR="00D6310C" w:rsidRPr="00D6310C" w:rsidRDefault="00D6310C" w:rsidP="00D6310C">
      <w:pPr>
        <w:shd w:val="clear" w:color="auto" w:fill="FFFFFF"/>
        <w:spacing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However, overrides are often defined under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, as best practice in AEM is to define customizations under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; this is because you must not change a</w:t>
      </w:r>
      <w:bookmarkStart w:id="3" w:name="_GoBack"/>
      <w:bookmarkEnd w:id="3"/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nything under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.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Caution: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You </w:t>
      </w:r>
      <w:r w:rsidRPr="00D6310C">
        <w:rPr>
          <w:rFonts w:eastAsia="Times New Roman" w:cstheme="minorHAnsi"/>
          <w:b/>
          <w:bCs/>
          <w:i/>
          <w:iCs/>
          <w:color w:val="707070"/>
          <w:sz w:val="21"/>
          <w:szCs w:val="21"/>
          <w:lang w:eastAsia="en-IN"/>
        </w:rPr>
        <w:t>must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 not change anything in the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 path.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This is because the content of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 is overwritten the next time you upgrade your instance (and may well be overwritten when you apply either a hotfix or feature pack).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lastRenderedPageBreak/>
        <w:t>The recommended method for configuration and other changes is:</w:t>
      </w:r>
    </w:p>
    <w:p w:rsidR="00D6310C" w:rsidRPr="00D6310C" w:rsidRDefault="00D6310C" w:rsidP="00D6310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Recreate the required item (i.e. as it exists in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) under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Make any changes within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shd w:val="clear" w:color="auto" w:fill="FFFFFF"/>
        <w:spacing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4" w:name="main-pars_title_525702563"/>
      <w:bookmarkEnd w:id="4"/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Properties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5" w:name="main-pars_text_191110655"/>
      <w:bookmarkEnd w:id="5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resource merger provides the following properties:</w:t>
      </w:r>
    </w:p>
    <w:p w:rsidR="00D6310C" w:rsidRPr="00D6310C" w:rsidRDefault="00D6310C" w:rsidP="00D631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hideProperties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(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String[]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Specifies the property, or list of properties, to hide.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wildcard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*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hides all.</w:t>
      </w:r>
    </w:p>
    <w:p w:rsidR="00D6310C" w:rsidRPr="00D6310C" w:rsidRDefault="00D6310C" w:rsidP="00D631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hideResource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(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Indicates whether the resources should be completely hidden, including its children.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D6310C" w:rsidRPr="00D6310C" w:rsidRDefault="00D6310C" w:rsidP="00D631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hideChildren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(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String[]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Contains the child node, or list of child nodes, to hide. The properties of the node will be maintained.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wildcard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*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hides all.</w:t>
      </w:r>
    </w:p>
    <w:p w:rsidR="00D6310C" w:rsidRPr="00D6310C" w:rsidRDefault="00D6310C" w:rsidP="00D631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orderBefore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(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Contains the name of the sibling node that the current node should be positioned in front of.</w:t>
      </w:r>
    </w:p>
    <w:p w:rsid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These properties affect how the corresponding/original resources/properties (from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 are used by the overlay/override (often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6" w:name="main-pars_title_1222087610"/>
      <w:bookmarkEnd w:id="6"/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Creating the Structure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7" w:name="main-pars_text_64717710"/>
      <w:bookmarkEnd w:id="7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To create an overlay or override you need to recreate the original node, with the equivalent structure, under the destination (usually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). For example:</w:t>
      </w:r>
    </w:p>
    <w:p w:rsidR="00D6310C" w:rsidRPr="00D6310C" w:rsidRDefault="00D6310C" w:rsidP="00D6310C">
      <w:pPr>
        <w:numPr>
          <w:ilvl w:val="0"/>
          <w:numId w:val="6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Overlay</w:t>
      </w:r>
    </w:p>
    <w:p w:rsidR="00D6310C" w:rsidRPr="00D6310C" w:rsidRDefault="00D6310C" w:rsidP="00D6310C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definition of the navigation entry for the Sites console, as shown in the rail is defined at: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/core/content/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nav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/sites/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jcr:title</w:t>
      </w:r>
      <w:proofErr w:type="spellEnd"/>
    </w:p>
    <w:p w:rsidR="00D6310C" w:rsidRPr="00D6310C" w:rsidRDefault="00D6310C" w:rsidP="00D6310C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To overlay this, create the following node</w:t>
      </w:r>
      <w:proofErr w:type="gramStart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  <w:proofErr w:type="gramEnd"/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/core/content/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nav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/sites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Then update the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jcr:title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as required.</w:t>
      </w:r>
    </w:p>
    <w:p w:rsidR="00D6310C" w:rsidRPr="00D6310C" w:rsidRDefault="00D6310C" w:rsidP="00D6310C">
      <w:pPr>
        <w:numPr>
          <w:ilvl w:val="0"/>
          <w:numId w:val="7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Override</w:t>
      </w:r>
    </w:p>
    <w:p w:rsidR="00D6310C" w:rsidRPr="00D6310C" w:rsidRDefault="00D6310C" w:rsidP="00D6310C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definition of the touch-optimized dialog for the Texts console, is defined at: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/libs/foundation/components/text/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cq:dialog</w:t>
      </w:r>
      <w:proofErr w:type="spellEnd"/>
    </w:p>
    <w:p w:rsidR="00D6310C" w:rsidRPr="00D6310C" w:rsidRDefault="00D6310C" w:rsidP="00D6310C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To override this, create the following node - for example: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/apps/the-project/components/text/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cq:dialog</w:t>
      </w:r>
      <w:proofErr w:type="spellEnd"/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8" w:name="main-pars_text_1199359372"/>
      <w:bookmarkEnd w:id="8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To create either of these you only need to recreate the skeleton structure. To simplify the recreation of the structure all </w:t>
      </w:r>
      <w:proofErr w:type="spellStart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intermediatry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nodes can be of type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nt</w:t>
      </w:r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:unstructured</w:t>
      </w:r>
      <w:proofErr w:type="spellEnd"/>
      <w:proofErr w:type="gram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(they do not have to reflect the original node type; for example,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So in the above overlay example, the following nodes are needed:</w:t>
      </w:r>
    </w:p>
    <w:tbl>
      <w:tblPr>
        <w:tblW w:w="12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802"/>
      </w:tblGrid>
      <w:tr w:rsidR="00D6310C" w:rsidRPr="00D6310C" w:rsidTr="00D6310C">
        <w:tc>
          <w:tcPr>
            <w:tcW w:w="0" w:type="auto"/>
            <w:shd w:val="clear" w:color="auto" w:fill="EDEDED"/>
            <w:vAlign w:val="center"/>
            <w:hideMark/>
          </w:tcPr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1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2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3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4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5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802" w:type="dxa"/>
            <w:shd w:val="clear" w:color="auto" w:fill="EDEDED"/>
            <w:vAlign w:val="center"/>
            <w:hideMark/>
          </w:tcPr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/apps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/</w:t>
            </w:r>
            <w:proofErr w:type="spellStart"/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cq</w:t>
            </w:r>
            <w:proofErr w:type="spellEnd"/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/core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/content</w:t>
            </w:r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/</w:t>
            </w:r>
            <w:proofErr w:type="spellStart"/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nav</w:t>
            </w:r>
            <w:proofErr w:type="spellEnd"/>
          </w:p>
          <w:p w:rsidR="00D6310C" w:rsidRPr="00D6310C" w:rsidRDefault="00D6310C" w:rsidP="00D6310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D6310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  /sites</w:t>
            </w:r>
          </w:p>
        </w:tc>
      </w:tr>
    </w:tbl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D6310C" w:rsidRPr="00D6310C" w:rsidRDefault="00D6310C" w:rsidP="00D6310C">
      <w:pPr>
        <w:shd w:val="clear" w:color="auto" w:fill="FFFFFF"/>
        <w:spacing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When using the Sling Resource Merger (i.e. when dealing with the touch-optimized UI) it is not recommended to copy the entire structure from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 as it would result in too much information being held in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. This can cause problems when the system in upgraded in any way.</w:t>
      </w:r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9" w:name="main-pars_title_1385341383"/>
      <w:bookmarkEnd w:id="9"/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Use Cases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0" w:name="main-pars_text_476397322"/>
      <w:bookmarkEnd w:id="10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These, in conjunction with standard functionality, enable you to:</w:t>
      </w:r>
    </w:p>
    <w:p w:rsidR="00D6310C" w:rsidRPr="00D6310C" w:rsidRDefault="00D6310C" w:rsidP="00D6310C">
      <w:pPr>
        <w:numPr>
          <w:ilvl w:val="0"/>
          <w:numId w:val="8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1" w:name="step_par_text"/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Add a property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property does not exist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definition, but is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overlay/override.</w:t>
      </w:r>
    </w:p>
    <w:p w:rsidR="00D6310C" w:rsidRPr="00D6310C" w:rsidRDefault="00D6310C" w:rsidP="00D6310C">
      <w:pPr>
        <w:numPr>
          <w:ilvl w:val="1"/>
          <w:numId w:val="8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within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numPr>
          <w:ilvl w:val="1"/>
          <w:numId w:val="8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new property on this node</w:t>
      </w:r>
    </w:p>
    <w:p w:rsidR="00D6310C" w:rsidRPr="00D6310C" w:rsidRDefault="00D6310C" w:rsidP="00D6310C">
      <w:pPr>
        <w:numPr>
          <w:ilvl w:val="0"/>
          <w:numId w:val="8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Redefine a property (not auto-created properties)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property is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but a new value is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overlay/override.</w:t>
      </w:r>
    </w:p>
    <w:p w:rsidR="00D6310C" w:rsidRPr="00D6310C" w:rsidRDefault="00D6310C" w:rsidP="00D6310C">
      <w:pPr>
        <w:numPr>
          <w:ilvl w:val="1"/>
          <w:numId w:val="8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within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numPr>
          <w:ilvl w:val="1"/>
          <w:numId w:val="8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matching property on this node (under /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D6310C" w:rsidRPr="00D6310C" w:rsidRDefault="00D6310C" w:rsidP="00D6310C">
      <w:pPr>
        <w:numPr>
          <w:ilvl w:val="2"/>
          <w:numId w:val="9"/>
        </w:numPr>
        <w:shd w:val="clear" w:color="auto" w:fill="FFFFFF"/>
        <w:spacing w:after="9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property will have a priority based on the Sling Resource Resolver configuration.</w:t>
      </w:r>
    </w:p>
    <w:p w:rsidR="00D6310C" w:rsidRPr="00D6310C" w:rsidRDefault="00D6310C" w:rsidP="00D6310C">
      <w:pPr>
        <w:numPr>
          <w:ilvl w:val="2"/>
          <w:numId w:val="9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Changing the property type is supported.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If you use a property type different to the one used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then the property type you define will be used.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D6310C" w:rsidRPr="00D6310C" w:rsidRDefault="00D6310C" w:rsidP="00D6310C">
      <w:pPr>
        <w:shd w:val="clear" w:color="auto" w:fill="FFFFFF"/>
        <w:spacing w:before="15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Changing the property type is supported.</w:t>
      </w:r>
    </w:p>
    <w:p w:rsidR="00D6310C" w:rsidRPr="00D6310C" w:rsidRDefault="00D6310C" w:rsidP="00D6310C">
      <w:pPr>
        <w:numPr>
          <w:ilvl w:val="0"/>
          <w:numId w:val="9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Redefine an auto-created property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By default, auto-created properties (such as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</w:t>
      </w:r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:primaryType</w:t>
      </w:r>
      <w:proofErr w:type="spellEnd"/>
      <w:proofErr w:type="gram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 are not subject to an overlay/override to ensure that the node type currently under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is respected. To impose an overlay/override you have to recreate the node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explicitly hide the property and redefine it:</w:t>
      </w:r>
    </w:p>
    <w:p w:rsidR="00D6310C" w:rsidRPr="00D6310C" w:rsidRDefault="00D6310C" w:rsidP="00D6310C">
      <w:pPr>
        <w:numPr>
          <w:ilvl w:val="1"/>
          <w:numId w:val="9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under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with the desired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jcr:primaryType</w:t>
      </w:r>
      <w:proofErr w:type="spellEnd"/>
    </w:p>
    <w:p w:rsidR="00D6310C" w:rsidRPr="00D6310C" w:rsidRDefault="00D6310C" w:rsidP="00D6310C">
      <w:pPr>
        <w:numPr>
          <w:ilvl w:val="1"/>
          <w:numId w:val="9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sling:hideProperties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on that node, with the value set to that of the auto-created property; for example,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jcr:primaryType</w:t>
      </w:r>
      <w:proofErr w:type="spellEnd"/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This property, defined under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will now take priority over the one defined under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</w:p>
    <w:p w:rsidR="00D6310C" w:rsidRPr="00D6310C" w:rsidRDefault="00D6310C" w:rsidP="00D6310C">
      <w:pPr>
        <w:numPr>
          <w:ilvl w:val="0"/>
          <w:numId w:val="9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Redefine a node and its children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The node and its children are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but a new configuration is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overlay/override.</w:t>
      </w:r>
    </w:p>
    <w:p w:rsidR="00D6310C" w:rsidRPr="00D6310C" w:rsidRDefault="00D6310C" w:rsidP="00D6310C">
      <w:pPr>
        <w:numPr>
          <w:ilvl w:val="1"/>
          <w:numId w:val="9"/>
        </w:numPr>
        <w:shd w:val="clear" w:color="auto" w:fill="FFFFFF"/>
        <w:spacing w:after="9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Combine the actions of:</w:t>
      </w:r>
    </w:p>
    <w:p w:rsidR="00D6310C" w:rsidRPr="00D6310C" w:rsidRDefault="00D6310C" w:rsidP="00D6310C">
      <w:pPr>
        <w:numPr>
          <w:ilvl w:val="2"/>
          <w:numId w:val="10"/>
        </w:numPr>
        <w:shd w:val="clear" w:color="auto" w:fill="FFFFFF"/>
        <w:spacing w:after="9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Hide children of a node (keeping the properties of the node)</w:t>
      </w:r>
    </w:p>
    <w:p w:rsidR="00D6310C" w:rsidRPr="00D6310C" w:rsidRDefault="00D6310C" w:rsidP="00D6310C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Redefine the property/properties</w:t>
      </w:r>
    </w:p>
    <w:bookmarkEnd w:id="11"/>
    <w:p w:rsidR="00D6310C" w:rsidRPr="00D6310C" w:rsidRDefault="00D6310C" w:rsidP="00D6310C">
      <w:pPr>
        <w:numPr>
          <w:ilvl w:val="0"/>
          <w:numId w:val="10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Hide a property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property is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but not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overlay/override.</w:t>
      </w:r>
    </w:p>
    <w:p w:rsidR="00D6310C" w:rsidRPr="00D6310C" w:rsidRDefault="00D6310C" w:rsidP="00D6310C">
      <w:pPr>
        <w:numPr>
          <w:ilvl w:val="1"/>
          <w:numId w:val="10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within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numPr>
          <w:ilvl w:val="1"/>
          <w:numId w:val="10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a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</w:t>
      </w:r>
      <w:proofErr w:type="gram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:hideProperties</w:t>
      </w:r>
      <w:proofErr w:type="spellEnd"/>
      <w:proofErr w:type="gram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of type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String[]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. Use this specify the properties to be hidden/ignored. Wildcards can also be used. For example: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*</w:t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["*"]</w:t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jcr:title</w:t>
      </w:r>
      <w:proofErr w:type="spellEnd"/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jcr:title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", "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jcr:description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"]</w:t>
      </w:r>
    </w:p>
    <w:p w:rsidR="00D6310C" w:rsidRPr="00D6310C" w:rsidRDefault="00D6310C" w:rsidP="00D6310C">
      <w:pPr>
        <w:numPr>
          <w:ilvl w:val="0"/>
          <w:numId w:val="11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2" w:name="step_par_text_0"/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Hide a node and its children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node and its children are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, but not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overlay/override.</w:t>
      </w:r>
    </w:p>
    <w:p w:rsidR="00D6310C" w:rsidRPr="00D6310C" w:rsidRDefault="00D6310C" w:rsidP="00D6310C">
      <w:pPr>
        <w:numPr>
          <w:ilvl w:val="1"/>
          <w:numId w:val="11"/>
        </w:numPr>
        <w:shd w:val="clear" w:color="auto" w:fill="FFFFFF"/>
        <w:spacing w:after="9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under /apps</w:t>
      </w:r>
    </w:p>
    <w:p w:rsidR="00D6310C" w:rsidRPr="00D6310C" w:rsidRDefault="00D6310C" w:rsidP="00D6310C">
      <w:pPr>
        <w:numPr>
          <w:ilvl w:val="1"/>
          <w:numId w:val="11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a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sling:hideResource</w:t>
      </w:r>
      <w:proofErr w:type="spellEnd"/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type: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value: 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true</w:t>
      </w:r>
    </w:p>
    <w:p w:rsidR="00D6310C" w:rsidRPr="00D6310C" w:rsidRDefault="00D6310C" w:rsidP="00D6310C">
      <w:pPr>
        <w:numPr>
          <w:ilvl w:val="0"/>
          <w:numId w:val="11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Hide children of a node (while keeping the properties of the node)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node, its properties and its children are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. The node and its properties are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overlay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/override, but some or all of the child nodes are not required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overlay/override.</w:t>
      </w:r>
    </w:p>
    <w:p w:rsidR="00D6310C" w:rsidRPr="00D6310C" w:rsidRDefault="00D6310C" w:rsidP="00D6310C">
      <w:pPr>
        <w:numPr>
          <w:ilvl w:val="1"/>
          <w:numId w:val="11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under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numPr>
          <w:ilvl w:val="1"/>
          <w:numId w:val="11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sling:hideChildren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type: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String[]</w:t>
      </w:r>
    </w:p>
    <w:p w:rsidR="00D6310C" w:rsidRPr="00D6310C" w:rsidRDefault="00D6310C" w:rsidP="00D6310C">
      <w:pPr>
        <w:numPr>
          <w:ilvl w:val="2"/>
          <w:numId w:val="11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value: a list of the child nodes (as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 to hide/ignore</w:t>
      </w:r>
    </w:p>
    <w:p w:rsidR="00D6310C" w:rsidRPr="00D6310C" w:rsidRDefault="00D6310C" w:rsidP="00D6310C">
      <w:p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wildcard * can be used to hid/ignore all child nodes.</w:t>
      </w:r>
    </w:p>
    <w:bookmarkEnd w:id="12"/>
    <w:p w:rsidR="00D6310C" w:rsidRPr="00D6310C" w:rsidRDefault="00D6310C" w:rsidP="00D6310C">
      <w:pPr>
        <w:numPr>
          <w:ilvl w:val="0"/>
          <w:numId w:val="11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Reorder nodes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node and its siblings are defined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. A new position is required so the node is recreated in the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apps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overlay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/override, where the new position is defined in reference to the appropriate sibling node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D6310C" w:rsidRPr="00D6310C" w:rsidRDefault="00D6310C" w:rsidP="00D6310C">
      <w:pPr>
        <w:numPr>
          <w:ilvl w:val="1"/>
          <w:numId w:val="12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Use the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sling:orderBefore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 property: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D6310C" w:rsidRPr="00D6310C" w:rsidRDefault="00D6310C" w:rsidP="00D6310C">
      <w:pPr>
        <w:numPr>
          <w:ilvl w:val="2"/>
          <w:numId w:val="13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corresponding node under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</w:t>
      </w:r>
    </w:p>
    <w:p w:rsidR="00D6310C" w:rsidRPr="00D6310C" w:rsidRDefault="00D6310C" w:rsidP="00D6310C">
      <w:pPr>
        <w:numPr>
          <w:ilvl w:val="2"/>
          <w:numId w:val="13"/>
        </w:numPr>
        <w:shd w:val="clear" w:color="auto" w:fill="FFFFFF"/>
        <w:spacing w:after="0" w:line="240" w:lineRule="auto"/>
        <w:ind w:left="39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Create the property 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sling:orderBefore</w:t>
      </w:r>
      <w:proofErr w:type="spellEnd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This specifies the node (as in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) that the current node should be positioned before:</w:t>
      </w:r>
      <w:r w:rsidRPr="00D6310C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D6310C" w:rsidRPr="00D6310C" w:rsidRDefault="00D6310C" w:rsidP="00D6310C">
      <w:pPr>
        <w:numPr>
          <w:ilvl w:val="3"/>
          <w:numId w:val="14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type: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String</w:t>
      </w:r>
    </w:p>
    <w:p w:rsidR="00D6310C" w:rsidRPr="00D6310C" w:rsidRDefault="00D6310C" w:rsidP="00D6310C">
      <w:pPr>
        <w:numPr>
          <w:ilvl w:val="3"/>
          <w:numId w:val="14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value: 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&lt;</w:t>
      </w:r>
      <w:r w:rsidRPr="00D6310C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before-</w:t>
      </w:r>
      <w:proofErr w:type="spellStart"/>
      <w:r w:rsidRPr="00D6310C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SiblingName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&gt;</w:t>
      </w:r>
    </w:p>
    <w:p w:rsid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3" w:name="main-pars_title_579622839"/>
      <w:bookmarkEnd w:id="13"/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Invoking the Sling Resource Merger from your code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4" w:name="main-pars_text_1073782250"/>
      <w:bookmarkEnd w:id="14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The Sling Resource Merger includes two custom resource providers - one for overlays and another for overrides. Each of these can be can invoked within your code by using a mount point:</w:t>
      </w:r>
    </w:p>
    <w:p w:rsidR="00D6310C" w:rsidRPr="00D6310C" w:rsidRDefault="00D6310C" w:rsidP="00D6310C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When accessing your resource it is recommended to use the appropriate mount point.</w:t>
      </w:r>
    </w:p>
    <w:p w:rsidR="00D6310C" w:rsidRPr="00D6310C" w:rsidRDefault="00D6310C" w:rsidP="00D6310C">
      <w:pPr>
        <w:shd w:val="clear" w:color="auto" w:fill="FFFFFF"/>
        <w:spacing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This ensures that the Sling Resource Merger is invoked and the fully merged resource returned (reducing the structure that needs to be replicated from </w:t>
      </w:r>
      <w:r w:rsidRPr="00D6310C">
        <w:rPr>
          <w:rFonts w:eastAsia="Times New Roman" w:cstheme="minorHAnsi"/>
          <w:b/>
          <w:bCs/>
          <w:color w:val="707070"/>
          <w:sz w:val="21"/>
          <w:szCs w:val="21"/>
          <w:bdr w:val="none" w:sz="0" w:space="0" w:color="auto" w:frame="1"/>
          <w:lang w:eastAsia="en-IN"/>
        </w:rPr>
        <w:t>/libs</w:t>
      </w:r>
      <w:r w:rsidRPr="00D6310C">
        <w:rPr>
          <w:rFonts w:eastAsia="Times New Roman" w:cstheme="minorHAnsi"/>
          <w:color w:val="707070"/>
          <w:sz w:val="21"/>
          <w:szCs w:val="21"/>
          <w:lang w:eastAsia="en-IN"/>
        </w:rPr>
        <w:t>).</w:t>
      </w:r>
    </w:p>
    <w:p w:rsidR="00D6310C" w:rsidRPr="00D6310C" w:rsidRDefault="00D6310C" w:rsidP="00D6310C">
      <w:pPr>
        <w:numPr>
          <w:ilvl w:val="0"/>
          <w:numId w:val="15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5" w:name="main-pars_text_1589860859"/>
      <w:bookmarkEnd w:id="15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Overlay:</w:t>
      </w:r>
    </w:p>
    <w:p w:rsidR="00D6310C" w:rsidRPr="00D6310C" w:rsidRDefault="00D6310C" w:rsidP="00D6310C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purpose: merge resources based on their search path</w:t>
      </w:r>
    </w:p>
    <w:p w:rsidR="00D6310C" w:rsidRPr="00D6310C" w:rsidRDefault="00D6310C" w:rsidP="00D6310C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mount point: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mnt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/overlay</w:t>
      </w:r>
    </w:p>
    <w:p w:rsidR="00D6310C" w:rsidRPr="00D6310C" w:rsidRDefault="00D6310C" w:rsidP="00D6310C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usage: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mount point + relative path</w:t>
      </w:r>
    </w:p>
    <w:p w:rsidR="00D6310C" w:rsidRPr="00D6310C" w:rsidRDefault="00D6310C" w:rsidP="00D6310C">
      <w:pPr>
        <w:numPr>
          <w:ilvl w:val="1"/>
          <w:numId w:val="16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example:</w:t>
      </w:r>
    </w:p>
    <w:p w:rsidR="00D6310C" w:rsidRPr="00D6310C" w:rsidRDefault="00D6310C" w:rsidP="00D6310C">
      <w:pPr>
        <w:numPr>
          <w:ilvl w:val="2"/>
          <w:numId w:val="1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getResource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('/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mnt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/overlay' + '&lt;</w:t>
      </w:r>
      <w:r w:rsidRPr="00D6310C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relative-path-to-resource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&gt;');</w:t>
      </w:r>
    </w:p>
    <w:p w:rsidR="00D6310C" w:rsidRPr="00D6310C" w:rsidRDefault="00D6310C" w:rsidP="00D6310C">
      <w:pPr>
        <w:numPr>
          <w:ilvl w:val="0"/>
          <w:numId w:val="17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Override:</w:t>
      </w:r>
    </w:p>
    <w:p w:rsidR="00D6310C" w:rsidRPr="00D6310C" w:rsidRDefault="00D6310C" w:rsidP="00D6310C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purpose: merge resources based on their super type</w:t>
      </w:r>
    </w:p>
    <w:p w:rsidR="00D6310C" w:rsidRPr="00D6310C" w:rsidRDefault="00D6310C" w:rsidP="00D6310C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mount point: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mnt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overide</w:t>
      </w:r>
      <w:proofErr w:type="spellEnd"/>
    </w:p>
    <w:p w:rsidR="00D6310C" w:rsidRPr="00D6310C" w:rsidRDefault="00D6310C" w:rsidP="00D6310C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usage: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mount point + absolute path</w:t>
      </w:r>
    </w:p>
    <w:p w:rsidR="00D6310C" w:rsidRPr="00D6310C" w:rsidRDefault="00D6310C" w:rsidP="00D6310C">
      <w:pPr>
        <w:numPr>
          <w:ilvl w:val="1"/>
          <w:numId w:val="17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example:</w:t>
      </w:r>
    </w:p>
    <w:p w:rsidR="00D6310C" w:rsidRPr="00D6310C" w:rsidRDefault="00D6310C" w:rsidP="00D6310C">
      <w:pPr>
        <w:numPr>
          <w:ilvl w:val="2"/>
          <w:numId w:val="1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getResource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('/</w:t>
      </w:r>
      <w:proofErr w:type="spellStart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mnt</w:t>
      </w:r>
      <w:proofErr w:type="spellEnd"/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/override' + '&lt;</w:t>
      </w:r>
      <w:r w:rsidRPr="00D6310C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absolute-path-to-resource</w:t>
      </w:r>
      <w:r w:rsidRPr="00D6310C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&gt;');</w:t>
      </w:r>
    </w:p>
    <w:p w:rsidR="00D6310C" w:rsidRPr="00D6310C" w:rsidRDefault="00D6310C" w:rsidP="00D6310C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6" w:name="main-pars_title_369433674"/>
      <w:bookmarkEnd w:id="16"/>
      <w:r w:rsidRPr="00D6310C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Example of Usage</w:t>
      </w:r>
    </w:p>
    <w:p w:rsidR="00D6310C" w:rsidRPr="00D6310C" w:rsidRDefault="00D6310C" w:rsidP="00D6310C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7" w:name="main-pars_text_1189482097"/>
      <w:bookmarkEnd w:id="17"/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Some examples are covered:</w:t>
      </w:r>
    </w:p>
    <w:p w:rsidR="00D6310C" w:rsidRPr="00D6310C" w:rsidRDefault="00D6310C" w:rsidP="00D6310C">
      <w:pPr>
        <w:numPr>
          <w:ilvl w:val="0"/>
          <w:numId w:val="18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Overlay:</w:t>
      </w:r>
    </w:p>
    <w:p w:rsidR="00D6310C" w:rsidRPr="00D6310C" w:rsidRDefault="00FB031A" w:rsidP="00D6310C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11" w:history="1">
        <w:r w:rsidR="00D6310C" w:rsidRPr="00D6310C">
          <w:rPr>
            <w:rFonts w:eastAsia="Times New Roman" w:cstheme="minorHAnsi"/>
            <w:color w:val="1473E6"/>
            <w:sz w:val="24"/>
            <w:szCs w:val="24"/>
            <w:bdr w:val="none" w:sz="0" w:space="0" w:color="auto" w:frame="1"/>
            <w:lang w:eastAsia="en-IN"/>
          </w:rPr>
          <w:t>Customizing the Consoles (touch-optimized UI)</w:t>
        </w:r>
      </w:hyperlink>
    </w:p>
    <w:p w:rsidR="00D6310C" w:rsidRPr="00D6310C" w:rsidRDefault="00FB031A" w:rsidP="00D6310C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12" w:history="1">
        <w:r w:rsidR="00D6310C" w:rsidRPr="00D6310C">
          <w:rPr>
            <w:rFonts w:eastAsia="Times New Roman" w:cstheme="minorHAnsi"/>
            <w:color w:val="1473E6"/>
            <w:sz w:val="24"/>
            <w:szCs w:val="24"/>
            <w:bdr w:val="none" w:sz="0" w:space="0" w:color="auto" w:frame="1"/>
            <w:lang w:eastAsia="en-IN"/>
          </w:rPr>
          <w:t>Customizing Page Authoring (touch-optimized UI)</w:t>
        </w:r>
      </w:hyperlink>
    </w:p>
    <w:p w:rsidR="00D6310C" w:rsidRPr="00D6310C" w:rsidRDefault="00D6310C" w:rsidP="00D6310C">
      <w:pPr>
        <w:numPr>
          <w:ilvl w:val="0"/>
          <w:numId w:val="19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6310C">
        <w:rPr>
          <w:rFonts w:eastAsia="Times New Roman" w:cstheme="minorHAnsi"/>
          <w:color w:val="333333"/>
          <w:sz w:val="24"/>
          <w:szCs w:val="24"/>
          <w:lang w:eastAsia="en-IN"/>
        </w:rPr>
        <w:t>Override:</w:t>
      </w:r>
    </w:p>
    <w:p w:rsidR="00D6310C" w:rsidRPr="00D6310C" w:rsidRDefault="00FB031A" w:rsidP="00D6310C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13" w:anchor="ConfiguringyourPageProperties" w:history="1">
        <w:r w:rsidR="00D6310C" w:rsidRPr="00D6310C">
          <w:rPr>
            <w:rFonts w:eastAsia="Times New Roman" w:cstheme="minorHAnsi"/>
            <w:color w:val="1473E6"/>
            <w:sz w:val="24"/>
            <w:szCs w:val="24"/>
            <w:bdr w:val="none" w:sz="0" w:space="0" w:color="auto" w:frame="1"/>
            <w:lang w:eastAsia="en-IN"/>
          </w:rPr>
          <w:t>Configuring your Page Properties</w:t>
        </w:r>
      </w:hyperlink>
    </w:p>
    <w:p w:rsidR="0054694C" w:rsidRPr="00D6310C" w:rsidRDefault="00FB031A" w:rsidP="00D6310C">
      <w:pPr>
        <w:rPr>
          <w:rFonts w:cstheme="minorHAnsi"/>
        </w:rPr>
      </w:pPr>
    </w:p>
    <w:sectPr w:rsidR="0054694C" w:rsidRPr="00D6310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1A" w:rsidRDefault="00FB031A" w:rsidP="00EA46FA">
      <w:pPr>
        <w:spacing w:after="0" w:line="240" w:lineRule="auto"/>
      </w:pPr>
      <w:r>
        <w:separator/>
      </w:r>
    </w:p>
  </w:endnote>
  <w:endnote w:type="continuationSeparator" w:id="0">
    <w:p w:rsidR="00FB031A" w:rsidRDefault="00FB031A" w:rsidP="00EA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6FA" w:rsidRDefault="00FD130B">
    <w:pPr>
      <w:pStyle w:val="Footer"/>
    </w:pPr>
    <w:r>
      <w:t>AEM – Sling Resource Merger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1A" w:rsidRDefault="00FB031A" w:rsidP="00EA46FA">
      <w:pPr>
        <w:spacing w:after="0" w:line="240" w:lineRule="auto"/>
      </w:pPr>
      <w:r>
        <w:separator/>
      </w:r>
    </w:p>
  </w:footnote>
  <w:footnote w:type="continuationSeparator" w:id="0">
    <w:p w:rsidR="00FB031A" w:rsidRDefault="00FB031A" w:rsidP="00EA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EA46FA" w:rsidTr="00EA46FA">
      <w:tc>
        <w:tcPr>
          <w:tcW w:w="4508" w:type="dxa"/>
        </w:tcPr>
        <w:p w:rsidR="00EA46FA" w:rsidRDefault="00EA46FA" w:rsidP="00EA46FA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11141601" wp14:editId="4A9CCDA6">
                <wp:extent cx="373380" cy="500406"/>
                <wp:effectExtent l="0" t="0" r="7620" b="0"/>
                <wp:docPr id="4" name="Picture 4" descr="Image result for ae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Image result for ae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914" cy="51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:rsidR="00EA46FA" w:rsidRDefault="00EA46FA" w:rsidP="00EA46FA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0D87CF4D" wp14:editId="2E287BEA">
                <wp:extent cx="846149" cy="381000"/>
                <wp:effectExtent l="0" t="0" r="0" b="0"/>
                <wp:docPr id="1" name="Picture 1" descr="Log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15" cy="41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A46FA" w:rsidRDefault="00EA46FA" w:rsidP="00EA46FA">
    <w:pPr>
      <w:pStyle w:val="Header"/>
    </w:pPr>
    <w:r w:rsidRPr="00EA46FA">
      <w:rPr>
        <w:noProof/>
        <w:lang w:eastAsia="en-IN"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3" name="Rectangle 3" descr="https://helpx.adobe.com/content/dam/help/mnemonics/AEM_logo_RGB.sv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D55963F" id="Rectangle 3" o:spid="_x0000_s1026" alt="https://helpx.adobe.com/content/dam/help/mnemonics/AEM_logo_RGB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YWtTOYCAAADBgAADgAAAAAAAAAAAAAA&#10;AAAuAgAAZHJzL2Uyb0RvYy54bWxQSwECLQAUAAYACAAAACEATKDpLNgAAAADAQAADwAAAAAAAAAA&#10;AAAAAABABQAAZHJzL2Rvd25yZXYueG1sUEsFBgAAAAAEAAQA8wAAAEU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1AD8"/>
    <w:multiLevelType w:val="multilevel"/>
    <w:tmpl w:val="045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E6940"/>
    <w:multiLevelType w:val="multilevel"/>
    <w:tmpl w:val="28A6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62F50"/>
    <w:multiLevelType w:val="multilevel"/>
    <w:tmpl w:val="A00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E75AB"/>
    <w:multiLevelType w:val="multilevel"/>
    <w:tmpl w:val="EA1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9245E"/>
    <w:multiLevelType w:val="multilevel"/>
    <w:tmpl w:val="C59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24CF1"/>
    <w:multiLevelType w:val="multilevel"/>
    <w:tmpl w:val="111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D3AEE"/>
    <w:multiLevelType w:val="multilevel"/>
    <w:tmpl w:val="E27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91630"/>
    <w:multiLevelType w:val="multilevel"/>
    <w:tmpl w:val="C292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12385F"/>
    <w:multiLevelType w:val="multilevel"/>
    <w:tmpl w:val="956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  <w:num w:numId="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"/>
  </w:num>
  <w:num w:numId="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0C"/>
    <w:rsid w:val="00951003"/>
    <w:rsid w:val="00A5204F"/>
    <w:rsid w:val="00A54599"/>
    <w:rsid w:val="00D6310C"/>
    <w:rsid w:val="00EA46FA"/>
    <w:rsid w:val="00FB031A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97922-9926-4203-8271-8818D994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1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10C"/>
    <w:rPr>
      <w:color w:val="0000FF"/>
      <w:u w:val="single"/>
    </w:rPr>
  </w:style>
  <w:style w:type="character" w:customStyle="1" w:styleId="code">
    <w:name w:val="code"/>
    <w:basedOn w:val="DefaultParagraphFont"/>
    <w:rsid w:val="00D6310C"/>
  </w:style>
  <w:style w:type="character" w:customStyle="1" w:styleId="help-note-title">
    <w:name w:val="help-note-title"/>
    <w:basedOn w:val="DefaultParagraphFont"/>
    <w:rsid w:val="00D6310C"/>
  </w:style>
  <w:style w:type="character" w:styleId="HTMLCode">
    <w:name w:val="HTML Code"/>
    <w:basedOn w:val="DefaultParagraphFont"/>
    <w:uiPriority w:val="99"/>
    <w:semiHidden/>
    <w:unhideWhenUsed/>
    <w:rsid w:val="00D631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4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FA"/>
  </w:style>
  <w:style w:type="paragraph" w:styleId="Footer">
    <w:name w:val="footer"/>
    <w:basedOn w:val="Normal"/>
    <w:link w:val="FooterChar"/>
    <w:uiPriority w:val="99"/>
    <w:unhideWhenUsed/>
    <w:rsid w:val="00EA4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FA"/>
  </w:style>
  <w:style w:type="table" w:styleId="TableGrid">
    <w:name w:val="Table Grid"/>
    <w:basedOn w:val="TableNormal"/>
    <w:uiPriority w:val="39"/>
    <w:rsid w:val="00EA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186">
              <w:marLeft w:val="0"/>
              <w:marRight w:val="0"/>
              <w:marTop w:val="300"/>
              <w:marBottom w:val="300"/>
              <w:divBdr>
                <w:top w:val="single" w:sz="12" w:space="8" w:color="E1951D"/>
                <w:left w:val="single" w:sz="12" w:space="15" w:color="E1951D"/>
                <w:bottom w:val="single" w:sz="12" w:space="8" w:color="E1951D"/>
                <w:right w:val="single" w:sz="12" w:space="15" w:color="E1951D"/>
              </w:divBdr>
            </w:div>
          </w:divsChild>
        </w:div>
        <w:div w:id="1046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499">
              <w:marLeft w:val="0"/>
              <w:marRight w:val="0"/>
              <w:marTop w:val="300"/>
              <w:marBottom w:val="300"/>
              <w:divBdr>
                <w:top w:val="single" w:sz="12" w:space="8" w:color="707070"/>
                <w:left w:val="single" w:sz="12" w:space="15" w:color="707070"/>
                <w:bottom w:val="single" w:sz="12" w:space="8" w:color="707070"/>
                <w:right w:val="single" w:sz="12" w:space="15" w:color="707070"/>
              </w:divBdr>
            </w:div>
          </w:divsChild>
        </w:div>
        <w:div w:id="2099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012">
              <w:marLeft w:val="0"/>
              <w:marRight w:val="0"/>
              <w:marTop w:val="300"/>
              <w:marBottom w:val="300"/>
              <w:divBdr>
                <w:top w:val="single" w:sz="12" w:space="8" w:color="E1951D"/>
                <w:left w:val="single" w:sz="12" w:space="15" w:color="E1951D"/>
                <w:bottom w:val="single" w:sz="12" w:space="8" w:color="E1951D"/>
                <w:right w:val="single" w:sz="12" w:space="15" w:color="E1951D"/>
              </w:divBdr>
            </w:div>
          </w:divsChild>
        </w:div>
        <w:div w:id="1457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553">
              <w:marLeft w:val="0"/>
              <w:marRight w:val="0"/>
              <w:marTop w:val="300"/>
              <w:marBottom w:val="300"/>
              <w:divBdr>
                <w:top w:val="single" w:sz="12" w:space="8" w:color="707070"/>
                <w:left w:val="single" w:sz="12" w:space="15" w:color="707070"/>
                <w:bottom w:val="single" w:sz="12" w:space="8" w:color="707070"/>
                <w:right w:val="single" w:sz="12" w:space="15" w:color="707070"/>
              </w:divBdr>
            </w:div>
          </w:divsChild>
        </w:div>
        <w:div w:id="3643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2054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883535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5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4071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12" w:space="8" w:color="707070"/>
                                        <w:left w:val="single" w:sz="12" w:space="15" w:color="707070"/>
                                        <w:bottom w:val="single" w:sz="12" w:space="8" w:color="707070"/>
                                        <w:right w:val="single" w:sz="12" w:space="15" w:color="7070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82775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462538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1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314172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30897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776577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873597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61">
              <w:marLeft w:val="0"/>
              <w:marRight w:val="0"/>
              <w:marTop w:val="300"/>
              <w:marBottom w:val="300"/>
              <w:divBdr>
                <w:top w:val="single" w:sz="12" w:space="8" w:color="707070"/>
                <w:left w:val="single" w:sz="12" w:space="15" w:color="707070"/>
                <w:bottom w:val="single" w:sz="12" w:space="8" w:color="707070"/>
                <w:right w:val="single" w:sz="12" w:space="15" w:color="707070"/>
              </w:divBdr>
            </w:div>
          </w:divsChild>
        </w:div>
        <w:div w:id="875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experience-manager/6-3/sites/developing/using/overlays.html" TargetMode="External"/><Relationship Id="rId13" Type="http://schemas.openxmlformats.org/officeDocument/2006/relationships/hyperlink" Target="https://helpx.adobe.com/experience-manager/6-3/sites/developing/using/page-properties-vie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x.adobe.com/experience-manager/6-3/sites/developing/using/overlays.html" TargetMode="External"/><Relationship Id="rId12" Type="http://schemas.openxmlformats.org/officeDocument/2006/relationships/hyperlink" Target="https://helpx.adobe.com/experience-manager/6-3/sites/developing/using/customizing-page-authoring-tou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x.adobe.com/experience-manager/6-3/sites/developing/using/customizing-consoles-touch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x.adobe.com/experience-manager/6-3/sites/developing/using/reference-materials/granite-ui/ap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experience-manager/6-3/sites/developing/using/sling-resource-merger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Maggon</dc:creator>
  <cp:keywords/>
  <dc:description/>
  <cp:lastModifiedBy>Mayank Maggon</cp:lastModifiedBy>
  <cp:revision>3</cp:revision>
  <dcterms:created xsi:type="dcterms:W3CDTF">2018-01-05T10:20:00Z</dcterms:created>
  <dcterms:modified xsi:type="dcterms:W3CDTF">2018-01-06T09:13:00Z</dcterms:modified>
</cp:coreProperties>
</file>