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2" w:type="dxa"/>
        <w:jc w:val="center"/>
        <w:tblCellSpacing w:w="0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2"/>
      </w:tblGrid>
      <w:tr w:rsidR="0010593B" w:rsidTr="001059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93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2"/>
            </w:tblGrid>
            <w:tr w:rsidR="0010593B">
              <w:trPr>
                <w:tblCellSpacing w:w="0" w:type="dxa"/>
              </w:trPr>
              <w:tc>
                <w:tcPr>
                  <w:tcW w:w="9317" w:type="dxa"/>
                  <w:vAlign w:val="center"/>
                  <w:hideMark/>
                </w:tcPr>
                <w:p w:rsidR="0010593B" w:rsidRDefault="0010593B">
                  <w:pPr>
                    <w:spacing w:line="360" w:lineRule="auto"/>
                    <w:rPr>
                      <w:color w:val="333333"/>
                    </w:rPr>
                  </w:pPr>
                  <w:r>
                    <w:rPr>
                      <w:noProof/>
                      <w:color w:val="333333"/>
                    </w:rPr>
                    <w:drawing>
                      <wp:inline distT="0" distB="0" distL="0" distR="0">
                        <wp:extent cx="6229350" cy="1552575"/>
                        <wp:effectExtent l="0" t="0" r="0" b="9525"/>
                        <wp:docPr id="2" name="Picture 2" descr="cid:image005.jpg@01D4C79B.27542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id:image005.jpg@01D4C79B.27542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r:link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29350" cy="1552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0593B">
              <w:trPr>
                <w:tblCellSpacing w:w="0" w:type="dxa"/>
              </w:trPr>
              <w:tc>
                <w:tcPr>
                  <w:tcW w:w="9317" w:type="dxa"/>
                  <w:vAlign w:val="center"/>
                  <w:hideMark/>
                </w:tcPr>
                <w:tbl>
                  <w:tblPr>
                    <w:tblW w:w="33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72"/>
                  </w:tblGrid>
                  <w:tr w:rsidR="0010593B">
                    <w:trPr>
                      <w:trHeight w:val="2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72"/>
                        </w:tblGrid>
                        <w:tr w:rsidR="0010593B">
                          <w:trPr>
                            <w:trHeight w:val="328"/>
                            <w:jc w:val="center"/>
                          </w:trPr>
                          <w:tc>
                            <w:tcPr>
                              <w:tcW w:w="9816" w:type="dxa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tbl>
                              <w:tblPr>
                                <w:tblW w:w="96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556"/>
                              </w:tblGrid>
                              <w:tr w:rsidR="0010593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600" w:type="dxa"/>
                                      <w:tblCellSpacing w:w="37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00"/>
                                    </w:tblGrid>
                                    <w:tr w:rsidR="0010593B">
                                      <w:trPr>
                                        <w:tblCellSpacing w:w="37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75" w:type="dxa"/>
                                            <w:left w:w="75" w:type="dxa"/>
                                            <w:bottom w:w="75" w:type="dxa"/>
                                            <w:right w:w="7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10593B" w:rsidRDefault="0010593B">
                                          <w:pPr>
                                            <w:spacing w:line="252" w:lineRule="auto"/>
                                            <w:rPr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  <w:t>This program has been designed keeping in mind the evolving technology landscape and the necessity to have breadth of technical capabilities and skill set.</w:t>
                                          </w:r>
                                        </w:p>
                                        <w:p w:rsidR="0010593B" w:rsidRDefault="0010593B">
                                          <w:pPr>
                                            <w:spacing w:line="252" w:lineRule="auto"/>
                                            <w:rPr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  <w:t>The curriculum is crafted with an objective to enable our Developers and Architects to build Scalable and Resilient systems following using DevOps Cloud native principals &amp; patterns.</w:t>
                                          </w:r>
                                        </w:p>
                                        <w:p w:rsidR="0010593B" w:rsidRDefault="0010593B">
                                          <w:pPr>
                                            <w:spacing w:line="252" w:lineRule="auto"/>
                                            <w:rPr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color w:val="333333"/>
                                              <w:sz w:val="23"/>
                                              <w:szCs w:val="23"/>
                                            </w:rPr>
                                            <w:t> </w:t>
                                          </w:r>
                                        </w:p>
                                        <w:p w:rsidR="0010593B" w:rsidRDefault="0010593B">
                                          <w:pPr>
                                            <w:spacing w:line="252" w:lineRule="auto"/>
                                            <w:rPr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333333"/>
                                              <w:sz w:val="23"/>
                                              <w:szCs w:val="23"/>
                                            </w:rPr>
                                            <w:t>Target Audience: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  <w:t xml:space="preserve"> All engineers with Core Java &amp; .Net capability.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10593B" w:rsidRDefault="0010593B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10593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600" w:type="dxa"/>
                                      <w:tblCellSpacing w:w="22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00"/>
                                    </w:tblGrid>
                                    <w:tr w:rsidR="0010593B">
                                      <w:trPr>
                                        <w:tblCellSpacing w:w="22" w:type="dxa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75" w:type="dxa"/>
                                            <w:left w:w="75" w:type="dxa"/>
                                            <w:bottom w:w="75" w:type="dxa"/>
                                            <w:right w:w="75" w:type="dxa"/>
                                          </w:tcMar>
                                          <w:vAlign w:val="center"/>
                                        </w:tcPr>
                                        <w:p w:rsidR="0010593B" w:rsidRDefault="0010593B">
                                          <w:pPr>
                                            <w:spacing w:line="252" w:lineRule="auto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333333"/>
                                              <w:sz w:val="23"/>
                                              <w:szCs w:val="2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333333"/>
                                              <w:sz w:val="23"/>
                                              <w:szCs w:val="23"/>
                                            </w:rPr>
                                            <w:t>What’s in it?</w:t>
                                          </w:r>
                                        </w:p>
                                        <w:p w:rsidR="0010593B" w:rsidRDefault="0010593B">
                                          <w:pPr>
                                            <w:spacing w:line="252" w:lineRule="auto"/>
                                            <w:rPr>
                                              <w:color w:val="1F497D"/>
                                            </w:rPr>
                                          </w:pPr>
                                        </w:p>
                                        <w:p w:rsidR="0010593B" w:rsidRDefault="0010593B" w:rsidP="0083514C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line="252" w:lineRule="auto"/>
                                            <w:rPr>
                                              <w:rFonts w:eastAsia="Times New Roman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>DevOps Concepts, Tools.</w:t>
                                          </w:r>
                                        </w:p>
                                        <w:p w:rsidR="0010593B" w:rsidRDefault="0010593B" w:rsidP="0083514C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line="252" w:lineRule="auto"/>
                                            <w:rPr>
                                              <w:rFonts w:eastAsia="Times New Roman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>Version Control</w:t>
                                          </w:r>
                                        </w:p>
                                        <w:p w:rsidR="0010593B" w:rsidRDefault="0010593B" w:rsidP="0083514C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line="252" w:lineRule="auto"/>
                                            <w:rPr>
                                              <w:rFonts w:eastAsia="Times New Roman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>OS basics</w:t>
                                          </w:r>
                                        </w:p>
                                        <w:p w:rsidR="0010593B" w:rsidRDefault="0010593B" w:rsidP="0083514C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line="252" w:lineRule="auto"/>
                                            <w:rPr>
                                              <w:rFonts w:eastAsia="Times New Roman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>Continuous Integration with Jenkins 2</w:t>
                                          </w:r>
                                        </w:p>
                                        <w:p w:rsidR="0010593B" w:rsidRDefault="0010593B" w:rsidP="0083514C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line="252" w:lineRule="auto"/>
                                            <w:rPr>
                                              <w:rFonts w:eastAsia="Times New Roman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>Building the Code and Configuring the Build Pipeline</w:t>
                                          </w:r>
                                        </w:p>
                                        <w:p w:rsidR="0010593B" w:rsidRDefault="0010593B" w:rsidP="0083514C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line="252" w:lineRule="auto"/>
                                            <w:rPr>
                                              <w:rFonts w:eastAsia="Times New Roman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>Installing and Configuring Chef/Puppet</w:t>
                                          </w:r>
                                        </w:p>
                                        <w:p w:rsidR="0010593B" w:rsidRDefault="0010593B" w:rsidP="0083514C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line="252" w:lineRule="auto"/>
                                            <w:rPr>
                                              <w:rFonts w:eastAsia="Times New Roman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>Containers</w:t>
                                          </w:r>
                                        </w:p>
                                        <w:p w:rsidR="0010593B" w:rsidRDefault="0010593B" w:rsidP="0083514C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line="252" w:lineRule="auto"/>
                                            <w:rPr>
                                              <w:rFonts w:eastAsia="Times New Roman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>Cloud (Fundamentals, AWS &amp; Azure)</w:t>
                                          </w:r>
                                        </w:p>
                                        <w:p w:rsidR="0010593B" w:rsidRDefault="0010593B" w:rsidP="0083514C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line="252" w:lineRule="auto"/>
                                            <w:rPr>
                                              <w:rFonts w:eastAsia="Times New Roman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>Automation using Terraform</w:t>
                                          </w:r>
                                        </w:p>
                                        <w:p w:rsidR="0010593B" w:rsidRDefault="0010593B" w:rsidP="0083514C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line="252" w:lineRule="auto"/>
                                            <w:rPr>
                                              <w:rFonts w:eastAsia="Times New Roman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>Kubernetes</w:t>
                                          </w:r>
                                        </w:p>
                                        <w:p w:rsidR="0010593B" w:rsidRDefault="0010593B">
                                          <w:pPr>
                                            <w:pStyle w:val="NormalWeb"/>
                                            <w:spacing w:line="360" w:lineRule="auto"/>
                                            <w:rPr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Style w:val="Strong"/>
                                              <w:rFonts w:ascii="Arial" w:hAnsi="Arial" w:cs="Arial"/>
                                              <w:color w:val="333333"/>
                                              <w:sz w:val="23"/>
                                              <w:szCs w:val="23"/>
                                            </w:rPr>
                                            <w:t>Expectations</w:t>
                                          </w:r>
                                        </w:p>
                                        <w:p w:rsidR="0010593B" w:rsidRDefault="0010593B" w:rsidP="0083514C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line="252" w:lineRule="auto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 xml:space="preserve">This program will be executed in self-learning mode via pre-identified online resources. It will begin in </w:t>
                                          </w: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333333"/>
                                            </w:rPr>
                                            <w:t>March - 2019 for 6 months</w:t>
                                          </w: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 xml:space="preserve">. </w:t>
                                          </w:r>
                                        </w:p>
                                        <w:p w:rsidR="0010593B" w:rsidRDefault="0010593B" w:rsidP="0083514C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line="252" w:lineRule="auto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>All you need to do is invest 3-4 hours per week and stay committed towards the program.</w:t>
                                          </w:r>
                                        </w:p>
                                        <w:p w:rsidR="0010593B" w:rsidRDefault="0010593B" w:rsidP="0083514C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line="252" w:lineRule="auto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 xml:space="preserve">Program ends with a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>Devops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</w:rPr>
                                            <w:t xml:space="preserve"> Assessment.</w:t>
                                          </w:r>
                                        </w:p>
                                        <w:p w:rsidR="0010593B" w:rsidRDefault="0010593B">
                                          <w:pPr>
                                            <w:pStyle w:val="NormalWeb"/>
                                            <w:spacing w:line="360" w:lineRule="auto"/>
                                            <w:rPr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Style w:val="Strong"/>
                                              <w:rFonts w:ascii="Arial" w:hAnsi="Arial" w:cs="Arial"/>
                                              <w:color w:val="333333"/>
                                              <w:sz w:val="23"/>
                                              <w:szCs w:val="23"/>
                                            </w:rPr>
                                            <w:t>Nomination</w:t>
                                          </w:r>
                                        </w:p>
                                        <w:p w:rsidR="0010593B" w:rsidRDefault="0010593B">
                                          <w:pPr>
                                            <w:pStyle w:val="ListParagraph"/>
                                            <w:spacing w:line="252" w:lineRule="auto"/>
                                            <w:ind w:hanging="360"/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Symbol" w:hAnsi="Symbol"/>
                                              <w:color w:val="333333"/>
                                            </w:rPr>
                                            <w:t>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333333"/>
                                              <w:sz w:val="14"/>
                                              <w:szCs w:val="14"/>
                                            </w:rPr>
                                            <w:t>       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  <w:t>Program will be offered to wider audiences, but the initial focus will be on specific accounts. However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1F497D"/>
                                            </w:rPr>
                                            <w:t>,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  <w:t xml:space="preserve"> you can share your nominations </w:t>
                                          </w:r>
                                          <w:hyperlink r:id="rId7" w:history="1">
                                            <w:r>
                                              <w:rPr>
                                                <w:rStyle w:val="Hyperlink"/>
                                                <w:rFonts w:ascii="Arial" w:hAnsi="Arial" w:cs="Arial"/>
                                                <w:sz w:val="27"/>
                                                <w:szCs w:val="27"/>
                                              </w:rPr>
                                              <w:t>here</w:t>
                                            </w:r>
                                          </w:hyperlink>
                                          <w:r>
                                            <w:rPr>
                                              <w:rFonts w:ascii="Arial" w:hAnsi="Arial" w:cs="Arial"/>
                                              <w:color w:val="1F497D"/>
                                              <w:sz w:val="27"/>
                                              <w:szCs w:val="27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  <w:t>along with your manager approval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1F497D"/>
                                            </w:rPr>
                                            <w:t xml:space="preserve">.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  <w:t>In case your nominations are not selected in the WAVE -1 batch, it will be considered in the second batch.</w:t>
                                          </w:r>
                                        </w:p>
                                        <w:p w:rsidR="0010593B" w:rsidRDefault="0010593B" w:rsidP="0083514C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line="252" w:lineRule="auto"/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  <w:t xml:space="preserve">Nominations will close on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333333"/>
                                            </w:rPr>
                                            <w:t>28th Feb 2019.</w:t>
                                          </w:r>
                                        </w:p>
                                        <w:p w:rsidR="0010593B" w:rsidRDefault="0010593B">
                                          <w:pPr>
                                            <w:pStyle w:val="ListParagraph"/>
                                            <w:spacing w:line="252" w:lineRule="auto"/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</w:pPr>
                                        </w:p>
                                        <w:p w:rsidR="0010593B" w:rsidRDefault="0010593B">
                                          <w:pPr>
                                            <w:pStyle w:val="ListParagraph"/>
                                            <w:spacing w:line="252" w:lineRule="auto"/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  <w:t xml:space="preserve">Please reach out to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333333"/>
                                            </w:rPr>
                                            <w:t>P.S Technology Learning Strategist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color w:val="45444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333333"/>
                                            </w:rPr>
                                            <w:t xml:space="preserve">Satish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333333"/>
                                            </w:rPr>
                                            <w:t>Popal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</w:rPr>
                                            <w:t>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</w:rPr>
                                            <w:t xml:space="preserve"> - </w:t>
                                          </w:r>
                                          <w:hyperlink r:id="rId8" w:history="1">
                                            <w:r>
                                              <w:rPr>
                                                <w:rStyle w:val="Hyperlink"/>
                                                <w:rFonts w:ascii="Arial" w:hAnsi="Arial" w:cs="Arial"/>
                                                <w:b/>
                                                <w:bCs/>
                                              </w:rPr>
                                              <w:t>spopale@sapient.com</w:t>
                                            </w:r>
                                          </w:hyperlink>
                                          <w:r>
                                            <w:rPr>
                                              <w:rStyle w:val="Hyperlink"/>
                                              <w:rFonts w:ascii="Arial" w:hAnsi="Arial" w:cs="Arial"/>
                                              <w:b/>
                                              <w:bCs/>
                                              <w:color w:val="1F497D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  <w:t xml:space="preserve">for any program related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</w:rPr>
                                            <w:t>queries !</w:t>
                                          </w:r>
                                          <w:proofErr w:type="gramEnd"/>
                                        </w:p>
                                      </w:tc>
                                    </w:tr>
                                  </w:tbl>
                                  <w:p w:rsidR="0010593B" w:rsidRDefault="0010593B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10593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0593B" w:rsidRDefault="0010593B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0593B" w:rsidRDefault="0010593B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0593B" w:rsidRDefault="0010593B">
                        <w:pPr>
                          <w:spacing w:line="360" w:lineRule="auto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lastRenderedPageBreak/>
                          <w:t> </w:t>
                        </w:r>
                      </w:p>
                      <w:p w:rsidR="0010593B" w:rsidRDefault="0010593B">
                        <w:pPr>
                          <w:spacing w:line="360" w:lineRule="auto"/>
                          <w:rPr>
                            <w:color w:val="333333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210300" cy="714375"/>
                              <wp:effectExtent l="0" t="0" r="0" b="9525"/>
                              <wp:docPr id="1" name="Picture 1" descr="cid:image004.jpg@01D4BECE.D0027770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id:image004.jpg@01D4BECE.D00277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r:link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210300" cy="714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333333"/>
                          </w:rPr>
                          <w:t> </w:t>
                        </w:r>
                      </w:p>
                    </w:tc>
                  </w:tr>
                </w:tbl>
                <w:p w:rsidR="0010593B" w:rsidRDefault="0010593B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0593B" w:rsidRDefault="001059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0593B" w:rsidRDefault="0010593B" w:rsidP="0010593B">
      <w:r>
        <w:lastRenderedPageBreak/>
        <w:t>Thanks</w:t>
      </w:r>
    </w:p>
    <w:p w:rsidR="0010593B" w:rsidRDefault="0010593B" w:rsidP="0010593B">
      <w:proofErr w:type="spellStart"/>
      <w:r>
        <w:t>Chandni</w:t>
      </w:r>
      <w:proofErr w:type="spellEnd"/>
      <w:r>
        <w:t xml:space="preserve"> Khan</w:t>
      </w:r>
    </w:p>
    <w:p w:rsidR="0010593B" w:rsidRDefault="0010593B" w:rsidP="0010593B">
      <w:r>
        <w:t>9080248949</w:t>
      </w:r>
    </w:p>
    <w:p w:rsidR="0010593B" w:rsidRDefault="0010593B" w:rsidP="0010593B">
      <w:r>
        <w:t xml:space="preserve">9886351697 </w:t>
      </w:r>
    </w:p>
    <w:p w:rsidR="00FE55F2" w:rsidRDefault="00FE55F2"/>
    <w:p w:rsidR="0010593B" w:rsidRDefault="0010593B"/>
    <w:p w:rsidR="0010593B" w:rsidRDefault="0010593B"/>
    <w:tbl>
      <w:tblPr>
        <w:tblW w:w="9862" w:type="dxa"/>
        <w:jc w:val="center"/>
        <w:tblCellSpacing w:w="0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2"/>
      </w:tblGrid>
      <w:tr w:rsidR="0010593B" w:rsidTr="001059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pPr w:leftFromText="180" w:rightFromText="180" w:vertAnchor="text"/>
              <w:tblW w:w="983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32"/>
            </w:tblGrid>
            <w:tr w:rsidR="0010593B">
              <w:trPr>
                <w:tblCellSpacing w:w="0" w:type="dxa"/>
              </w:trPr>
              <w:tc>
                <w:tcPr>
                  <w:tcW w:w="9832" w:type="dxa"/>
                  <w:vAlign w:val="center"/>
                  <w:hideMark/>
                </w:tcPr>
                <w:p w:rsidR="0010593B" w:rsidRDefault="0010593B">
                  <w:pPr>
                    <w:spacing w:line="360" w:lineRule="auto"/>
                    <w:rPr>
                      <w:color w:val="333333"/>
                    </w:rPr>
                  </w:pPr>
                  <w:r>
                    <w:rPr>
                      <w:noProof/>
                      <w:color w:val="333333"/>
                    </w:rPr>
                    <w:drawing>
                      <wp:inline distT="0" distB="0" distL="0" distR="0">
                        <wp:extent cx="6229350" cy="1552575"/>
                        <wp:effectExtent l="0" t="0" r="0" b="9525"/>
                        <wp:docPr id="4" name="Picture 4" descr="cid:image005.jpg@01D4C79B.27542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id:image005.jpg@01D4C79B.27542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r:link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29350" cy="1552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0593B">
              <w:trPr>
                <w:tblCellSpacing w:w="0" w:type="dxa"/>
              </w:trPr>
              <w:tc>
                <w:tcPr>
                  <w:tcW w:w="9832" w:type="dxa"/>
                  <w:vAlign w:val="center"/>
                  <w:hideMark/>
                </w:tcPr>
                <w:tbl>
                  <w:tblPr>
                    <w:tblW w:w="33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30"/>
                  </w:tblGrid>
                  <w:tr w:rsidR="0010593B">
                    <w:trPr>
                      <w:trHeight w:val="2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16"/>
                        </w:tblGrid>
                        <w:tr w:rsidR="0010593B">
                          <w:trPr>
                            <w:trHeight w:val="328"/>
                            <w:jc w:val="center"/>
                          </w:trPr>
                          <w:tc>
                            <w:tcPr>
                              <w:tcW w:w="9816" w:type="dxa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:rsidR="0010593B" w:rsidRDefault="0010593B">
                              <w:pPr>
                                <w:rPr>
                                  <w:color w:val="1F497D"/>
                                  <w:sz w:val="23"/>
                                  <w:szCs w:val="23"/>
                                </w:rPr>
                              </w:pPr>
                            </w:p>
                            <w:tbl>
                              <w:tblPr>
                                <w:tblW w:w="96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00"/>
                              </w:tblGrid>
                              <w:tr w:rsidR="0010593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10593B" w:rsidRDefault="0010593B">
                                    <w:p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 xml:space="preserve">Congratulations! You have been nominated for the 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b/>
                                        <w:bCs/>
                                        <w:sz w:val="23"/>
                                        <w:szCs w:val="23"/>
                                      </w:rPr>
                                      <w:t>DevOps &amp; Cloud Learning Program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>!</w:t>
                                    </w:r>
                                  </w:p>
                                  <w:p w:rsidR="0010593B" w:rsidRDefault="0010593B">
                                    <w:p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</w:p>
                                  <w:p w:rsidR="0010593B" w:rsidRDefault="0010593B">
                                    <w:p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b/>
                                        <w:bCs/>
                                        <w:sz w:val="23"/>
                                        <w:szCs w:val="23"/>
                                      </w:rPr>
                                      <w:t>Learning Objectives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>:</w:t>
                                    </w:r>
                                  </w:p>
                                  <w:p w:rsidR="0010593B" w:rsidRDefault="0010593B" w:rsidP="0010593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 xml:space="preserve"> Enabling Developers on DevOps &amp; Cloud skills. </w:t>
                                    </w:r>
                                  </w:p>
                                  <w:p w:rsidR="0010593B" w:rsidRDefault="0010593B" w:rsidP="0010593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 xml:space="preserve"> Build polyglot skills </w:t>
                                    </w:r>
                                  </w:p>
                                  <w:p w:rsidR="0010593B" w:rsidRDefault="0010593B">
                                    <w:pPr>
                                      <w:pStyle w:val="ListParagraph"/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</w:p>
                                  <w:p w:rsidR="0010593B" w:rsidRDefault="0010593B">
                                    <w:p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b/>
                                        <w:bCs/>
                                        <w:sz w:val="23"/>
                                        <w:szCs w:val="23"/>
                                      </w:rPr>
                                      <w:t>Highlights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>:</w:t>
                                    </w:r>
                                  </w:p>
                                  <w:p w:rsidR="0010593B" w:rsidRDefault="0010593B" w:rsidP="0010593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 xml:space="preserve">The program is self-learning mode via online modules from </w:t>
                                    </w:r>
                                    <w:proofErr w:type="spellStart"/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>Udemy</w:t>
                                    </w:r>
                                    <w:proofErr w:type="spellEnd"/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 xml:space="preserve"> &amp; Lynda.</w:t>
                                    </w:r>
                                  </w:p>
                                  <w:p w:rsidR="0010593B" w:rsidRDefault="0010593B" w:rsidP="0010593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 xml:space="preserve">This program is being monitored on a bi-weekly basis and reports goes to your respective Supervisors &amp; and </w:t>
                                    </w:r>
                                    <w:proofErr w:type="gramStart"/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>Senior</w:t>
                                    </w:r>
                                    <w:proofErr w:type="gramEnd"/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 xml:space="preserve"> leadership.</w:t>
                                    </w:r>
                                  </w:p>
                                  <w:p w:rsidR="0010593B" w:rsidRDefault="0010593B">
                                    <w:p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</w:p>
                                  <w:p w:rsidR="0010593B" w:rsidRDefault="0010593B">
                                    <w:p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b/>
                                        <w:bCs/>
                                        <w:sz w:val="23"/>
                                        <w:szCs w:val="23"/>
                                      </w:rPr>
                                      <w:t>Expectations from you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 xml:space="preserve">: </w:t>
                                    </w:r>
                                  </w:p>
                                  <w:p w:rsidR="0010593B" w:rsidRDefault="0010593B" w:rsidP="0010593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>4-5 hours of time commitment between the start date and end date.</w:t>
                                    </w:r>
                                  </w:p>
                                  <w:p w:rsidR="0010593B" w:rsidRDefault="0010593B" w:rsidP="0010593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>Engage with co-participants and SME’s during Connects to clear doubts / understand more as deem required during the program execution.</w:t>
                                    </w:r>
                                  </w:p>
                                  <w:p w:rsidR="0010593B" w:rsidRDefault="0010593B" w:rsidP="0010593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lastRenderedPageBreak/>
                                      <w:t xml:space="preserve">Take up DevOps Assessments post the completion of the program and clear. </w:t>
                                    </w:r>
                                  </w:p>
                                  <w:p w:rsidR="0010593B" w:rsidRDefault="0010593B">
                                    <w:pPr>
                                      <w:rPr>
                                        <w:rFonts w:ascii="Futura Next Book" w:hAnsi="Futura Next Book"/>
                                        <w:b/>
                                        <w:bCs/>
                                        <w:sz w:val="23"/>
                                        <w:szCs w:val="23"/>
                                      </w:rPr>
                                    </w:pPr>
                                  </w:p>
                                  <w:p w:rsidR="0010593B" w:rsidRDefault="0010593B">
                                    <w:p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b/>
                                        <w:bCs/>
                                        <w:sz w:val="23"/>
                                        <w:szCs w:val="23"/>
                                      </w:rPr>
                                      <w:t>Other Details attached for your reference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>:</w:t>
                                    </w:r>
                                  </w:p>
                                  <w:p w:rsidR="0010593B" w:rsidRDefault="0010593B" w:rsidP="0010593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 xml:space="preserve">The details of the program and recommended 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b/>
                                        <w:bCs/>
                                        <w:sz w:val="23"/>
                                        <w:szCs w:val="23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>equence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color w:val="1F497D"/>
                                        <w:sz w:val="23"/>
                                        <w:szCs w:val="2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b/>
                                        <w:bCs/>
                                        <w:sz w:val="23"/>
                                        <w:szCs w:val="23"/>
                                      </w:rPr>
                                      <w:t>(Attached Details)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>.</w:t>
                                    </w:r>
                                  </w:p>
                                  <w:p w:rsidR="0010593B" w:rsidRDefault="0010593B" w:rsidP="0010593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 xml:space="preserve">You are given </w:t>
                                    </w:r>
                                    <w:proofErr w:type="spellStart"/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>Udemy</w:t>
                                    </w:r>
                                    <w:proofErr w:type="spellEnd"/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 xml:space="preserve"> licenses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color w:val="1F497D"/>
                                        <w:sz w:val="23"/>
                                        <w:szCs w:val="23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 xml:space="preserve"> How to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color w:val="1F497D"/>
                                        <w:sz w:val="23"/>
                                        <w:szCs w:val="2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 xml:space="preserve">access </w:t>
                                    </w:r>
                                    <w:proofErr w:type="spellStart"/>
                                    <w:r>
                                      <w:rPr>
                                        <w:rFonts w:ascii="Futura Next Book" w:hAnsi="Futura Next Book"/>
                                        <w:b/>
                                        <w:bCs/>
                                        <w:sz w:val="23"/>
                                        <w:szCs w:val="23"/>
                                      </w:rPr>
                                      <w:t>Udemy</w:t>
                                    </w:r>
                                    <w:proofErr w:type="spellEnd"/>
                                    <w:r>
                                      <w:rPr>
                                        <w:rFonts w:ascii="Futura Next Book" w:hAnsi="Futura Next Book"/>
                                        <w:b/>
                                        <w:bCs/>
                                        <w:sz w:val="23"/>
                                        <w:szCs w:val="23"/>
                                      </w:rPr>
                                      <w:t xml:space="preserve"> &amp; Lynda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b/>
                                        <w:bCs/>
                                        <w:color w:val="1F497D"/>
                                        <w:sz w:val="23"/>
                                        <w:szCs w:val="2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>is attached</w:t>
                                    </w:r>
                                  </w:p>
                                  <w:p w:rsidR="0010593B" w:rsidRDefault="0010593B">
                                    <w:pPr>
                                      <w:rPr>
                                        <w:b/>
                                        <w:bCs/>
                                        <w:color w:val="1F497D"/>
                                      </w:rPr>
                                    </w:pPr>
                                  </w:p>
                                  <w:p w:rsidR="0010593B" w:rsidRDefault="0010593B">
                                    <w:pPr>
                                      <w:spacing w:line="360" w:lineRule="auto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333333"/>
                                      </w:rPr>
                                      <w:t>Contacts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b/>
                                        <w:bCs/>
                                        <w:sz w:val="23"/>
                                        <w:szCs w:val="23"/>
                                      </w:rPr>
                                      <w:t xml:space="preserve"> when you have queries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Futura Next Book" w:hAnsi="Futura Next Book"/>
                                        <w:color w:val="1F497D"/>
                                        <w:sz w:val="23"/>
                                        <w:szCs w:val="2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70C0"/>
                                      </w:rPr>
                                      <w:t>L&amp;ODDevops&amp;cloudwave1batch_PBS_TEAM_IND</w:t>
                                    </w:r>
                                  </w:p>
                                  <w:p w:rsidR="0010593B" w:rsidRDefault="0010593B">
                                    <w:pPr>
                                      <w:spacing w:line="360" w:lineRule="auto"/>
                                      <w:rPr>
                                        <w:color w:val="1F497D"/>
                                      </w:rPr>
                                    </w:pPr>
                                  </w:p>
                                  <w:p w:rsidR="0010593B" w:rsidRDefault="0010593B">
                                    <w:p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</w:p>
                                  <w:p w:rsidR="0010593B" w:rsidRDefault="0010593B">
                                    <w:p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 xml:space="preserve">Happy </w:t>
                                    </w:r>
                                    <w:proofErr w:type="gramStart"/>
                                    <w: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  <w:t>Learning !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0593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10593B" w:rsidRDefault="0010593B">
                                    <w:p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</w:p>
                                </w:tc>
                              </w:tr>
                              <w:tr w:rsidR="0010593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0593B" w:rsidRDefault="0010593B">
                                    <w:pPr>
                                      <w:rPr>
                                        <w:rFonts w:ascii="Futura Next Book" w:hAnsi="Futura Next Book"/>
                                        <w:sz w:val="23"/>
                                        <w:szCs w:val="23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0593B" w:rsidRDefault="001059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10593B" w:rsidRDefault="0010593B">
                        <w:pPr>
                          <w:spacing w:line="360" w:lineRule="auto"/>
                          <w:rPr>
                            <w:color w:val="333333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>
                              <wp:extent cx="6210300" cy="714375"/>
                              <wp:effectExtent l="0" t="0" r="0" b="9525"/>
                              <wp:docPr id="3" name="Picture 3" descr="cid:image004.jpg@01D4BECE.D0027770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id:image004.jpg@01D4BECE.D00277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r:link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210300" cy="714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333333"/>
                          </w:rPr>
                          <w:t> </w:t>
                        </w:r>
                      </w:p>
                    </w:tc>
                  </w:tr>
                </w:tbl>
                <w:p w:rsidR="0010593B" w:rsidRDefault="0010593B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0593B" w:rsidRDefault="001059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0593B" w:rsidRDefault="0010593B" w:rsidP="0010593B"/>
    <w:p w:rsidR="0010593B" w:rsidRDefault="0010593B" w:rsidP="0010593B">
      <w:r>
        <w:t>Hi All,</w:t>
      </w:r>
    </w:p>
    <w:p w:rsidR="0010593B" w:rsidRDefault="0010593B" w:rsidP="0010593B"/>
    <w:p w:rsidR="0010593B" w:rsidRDefault="0010593B" w:rsidP="0010593B">
      <w:r>
        <w:t xml:space="preserve">Please note that we will send out a fortnightly report to the leads with your course progression, hence request you all to get started with your courses on time. </w:t>
      </w:r>
    </w:p>
    <w:p w:rsidR="0010593B" w:rsidRDefault="0010593B" w:rsidP="0010593B">
      <w:r>
        <w:t xml:space="preserve">Also small changes in the duration of the below course, it changed from 3 to 11 hours, which does not impact your course completion schedule. </w:t>
      </w:r>
    </w:p>
    <w:p w:rsidR="0010593B" w:rsidRDefault="0010593B" w:rsidP="0010593B"/>
    <w:tbl>
      <w:tblPr>
        <w:tblW w:w="18241" w:type="dxa"/>
        <w:tblInd w:w="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3501"/>
        <w:gridCol w:w="8046"/>
        <w:gridCol w:w="953"/>
        <w:gridCol w:w="1956"/>
      </w:tblGrid>
      <w:tr w:rsidR="0010593B" w:rsidTr="0010593B">
        <w:trPr>
          <w:trHeight w:val="152"/>
        </w:trPr>
        <w:tc>
          <w:tcPr>
            <w:tcW w:w="3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593B" w:rsidRDefault="0010593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DevOps </w:t>
            </w:r>
            <w:proofErr w:type="spellStart"/>
            <w:r>
              <w:rPr>
                <w:b/>
                <w:bCs/>
                <w:sz w:val="20"/>
                <w:szCs w:val="20"/>
              </w:rPr>
              <w:t>workstreams</w:t>
            </w:r>
            <w:proofErr w:type="spellEnd"/>
          </w:p>
        </w:tc>
        <w:tc>
          <w:tcPr>
            <w:tcW w:w="3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593B" w:rsidRDefault="0010593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Responsibilities and tasks</w:t>
            </w:r>
          </w:p>
        </w:tc>
        <w:tc>
          <w:tcPr>
            <w:tcW w:w="8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593B" w:rsidRDefault="0010593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Under Sapient </w:t>
            </w:r>
            <w:proofErr w:type="spellStart"/>
            <w:r>
              <w:rPr>
                <w:b/>
                <w:bCs/>
                <w:sz w:val="20"/>
                <w:szCs w:val="20"/>
              </w:rPr>
              <w:t>Udemy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Subscription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593B" w:rsidRDefault="0010593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593B" w:rsidRDefault="0010593B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Cummulative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Hours</w:t>
            </w:r>
          </w:p>
        </w:tc>
      </w:tr>
      <w:tr w:rsidR="0010593B" w:rsidTr="0010593B">
        <w:trPr>
          <w:trHeight w:val="375"/>
        </w:trPr>
        <w:tc>
          <w:tcPr>
            <w:tcW w:w="378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93B" w:rsidRDefault="001059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 Concepts, Tools, and Technologies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593B" w:rsidRDefault="001059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 the DevOps Movement </w:t>
            </w:r>
          </w:p>
        </w:tc>
        <w:tc>
          <w:tcPr>
            <w:tcW w:w="80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593B" w:rsidRDefault="0010593B">
            <w:pPr>
              <w:rPr>
                <w:sz w:val="20"/>
                <w:szCs w:val="20"/>
                <w:u w:val="single"/>
              </w:rPr>
            </w:pPr>
            <w:hyperlink r:id="rId14" w:history="1">
              <w:r>
                <w:rPr>
                  <w:rStyle w:val="Hyperlink"/>
                  <w:color w:val="auto"/>
                  <w:sz w:val="20"/>
                  <w:szCs w:val="20"/>
                </w:rPr>
                <w:t>https://www.lynda.com/SharedPlaylist/9e8f54c0ea1042cba32127285fe6ed4b?org=sapient.com</w:t>
              </w:r>
            </w:hyperlink>
          </w:p>
        </w:tc>
        <w:tc>
          <w:tcPr>
            <w:tcW w:w="95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593B" w:rsidRDefault="001059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5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593B" w:rsidRDefault="001059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10593B" w:rsidTr="0010593B">
        <w:trPr>
          <w:trHeight w:val="3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593B" w:rsidRDefault="0010593B">
            <w:pPr>
              <w:rPr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593B" w:rsidRDefault="001059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DevOps Lifecycle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593B" w:rsidRDefault="0010593B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593B" w:rsidRDefault="001059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593B" w:rsidRDefault="0010593B">
            <w:pPr>
              <w:rPr>
                <w:sz w:val="20"/>
                <w:szCs w:val="20"/>
              </w:rPr>
            </w:pPr>
          </w:p>
        </w:tc>
      </w:tr>
      <w:tr w:rsidR="0010593B" w:rsidTr="0010593B">
        <w:trPr>
          <w:trHeight w:val="3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593B" w:rsidRDefault="0010593B">
            <w:pPr>
              <w:rPr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593B" w:rsidRDefault="001059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 and Technologies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593B" w:rsidRDefault="0010593B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593B" w:rsidRDefault="001059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593B" w:rsidRDefault="0010593B">
            <w:pPr>
              <w:rPr>
                <w:sz w:val="20"/>
                <w:szCs w:val="20"/>
              </w:rPr>
            </w:pPr>
          </w:p>
        </w:tc>
      </w:tr>
    </w:tbl>
    <w:p w:rsidR="0010593B" w:rsidRDefault="0010593B" w:rsidP="0010593B"/>
    <w:p w:rsidR="0010593B" w:rsidRDefault="0010593B" w:rsidP="0010593B">
      <w:r>
        <w:t>Thanks</w:t>
      </w:r>
    </w:p>
    <w:p w:rsidR="0010593B" w:rsidRDefault="0010593B" w:rsidP="0010593B">
      <w:proofErr w:type="spellStart"/>
      <w:r>
        <w:t>Chandni</w:t>
      </w:r>
      <w:proofErr w:type="spellEnd"/>
      <w:r>
        <w:t xml:space="preserve"> Khan </w:t>
      </w:r>
    </w:p>
    <w:p w:rsidR="0010593B" w:rsidRDefault="0010593B" w:rsidP="0010593B">
      <w:r>
        <w:t xml:space="preserve">9082048949 </w:t>
      </w:r>
    </w:p>
    <w:p w:rsidR="0010593B" w:rsidRDefault="0010593B" w:rsidP="0010593B"/>
    <w:p w:rsidR="0010593B" w:rsidRDefault="0010593B" w:rsidP="0010593B">
      <w:pPr>
        <w:rPr>
          <w:color w:val="1F497D"/>
        </w:rPr>
      </w:pPr>
      <w:r>
        <w:rPr>
          <w:color w:val="1F497D"/>
        </w:rPr>
        <w:t>Hi All,</w:t>
      </w:r>
    </w:p>
    <w:p w:rsidR="0010593B" w:rsidRDefault="0010593B" w:rsidP="0010593B">
      <w:pPr>
        <w:rPr>
          <w:color w:val="1F497D"/>
        </w:rPr>
      </w:pPr>
    </w:p>
    <w:p w:rsidR="0010593B" w:rsidRDefault="0010593B" w:rsidP="0010593B">
      <w:pPr>
        <w:rPr>
          <w:color w:val="1F497D"/>
        </w:rPr>
      </w:pPr>
      <w:r>
        <w:rPr>
          <w:color w:val="1F497D"/>
        </w:rPr>
        <w:t>Your AWS basic training course has been replaced by the below course, please click on the below link to complete it.</w:t>
      </w:r>
    </w:p>
    <w:p w:rsidR="0010593B" w:rsidRDefault="0010593B" w:rsidP="0010593B">
      <w:pPr>
        <w:rPr>
          <w:color w:val="1F497D"/>
        </w:rPr>
      </w:pPr>
    </w:p>
    <w:p w:rsidR="0010593B" w:rsidRDefault="0010593B" w:rsidP="0010593B">
      <w:pPr>
        <w:numPr>
          <w:ilvl w:val="1"/>
          <w:numId w:val="4"/>
        </w:numPr>
        <w:rPr>
          <w:lang w:val="en-IN"/>
        </w:rPr>
      </w:pPr>
      <w:hyperlink r:id="rId15" w:history="1">
        <w:r>
          <w:rPr>
            <w:rStyle w:val="Hyperlink"/>
            <w:lang w:val="en-IN"/>
          </w:rPr>
          <w:t>https://sapient.udemy.com/aws-essentials-solutions-architect-assoc-the-total-course/</w:t>
        </w:r>
      </w:hyperlink>
    </w:p>
    <w:p w:rsidR="0010593B" w:rsidRDefault="0010593B" w:rsidP="0010593B">
      <w:pPr>
        <w:rPr>
          <w:color w:val="1F497D"/>
        </w:rPr>
      </w:pPr>
    </w:p>
    <w:p w:rsidR="0010593B" w:rsidRDefault="0010593B" w:rsidP="0010593B">
      <w:pPr>
        <w:rPr>
          <w:color w:val="1F497D"/>
        </w:rPr>
      </w:pPr>
      <w:r>
        <w:rPr>
          <w:color w:val="1F497D"/>
        </w:rPr>
        <w:t>Thanks</w:t>
      </w:r>
    </w:p>
    <w:p w:rsidR="0010593B" w:rsidRDefault="0010593B" w:rsidP="0010593B">
      <w:pPr>
        <w:rPr>
          <w:color w:val="1F497D"/>
        </w:rPr>
      </w:pPr>
      <w:proofErr w:type="spellStart"/>
      <w:r>
        <w:rPr>
          <w:color w:val="1F497D"/>
        </w:rPr>
        <w:t>Chandni</w:t>
      </w:r>
      <w:proofErr w:type="spellEnd"/>
      <w:r>
        <w:rPr>
          <w:color w:val="1F497D"/>
        </w:rPr>
        <w:t xml:space="preserve"> Khan </w:t>
      </w:r>
    </w:p>
    <w:p w:rsidR="0010593B" w:rsidRDefault="0010593B" w:rsidP="0010593B">
      <w:pPr>
        <w:rPr>
          <w:color w:val="1F497D"/>
        </w:rPr>
      </w:pPr>
      <w:r>
        <w:rPr>
          <w:color w:val="1F497D"/>
        </w:rPr>
        <w:t>9080248949</w:t>
      </w:r>
    </w:p>
    <w:p w:rsidR="0010593B" w:rsidRDefault="0010593B" w:rsidP="0010593B">
      <w:pPr>
        <w:rPr>
          <w:color w:val="1F497D"/>
        </w:rPr>
      </w:pPr>
      <w:r>
        <w:rPr>
          <w:color w:val="1F497D"/>
        </w:rPr>
        <w:t xml:space="preserve">9886351697 </w:t>
      </w:r>
    </w:p>
    <w:p w:rsidR="0010593B" w:rsidRDefault="0010593B" w:rsidP="0010593B">
      <w:bookmarkStart w:id="0" w:name="_GoBack"/>
      <w:bookmarkEnd w:id="0"/>
    </w:p>
    <w:p w:rsidR="0010593B" w:rsidRDefault="0010593B"/>
    <w:sectPr w:rsidR="0010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Next Book">
    <w:panose1 w:val="020B0502020204020303"/>
    <w:charset w:val="00"/>
    <w:family w:val="swiss"/>
    <w:notTrueType/>
    <w:pitch w:val="variable"/>
    <w:sig w:usb0="8000006F" w:usb1="500021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4F2"/>
    <w:multiLevelType w:val="multilevel"/>
    <w:tmpl w:val="66DE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10669"/>
    <w:multiLevelType w:val="hybridMultilevel"/>
    <w:tmpl w:val="B40CC330"/>
    <w:lvl w:ilvl="0" w:tplc="16C26D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253"/>
    <w:multiLevelType w:val="hybridMultilevel"/>
    <w:tmpl w:val="468C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F1E98"/>
    <w:multiLevelType w:val="hybridMultilevel"/>
    <w:tmpl w:val="C3DE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7E"/>
    <w:rsid w:val="0010593B"/>
    <w:rsid w:val="0013577E"/>
    <w:rsid w:val="003C3A5C"/>
    <w:rsid w:val="00402EFC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5552"/>
  <w15:chartTrackingRefBased/>
  <w15:docId w15:val="{4F60690E-6216-460B-9842-D03FFBE3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93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593B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10593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93B"/>
    <w:pPr>
      <w:ind w:left="720"/>
    </w:pPr>
  </w:style>
  <w:style w:type="character" w:styleId="Strong">
    <w:name w:val="Strong"/>
    <w:basedOn w:val="DefaultParagraphFont"/>
    <w:uiPriority w:val="22"/>
    <w:qFormat/>
    <w:rsid w:val="00105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pale@sapient.com" TargetMode="External"/><Relationship Id="rId13" Type="http://schemas.openxmlformats.org/officeDocument/2006/relationships/image" Target="cid:image002.jpg@01D4D405.25B0DD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pient.learn.taleo.net/login.asp?lcid=178409&amp;secure=true&amp;sso=true&amp;requestedurl=%2Feventscalendar%2Fenrollments_popupControl2.asp%3Feid%3D30252" TargetMode="External"/><Relationship Id="rId12" Type="http://schemas.openxmlformats.org/officeDocument/2006/relationships/image" Target="cid:image001.jpg@01D4D405.25B0DD6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jpg@01D4C9E2.3DF9A5F0" TargetMode="External"/><Relationship Id="rId11" Type="http://schemas.openxmlformats.org/officeDocument/2006/relationships/image" Target="cid:image002.jpg@01D4C9E2.3DF9A5F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apient.udemy.com/aws-essentials-solutions-architect-assoc-the-total-course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vox.publicis.sapient.com/groups/sgm-learning-and-development-india" TargetMode="External"/><Relationship Id="rId14" Type="http://schemas.openxmlformats.org/officeDocument/2006/relationships/hyperlink" Target="https://www.lynda.com/SharedPlaylist/9e8f54c0ea1042cba32127285fe6ed4b?org=sapi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2</cp:revision>
  <dcterms:created xsi:type="dcterms:W3CDTF">2019-05-23T07:33:00Z</dcterms:created>
  <dcterms:modified xsi:type="dcterms:W3CDTF">2019-05-23T09:26:00Z</dcterms:modified>
</cp:coreProperties>
</file>