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7227E" w14:textId="00F7FEFC" w:rsidR="00E9178A" w:rsidRDefault="00602C26">
      <w:pPr>
        <w:pBdr>
          <w:top w:val="none" w:sz="0" w:space="0" w:color="000000"/>
          <w:left w:val="none" w:sz="0" w:space="0" w:color="000000"/>
          <w:bottom w:val="dotted" w:sz="4" w:space="1" w:color="00000A"/>
          <w:right w:val="none" w:sz="0" w:space="0" w:color="000000"/>
        </w:pBdr>
        <w:spacing w:after="0"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 xml:space="preserve">Arvind </w:t>
      </w:r>
      <w:proofErr w:type="spellStart"/>
      <w:r>
        <w:rPr>
          <w:rFonts w:ascii="Calibri" w:eastAsia="Calibri" w:hAnsi="Calibri" w:cs="Calibri"/>
          <w:b/>
          <w:bCs/>
          <w:sz w:val="36"/>
          <w:szCs w:val="36"/>
        </w:rPr>
        <w:t>Nagaonkar</w:t>
      </w:r>
      <w:proofErr w:type="spellEnd"/>
      <w:r>
        <w:rPr>
          <w:rFonts w:ascii="Calibri" w:eastAsia="Calibri" w:hAnsi="Calibri" w:cs="Calibri"/>
          <w:b/>
          <w:bCs/>
          <w:sz w:val="36"/>
          <w:szCs w:val="36"/>
        </w:rPr>
        <w:t xml:space="preserve"> </w:t>
      </w:r>
    </w:p>
    <w:p w14:paraId="3F332A4B" w14:textId="3D8F1408" w:rsidR="00E9178A" w:rsidRPr="00602C26" w:rsidRDefault="00000000">
      <w:pPr>
        <w:pBdr>
          <w:top w:val="none" w:sz="0" w:space="0" w:color="000000"/>
          <w:left w:val="none" w:sz="0" w:space="0" w:color="000000"/>
          <w:bottom w:val="dotted" w:sz="4" w:space="1" w:color="00000A"/>
          <w:right w:val="none" w:sz="0" w:space="0" w:color="000000"/>
        </w:pBdr>
        <w:spacing w:after="0" w:line="240" w:lineRule="auto"/>
        <w:rPr>
          <w:rFonts w:ascii="Calibri" w:eastAsia="Calibri" w:hAnsi="Calibri" w:cs="Calibri"/>
          <w:b/>
          <w:bCs/>
          <w:color w:val="0070C0"/>
          <w:sz w:val="20"/>
          <w:szCs w:val="20"/>
          <w:lang w:val="en-IN"/>
        </w:rPr>
      </w:pPr>
      <w:r>
        <w:rPr>
          <w:rFonts w:ascii="Calibri" w:eastAsia="Calibri" w:hAnsi="Calibri" w:cs="Calibri"/>
          <w:b/>
          <w:bCs/>
          <w:color w:val="0070C0"/>
          <w:sz w:val="22"/>
          <w:szCs w:val="22"/>
        </w:rPr>
        <w:t xml:space="preserve"> Phone: </w:t>
      </w:r>
      <w:r w:rsidR="00950841">
        <w:rPr>
          <w:rFonts w:ascii="Calibri" w:eastAsia="Calibri" w:hAnsi="Calibri" w:cs="Calibri"/>
          <w:b/>
          <w:bCs/>
          <w:color w:val="0070C0"/>
          <w:sz w:val="22"/>
          <w:szCs w:val="22"/>
        </w:rPr>
        <w:t>+</w:t>
      </w:r>
      <w:r>
        <w:rPr>
          <w:rFonts w:ascii="Calibri" w:eastAsia="Calibri" w:hAnsi="Calibri" w:cs="Calibri"/>
          <w:b/>
          <w:bCs/>
          <w:color w:val="0070C0"/>
          <w:sz w:val="20"/>
          <w:szCs w:val="20"/>
        </w:rPr>
        <w:t>91-</w:t>
      </w:r>
      <w:r w:rsidR="00602C26">
        <w:rPr>
          <w:rFonts w:ascii="Calibri" w:eastAsia="Calibri" w:hAnsi="Calibri" w:cs="Calibri"/>
          <w:b/>
          <w:bCs/>
          <w:color w:val="0070C0"/>
          <w:sz w:val="20"/>
          <w:szCs w:val="20"/>
        </w:rPr>
        <w:t>9137110449</w:t>
      </w:r>
      <w:r>
        <w:rPr>
          <w:rFonts w:ascii="Calibri" w:eastAsia="Calibri" w:hAnsi="Calibri" w:cs="Calibri"/>
          <w:b/>
          <w:bCs/>
          <w:color w:val="0070C0"/>
          <w:sz w:val="20"/>
          <w:szCs w:val="20"/>
        </w:rPr>
        <w:t xml:space="preserve"> | Email:</w:t>
      </w:r>
      <w:r w:rsidR="00950841" w:rsidRPr="00950841">
        <w:t xml:space="preserve"> </w:t>
      </w:r>
      <w:r w:rsidR="00950841" w:rsidRPr="00950841">
        <w:rPr>
          <w:rFonts w:ascii="Calibri" w:eastAsia="Calibri" w:hAnsi="Calibri" w:cs="Calibri"/>
          <w:b/>
          <w:bCs/>
          <w:color w:val="0070C0"/>
          <w:sz w:val="20"/>
          <w:szCs w:val="20"/>
          <w:lang w:val="en-IN"/>
        </w:rPr>
        <w:t>arvind.nagaonkar283@gmail.com</w:t>
      </w:r>
      <w:r w:rsidR="00602C26">
        <w:rPr>
          <w:rFonts w:ascii="Calibri" w:eastAsia="Calibri" w:hAnsi="Calibri" w:cs="Calibri"/>
          <w:b/>
          <w:bCs/>
          <w:color w:val="0070C0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70C0"/>
          <w:sz w:val="20"/>
          <w:szCs w:val="20"/>
        </w:rPr>
        <w:t xml:space="preserve">|Location: </w:t>
      </w:r>
      <w:r w:rsidR="00D00EC4">
        <w:rPr>
          <w:rFonts w:ascii="Calibri" w:eastAsia="Calibri" w:hAnsi="Calibri" w:cs="Calibri"/>
          <w:b/>
          <w:bCs/>
          <w:color w:val="0070C0"/>
          <w:sz w:val="20"/>
          <w:szCs w:val="20"/>
        </w:rPr>
        <w:t xml:space="preserve">Bandra, </w:t>
      </w:r>
      <w:r w:rsidR="00602C26">
        <w:rPr>
          <w:rFonts w:ascii="Calibri" w:eastAsia="Calibri" w:hAnsi="Calibri" w:cs="Calibri"/>
          <w:b/>
          <w:bCs/>
          <w:color w:val="0070C0"/>
          <w:sz w:val="20"/>
          <w:szCs w:val="20"/>
        </w:rPr>
        <w:t>Mum</w:t>
      </w:r>
      <w:r w:rsidR="00950841">
        <w:rPr>
          <w:rFonts w:ascii="Calibri" w:eastAsia="Calibri" w:hAnsi="Calibri" w:cs="Calibri"/>
          <w:b/>
          <w:bCs/>
          <w:color w:val="0070C0"/>
          <w:sz w:val="20"/>
          <w:szCs w:val="20"/>
        </w:rPr>
        <w:t>bai</w:t>
      </w:r>
    </w:p>
    <w:p w14:paraId="28EA5604" w14:textId="2698401A" w:rsidR="00E9178A" w:rsidRDefault="001F6919">
      <w:pPr>
        <w:shd w:val="clear" w:color="auto" w:fill="C6D9F1"/>
        <w:spacing w:before="240" w:after="240" w:line="264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1F6919">
        <w:rPr>
          <w:rFonts w:ascii="Calibri" w:eastAsia="Calibri" w:hAnsi="Calibri" w:cs="Calibri"/>
          <w:sz w:val="20"/>
          <w:szCs w:val="20"/>
        </w:rPr>
        <w:t>NOC Engineer with hands-on experience in IPT/IPLC operations at Jio NOC–ILD, supporting international backbone networks across multi-vendor environments (Ciena, Nokia). Skilled in incident management, SLA-driven operations, loop testing, fault isolation, and RFO analysis to ensure rapid service restoration. Strong foundation in networking with a growing focus on network security, firewalls, and VPN technologies</w:t>
      </w:r>
      <w:r w:rsidR="00950841" w:rsidRPr="00950841">
        <w:rPr>
          <w:rFonts w:ascii="Calibri" w:eastAsia="Calibri" w:hAnsi="Calibri" w:cs="Calibri"/>
          <w:sz w:val="20"/>
          <w:szCs w:val="20"/>
        </w:rPr>
        <w:t>.</w:t>
      </w:r>
    </w:p>
    <w:p w14:paraId="40F297F7" w14:textId="77777777" w:rsidR="00E9178A" w:rsidRDefault="00000000">
      <w:pPr>
        <w:pBdr>
          <w:bottom w:val="single" w:sz="18" w:space="1" w:color="0070C0"/>
        </w:pBdr>
        <w:spacing w:after="0" w:line="264" w:lineRule="auto"/>
        <w:rPr>
          <w:rFonts w:ascii="Calibri" w:eastAsia="Calibri" w:hAnsi="Calibri" w:cs="Calibri"/>
          <w:b/>
          <w:bCs/>
          <w:color w:val="0070C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70C0"/>
          <w:sz w:val="22"/>
          <w:szCs w:val="22"/>
        </w:rPr>
        <w:t>KEY SKILLS</w:t>
      </w:r>
    </w:p>
    <w:p w14:paraId="35BCC7A2" w14:textId="77777777" w:rsidR="00E9178A" w:rsidRDefault="00E9178A">
      <w:pPr>
        <w:spacing w:after="0" w:line="264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264350B8" w14:textId="3A57E63B" w:rsidR="00E9178A" w:rsidRDefault="00000000">
      <w:pPr>
        <w:spacing w:after="0" w:line="264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Routing:</w:t>
      </w:r>
      <w:r>
        <w:rPr>
          <w:rFonts w:ascii="Calibri" w:eastAsia="Calibri" w:hAnsi="Calibri" w:cs="Calibri"/>
          <w:sz w:val="20"/>
          <w:szCs w:val="20"/>
        </w:rPr>
        <w:t xml:space="preserve"> BGP, OSPF, ISIS </w:t>
      </w:r>
    </w:p>
    <w:p w14:paraId="7F7C6587" w14:textId="7428C0C7" w:rsidR="00E9178A" w:rsidRDefault="00000000">
      <w:pPr>
        <w:spacing w:after="0" w:line="264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 xml:space="preserve">Switching Protocols: </w:t>
      </w:r>
      <w:r>
        <w:rPr>
          <w:rFonts w:ascii="Calibri" w:eastAsia="Calibri" w:hAnsi="Calibri" w:cs="Calibri"/>
          <w:sz w:val="20"/>
          <w:szCs w:val="20"/>
        </w:rPr>
        <w:t>STP, RSTP, VLANs</w:t>
      </w:r>
    </w:p>
    <w:p w14:paraId="624FDF35" w14:textId="78073AA9" w:rsidR="00E9178A" w:rsidRDefault="00000000">
      <w:pPr>
        <w:spacing w:after="0" w:line="264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Network Operations:</w:t>
      </w:r>
      <w:r>
        <w:rPr>
          <w:rFonts w:ascii="Calibri" w:eastAsia="Calibri" w:hAnsi="Calibri" w:cs="Calibri"/>
          <w:sz w:val="20"/>
          <w:szCs w:val="20"/>
        </w:rPr>
        <w:t xml:space="preserve"> Incident Management, RCA</w:t>
      </w:r>
      <w:r w:rsidR="00D914A3">
        <w:rPr>
          <w:rFonts w:ascii="Calibri" w:eastAsia="Calibri" w:hAnsi="Calibri" w:cs="Calibri"/>
          <w:sz w:val="20"/>
          <w:szCs w:val="20"/>
        </w:rPr>
        <w:t>/RFO</w:t>
      </w:r>
      <w:r>
        <w:rPr>
          <w:rFonts w:ascii="Calibri" w:eastAsia="Calibri" w:hAnsi="Calibri" w:cs="Calibri"/>
          <w:sz w:val="20"/>
          <w:szCs w:val="20"/>
        </w:rPr>
        <w:t>, Change Management</w:t>
      </w:r>
    </w:p>
    <w:p w14:paraId="2D32D523" w14:textId="2C323BF4" w:rsidR="00E9178A" w:rsidRDefault="00000000">
      <w:pPr>
        <w:spacing w:after="0" w:line="264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Platforms: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 w:rsidR="00D914A3" w:rsidRPr="00D914A3">
        <w:rPr>
          <w:rFonts w:ascii="Calibri" w:eastAsia="Calibri" w:hAnsi="Calibri" w:cs="Calibri"/>
          <w:sz w:val="20"/>
          <w:szCs w:val="20"/>
        </w:rPr>
        <w:t xml:space="preserve">Nokia </w:t>
      </w:r>
      <w:proofErr w:type="spellStart"/>
      <w:r w:rsidR="00D914A3" w:rsidRPr="00D914A3">
        <w:rPr>
          <w:rFonts w:ascii="Calibri" w:eastAsia="Calibri" w:hAnsi="Calibri" w:cs="Calibri"/>
          <w:sz w:val="20"/>
          <w:szCs w:val="20"/>
        </w:rPr>
        <w:t>WaveSuite</w:t>
      </w:r>
      <w:proofErr w:type="spellEnd"/>
      <w:r w:rsidR="00D914A3">
        <w:rPr>
          <w:rFonts w:ascii="Calibri" w:eastAsia="Calibri" w:hAnsi="Calibri" w:cs="Calibri"/>
          <w:sz w:val="20"/>
          <w:szCs w:val="20"/>
        </w:rPr>
        <w:t xml:space="preserve">, </w:t>
      </w:r>
      <w:r w:rsidR="00D914A3" w:rsidRPr="00D914A3">
        <w:rPr>
          <w:rFonts w:ascii="Calibri" w:eastAsia="Calibri" w:hAnsi="Calibri" w:cs="Calibri"/>
          <w:sz w:val="20"/>
          <w:szCs w:val="20"/>
        </w:rPr>
        <w:t>Ciena MCP</w:t>
      </w:r>
    </w:p>
    <w:p w14:paraId="0EA2F771" w14:textId="1E32DBCE" w:rsidR="00E9178A" w:rsidRDefault="00000000">
      <w:pPr>
        <w:spacing w:after="0" w:line="264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Core Networking:</w:t>
      </w:r>
      <w:r>
        <w:rPr>
          <w:rFonts w:ascii="Calibri" w:eastAsia="Calibri" w:hAnsi="Calibri" w:cs="Calibri"/>
          <w:sz w:val="20"/>
          <w:szCs w:val="20"/>
        </w:rPr>
        <w:t xml:space="preserve"> TCP/IP, DNS, DHCP</w:t>
      </w:r>
    </w:p>
    <w:p w14:paraId="75C94CF9" w14:textId="2AE2D029" w:rsidR="00E9178A" w:rsidRDefault="009737A5">
      <w:pPr>
        <w:spacing w:after="0" w:line="264" w:lineRule="auto"/>
        <w:jc w:val="both"/>
        <w:rPr>
          <w:rFonts w:ascii="Calibri" w:eastAsia="Calibri" w:hAnsi="Calibri" w:cs="Calibri"/>
          <w:b/>
          <w:bCs/>
          <w:sz w:val="20"/>
          <w:szCs w:val="20"/>
        </w:rPr>
      </w:pPr>
      <w:r w:rsidRPr="009737A5">
        <w:rPr>
          <w:rFonts w:ascii="Calibri" w:eastAsia="Calibri" w:hAnsi="Calibri" w:cs="Calibri"/>
          <w:b/>
          <w:bCs/>
          <w:sz w:val="20"/>
          <w:szCs w:val="20"/>
        </w:rPr>
        <w:t xml:space="preserve">Network Security: </w:t>
      </w:r>
      <w:r w:rsidRPr="009737A5">
        <w:rPr>
          <w:rFonts w:ascii="Calibri" w:eastAsia="Calibri" w:hAnsi="Calibri" w:cs="Calibri"/>
          <w:sz w:val="20"/>
          <w:szCs w:val="20"/>
        </w:rPr>
        <w:t>FortiGate (v7.x), NAT, ACLs</w:t>
      </w:r>
      <w:r>
        <w:rPr>
          <w:rFonts w:ascii="Calibri" w:eastAsia="Calibri" w:hAnsi="Calibri" w:cs="Calibri"/>
          <w:sz w:val="20"/>
          <w:szCs w:val="20"/>
        </w:rPr>
        <w:t>,</w:t>
      </w:r>
      <w:r w:rsidRPr="009737A5">
        <w:rPr>
          <w:rFonts w:ascii="Calibri" w:eastAsia="Calibri" w:hAnsi="Calibri" w:cs="Calibri"/>
          <w:sz w:val="20"/>
          <w:szCs w:val="20"/>
        </w:rPr>
        <w:t xml:space="preserve"> VPN Fundamentals.</w:t>
      </w:r>
    </w:p>
    <w:p w14:paraId="4F2E77AF" w14:textId="77777777" w:rsidR="009737A5" w:rsidRDefault="009737A5">
      <w:pPr>
        <w:spacing w:after="0" w:line="264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469AF26E" w14:textId="77777777" w:rsidR="00E9178A" w:rsidRDefault="00000000">
      <w:pPr>
        <w:pBdr>
          <w:bottom w:val="single" w:sz="18" w:space="1" w:color="0070C0"/>
        </w:pBdr>
        <w:spacing w:after="0" w:line="264" w:lineRule="auto"/>
        <w:rPr>
          <w:rFonts w:ascii="Calibri" w:eastAsia="Calibri" w:hAnsi="Calibri" w:cs="Calibri"/>
          <w:b/>
          <w:bCs/>
          <w:color w:val="0070C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70C0"/>
          <w:sz w:val="22"/>
          <w:szCs w:val="22"/>
        </w:rPr>
        <w:t>PROFESSIONAL EXPERIENCE</w:t>
      </w:r>
    </w:p>
    <w:p w14:paraId="4153371C" w14:textId="77777777" w:rsidR="00E9178A" w:rsidRDefault="00E9178A">
      <w:pPr>
        <w:spacing w:after="0" w:line="264" w:lineRule="auto"/>
        <w:jc w:val="both"/>
        <w:rPr>
          <w:rFonts w:ascii="Calibri" w:eastAsia="Calibri" w:hAnsi="Calibri" w:cs="Calibri"/>
          <w:b/>
          <w:bCs/>
          <w:color w:val="0070C0"/>
          <w:sz w:val="22"/>
          <w:szCs w:val="22"/>
        </w:rPr>
      </w:pPr>
    </w:p>
    <w:p w14:paraId="3075FC26" w14:textId="3BAF4535" w:rsidR="00E9178A" w:rsidRDefault="005F360C">
      <w:pPr>
        <w:shd w:val="clear" w:color="auto" w:fill="DBE5F1"/>
        <w:tabs>
          <w:tab w:val="right" w:pos="10440"/>
        </w:tabs>
        <w:spacing w:after="0" w:line="288" w:lineRule="auto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NOC </w:t>
      </w:r>
      <w:r w:rsidR="002F249B"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 xml:space="preserve">ngineer Trainee| </w:t>
      </w:r>
      <w:r>
        <w:rPr>
          <w:rFonts w:ascii="Calibri" w:eastAsia="Calibri" w:hAnsi="Calibri" w:cs="Calibri"/>
          <w:b/>
          <w:bCs/>
          <w:sz w:val="22"/>
          <w:szCs w:val="22"/>
        </w:rPr>
        <w:t>Reliance Industries Limited</w:t>
      </w:r>
      <w:r>
        <w:rPr>
          <w:rFonts w:ascii="Calibri" w:eastAsia="Calibri" w:hAnsi="Calibri" w:cs="Calibri"/>
          <w:sz w:val="22"/>
          <w:szCs w:val="22"/>
        </w:rPr>
        <w:tab/>
        <w:t xml:space="preserve">Navi Mumbai | </w:t>
      </w:r>
      <w:r w:rsidR="00D914A3">
        <w:rPr>
          <w:rFonts w:ascii="Calibri" w:eastAsia="Calibri" w:hAnsi="Calibri" w:cs="Calibri"/>
          <w:sz w:val="22"/>
          <w:szCs w:val="22"/>
        </w:rPr>
        <w:t>Jan</w:t>
      </w:r>
      <w:r>
        <w:rPr>
          <w:rFonts w:ascii="Calibri" w:eastAsia="Calibri" w:hAnsi="Calibri" w:cs="Calibri"/>
          <w:sz w:val="22"/>
          <w:szCs w:val="22"/>
        </w:rPr>
        <w:t xml:space="preserve"> 202</w:t>
      </w:r>
      <w:r w:rsidR="00D914A3">
        <w:rPr>
          <w:rFonts w:ascii="Calibri" w:eastAsia="Calibri" w:hAnsi="Calibri" w:cs="Calibri"/>
          <w:sz w:val="22"/>
          <w:szCs w:val="22"/>
        </w:rPr>
        <w:t>6</w:t>
      </w:r>
      <w:r>
        <w:rPr>
          <w:rFonts w:ascii="Calibri" w:eastAsia="Calibri" w:hAnsi="Calibri" w:cs="Calibri"/>
          <w:sz w:val="22"/>
          <w:szCs w:val="22"/>
        </w:rPr>
        <w:t xml:space="preserve"> – Present</w:t>
      </w:r>
    </w:p>
    <w:p w14:paraId="4A22D334" w14:textId="77777777" w:rsidR="00447A65" w:rsidRPr="00447A65" w:rsidRDefault="00447A65" w:rsidP="00E94681">
      <w:pPr>
        <w:numPr>
          <w:ilvl w:val="0"/>
          <w:numId w:val="4"/>
        </w:numPr>
        <w:spacing w:after="0" w:line="264" w:lineRule="auto"/>
        <w:ind w:left="426"/>
        <w:jc w:val="both"/>
        <w:rPr>
          <w:rFonts w:ascii="Calibri" w:eastAsia="Calibri" w:hAnsi="Calibri" w:cs="Calibri"/>
          <w:sz w:val="20"/>
          <w:szCs w:val="20"/>
        </w:rPr>
      </w:pPr>
      <w:r w:rsidRPr="00447A65">
        <w:rPr>
          <w:rFonts w:ascii="Calibri" w:eastAsia="Calibri" w:hAnsi="Calibri" w:cs="Calibri"/>
          <w:sz w:val="20"/>
          <w:szCs w:val="20"/>
        </w:rPr>
        <w:t xml:space="preserve">Supported service assurance for </w:t>
      </w:r>
      <w:r w:rsidRPr="005F360C">
        <w:rPr>
          <w:rFonts w:ascii="Calibri" w:eastAsia="Calibri" w:hAnsi="Calibri" w:cs="Calibri"/>
          <w:sz w:val="20"/>
          <w:szCs w:val="20"/>
        </w:rPr>
        <w:t xml:space="preserve">52+ global clients (Google, Microsoft, Amazon, Meta) across ~90 </w:t>
      </w:r>
      <w:proofErr w:type="spellStart"/>
      <w:r w:rsidRPr="005F360C">
        <w:rPr>
          <w:rFonts w:ascii="Calibri" w:eastAsia="Calibri" w:hAnsi="Calibri" w:cs="Calibri"/>
          <w:sz w:val="20"/>
          <w:szCs w:val="20"/>
        </w:rPr>
        <w:t>Tbps</w:t>
      </w:r>
      <w:proofErr w:type="spellEnd"/>
      <w:r w:rsidRPr="005F360C">
        <w:rPr>
          <w:rFonts w:ascii="Calibri" w:eastAsia="Calibri" w:hAnsi="Calibri" w:cs="Calibri"/>
          <w:sz w:val="20"/>
          <w:szCs w:val="20"/>
        </w:rPr>
        <w:t xml:space="preserve"> backbone capacity</w:t>
      </w:r>
    </w:p>
    <w:p w14:paraId="170175C7" w14:textId="708C1C33" w:rsidR="00447A65" w:rsidRPr="005F360C" w:rsidRDefault="00447A65" w:rsidP="00E94681">
      <w:pPr>
        <w:numPr>
          <w:ilvl w:val="0"/>
          <w:numId w:val="4"/>
        </w:numPr>
        <w:spacing w:after="0" w:line="264" w:lineRule="auto"/>
        <w:ind w:left="426"/>
        <w:jc w:val="both"/>
        <w:rPr>
          <w:rFonts w:ascii="Calibri" w:eastAsia="Calibri" w:hAnsi="Calibri" w:cs="Calibri"/>
          <w:sz w:val="20"/>
          <w:szCs w:val="20"/>
        </w:rPr>
      </w:pPr>
      <w:r w:rsidRPr="005F360C">
        <w:rPr>
          <w:rFonts w:ascii="Calibri" w:eastAsia="Calibri" w:hAnsi="Calibri" w:cs="Calibri"/>
          <w:sz w:val="20"/>
          <w:szCs w:val="20"/>
        </w:rPr>
        <w:t>Troubleshoot IPLC/IPT services across international backbone networks, ensuring high availability for global customers.</w:t>
      </w:r>
    </w:p>
    <w:p w14:paraId="5E4D49A4" w14:textId="1A301899" w:rsidR="00447A65" w:rsidRPr="00E94681" w:rsidRDefault="00447A65" w:rsidP="00E94681">
      <w:pPr>
        <w:numPr>
          <w:ilvl w:val="0"/>
          <w:numId w:val="4"/>
        </w:numPr>
        <w:spacing w:after="0" w:line="264" w:lineRule="auto"/>
        <w:ind w:left="426"/>
        <w:jc w:val="both"/>
        <w:rPr>
          <w:rFonts w:ascii="Calibri" w:eastAsia="Calibri" w:hAnsi="Calibri" w:cs="Calibri"/>
          <w:sz w:val="20"/>
          <w:szCs w:val="20"/>
        </w:rPr>
      </w:pPr>
      <w:r w:rsidRPr="005F360C">
        <w:rPr>
          <w:rFonts w:ascii="Calibri" w:eastAsia="Calibri" w:hAnsi="Calibri" w:cs="Calibri"/>
          <w:sz w:val="20"/>
          <w:szCs w:val="20"/>
        </w:rPr>
        <w:t>Handle incidents (</w:t>
      </w:r>
      <w:r w:rsidR="00362C3B" w:rsidRPr="005F360C">
        <w:rPr>
          <w:rFonts w:ascii="Calibri" w:eastAsia="Calibri" w:hAnsi="Calibri" w:cs="Calibri"/>
          <w:sz w:val="20"/>
          <w:szCs w:val="20"/>
        </w:rPr>
        <w:t>10</w:t>
      </w:r>
      <w:r w:rsidRPr="005F360C">
        <w:rPr>
          <w:rFonts w:ascii="Calibri" w:eastAsia="Calibri" w:hAnsi="Calibri" w:cs="Calibri"/>
          <w:sz w:val="20"/>
          <w:szCs w:val="20"/>
        </w:rPr>
        <w:t>–</w:t>
      </w:r>
      <w:r w:rsidR="00362C3B" w:rsidRPr="005F360C">
        <w:rPr>
          <w:rFonts w:ascii="Calibri" w:eastAsia="Calibri" w:hAnsi="Calibri" w:cs="Calibri"/>
          <w:sz w:val="20"/>
          <w:szCs w:val="20"/>
        </w:rPr>
        <w:t>15</w:t>
      </w:r>
      <w:r w:rsidRPr="005F360C">
        <w:rPr>
          <w:rFonts w:ascii="Calibri" w:eastAsia="Calibri" w:hAnsi="Calibri" w:cs="Calibri"/>
          <w:sz w:val="20"/>
          <w:szCs w:val="20"/>
        </w:rPr>
        <w:t xml:space="preserve">+ per shift) within defined SLA, maintaining &gt;99% SLA adherence </w:t>
      </w:r>
    </w:p>
    <w:p w14:paraId="78DE5251" w14:textId="33B1BC51" w:rsidR="00447A65" w:rsidRPr="00E94681" w:rsidRDefault="00447A65" w:rsidP="00E94681">
      <w:pPr>
        <w:numPr>
          <w:ilvl w:val="0"/>
          <w:numId w:val="4"/>
        </w:numPr>
        <w:spacing w:after="0" w:line="264" w:lineRule="auto"/>
        <w:ind w:left="426"/>
        <w:jc w:val="both"/>
        <w:rPr>
          <w:rFonts w:ascii="Calibri" w:eastAsia="Calibri" w:hAnsi="Calibri" w:cs="Calibri"/>
          <w:sz w:val="20"/>
          <w:szCs w:val="20"/>
        </w:rPr>
      </w:pPr>
      <w:r w:rsidRPr="005F360C">
        <w:rPr>
          <w:rFonts w:ascii="Calibri" w:eastAsia="Calibri" w:hAnsi="Calibri" w:cs="Calibri"/>
          <w:sz w:val="20"/>
          <w:szCs w:val="20"/>
        </w:rPr>
        <w:t xml:space="preserve">Perform joint troubleshooting (loop testing, circuit isolation) transport layers </w:t>
      </w:r>
    </w:p>
    <w:p w14:paraId="0D13F8CF" w14:textId="04F2ADEF" w:rsidR="00447A65" w:rsidRPr="005F360C" w:rsidRDefault="00447A65" w:rsidP="00E94681">
      <w:pPr>
        <w:numPr>
          <w:ilvl w:val="0"/>
          <w:numId w:val="4"/>
        </w:numPr>
        <w:spacing w:after="0" w:line="264" w:lineRule="auto"/>
        <w:ind w:left="426"/>
        <w:jc w:val="both"/>
        <w:rPr>
          <w:rFonts w:ascii="Calibri" w:eastAsia="Calibri" w:hAnsi="Calibri" w:cs="Calibri"/>
          <w:sz w:val="20"/>
          <w:szCs w:val="20"/>
        </w:rPr>
      </w:pPr>
      <w:r w:rsidRPr="005F360C">
        <w:rPr>
          <w:rFonts w:ascii="Calibri" w:eastAsia="Calibri" w:hAnsi="Calibri" w:cs="Calibri"/>
          <w:sz w:val="20"/>
          <w:szCs w:val="20"/>
        </w:rPr>
        <w:t>Lead RFO (Reason for Outage) analysis for major incidents, contributing to structured RCA documentation.</w:t>
      </w:r>
    </w:p>
    <w:p w14:paraId="69C8DDEA" w14:textId="06B5E199" w:rsidR="00447A65" w:rsidRPr="005F360C" w:rsidRDefault="00447A65" w:rsidP="00E94681">
      <w:pPr>
        <w:numPr>
          <w:ilvl w:val="0"/>
          <w:numId w:val="4"/>
        </w:numPr>
        <w:spacing w:after="0" w:line="264" w:lineRule="auto"/>
        <w:ind w:left="426"/>
        <w:jc w:val="both"/>
        <w:rPr>
          <w:rFonts w:ascii="Calibri" w:eastAsia="Calibri" w:hAnsi="Calibri" w:cs="Calibri"/>
          <w:sz w:val="20"/>
          <w:szCs w:val="20"/>
        </w:rPr>
      </w:pPr>
      <w:r w:rsidRPr="005F360C">
        <w:rPr>
          <w:rFonts w:ascii="Calibri" w:eastAsia="Calibri" w:hAnsi="Calibri" w:cs="Calibri"/>
          <w:sz w:val="20"/>
          <w:szCs w:val="20"/>
        </w:rPr>
        <w:t>Coordinated with IP, Transmission, Field, and TAC teams during outages to improve MTTR and restoration time</w:t>
      </w:r>
    </w:p>
    <w:p w14:paraId="019FFB55" w14:textId="124485AC" w:rsidR="00447A65" w:rsidRPr="005F360C" w:rsidRDefault="00447A65" w:rsidP="00E94681">
      <w:pPr>
        <w:numPr>
          <w:ilvl w:val="0"/>
          <w:numId w:val="4"/>
        </w:numPr>
        <w:spacing w:after="0" w:line="264" w:lineRule="auto"/>
        <w:ind w:left="426"/>
        <w:jc w:val="both"/>
        <w:rPr>
          <w:rFonts w:ascii="Calibri" w:eastAsia="Calibri" w:hAnsi="Calibri" w:cs="Calibri"/>
          <w:sz w:val="20"/>
          <w:szCs w:val="20"/>
        </w:rPr>
      </w:pPr>
      <w:r w:rsidRPr="005F360C">
        <w:rPr>
          <w:rFonts w:ascii="Calibri" w:eastAsia="Calibri" w:hAnsi="Calibri" w:cs="Calibri"/>
          <w:sz w:val="20"/>
          <w:szCs w:val="20"/>
        </w:rPr>
        <w:t>Use Nokia NSP/</w:t>
      </w:r>
      <w:proofErr w:type="spellStart"/>
      <w:r w:rsidRPr="005F360C">
        <w:rPr>
          <w:rFonts w:ascii="Calibri" w:eastAsia="Calibri" w:hAnsi="Calibri" w:cs="Calibri"/>
          <w:sz w:val="20"/>
          <w:szCs w:val="20"/>
        </w:rPr>
        <w:t>WaveSuite</w:t>
      </w:r>
      <w:proofErr w:type="spellEnd"/>
      <w:r w:rsidRPr="005F360C">
        <w:rPr>
          <w:rFonts w:ascii="Calibri" w:eastAsia="Calibri" w:hAnsi="Calibri" w:cs="Calibri"/>
          <w:sz w:val="20"/>
          <w:szCs w:val="20"/>
        </w:rPr>
        <w:t xml:space="preserve"> and Ciena MCP for deep-dive alarm analysis, circuit tracing, and fault localization.</w:t>
      </w:r>
    </w:p>
    <w:p w14:paraId="2058E94D" w14:textId="1B986830" w:rsidR="00447A65" w:rsidRPr="005F360C" w:rsidRDefault="00447A65" w:rsidP="00E94681">
      <w:pPr>
        <w:numPr>
          <w:ilvl w:val="0"/>
          <w:numId w:val="4"/>
        </w:numPr>
        <w:spacing w:after="0" w:line="264" w:lineRule="auto"/>
        <w:ind w:left="426"/>
        <w:jc w:val="both"/>
        <w:rPr>
          <w:rFonts w:ascii="Calibri" w:eastAsia="Calibri" w:hAnsi="Calibri" w:cs="Calibri"/>
          <w:sz w:val="20"/>
          <w:szCs w:val="20"/>
        </w:rPr>
      </w:pPr>
      <w:r w:rsidRPr="005F360C">
        <w:rPr>
          <w:rFonts w:ascii="Calibri" w:eastAsia="Calibri" w:hAnsi="Calibri" w:cs="Calibri"/>
          <w:sz w:val="20"/>
          <w:szCs w:val="20"/>
        </w:rPr>
        <w:t>Ensure proper incident lifecycle management via HPSM, including escalation, tracking, and closure</w:t>
      </w:r>
    </w:p>
    <w:p w14:paraId="5B3870A6" w14:textId="77777777" w:rsidR="00E9178A" w:rsidRDefault="00E9178A">
      <w:pPr>
        <w:spacing w:after="0" w:line="264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1F46839F" w14:textId="79A3CA60" w:rsidR="00E9178A" w:rsidRDefault="00EB4904">
      <w:pPr>
        <w:shd w:val="clear" w:color="auto" w:fill="DBE5F1"/>
        <w:tabs>
          <w:tab w:val="right" w:pos="10440"/>
        </w:tabs>
        <w:spacing w:after="0" w:line="288" w:lineRule="auto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NOC intern |</w:t>
      </w:r>
      <w:r w:rsidRPr="00EB4904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bCs/>
          <w:sz w:val="22"/>
          <w:szCs w:val="22"/>
        </w:rPr>
        <w:t>Reliance Industries Limited</w:t>
      </w:r>
      <w:r>
        <w:rPr>
          <w:rFonts w:ascii="Calibri" w:eastAsia="Calibri" w:hAnsi="Calibri" w:cs="Calibri"/>
          <w:sz w:val="22"/>
          <w:szCs w:val="22"/>
        </w:rPr>
        <w:tab/>
      </w:r>
      <w:r w:rsidR="00567BCD">
        <w:rPr>
          <w:rFonts w:ascii="Calibri" w:eastAsia="Calibri" w:hAnsi="Calibri" w:cs="Calibri"/>
          <w:sz w:val="22"/>
          <w:szCs w:val="22"/>
        </w:rPr>
        <w:t xml:space="preserve">Navi Mumbai | </w:t>
      </w:r>
      <w:r>
        <w:rPr>
          <w:rFonts w:ascii="Calibri" w:eastAsia="Calibri" w:hAnsi="Calibri" w:cs="Calibri"/>
          <w:sz w:val="22"/>
          <w:szCs w:val="22"/>
        </w:rPr>
        <w:t>Jan 2025 – Jan 2026</w:t>
      </w:r>
    </w:p>
    <w:p w14:paraId="1CCC93E3" w14:textId="7DC2202E" w:rsidR="00EB4904" w:rsidRPr="005F360C" w:rsidRDefault="00EB4904" w:rsidP="00E94681">
      <w:pPr>
        <w:numPr>
          <w:ilvl w:val="0"/>
          <w:numId w:val="4"/>
        </w:numPr>
        <w:spacing w:after="0" w:line="264" w:lineRule="auto"/>
        <w:ind w:left="426"/>
        <w:jc w:val="both"/>
        <w:rPr>
          <w:rFonts w:ascii="Calibri" w:eastAsia="Calibri" w:hAnsi="Calibri" w:cs="Calibri"/>
          <w:sz w:val="20"/>
          <w:szCs w:val="20"/>
        </w:rPr>
      </w:pPr>
      <w:r w:rsidRPr="005F360C">
        <w:rPr>
          <w:rFonts w:ascii="Calibri" w:eastAsia="Calibri" w:hAnsi="Calibri" w:cs="Calibri"/>
          <w:sz w:val="20"/>
          <w:szCs w:val="20"/>
        </w:rPr>
        <w:t>Worked in a 24x7 shift-based NOC environment, supporting IPLC/IPT services for international telecom circuits.</w:t>
      </w:r>
    </w:p>
    <w:p w14:paraId="0FA3B597" w14:textId="20F926D8" w:rsidR="00432681" w:rsidRPr="005F360C" w:rsidRDefault="00EB4904" w:rsidP="00E94681">
      <w:pPr>
        <w:numPr>
          <w:ilvl w:val="0"/>
          <w:numId w:val="4"/>
        </w:numPr>
        <w:spacing w:after="0" w:line="264" w:lineRule="auto"/>
        <w:ind w:left="426"/>
        <w:jc w:val="both"/>
        <w:rPr>
          <w:rFonts w:ascii="Calibri" w:eastAsia="Calibri" w:hAnsi="Calibri" w:cs="Calibri"/>
          <w:sz w:val="20"/>
          <w:szCs w:val="20"/>
        </w:rPr>
      </w:pPr>
      <w:r w:rsidRPr="005F360C">
        <w:rPr>
          <w:rFonts w:ascii="Calibri" w:eastAsia="Calibri" w:hAnsi="Calibri" w:cs="Calibri"/>
          <w:sz w:val="20"/>
          <w:szCs w:val="20"/>
        </w:rPr>
        <w:t>Supported L1 troubleshooting and initial fault checks on Ciena and Nokia systems</w:t>
      </w:r>
      <w:r w:rsidR="00432681" w:rsidRPr="005F360C">
        <w:rPr>
          <w:rFonts w:ascii="Calibri" w:eastAsia="Calibri" w:hAnsi="Calibri" w:cs="Calibri"/>
          <w:sz w:val="20"/>
          <w:szCs w:val="20"/>
        </w:rPr>
        <w:t>.</w:t>
      </w:r>
    </w:p>
    <w:p w14:paraId="0C7918DB" w14:textId="623A9A7E" w:rsidR="00432681" w:rsidRPr="005F360C" w:rsidRDefault="00432681" w:rsidP="00E94681">
      <w:pPr>
        <w:numPr>
          <w:ilvl w:val="0"/>
          <w:numId w:val="4"/>
        </w:numPr>
        <w:spacing w:after="0" w:line="264" w:lineRule="auto"/>
        <w:ind w:left="426"/>
        <w:jc w:val="both"/>
        <w:rPr>
          <w:rFonts w:ascii="Calibri" w:eastAsia="Calibri" w:hAnsi="Calibri" w:cs="Calibri"/>
          <w:sz w:val="20"/>
          <w:szCs w:val="20"/>
        </w:rPr>
      </w:pPr>
      <w:r w:rsidRPr="005F360C">
        <w:rPr>
          <w:rFonts w:ascii="Calibri" w:eastAsia="Calibri" w:hAnsi="Calibri" w:cs="Calibri"/>
          <w:sz w:val="20"/>
          <w:szCs w:val="20"/>
        </w:rPr>
        <w:t>Conducted loop testing and assisted in fault isolation under guidance of senior engineers.</w:t>
      </w:r>
    </w:p>
    <w:p w14:paraId="22197FAA" w14:textId="6000AAF8" w:rsidR="00EB4904" w:rsidRPr="005F360C" w:rsidRDefault="00432681" w:rsidP="00E94681">
      <w:pPr>
        <w:numPr>
          <w:ilvl w:val="0"/>
          <w:numId w:val="4"/>
        </w:numPr>
        <w:spacing w:after="0" w:line="264" w:lineRule="auto"/>
        <w:ind w:left="426"/>
        <w:jc w:val="both"/>
        <w:rPr>
          <w:rFonts w:ascii="Calibri" w:eastAsia="Calibri" w:hAnsi="Calibri" w:cs="Calibri"/>
          <w:sz w:val="20"/>
          <w:szCs w:val="20"/>
        </w:rPr>
      </w:pPr>
      <w:r w:rsidRPr="005F360C">
        <w:rPr>
          <w:rFonts w:ascii="Calibri" w:eastAsia="Calibri" w:hAnsi="Calibri" w:cs="Calibri"/>
          <w:sz w:val="20"/>
          <w:szCs w:val="20"/>
        </w:rPr>
        <w:t>Managed incident tickets in HPSM, ensuring timely updates and proper escalation.</w:t>
      </w:r>
    </w:p>
    <w:p w14:paraId="5C29C201" w14:textId="777816CE" w:rsidR="00432681" w:rsidRPr="005F360C" w:rsidRDefault="00432681" w:rsidP="00E94681">
      <w:pPr>
        <w:numPr>
          <w:ilvl w:val="0"/>
          <w:numId w:val="4"/>
        </w:numPr>
        <w:spacing w:after="0" w:line="264" w:lineRule="auto"/>
        <w:ind w:left="426"/>
        <w:jc w:val="both"/>
        <w:rPr>
          <w:rFonts w:ascii="Calibri" w:eastAsia="Calibri" w:hAnsi="Calibri" w:cs="Calibri"/>
          <w:sz w:val="20"/>
          <w:szCs w:val="20"/>
        </w:rPr>
      </w:pPr>
      <w:r w:rsidRPr="005F360C">
        <w:rPr>
          <w:rFonts w:ascii="Calibri" w:eastAsia="Calibri" w:hAnsi="Calibri" w:cs="Calibri"/>
          <w:sz w:val="20"/>
          <w:szCs w:val="20"/>
        </w:rPr>
        <w:t>Assisted in service restoration activities and coordinated with internal teams for issue resolution.</w:t>
      </w:r>
    </w:p>
    <w:p w14:paraId="16806FAC" w14:textId="5A9A31A8" w:rsidR="00432681" w:rsidRPr="001F6919" w:rsidRDefault="00432681" w:rsidP="00E94681">
      <w:pPr>
        <w:numPr>
          <w:ilvl w:val="0"/>
          <w:numId w:val="4"/>
        </w:numPr>
        <w:spacing w:after="0" w:line="264" w:lineRule="auto"/>
        <w:ind w:left="426"/>
        <w:jc w:val="both"/>
        <w:rPr>
          <w:rFonts w:ascii="Calibri" w:eastAsia="Calibri" w:hAnsi="Calibri" w:cs="Calibri"/>
          <w:sz w:val="20"/>
          <w:szCs w:val="20"/>
        </w:rPr>
      </w:pPr>
      <w:r w:rsidRPr="005F360C">
        <w:rPr>
          <w:rFonts w:ascii="Calibri" w:eastAsia="Calibri" w:hAnsi="Calibri" w:cs="Calibri"/>
          <w:sz w:val="20"/>
          <w:szCs w:val="20"/>
        </w:rPr>
        <w:t>Gained hands-on exposure to incident handling workflows, escalation processes, and NOC operations</w:t>
      </w:r>
      <w:r w:rsidRPr="00E94681">
        <w:rPr>
          <w:rFonts w:ascii="Calibri" w:eastAsia="Calibri" w:hAnsi="Calibri" w:cs="Calibri"/>
          <w:sz w:val="20"/>
          <w:szCs w:val="20"/>
        </w:rPr>
        <w:t>.</w:t>
      </w:r>
    </w:p>
    <w:p w14:paraId="6DB57D58" w14:textId="77777777" w:rsidR="001F6919" w:rsidRDefault="001F6919" w:rsidP="001F6919">
      <w:pPr>
        <w:spacing w:after="0" w:line="264" w:lineRule="auto"/>
        <w:ind w:left="360"/>
        <w:jc w:val="both"/>
        <w:rPr>
          <w:rFonts w:ascii="Calibri" w:eastAsia="Calibri" w:hAnsi="Calibri" w:cs="Calibri"/>
          <w:b/>
          <w:bCs/>
          <w:sz w:val="20"/>
          <w:szCs w:val="20"/>
        </w:rPr>
      </w:pPr>
    </w:p>
    <w:p w14:paraId="64582552" w14:textId="543EE63B" w:rsidR="001F6919" w:rsidRDefault="001F6919" w:rsidP="001F6919">
      <w:pPr>
        <w:pBdr>
          <w:bottom w:val="single" w:sz="18" w:space="1" w:color="0070C0"/>
        </w:pBdr>
        <w:spacing w:after="0" w:line="264" w:lineRule="auto"/>
        <w:jc w:val="both"/>
        <w:rPr>
          <w:rFonts w:ascii="Calibri" w:eastAsia="Calibri" w:hAnsi="Calibri" w:cs="Calibri"/>
          <w:b/>
          <w:bCs/>
          <w:color w:val="0070C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70C0"/>
          <w:sz w:val="22"/>
          <w:szCs w:val="22"/>
        </w:rPr>
        <w:t>PROJECTS</w:t>
      </w:r>
    </w:p>
    <w:p w14:paraId="435FB353" w14:textId="77777777" w:rsidR="001F6919" w:rsidRDefault="001F6919" w:rsidP="001F6919">
      <w:pPr>
        <w:spacing w:after="0" w:line="264" w:lineRule="auto"/>
        <w:jc w:val="both"/>
        <w:rPr>
          <w:rFonts w:ascii="Calibri" w:eastAsia="Calibri" w:hAnsi="Calibri" w:cs="Calibri"/>
          <w:b/>
          <w:bCs/>
          <w:color w:val="0070C0"/>
          <w:sz w:val="22"/>
          <w:szCs w:val="22"/>
        </w:rPr>
      </w:pPr>
    </w:p>
    <w:p w14:paraId="496F3D82" w14:textId="06D3F54D" w:rsidR="001F6919" w:rsidRDefault="00567BCD" w:rsidP="001F6919">
      <w:pPr>
        <w:shd w:val="clear" w:color="auto" w:fill="DBE5F1"/>
        <w:tabs>
          <w:tab w:val="right" w:pos="10440"/>
        </w:tabs>
        <w:spacing w:after="0" w:line="288" w:lineRule="auto"/>
        <w:rPr>
          <w:rFonts w:ascii="Calibri" w:eastAsia="Calibri" w:hAnsi="Calibri" w:cs="Calibri"/>
          <w:b/>
          <w:bCs/>
          <w:sz w:val="22"/>
          <w:szCs w:val="22"/>
        </w:rPr>
      </w:pPr>
      <w:r w:rsidRPr="00567BCD">
        <w:rPr>
          <w:rFonts w:ascii="Calibri" w:eastAsia="Calibri" w:hAnsi="Calibri" w:cs="Calibri"/>
          <w:sz w:val="22"/>
          <w:szCs w:val="22"/>
        </w:rPr>
        <w:t>Virtual Network &amp; Security Lab (</w:t>
      </w:r>
      <w:proofErr w:type="spellStart"/>
      <w:r w:rsidRPr="00567BCD">
        <w:rPr>
          <w:rFonts w:ascii="Calibri" w:eastAsia="Calibri" w:hAnsi="Calibri" w:cs="Calibri"/>
          <w:sz w:val="22"/>
          <w:szCs w:val="22"/>
        </w:rPr>
        <w:t>Proxmox</w:t>
      </w:r>
      <w:proofErr w:type="spellEnd"/>
      <w:r w:rsidRPr="00567BCD">
        <w:rPr>
          <w:rFonts w:ascii="Calibri" w:eastAsia="Calibri" w:hAnsi="Calibri" w:cs="Calibri"/>
          <w:sz w:val="22"/>
          <w:szCs w:val="22"/>
        </w:rPr>
        <w:t>, EVE-NG)</w:t>
      </w:r>
      <w:r w:rsidR="001F6919">
        <w:rPr>
          <w:rFonts w:ascii="Calibri" w:eastAsia="Calibri" w:hAnsi="Calibri" w:cs="Calibri"/>
          <w:sz w:val="22"/>
          <w:szCs w:val="22"/>
        </w:rPr>
        <w:tab/>
        <w:t>Jan 2026</w:t>
      </w:r>
    </w:p>
    <w:p w14:paraId="35CBD030" w14:textId="78D07A99" w:rsidR="001F6919" w:rsidRDefault="001F6919" w:rsidP="00E94681">
      <w:pPr>
        <w:numPr>
          <w:ilvl w:val="0"/>
          <w:numId w:val="4"/>
        </w:numPr>
        <w:spacing w:after="0" w:line="264" w:lineRule="auto"/>
        <w:ind w:left="426"/>
        <w:jc w:val="both"/>
        <w:rPr>
          <w:rFonts w:ascii="Calibri" w:eastAsia="Calibri" w:hAnsi="Calibri" w:cs="Calibri"/>
          <w:sz w:val="20"/>
          <w:szCs w:val="20"/>
        </w:rPr>
      </w:pPr>
      <w:r w:rsidRPr="001F6919">
        <w:rPr>
          <w:rFonts w:ascii="Calibri" w:eastAsia="Calibri" w:hAnsi="Calibri" w:cs="Calibri"/>
          <w:sz w:val="20"/>
          <w:szCs w:val="20"/>
        </w:rPr>
        <w:t xml:space="preserve">Built a virtualized lab on </w:t>
      </w:r>
      <w:proofErr w:type="spellStart"/>
      <w:r w:rsidRPr="001F6919">
        <w:rPr>
          <w:rFonts w:ascii="Calibri" w:eastAsia="Calibri" w:hAnsi="Calibri" w:cs="Calibri"/>
          <w:sz w:val="20"/>
          <w:szCs w:val="20"/>
        </w:rPr>
        <w:t>Proxmox</w:t>
      </w:r>
      <w:proofErr w:type="spellEnd"/>
      <w:r w:rsidRPr="001F6919">
        <w:rPr>
          <w:rFonts w:ascii="Calibri" w:eastAsia="Calibri" w:hAnsi="Calibri" w:cs="Calibri"/>
          <w:sz w:val="20"/>
          <w:szCs w:val="20"/>
        </w:rPr>
        <w:t xml:space="preserve"> hosting </w:t>
      </w:r>
      <w:r w:rsidRPr="005F360C">
        <w:rPr>
          <w:rFonts w:ascii="Calibri" w:eastAsia="Calibri" w:hAnsi="Calibri" w:cs="Calibri"/>
          <w:sz w:val="20"/>
          <w:szCs w:val="20"/>
        </w:rPr>
        <w:t>3–5 VMs</w:t>
      </w:r>
      <w:r w:rsidRPr="001F6919">
        <w:rPr>
          <w:rFonts w:ascii="Calibri" w:eastAsia="Calibri" w:hAnsi="Calibri" w:cs="Calibri"/>
          <w:sz w:val="20"/>
          <w:szCs w:val="20"/>
        </w:rPr>
        <w:t xml:space="preserve"> and EVE-NG to simulate real-world network and security scenarios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66FEA012" w14:textId="59F8DA1F" w:rsidR="001F6919" w:rsidRDefault="001F6919" w:rsidP="00E94681">
      <w:pPr>
        <w:numPr>
          <w:ilvl w:val="0"/>
          <w:numId w:val="4"/>
        </w:numPr>
        <w:spacing w:after="0" w:line="264" w:lineRule="auto"/>
        <w:ind w:left="426"/>
        <w:jc w:val="both"/>
        <w:rPr>
          <w:rFonts w:ascii="Calibri" w:eastAsia="Calibri" w:hAnsi="Calibri" w:cs="Calibri"/>
          <w:sz w:val="20"/>
          <w:szCs w:val="20"/>
        </w:rPr>
      </w:pPr>
      <w:r w:rsidRPr="001F6919">
        <w:rPr>
          <w:rFonts w:ascii="Calibri" w:eastAsia="Calibri" w:hAnsi="Calibri" w:cs="Calibri"/>
          <w:sz w:val="20"/>
          <w:szCs w:val="20"/>
        </w:rPr>
        <w:t xml:space="preserve">Implemented secure remote access via </w:t>
      </w:r>
      <w:proofErr w:type="spellStart"/>
      <w:r w:rsidRPr="001F6919">
        <w:rPr>
          <w:rFonts w:ascii="Calibri" w:eastAsia="Calibri" w:hAnsi="Calibri" w:cs="Calibri"/>
          <w:sz w:val="20"/>
          <w:szCs w:val="20"/>
        </w:rPr>
        <w:t>Tailscale</w:t>
      </w:r>
      <w:proofErr w:type="spellEnd"/>
      <w:r w:rsidRPr="001F6919">
        <w:rPr>
          <w:rFonts w:ascii="Calibri" w:eastAsia="Calibri" w:hAnsi="Calibri" w:cs="Calibri"/>
          <w:sz w:val="20"/>
          <w:szCs w:val="20"/>
        </w:rPr>
        <w:t xml:space="preserve"> VPN without public IP exposure or port forwarding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5C96197C" w14:textId="5DEAEED1" w:rsidR="00D914A3" w:rsidRDefault="001F6919" w:rsidP="00E94681">
      <w:pPr>
        <w:numPr>
          <w:ilvl w:val="0"/>
          <w:numId w:val="4"/>
        </w:numPr>
        <w:spacing w:after="0" w:line="264" w:lineRule="auto"/>
        <w:ind w:left="426"/>
        <w:jc w:val="both"/>
        <w:rPr>
          <w:rFonts w:ascii="Calibri" w:eastAsia="Calibri" w:hAnsi="Calibri" w:cs="Calibri"/>
          <w:sz w:val="20"/>
          <w:szCs w:val="20"/>
        </w:rPr>
      </w:pPr>
      <w:r w:rsidRPr="001F6919">
        <w:rPr>
          <w:rFonts w:ascii="Calibri" w:eastAsia="Calibri" w:hAnsi="Calibri" w:cs="Calibri"/>
          <w:sz w:val="20"/>
          <w:szCs w:val="20"/>
        </w:rPr>
        <w:t>Designed and tested network topologies and routing scenarios to improve troubleshooting and analysis skills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49D3FB7C" w14:textId="77777777" w:rsidR="001F6919" w:rsidRPr="001F6919" w:rsidRDefault="001F6919" w:rsidP="001F6919">
      <w:pPr>
        <w:spacing w:after="0" w:line="264" w:lineRule="auto"/>
        <w:ind w:left="360"/>
        <w:jc w:val="both"/>
        <w:rPr>
          <w:rFonts w:ascii="Calibri" w:eastAsia="Calibri" w:hAnsi="Calibri" w:cs="Calibri"/>
          <w:sz w:val="20"/>
          <w:szCs w:val="20"/>
        </w:rPr>
      </w:pPr>
    </w:p>
    <w:p w14:paraId="31FDFB73" w14:textId="77777777" w:rsidR="00E9178A" w:rsidRDefault="00000000">
      <w:pPr>
        <w:pBdr>
          <w:bottom w:val="single" w:sz="18" w:space="1" w:color="0070C0"/>
        </w:pBdr>
        <w:spacing w:after="0" w:line="264" w:lineRule="auto"/>
        <w:jc w:val="both"/>
        <w:rPr>
          <w:rFonts w:ascii="Calibri" w:eastAsia="Calibri" w:hAnsi="Calibri" w:cs="Calibri"/>
          <w:b/>
          <w:bCs/>
          <w:color w:val="0070C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70C0"/>
          <w:sz w:val="22"/>
          <w:szCs w:val="22"/>
        </w:rPr>
        <w:t>CERTIFICATIONS &amp; TRAINING</w:t>
      </w:r>
    </w:p>
    <w:p w14:paraId="77A44510" w14:textId="77777777" w:rsidR="00E9178A" w:rsidRDefault="00E9178A">
      <w:pPr>
        <w:spacing w:after="0" w:line="264" w:lineRule="auto"/>
        <w:ind w:left="357"/>
        <w:rPr>
          <w:rFonts w:ascii="Calibri" w:eastAsia="Calibri" w:hAnsi="Calibri" w:cs="Calibri"/>
          <w:sz w:val="20"/>
          <w:szCs w:val="20"/>
        </w:rPr>
      </w:pPr>
    </w:p>
    <w:p w14:paraId="39EDA397" w14:textId="78C38114" w:rsidR="00216D7A" w:rsidRPr="00E94681" w:rsidRDefault="00216D7A" w:rsidP="00E94681">
      <w:pPr>
        <w:numPr>
          <w:ilvl w:val="0"/>
          <w:numId w:val="4"/>
        </w:numPr>
        <w:spacing w:after="0" w:line="264" w:lineRule="auto"/>
        <w:ind w:left="426"/>
        <w:jc w:val="both"/>
        <w:rPr>
          <w:rFonts w:ascii="Calibri" w:eastAsia="Calibri" w:hAnsi="Calibri" w:cs="Calibri"/>
          <w:sz w:val="20"/>
          <w:szCs w:val="20"/>
        </w:rPr>
      </w:pPr>
      <w:r w:rsidRPr="00E94681">
        <w:rPr>
          <w:rFonts w:ascii="Calibri" w:eastAsia="Calibri" w:hAnsi="Calibri" w:cs="Calibri"/>
          <w:sz w:val="20"/>
          <w:szCs w:val="20"/>
        </w:rPr>
        <w:t xml:space="preserve">CCNA Training </w:t>
      </w:r>
      <w:r>
        <w:rPr>
          <w:rFonts w:ascii="Calibri" w:eastAsia="Calibri" w:hAnsi="Calibri" w:cs="Calibri"/>
          <w:sz w:val="20"/>
          <w:szCs w:val="20"/>
        </w:rPr>
        <w:t>(Cisco Routing &amp; Switching – Switching, OSPF, VLAN, STP)</w:t>
      </w:r>
    </w:p>
    <w:p w14:paraId="69FF8E45" w14:textId="78D8E541" w:rsidR="00E9178A" w:rsidRDefault="00216D7A" w:rsidP="00E94681">
      <w:pPr>
        <w:numPr>
          <w:ilvl w:val="0"/>
          <w:numId w:val="4"/>
        </w:numPr>
        <w:spacing w:after="0" w:line="264" w:lineRule="auto"/>
        <w:ind w:left="426"/>
        <w:jc w:val="both"/>
        <w:rPr>
          <w:rFonts w:ascii="Calibri" w:eastAsia="Calibri" w:hAnsi="Calibri" w:cs="Calibri"/>
          <w:sz w:val="20"/>
          <w:szCs w:val="20"/>
        </w:rPr>
      </w:pPr>
      <w:r w:rsidRPr="00E94681">
        <w:rPr>
          <w:rFonts w:ascii="Calibri" w:eastAsia="Calibri" w:hAnsi="Calibri" w:cs="Calibri"/>
          <w:sz w:val="20"/>
          <w:szCs w:val="20"/>
        </w:rPr>
        <w:t xml:space="preserve">Fortinet NSE 4 </w:t>
      </w:r>
      <w:r>
        <w:rPr>
          <w:rFonts w:ascii="Calibri" w:eastAsia="Calibri" w:hAnsi="Calibri" w:cs="Calibri"/>
          <w:sz w:val="20"/>
          <w:szCs w:val="20"/>
        </w:rPr>
        <w:t>(</w:t>
      </w:r>
      <w:r w:rsidRPr="00216D7A">
        <w:rPr>
          <w:rFonts w:ascii="Calibri" w:eastAsia="Calibri" w:hAnsi="Calibri" w:cs="Calibri"/>
          <w:sz w:val="20"/>
          <w:szCs w:val="20"/>
        </w:rPr>
        <w:t xml:space="preserve">FortiGate – </w:t>
      </w:r>
      <w:proofErr w:type="spellStart"/>
      <w:r w:rsidRPr="00216D7A">
        <w:rPr>
          <w:rFonts w:ascii="Calibri" w:eastAsia="Calibri" w:hAnsi="Calibri" w:cs="Calibri"/>
          <w:sz w:val="20"/>
          <w:szCs w:val="20"/>
        </w:rPr>
        <w:t>FortiOS</w:t>
      </w:r>
      <w:proofErr w:type="spellEnd"/>
      <w:r w:rsidRPr="00216D7A">
        <w:rPr>
          <w:rFonts w:ascii="Calibri" w:eastAsia="Calibri" w:hAnsi="Calibri" w:cs="Calibri"/>
          <w:sz w:val="20"/>
          <w:szCs w:val="20"/>
        </w:rPr>
        <w:t xml:space="preserve"> 7.x, Firewall, NAT, VPN Fundamentals)</w:t>
      </w:r>
    </w:p>
    <w:p w14:paraId="0C01E3FB" w14:textId="77777777" w:rsidR="00E9178A" w:rsidRDefault="00E9178A">
      <w:pPr>
        <w:pBdr>
          <w:bottom w:val="single" w:sz="18" w:space="1" w:color="0070C0"/>
        </w:pBdr>
        <w:spacing w:after="0" w:line="264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3F93D1C6" w14:textId="77777777" w:rsidR="00E9178A" w:rsidRDefault="00000000">
      <w:pPr>
        <w:pBdr>
          <w:bottom w:val="single" w:sz="18" w:space="1" w:color="0070C0"/>
        </w:pBdr>
        <w:spacing w:after="0" w:line="264" w:lineRule="auto"/>
        <w:jc w:val="both"/>
        <w:rPr>
          <w:rFonts w:ascii="Calibri" w:eastAsia="Calibri" w:hAnsi="Calibri" w:cs="Calibri"/>
          <w:b/>
          <w:bCs/>
          <w:color w:val="0070C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70C0"/>
          <w:sz w:val="22"/>
          <w:szCs w:val="22"/>
        </w:rPr>
        <w:t>EDUCATION</w:t>
      </w:r>
    </w:p>
    <w:p w14:paraId="24E37E9C" w14:textId="77777777" w:rsidR="00E9178A" w:rsidRDefault="00E9178A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ind w:left="357"/>
        <w:rPr>
          <w:rFonts w:ascii="Calibri" w:eastAsia="Calibri" w:hAnsi="Calibri" w:cs="Calibri"/>
          <w:color w:val="000000"/>
          <w:sz w:val="20"/>
          <w:szCs w:val="20"/>
        </w:rPr>
      </w:pPr>
    </w:p>
    <w:p w14:paraId="467CECCE" w14:textId="7DF81828" w:rsidR="00E9178A" w:rsidRDefault="00000000" w:rsidP="00E94681">
      <w:pPr>
        <w:numPr>
          <w:ilvl w:val="0"/>
          <w:numId w:val="4"/>
        </w:numPr>
        <w:spacing w:after="0" w:line="264" w:lineRule="auto"/>
        <w:ind w:left="426"/>
        <w:jc w:val="both"/>
        <w:rPr>
          <w:rFonts w:ascii="Calibri" w:eastAsia="Calibri" w:hAnsi="Calibri" w:cs="Calibri"/>
          <w:sz w:val="20"/>
          <w:szCs w:val="20"/>
        </w:rPr>
      </w:pPr>
      <w:r w:rsidRPr="00E94681">
        <w:rPr>
          <w:rFonts w:ascii="Calibri" w:eastAsia="Calibri" w:hAnsi="Calibri" w:cs="Calibri"/>
          <w:b/>
          <w:bCs/>
          <w:color w:val="00B0F0"/>
          <w:sz w:val="20"/>
          <w:szCs w:val="20"/>
        </w:rPr>
        <w:t>B</w:t>
      </w:r>
      <w:r w:rsidR="00216D7A" w:rsidRPr="00E94681">
        <w:rPr>
          <w:rFonts w:ascii="Calibri" w:eastAsia="Calibri" w:hAnsi="Calibri" w:cs="Calibri"/>
          <w:b/>
          <w:bCs/>
          <w:color w:val="00B0F0"/>
          <w:sz w:val="20"/>
          <w:szCs w:val="20"/>
        </w:rPr>
        <w:t xml:space="preserve">.E </w:t>
      </w:r>
      <w:r w:rsidRPr="00E94681">
        <w:rPr>
          <w:rFonts w:ascii="Calibri" w:eastAsia="Calibri" w:hAnsi="Calibri" w:cs="Calibri"/>
          <w:b/>
          <w:bCs/>
          <w:color w:val="00B0F0"/>
          <w:sz w:val="20"/>
          <w:szCs w:val="20"/>
        </w:rPr>
        <w:t xml:space="preserve">in Electronics </w:t>
      </w:r>
      <w:r w:rsidR="00216D7A" w:rsidRPr="00E94681">
        <w:rPr>
          <w:rFonts w:ascii="Calibri" w:eastAsia="Calibri" w:hAnsi="Calibri" w:cs="Calibri"/>
          <w:b/>
          <w:bCs/>
          <w:color w:val="00B0F0"/>
          <w:sz w:val="20"/>
          <w:szCs w:val="20"/>
        </w:rPr>
        <w:t xml:space="preserve">&amp; </w:t>
      </w:r>
      <w:r w:rsidRPr="00E94681">
        <w:rPr>
          <w:rFonts w:ascii="Calibri" w:eastAsia="Calibri" w:hAnsi="Calibri" w:cs="Calibri"/>
          <w:b/>
          <w:bCs/>
          <w:color w:val="00B0F0"/>
          <w:sz w:val="20"/>
          <w:szCs w:val="20"/>
        </w:rPr>
        <w:t>Telecommunications</w:t>
      </w:r>
      <w:r w:rsidRPr="00E94681">
        <w:rPr>
          <w:rFonts w:ascii="Calibri" w:eastAsia="Calibri" w:hAnsi="Calibri" w:cs="Calibri"/>
          <w:sz w:val="20"/>
          <w:szCs w:val="20"/>
        </w:rPr>
        <w:t xml:space="preserve"> </w:t>
      </w:r>
      <w:r w:rsidRPr="00216D7A">
        <w:rPr>
          <w:rFonts w:ascii="Calibri" w:eastAsia="Calibri" w:hAnsi="Calibri" w:cs="Calibri"/>
          <w:sz w:val="20"/>
          <w:szCs w:val="20"/>
        </w:rPr>
        <w:t xml:space="preserve">| </w:t>
      </w:r>
      <w:proofErr w:type="spellStart"/>
      <w:r w:rsidR="00216D7A" w:rsidRPr="00216D7A">
        <w:rPr>
          <w:rFonts w:ascii="Calibri" w:eastAsia="Calibri" w:hAnsi="Calibri" w:cs="Calibri"/>
          <w:sz w:val="20"/>
          <w:szCs w:val="20"/>
        </w:rPr>
        <w:t>Vasantdata</w:t>
      </w:r>
      <w:proofErr w:type="spellEnd"/>
      <w:r w:rsidR="00216D7A" w:rsidRPr="00216D7A">
        <w:rPr>
          <w:rFonts w:ascii="Calibri" w:eastAsia="Calibri" w:hAnsi="Calibri" w:cs="Calibri"/>
          <w:sz w:val="20"/>
          <w:szCs w:val="20"/>
        </w:rPr>
        <w:t xml:space="preserve"> Patil </w:t>
      </w:r>
      <w:proofErr w:type="spellStart"/>
      <w:r w:rsidR="00216D7A" w:rsidRPr="00216D7A">
        <w:rPr>
          <w:rFonts w:ascii="Calibri" w:eastAsia="Calibri" w:hAnsi="Calibri" w:cs="Calibri"/>
          <w:sz w:val="20"/>
          <w:szCs w:val="20"/>
        </w:rPr>
        <w:t>Pratishthan</w:t>
      </w:r>
      <w:proofErr w:type="spellEnd"/>
      <w:r w:rsidR="00216D7A" w:rsidRPr="00216D7A">
        <w:rPr>
          <w:rFonts w:ascii="Calibri" w:eastAsia="Calibri" w:hAnsi="Calibri" w:cs="Calibri"/>
          <w:sz w:val="20"/>
          <w:szCs w:val="20"/>
        </w:rPr>
        <w:t xml:space="preserve"> College of Engineering </w:t>
      </w:r>
      <w:r w:rsidRPr="00216D7A">
        <w:rPr>
          <w:rFonts w:ascii="Calibri" w:eastAsia="Calibri" w:hAnsi="Calibri" w:cs="Calibri"/>
          <w:sz w:val="20"/>
          <w:szCs w:val="20"/>
        </w:rPr>
        <w:t>| 20</w:t>
      </w:r>
      <w:r w:rsidR="00216D7A" w:rsidRPr="00216D7A">
        <w:rPr>
          <w:rFonts w:ascii="Calibri" w:eastAsia="Calibri" w:hAnsi="Calibri" w:cs="Calibri"/>
          <w:sz w:val="20"/>
          <w:szCs w:val="20"/>
        </w:rPr>
        <w:t>24</w:t>
      </w:r>
      <w:r w:rsidRPr="00216D7A">
        <w:rPr>
          <w:rFonts w:ascii="Calibri" w:eastAsia="Calibri" w:hAnsi="Calibri" w:cs="Calibri"/>
          <w:sz w:val="20"/>
          <w:szCs w:val="20"/>
        </w:rPr>
        <w:t xml:space="preserve">| </w:t>
      </w:r>
      <w:r w:rsidR="00216D7A" w:rsidRPr="00216D7A">
        <w:rPr>
          <w:rFonts w:ascii="Calibri" w:eastAsia="Calibri" w:hAnsi="Calibri" w:cs="Calibri"/>
          <w:sz w:val="20"/>
          <w:szCs w:val="20"/>
        </w:rPr>
        <w:t>7.25 CGPA</w:t>
      </w:r>
    </w:p>
    <w:p w14:paraId="6C8E2BB0" w14:textId="3F827C85" w:rsidR="00E94681" w:rsidRPr="00E94681" w:rsidRDefault="00E94681" w:rsidP="00E94681">
      <w:pPr>
        <w:numPr>
          <w:ilvl w:val="0"/>
          <w:numId w:val="4"/>
        </w:numPr>
        <w:spacing w:after="0" w:line="264" w:lineRule="auto"/>
        <w:ind w:left="426"/>
        <w:jc w:val="both"/>
        <w:rPr>
          <w:rFonts w:ascii="Calibri" w:eastAsia="Calibri" w:hAnsi="Calibri" w:cs="Calibri"/>
          <w:sz w:val="20"/>
          <w:szCs w:val="20"/>
        </w:rPr>
      </w:pPr>
      <w:r w:rsidRPr="00216D7A">
        <w:rPr>
          <w:rFonts w:ascii="Calibri" w:eastAsia="Calibri" w:hAnsi="Calibri" w:cs="Calibri"/>
          <w:b/>
          <w:bCs/>
          <w:color w:val="00B0F0"/>
          <w:sz w:val="20"/>
          <w:szCs w:val="20"/>
        </w:rPr>
        <w:t xml:space="preserve">Diploma </w:t>
      </w:r>
      <w:r>
        <w:rPr>
          <w:rFonts w:ascii="Calibri" w:eastAsia="Calibri" w:hAnsi="Calibri" w:cs="Calibri"/>
          <w:b/>
          <w:bCs/>
          <w:color w:val="00B0F0"/>
          <w:sz w:val="20"/>
          <w:szCs w:val="20"/>
        </w:rPr>
        <w:t>in Electronics &amp; Telecommunications</w:t>
      </w:r>
      <w:r>
        <w:rPr>
          <w:rFonts w:ascii="Calibri" w:eastAsia="Calibri" w:hAnsi="Calibri" w:cs="Calibri"/>
          <w:b/>
          <w:bCs/>
          <w:color w:val="00B0F0"/>
          <w:sz w:val="20"/>
          <w:szCs w:val="20"/>
        </w:rPr>
        <w:t xml:space="preserve"> </w:t>
      </w:r>
      <w:r w:rsidRPr="00E94681">
        <w:rPr>
          <w:rFonts w:ascii="Calibri" w:eastAsia="Calibri" w:hAnsi="Calibri" w:cs="Calibri"/>
          <w:sz w:val="20"/>
          <w:szCs w:val="20"/>
        </w:rPr>
        <w:t xml:space="preserve">| </w:t>
      </w:r>
      <w:proofErr w:type="spellStart"/>
      <w:r w:rsidRPr="00E94681">
        <w:rPr>
          <w:rFonts w:ascii="Calibri" w:eastAsia="Calibri" w:hAnsi="Calibri" w:cs="Calibri"/>
          <w:sz w:val="20"/>
          <w:szCs w:val="20"/>
        </w:rPr>
        <w:t>Vidyalankar</w:t>
      </w:r>
      <w:proofErr w:type="spellEnd"/>
      <w:r w:rsidRPr="00E94681">
        <w:rPr>
          <w:rFonts w:ascii="Calibri" w:eastAsia="Calibri" w:hAnsi="Calibri" w:cs="Calibri"/>
          <w:sz w:val="20"/>
          <w:szCs w:val="20"/>
        </w:rPr>
        <w:t xml:space="preserve"> Polytechnic | 2021 | 92.94%</w:t>
      </w:r>
    </w:p>
    <w:p w14:paraId="41957546" w14:textId="50EEC75E" w:rsidR="00E9178A" w:rsidRPr="00E94681" w:rsidRDefault="00E9178A" w:rsidP="00E94681">
      <w:pPr>
        <w:spacing w:after="0" w:line="264" w:lineRule="auto"/>
        <w:ind w:left="66"/>
        <w:jc w:val="both"/>
        <w:rPr>
          <w:rFonts w:ascii="Calibri" w:eastAsia="Calibri" w:hAnsi="Calibri" w:cs="Calibri"/>
          <w:b/>
          <w:bCs/>
          <w:color w:val="00B0F0"/>
          <w:sz w:val="20"/>
          <w:szCs w:val="20"/>
        </w:rPr>
      </w:pPr>
    </w:p>
    <w:p w14:paraId="42392C9A" w14:textId="77777777" w:rsidR="00E9178A" w:rsidRDefault="00E9178A" w:rsidP="001F6919">
      <w:pPr>
        <w:spacing w:after="0" w:line="264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54301C6A" w14:textId="77777777" w:rsidR="00E9178A" w:rsidRDefault="00E9178A" w:rsidP="001F6919">
      <w:pPr>
        <w:pBdr>
          <w:top w:val="nil"/>
          <w:left w:val="nil"/>
          <w:bottom w:val="nil"/>
          <w:right w:val="nil"/>
          <w:between w:val="nil"/>
        </w:pBdr>
        <w:spacing w:after="0" w:line="264" w:lineRule="auto"/>
        <w:jc w:val="both"/>
        <w:rPr>
          <w:rFonts w:ascii="Calibri" w:eastAsia="Calibri" w:hAnsi="Calibri" w:cs="Calibri"/>
          <w:sz w:val="20"/>
          <w:szCs w:val="20"/>
        </w:rPr>
      </w:pPr>
    </w:p>
    <w:sectPr w:rsidR="00E9178A">
      <w:footerReference w:type="default" r:id="rId7"/>
      <w:pgSz w:w="11900" w:h="16840"/>
      <w:pgMar w:top="540" w:right="701" w:bottom="284" w:left="567" w:header="709" w:footer="12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2EE4E" w14:textId="77777777" w:rsidR="00243D42" w:rsidRDefault="00243D42">
      <w:pPr>
        <w:spacing w:after="0" w:line="240" w:lineRule="auto"/>
      </w:pPr>
      <w:r>
        <w:separator/>
      </w:r>
    </w:p>
  </w:endnote>
  <w:endnote w:type="continuationSeparator" w:id="0">
    <w:p w14:paraId="07C8F375" w14:textId="77777777" w:rsidR="00243D42" w:rsidRDefault="00243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CEE7996A-529D-4F66-8298-30E0CBD5DBC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25E3164-04C1-4979-88BF-63F4211E8CA3}"/>
    <w:embedBold r:id="rId3" w:fontKey="{3A8A1E2C-1594-43DA-90CE-B1B5B321BC6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08A999F-672B-4A6E-AAD0-03AA1418923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52F7B31-E1FF-4322-8280-B622E351F094}"/>
    <w:embedBold r:id="rId6" w:fontKey="{FA993F45-5F0C-4801-B1FB-BEB016D5D9B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A73E8" w14:textId="77777777" w:rsidR="00E9178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E5CECBA" wp14:editId="1DF263F4">
              <wp:simplePos x="0" y="0"/>
              <wp:positionH relativeFrom="column">
                <wp:posOffset>-355599</wp:posOffset>
              </wp:positionH>
              <wp:positionV relativeFrom="paragraph">
                <wp:posOffset>10210800</wp:posOffset>
              </wp:positionV>
              <wp:extent cx="7575550" cy="292100"/>
              <wp:effectExtent l="0" t="0" r="0" b="0"/>
              <wp:wrapNone/>
              <wp:docPr id="1" name="Rectangle 1" descr="{&quot;HashCode&quot;:-1220536117,&quot;Height&quot;:842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567750" y="3643475"/>
                        <a:ext cx="755650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F14CF2" w14:textId="77777777" w:rsidR="00E9178A" w:rsidRDefault="00E9178A">
                          <w:pPr>
                            <w:spacing w:after="0"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254000" tIns="0" rIns="91425" bIns="0" anchor="b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E5CECBA" id="Rectangle 1" o:spid="_x0000_s1026" alt="{&quot;HashCode&quot;:-1220536117,&quot;Height&quot;:842.0,&quot;Width&quot;:595.0,&quot;Placement&quot;:&quot;Footer&quot;,&quot;Index&quot;:&quot;Primary&quot;,&quot;Section&quot;:1,&quot;Top&quot;:0.0,&quot;Left&quot;:0.0}" style="position:absolute;margin-left:-28pt;margin-top:804pt;width:596.5pt;height:2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" filled="f" stroked="f">
              <v:textbox inset="20pt,0,2.53958mm,0">
                <w:txbxContent>
                  <w:p w14:paraId="76F14CF2" w14:textId="77777777" w:rsidR="00E9178A" w:rsidRDefault="00E9178A">
                    <w:pPr>
                      <w:spacing w:after="0"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CF698" w14:textId="77777777" w:rsidR="00243D42" w:rsidRDefault="00243D42">
      <w:pPr>
        <w:spacing w:after="0" w:line="240" w:lineRule="auto"/>
      </w:pPr>
      <w:r>
        <w:separator/>
      </w:r>
    </w:p>
  </w:footnote>
  <w:footnote w:type="continuationSeparator" w:id="0">
    <w:p w14:paraId="5A02B307" w14:textId="77777777" w:rsidR="00243D42" w:rsidRDefault="00243D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9071E1"/>
    <w:multiLevelType w:val="multilevel"/>
    <w:tmpl w:val="2A26512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A000C1F"/>
    <w:multiLevelType w:val="multilevel"/>
    <w:tmpl w:val="5ACA4E0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3366940"/>
    <w:multiLevelType w:val="multilevel"/>
    <w:tmpl w:val="AAE82F9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color w:val="00000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D9E6B7B"/>
    <w:multiLevelType w:val="multilevel"/>
    <w:tmpl w:val="D5943BC2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0"/>
        <w:szCs w:val="20"/>
      </w:rPr>
    </w:lvl>
    <w:lvl w:ilvl="1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color w:val="00000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593783127">
    <w:abstractNumId w:val="2"/>
  </w:num>
  <w:num w:numId="2" w16cid:durableId="1520049690">
    <w:abstractNumId w:val="0"/>
  </w:num>
  <w:num w:numId="3" w16cid:durableId="482549967">
    <w:abstractNumId w:val="1"/>
  </w:num>
  <w:num w:numId="4" w16cid:durableId="4744902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78A"/>
    <w:rsid w:val="00121141"/>
    <w:rsid w:val="00190E92"/>
    <w:rsid w:val="001F6919"/>
    <w:rsid w:val="00216D7A"/>
    <w:rsid w:val="00217109"/>
    <w:rsid w:val="00243D42"/>
    <w:rsid w:val="002F249B"/>
    <w:rsid w:val="00362C3B"/>
    <w:rsid w:val="00432681"/>
    <w:rsid w:val="00447A65"/>
    <w:rsid w:val="004F76AF"/>
    <w:rsid w:val="00567BCD"/>
    <w:rsid w:val="005E73C6"/>
    <w:rsid w:val="005F360C"/>
    <w:rsid w:val="00602C26"/>
    <w:rsid w:val="00780F7C"/>
    <w:rsid w:val="00925309"/>
    <w:rsid w:val="00950841"/>
    <w:rsid w:val="009737A5"/>
    <w:rsid w:val="00C2371A"/>
    <w:rsid w:val="00D00EC4"/>
    <w:rsid w:val="00D914A3"/>
    <w:rsid w:val="00E9178A"/>
    <w:rsid w:val="00E94681"/>
    <w:rsid w:val="00EB4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6DE03"/>
  <w15:docId w15:val="{B417FF5F-4F36-4769-A5BD-38B1DCD4B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/>
      <w:outlineLvl w:val="2"/>
    </w:pPr>
    <w:rPr>
      <w:rFonts w:ascii="Cambria" w:eastAsia="Cambria" w:hAnsi="Cambria" w:cs="Cambria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9508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8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ARVIND NAGAONKAR</dc:creator>
  <cp:lastModifiedBy>ARVIND NAGAONKAR</cp:lastModifiedBy>
  <cp:revision>4</cp:revision>
  <cp:lastPrinted>2026-04-15T19:48:00Z</cp:lastPrinted>
  <dcterms:created xsi:type="dcterms:W3CDTF">2026-04-15T18:58:00Z</dcterms:created>
  <dcterms:modified xsi:type="dcterms:W3CDTF">2026-04-16T09:23:00Z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Enabled">
    <vt:lpwstr>true</vt:lpwstr>
  </property>
  <property fmtid="{D5CDD505-2E9C-101B-9397-08002B2CF9AE}" pid="3" name="MSIP_Label_a0819fa7-4367-4500-ba88-dd630d977609_SetDate">
    <vt:lpwstr>2022-02-10T17:40:35Z</vt:lpwstr>
  </property>
  <property fmtid="{D5CDD505-2E9C-101B-9397-08002B2CF9AE}" pid="4" name="MSIP_Label_a0819fa7-4367-4500-ba88-dd630d977609_Method">
    <vt:lpwstr>Standard</vt:lpwstr>
  </property>
  <property fmtid="{D5CDD505-2E9C-101B-9397-08002B2CF9AE}" pid="5" name="MSIP_Label_a0819fa7-4367-4500-ba88-dd630d977609_Name">
    <vt:lpwstr>a0819fa7-4367-4500-ba88-dd630d977609</vt:lpwstr>
  </property>
  <property fmtid="{D5CDD505-2E9C-101B-9397-08002B2CF9AE}" pid="6" name="MSIP_Label_a0819fa7-4367-4500-ba88-dd630d977609_SiteId">
    <vt:lpwstr>63ce7d59-2f3e-42cd-a8cc-be764cff5eb6</vt:lpwstr>
  </property>
  <property fmtid="{D5CDD505-2E9C-101B-9397-08002B2CF9AE}" pid="7" name="MSIP_Label_a0819fa7-4367-4500-ba88-dd630d977609_ActionId">
    <vt:lpwstr>1c983c8c-d063-48ec-a714-4679219cd18d</vt:lpwstr>
  </property>
  <property fmtid="{D5CDD505-2E9C-101B-9397-08002B2CF9AE}" pid="8" name="MSIP_Label_a0819fa7-4367-4500-ba88-dd630d977609_ContentBits">
    <vt:lpwstr>0</vt:lpwstr>
  </property>
  <property fmtid="{D5CDD505-2E9C-101B-9397-08002B2CF9AE}" pid="9" name="MSIP_Label_8c7e67c1-f7be-46a1-b43b-4f95f6097f3c_Enabled">
    <vt:lpwstr>true</vt:lpwstr>
  </property>
  <property fmtid="{D5CDD505-2E9C-101B-9397-08002B2CF9AE}" pid="10" name="MSIP_Label_8c7e67c1-f7be-46a1-b43b-4f95f6097f3c_SetDate">
    <vt:lpwstr>2022-08-27T09:28:11Z</vt:lpwstr>
  </property>
  <property fmtid="{D5CDD505-2E9C-101B-9397-08002B2CF9AE}" pid="11" name="MSIP_Label_8c7e67c1-f7be-46a1-b43b-4f95f6097f3c_Method">
    <vt:lpwstr>Privileged</vt:lpwstr>
  </property>
  <property fmtid="{D5CDD505-2E9C-101B-9397-08002B2CF9AE}" pid="12" name="MSIP_Label_8c7e67c1-f7be-46a1-b43b-4f95f6097f3c_Name">
    <vt:lpwstr>Internal</vt:lpwstr>
  </property>
  <property fmtid="{D5CDD505-2E9C-101B-9397-08002B2CF9AE}" pid="13" name="MSIP_Label_8c7e67c1-f7be-46a1-b43b-4f95f6097f3c_SiteId">
    <vt:lpwstr>cdad814b-1a7e-450e-be0d-55f3fd1a2c1d</vt:lpwstr>
  </property>
  <property fmtid="{D5CDD505-2E9C-101B-9397-08002B2CF9AE}" pid="14" name="MSIP_Label_8c7e67c1-f7be-46a1-b43b-4f95f6097f3c_ActionId">
    <vt:lpwstr>7dbbef03-5cc5-4922-84ec-531aa22cdbf1</vt:lpwstr>
  </property>
  <property fmtid="{D5CDD505-2E9C-101B-9397-08002B2CF9AE}" pid="15" name="MSIP_Label_8c7e67c1-f7be-46a1-b43b-4f95f6097f3c_ContentBits">
    <vt:lpwstr>2</vt:lpwstr>
  </property>
</Properties>
</file>