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39EA" w14:textId="77777777" w:rsidR="00705F18" w:rsidRDefault="00000000">
      <w:pPr>
        <w:spacing w:after="161" w:line="259" w:lineRule="auto"/>
        <w:ind w:left="0" w:right="2529" w:firstLine="0"/>
        <w:jc w:val="right"/>
      </w:pPr>
      <w:r>
        <w:rPr>
          <w:rFonts w:ascii="Franklin Gothic" w:eastAsia="Franklin Gothic" w:hAnsi="Franklin Gothic" w:cs="Franklin Gothic"/>
          <w:sz w:val="32"/>
          <w:shd w:val="clear" w:color="auto" w:fill="FFFF00"/>
        </w:rPr>
        <w:t>Budget Buddy Student Expense Tracker</w:t>
      </w:r>
      <w:r>
        <w:rPr>
          <w:rFonts w:ascii="Franklin Gothic" w:eastAsia="Franklin Gothic" w:hAnsi="Franklin Gothic" w:cs="Franklin Gothic"/>
          <w:sz w:val="32"/>
        </w:rPr>
        <w:t xml:space="preserve"> </w:t>
      </w:r>
    </w:p>
    <w:p w14:paraId="2F276DA5" w14:textId="77777777" w:rsidR="00705F18" w:rsidRDefault="00000000">
      <w:pPr>
        <w:spacing w:after="239" w:line="259" w:lineRule="auto"/>
        <w:ind w:left="720" w:firstLine="0"/>
      </w:pPr>
      <w:r>
        <w:rPr>
          <w:rFonts w:ascii="Franklin Gothic" w:eastAsia="Franklin Gothic" w:hAnsi="Franklin Gothic" w:cs="Franklin Gothic"/>
          <w:sz w:val="32"/>
        </w:rPr>
        <w:t xml:space="preserve"> </w:t>
      </w:r>
    </w:p>
    <w:p w14:paraId="16A63028" w14:textId="77777777" w:rsidR="00705F18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rFonts w:ascii="Calibri" w:eastAsia="Calibri" w:hAnsi="Calibri" w:cs="Calibri"/>
          <w:b/>
          <w:sz w:val="32"/>
          <w:u w:val="single" w:color="000000"/>
        </w:rPr>
        <w:t>Task 1: Create the Test Plan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00922083" w14:textId="77777777" w:rsidR="00705F18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0F5FAFD" w14:textId="77777777" w:rsidR="00705F18" w:rsidRDefault="00000000">
      <w:pPr>
        <w:spacing w:after="125" w:line="259" w:lineRule="auto"/>
        <w:ind w:left="645" w:firstLine="0"/>
      </w:pPr>
      <w:r>
        <w:rPr>
          <w:noProof/>
        </w:rPr>
        <w:drawing>
          <wp:inline distT="0" distB="0" distL="0" distR="0" wp14:anchorId="00B1E14D" wp14:editId="431CF31B">
            <wp:extent cx="5534025" cy="488632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74A1" w14:textId="77777777" w:rsidR="00705F18" w:rsidRDefault="00000000">
      <w:pPr>
        <w:spacing w:after="159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61493D15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51B93235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48C80474" w14:textId="77777777" w:rsidR="00705F18" w:rsidRDefault="00000000">
      <w:pPr>
        <w:spacing w:after="156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3C5FB0E1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3E11804E" w14:textId="77777777" w:rsidR="00705F18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4073FEA3" w14:textId="77777777" w:rsidR="00705F18" w:rsidRDefault="00000000">
      <w:pPr>
        <w:spacing w:after="137" w:line="259" w:lineRule="auto"/>
        <w:ind w:left="375" w:right="-373" w:firstLine="0"/>
      </w:pPr>
      <w:r>
        <w:rPr>
          <w:noProof/>
        </w:rPr>
        <w:lastRenderedPageBreak/>
        <w:drawing>
          <wp:inline distT="0" distB="0" distL="0" distR="0" wp14:anchorId="48A72C20" wp14:editId="50549A58">
            <wp:extent cx="5943600" cy="329565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5F0" w14:textId="77777777" w:rsidR="00705F18" w:rsidRDefault="00000000">
      <w:pPr>
        <w:spacing w:after="272" w:line="259" w:lineRule="auto"/>
        <w:ind w:left="720" w:firstLine="0"/>
      </w:pPr>
      <w:r>
        <w:rPr>
          <w:rFonts w:ascii="Calibri" w:eastAsia="Calibri" w:hAnsi="Calibri" w:cs="Calibri"/>
          <w:sz w:val="27"/>
        </w:rPr>
        <w:t xml:space="preserve"> </w:t>
      </w:r>
    </w:p>
    <w:p w14:paraId="3EAB100B" w14:textId="77777777" w:rsidR="00705F18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Calibri" w:eastAsia="Calibri" w:hAnsi="Calibri" w:cs="Calibri"/>
          <w:b/>
          <w:sz w:val="32"/>
          <w:u w:val="single" w:color="000000"/>
        </w:rPr>
        <w:t>Task 2: Writing Unit Tests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43935741" w14:textId="77777777" w:rsidR="00705F18" w:rsidRDefault="00000000">
      <w:pPr>
        <w:spacing w:after="0" w:line="259" w:lineRule="auto"/>
        <w:ind w:left="315" w:right="-313" w:firstLine="0"/>
      </w:pPr>
      <w:r>
        <w:rPr>
          <w:noProof/>
        </w:rPr>
        <w:drawing>
          <wp:inline distT="0" distB="0" distL="0" distR="0" wp14:anchorId="58B21030" wp14:editId="4223E2B2">
            <wp:extent cx="5943600" cy="413385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299D" w14:textId="77777777" w:rsidR="00705F18" w:rsidRDefault="00000000">
      <w:pPr>
        <w:spacing w:after="262" w:line="259" w:lineRule="auto"/>
        <w:ind w:left="360" w:right="-358" w:firstLine="0"/>
      </w:pPr>
      <w:r>
        <w:rPr>
          <w:noProof/>
        </w:rPr>
        <w:lastRenderedPageBreak/>
        <w:drawing>
          <wp:inline distT="0" distB="0" distL="0" distR="0" wp14:anchorId="75BC97A9" wp14:editId="5F1315CB">
            <wp:extent cx="5943600" cy="210820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2D14" w14:textId="77777777" w:rsidR="00705F18" w:rsidRDefault="00000000">
      <w:pPr>
        <w:spacing w:after="167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A51FEDA" w14:textId="77777777" w:rsidR="00705F18" w:rsidRDefault="00000000">
      <w:pPr>
        <w:spacing w:after="0" w:line="257" w:lineRule="auto"/>
        <w:ind w:left="360" w:hanging="360"/>
      </w:pP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  <w:u w:val="single" w:color="000000"/>
        </w:rPr>
        <w:t>Test Report: A screenshot of your terminal showing the "OK" status 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u w:val="single" w:color="000000"/>
        </w:rPr>
        <w:t>running the tests.</w:t>
      </w:r>
      <w:r>
        <w:rPr>
          <w:rFonts w:ascii="Calibri" w:eastAsia="Calibri" w:hAnsi="Calibri" w:cs="Calibri"/>
          <w:b/>
        </w:rPr>
        <w:t xml:space="preserve"> </w:t>
      </w:r>
    </w:p>
    <w:p w14:paraId="16AADFF1" w14:textId="77777777" w:rsidR="00705F18" w:rsidRDefault="00000000">
      <w:pPr>
        <w:spacing w:after="208" w:line="259" w:lineRule="auto"/>
        <w:ind w:left="-525" w:right="-913" w:firstLine="0"/>
      </w:pPr>
      <w:r>
        <w:rPr>
          <w:noProof/>
        </w:rPr>
        <w:drawing>
          <wp:inline distT="0" distB="0" distL="0" distR="0" wp14:anchorId="7A38000F" wp14:editId="51672E31">
            <wp:extent cx="6858000" cy="18383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5DC" w14:textId="77777777" w:rsidR="00705F18" w:rsidRDefault="00000000">
      <w:pPr>
        <w:spacing w:after="262" w:line="259" w:lineRule="auto"/>
        <w:ind w:left="360" w:firstLine="0"/>
      </w:pPr>
      <w:r>
        <w:rPr>
          <w:rFonts w:ascii="Calibri" w:eastAsia="Calibri" w:hAnsi="Calibri" w:cs="Calibri"/>
          <w:b/>
        </w:rPr>
        <w:t xml:space="preserve"> </w:t>
      </w:r>
    </w:p>
    <w:p w14:paraId="11480370" w14:textId="77777777" w:rsidR="00705F18" w:rsidRDefault="00000000">
      <w:pPr>
        <w:spacing w:after="203" w:line="259" w:lineRule="auto"/>
        <w:ind w:left="715"/>
      </w:pP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  <w:u w:val="single" w:color="000000"/>
        </w:rPr>
        <w:t>Task 3: Write explanations for the outputs of each test case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12B8A35A" w14:textId="77777777" w:rsidR="00705F18" w:rsidRDefault="00000000">
      <w:pPr>
        <w:ind w:left="715"/>
      </w:pPr>
      <w:r>
        <w:t>When running the unit tests, a dot (</w:t>
      </w:r>
      <w:r>
        <w:rPr>
          <w:rFonts w:ascii="Courier New" w:eastAsia="Courier New" w:hAnsi="Courier New" w:cs="Courier New"/>
        </w:rPr>
        <w:t>.</w:t>
      </w:r>
      <w:r>
        <w:t xml:space="preserve">) means the test has passed successfully, while an </w:t>
      </w:r>
      <w:r>
        <w:rPr>
          <w:rFonts w:ascii="Courier New" w:eastAsia="Courier New" w:hAnsi="Courier New" w:cs="Courier New"/>
        </w:rPr>
        <w:t>F</w:t>
      </w:r>
      <w:r>
        <w:t xml:space="preserve"> indicates a failure where the actual result did not match the expected result. </w:t>
      </w:r>
    </w:p>
    <w:p w14:paraId="505F67FF" w14:textId="77777777" w:rsidR="00705F18" w:rsidRDefault="00000000">
      <w:pPr>
        <w:ind w:left="715"/>
      </w:pPr>
      <w:r>
        <w:t xml:space="preserve">The final summary shows the total number of tests executed and whether they all passed. If the output shows </w:t>
      </w:r>
      <w:r>
        <w:rPr>
          <w:b/>
        </w:rPr>
        <w:t>“OK”</w:t>
      </w:r>
      <w:r>
        <w:t xml:space="preserve">, it means all tests passed and the function is working correctly. If it shows </w:t>
      </w:r>
      <w:r>
        <w:rPr>
          <w:b/>
        </w:rPr>
        <w:t>“FAILED”</w:t>
      </w:r>
      <w:r>
        <w:t xml:space="preserve">, then at least one rule in the code is incorrect and needs to be fixed. </w:t>
      </w:r>
    </w:p>
    <w:p w14:paraId="7725733B" w14:textId="77777777" w:rsidR="00705F18" w:rsidRDefault="00000000">
      <w:pPr>
        <w:ind w:left="715"/>
      </w:pPr>
      <w:r>
        <w:t xml:space="preserve">Each test case checks a financial rule in the system. The normal expense test ensures that valid spending within the budget is allowed. The negative or </w:t>
      </w:r>
      <w:r>
        <w:lastRenderedPageBreak/>
        <w:t xml:space="preserve">zero expense test ensures that invalid inputs are rejected. The over-budget test ensures that a user cannot spend more than their available allowance. </w:t>
      </w:r>
    </w:p>
    <w:p w14:paraId="72C29737" w14:textId="77777777" w:rsidR="00705F18" w:rsidRDefault="00000000">
      <w:pPr>
        <w:ind w:left="715"/>
      </w:pPr>
      <w:r>
        <w:t xml:space="preserve">Overall, the tests confirm that the expense validation system correctly enforces financial rules and prevents invalid or excessive spending. </w:t>
      </w:r>
    </w:p>
    <w:p w14:paraId="2E3011B1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05237EC2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3DC28895" w14:textId="77777777" w:rsidR="00705F18" w:rsidRDefault="00000000">
      <w:pPr>
        <w:spacing w:after="159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6AFE8721" w14:textId="77777777" w:rsidR="00705F18" w:rsidRDefault="00000000">
      <w:pPr>
        <w:spacing w:after="156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4192F65F" w14:textId="77777777" w:rsidR="00705F18" w:rsidRDefault="00000000">
      <w:pPr>
        <w:spacing w:after="158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3E027E3E" w14:textId="77777777" w:rsidR="00705F18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sectPr w:rsidR="00705F18">
      <w:pgSz w:w="12240" w:h="15840"/>
      <w:pgMar w:top="1440" w:right="1438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6B73"/>
    <w:multiLevelType w:val="hybridMultilevel"/>
    <w:tmpl w:val="18B8BF0C"/>
    <w:lvl w:ilvl="0" w:tplc="C862069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BEC9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A2C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9EF1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15693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5C2E1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F20A6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40E5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9A86A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832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18"/>
    <w:rsid w:val="004A152F"/>
    <w:rsid w:val="00697DAA"/>
    <w:rsid w:val="0070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D236"/>
  <w15:docId w15:val="{3CDFA397-9939-436A-878E-5C000D07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39" w:lineRule="auto"/>
      <w:ind w:left="73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Eaint Nadi Maung FDAD0426</dc:creator>
  <cp:keywords/>
  <cp:lastModifiedBy>Arvinder Kaur - Mentor (WD)</cp:lastModifiedBy>
  <cp:revision>2</cp:revision>
  <dcterms:created xsi:type="dcterms:W3CDTF">2026-05-15T10:36:00Z</dcterms:created>
  <dcterms:modified xsi:type="dcterms:W3CDTF">2026-05-15T10:36:00Z</dcterms:modified>
</cp:coreProperties>
</file>