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56"/>
        </w:rPr>
        <w:t>AFS FINANCIAL REPORT</w:t>
      </w:r>
    </w:p>
    <w:p>
      <w:pPr>
        <w:jc w:val="center"/>
      </w:pPr>
      <w:r>
        <w:rPr>
          <w:color w:val="006699"/>
          <w:sz w:val="36"/>
        </w:rPr>
        <w:t>Placeholder Demo Template</w:t>
      </w:r>
    </w:p>
    <w:p>
      <w:pPr>
        <w:jc w:val="center"/>
      </w:pPr>
      <w:r>
        <w:rPr>
          <w:sz w:val="28"/>
        </w:rPr>
        <w:t>Reporting Period: {{CY}}  |  Prior Year: {{PY}}</w:t>
      </w:r>
    </w:p>
    <w:p/>
    <w:p>
      <w:r>
        <w:rPr>
          <w:i/>
          <w:color w:val="646464"/>
          <w:sz w:val="18"/>
        </w:rPr>
        <w:t>This template demonstrates every placeholder type. Uses DEMO prefix (Sections 1-6) and BS/PL/CF prefixes (Section 7).</w:t>
      </w:r>
    </w:p>
    <w:p>
      <w:r>
        <w:rPr>
          <w:i/>
          <w:color w:val="646464"/>
          <w:sz w:val="18"/>
        </w:rPr>
        <w:t>To use: Link the DEMO definition for Sections 1-6. Link BS + PL + CF definitions for Section 7.</w:t>
      </w:r>
    </w:p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1: Basic Placeholders (CY / PY / PM)</w:t>
      </w:r>
    </w:p>
    <w:p>
      <w:r>
        <w:rPr>
          <w:i/>
          <w:color w:val="646464"/>
          <w:sz w:val="18"/>
        </w:rPr>
        <w:t>Pattern: {{PREFIX_LINECODE_CY}} / {{PREFIX_LINECODE_PY}} / {{PREFIX_LINECODE_PM}}</w:t>
      </w:r>
    </w:p>
    <w:p>
      <w:r>
        <w:rPr>
          <w:i/>
          <w:color w:val="646464"/>
          <w:sz w:val="18"/>
        </w:rPr>
        <w:t>Uses DEMO definition. Each visible line produces 3 placeholders.</w:t>
      </w:r>
    </w:p>
    <w:p>
      <w:r>
        <w:rPr>
          <w:b/>
          <w:color w:val="006699"/>
          <w:sz w:val="22"/>
        </w:rPr>
        <w:t>Assets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Current Year ({{CY}})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Year ({{PY}})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Cash and Equivalents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Receivables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{{DEMO_RECV_CY}}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{{DEMO_RECV_PY}}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{{DEMO_RECV_PM}}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Current Assets (Subtotal)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Fixed 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{{DEMO_FA_CY}}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{{DEMO_FA_PY}}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{{DEMO_FA_PM}}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 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{{DEMO_TA_CY}}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{{DEMO_TA_PY}}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{{DEMO_TA_PM}}</w:t>
            </w:r>
          </w:p>
        </w:tc>
      </w:tr>
    </w:tbl>
    <w:p/>
    <w:p>
      <w:r>
        <w:rPr>
          <w:b/>
          <w:color w:val="006699"/>
          <w:sz w:val="22"/>
        </w:rPr>
        <w:t>Liabilities &amp; Equity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Current Year ({{CY}})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Year ({{PY}})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Payables (Flip Sign)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{{DEMO_PAYABLE_CY}}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{{DEMO_PAYABLE_PY}}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{{DEMO_PAYABLE_PM}}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 LIABILITIES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{{DEMO_TL_CY}}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{{DEMO_TL_PY}}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{{DEMO_TL_PM}}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Equity (Flip Sign)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{{DEMO_EQUITY_CY}}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{{DEMO_EQUITY_PY}}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{{DEMO_EQUITY_PM}}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2: Calculated Lines (Formulas)</w:t>
      </w:r>
    </w:p>
    <w:p>
      <w:r>
        <w:rPr>
          <w:i/>
          <w:color w:val="646464"/>
          <w:sz w:val="18"/>
        </w:rPr>
        <w:t>These lines use formulas referencing other Line Codes. No GL account range needed.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Formula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Net Assets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 - TL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{{DEMO_NA_CY}}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{{DEMO_NA_PY}}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{{DEMO_NA_PM}}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Balance Check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 - TL - EQUITY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{{DEMO_CHECK_CY}}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{{DEMO_CHECK_PY}}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{{DEMO_CHECK_PM}}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Uses Hidden Line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CASH + HIDDEN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{{DEMO_USES_HIDDEN_CY}}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{{DEMO_USES_HIDDEN_PY}}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{{DEMO_USES_HIDDEN_PM}}</w:t>
            </w:r>
          </w:p>
        </w:tc>
      </w:tr>
    </w:tbl>
    <w:p/>
    <w:p>
      <w:r>
        <w:rPr>
          <w:i/>
          <w:color w:val="646464"/>
          <w:sz w:val="18"/>
        </w:rPr>
        <w:t>Balance Check should be 0 if the balance sheet balances. Uses Hidden Line proves invisible lines still work in formulas.</w:t>
      </w:r>
    </w:p>
    <w:p>
      <w:pPr>
        <w:jc w:val="left"/>
      </w:pPr>
      <w:r>
        <w:rPr>
          <w:b/>
          <w:color w:val="003366"/>
          <w:sz w:val="28"/>
        </w:rPr>
        <w:t>Section 3: All Balance Types (Cash account range)</w:t>
      </w:r>
    </w:p>
    <w:p>
      <w:r>
        <w:rPr>
          <w:i/>
          <w:color w:val="646464"/>
          <w:sz w:val="18"/>
        </w:rPr>
        <w:t>Same account range queried with different Balance Types to show each one.</w:t>
      </w:r>
    </w:p>
    <w:p>
      <w:r>
        <w:rPr>
          <w:b/>
          <w:color w:val="006699"/>
          <w:sz w:val="22"/>
        </w:rPr>
        <w:t>Point-in-Time Balances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Balance 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What It Returns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Ending Balance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Balance at end of selected period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Beginning Balance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Fiscal year opening (prior year-end closing)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{{DEMO_CASH_BEG_CY}}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{{DEMO_CASH_BEG_PY}}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January Beginning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Opening balance of January specifically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{{DEMO_CASH_JAN_CY}}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{{DEMO_CASH_JAN_PY}}</w:t>
            </w:r>
          </w:p>
        </w:tc>
      </w:tr>
    </w:tbl>
    <w:p/>
    <w:p>
      <w:r>
        <w:rPr>
          <w:b/>
          <w:color w:val="006699"/>
          <w:sz w:val="22"/>
        </w:rPr>
        <w:t>Year-to-Date Cumulative (full fiscal year)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Balance 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What It Returns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YTD Debit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Total debits for the fiscal year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{{DEMO_YTD_DEB_CY}}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{{DEMO_YTD_DEB_PY}}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YTD Credit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Total credits for the fiscal year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{{DEMO_YTD_CRD_CY}}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{{DEMO_YTD_CRD_PY}}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YTD Movement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Net movement for the fiscal year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{{DEMO_YTD_MOV_CY}}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{{DEMO_YTD_MOV_PY}}</w:t>
            </w:r>
          </w:p>
        </w:tc>
      </w:tr>
    </w:tbl>
    <w:p/>
    <w:p>
      <w:r>
        <w:rPr>
          <w:b/>
          <w:color w:val="006699"/>
          <w:sz w:val="22"/>
        </w:rPr>
        <w:t>Single Period Only (selected month)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Balance 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What It Returns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Period Debit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Debits for selected month only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{{DEMO_P_DEB_CY}}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{{DEMO_P_DEB_PY}}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Period Credit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Credits for selected month only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{{DEMO_P_CRD_CY}}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{{DEMO_P_CRD_PY}}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Period Movement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Net movement for selected month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{{DEMO_P_MOV_CY}}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{{DEMO_P_MOV_PY}}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4: Sign Rule Demo</w:t>
      </w:r>
    </w:p>
    <w:p>
      <w:r>
        <w:rPr>
          <w:i/>
          <w:color w:val="646464"/>
          <w:sz w:val="18"/>
        </w:rPr>
        <w:t>As-Is keeps the GL value. Flip Sign multiplies by -1. Use Flip for Liability, Income, and Equity accounts.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Account 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Sign Rule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Report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Cash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As-Is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Payables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Liability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Flip Sign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{{DEMO_PAYABLE_CY}}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Equity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Equity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Flip Sign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{{DEMO_EQUITY_CY}}</w:t>
            </w:r>
          </w:p>
        </w:tc>
      </w:tr>
    </w:tbl>
    <w:p/>
    <w:p>
      <w:pPr>
        <w:jc w:val="left"/>
      </w:pPr>
      <w:r>
        <w:rPr>
          <w:b/>
          <w:color w:val="003366"/>
          <w:sz w:val="28"/>
        </w:rPr>
        <w:t>Section 5: Subtotal Chain (Parent-Child)</w:t>
      </w:r>
    </w:p>
    <w:p>
      <w:r>
        <w:rPr>
          <w:i/>
          <w:color w:val="646464"/>
          <w:sz w:val="18"/>
        </w:rPr>
        <w:t>Subtotal lines sum all children whose Parent Line matches. Nesting is supported.</w:t>
      </w:r>
    </w:p>
    <w:p>
      <w:r>
        <w:rPr>
          <w:b/>
          <w:color w:val="006699"/>
          <w:sz w:val="22"/>
        </w:rPr>
        <w:t>Level 1: Current Assets = CASH + RECV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Parent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CY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CASH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Cash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RECV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Receivables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{{DEMO_RECV_CY}}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Current Assets SUM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{{DEMO_CA_CY}}</w:t>
            </w:r>
          </w:p>
        </w:tc>
      </w:tr>
    </w:tbl>
    <w:p/>
    <w:p>
      <w:r>
        <w:rPr>
          <w:b/>
          <w:color w:val="006699"/>
          <w:sz w:val="22"/>
        </w:rPr>
        <w:t>Level 2: Total Assets = CA + FA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Parent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CY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Current 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Fixed 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{{DEMO_FA_CY}}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Total Assets SUM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{{DEMO_TA_CY}}</w:t>
            </w:r>
          </w:p>
        </w:tc>
      </w:tr>
    </w:tbl>
    <w:p/>
    <w:p>
      <w:pPr>
        <w:jc w:val="left"/>
      </w:pPr>
      <w:r>
        <w:rPr>
          <w:b/>
          <w:color w:val="003366"/>
          <w:sz w:val="28"/>
        </w:rPr>
        <w:t>Section 6: Hidden (Invisible) Lines</w:t>
      </w:r>
    </w:p>
    <w:p>
      <w:r>
        <w:rPr>
          <w:i/>
          <w:color w:val="646464"/>
          <w:sz w:val="18"/>
        </w:rPr>
        <w:t>IsVisible = unchecked means no placeholder output, but the value is still calculated and available for other formulas to reference.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Visible?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CY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HIDDEN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Intermediate calc, not shown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(no output)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USES_HIDDEN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CASH + HIDDEN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{{DEMO_USES_HIDDEN_CY}}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7: Multi-Definition Report</w:t>
      </w:r>
    </w:p>
    <w:p>
      <w:r>
        <w:rPr>
          <w:i/>
          <w:color w:val="646464"/>
          <w:sz w:val="18"/>
        </w:rPr>
        <w:t>This section uses BS, PL, and CF prefixes from separate definitions. All three are linked to one report in FR101000.</w:t>
      </w:r>
    </w:p>
    <w:p>
      <w:r>
        <w:rPr>
          <w:b/>
          <w:color w:val="006699"/>
          <w:sz w:val="22"/>
        </w:rPr>
        <w:t>Balance Sheet (Prefix: BS)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{{BS_CASH_CY}}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{{BS_CASH_PY}}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Receivables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{{BS_RECV_CY}}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{{BS_RECV_PY}}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Current Assets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{{BS_CA_CY}}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{{BS_CA_PY}}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Fixed Assets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{{BS_FA_CY}}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{{BS_FA_PY}}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 ASSETS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{{BS_TA_CY}}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{{BS_TA_PY}}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Payables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{{BS_PAYABLE_CY}}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{{BS_PAYABLE_PY}}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 LIABILITIES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{{BS_TL_CY}}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{{BS_TL_PY}}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Equity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{{BS_EQUITY_CY}}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{{BS_EQUITY_PY}}</w:t>
            </w:r>
          </w:p>
        </w:tc>
      </w:tr>
    </w:tbl>
    <w:p/>
    <w:p>
      <w:r>
        <w:rPr>
          <w:b/>
          <w:color w:val="006699"/>
          <w:sz w:val="22"/>
        </w:rPr>
        <w:t>Profit &amp; Loss (Prefix: PL)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{{PL_REVENUE_CY}}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{{PL_REVENUE_PY}}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Cost of Goods Sold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{{PL_COGS_CY}}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{{PL_COGS_PY}}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Gross Profit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{{PL_GP_CY}}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{{PL_GP_PY}}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Operating Expenses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{{PL_OPEX_CY}}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{{PL_OPEX_PY}}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NET INCOME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{{PL_NI_CY}}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{{PL_NI_PY}}</w:t>
            </w:r>
          </w:p>
        </w:tc>
      </w:tr>
    </w:tbl>
    <w:p/>
    <w:p>
      <w:r>
        <w:rPr>
          <w:b/>
          <w:color w:val="006699"/>
          <w:sz w:val="22"/>
        </w:rPr>
        <w:t>Cash Flow — Cross-Definition Formula (Prefix: CF)</w:t>
      </w:r>
    </w:p>
    <w:p>
      <w:r>
        <w:rPr>
          <w:i/>
          <w:color w:val="646464"/>
          <w:sz w:val="18"/>
        </w:rPr>
        <w:t>This definition references BS and PL by their prefix in the formula.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Formula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CF Result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BS_TA - PL_NI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{{CF_RESULT_CY}}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{{CF_RESULT_PY}}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8: Year Label Placeholders</w:t>
      </w:r>
    </w:p>
    <w:p>
      <w:r>
        <w:rPr>
          <w:i/>
          <w:color w:val="646464"/>
          <w:sz w:val="18"/>
        </w:rPr>
        <w:t>{{CY}} and {{PY}} resolve to the year number. Use them in column headers.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As at December {{CY}}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As at December {{PY}}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 Assets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{{DEMO_TA_CY}}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{{DEMO_TA_PY}}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 Liabilities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{{DEMO_TL_CY}}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{{DEMO_TL_PY}}</w:t>
            </w:r>
          </w:p>
        </w:tc>
      </w:tr>
    </w:tbl>
    <w:p/>
    <w:p>
      <w:pPr>
        <w:jc w:val="left"/>
      </w:pPr>
      <w:r>
        <w:rPr>
          <w:b/>
          <w:color w:val="003366"/>
          <w:sz w:val="28"/>
        </w:rPr>
        <w:t>Section 9: Placeholder Naming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Where It Comes From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Definition Prefix field in FR101002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DEMO, BS, PL, CF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LINECODE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Line Code field in the line items grid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CASH, TA, NI, REVENUE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PERIOD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Fixed suffixes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CY, PY, PM</w:t>
            </w:r>
          </w:p>
        </w:tc>
      </w:tr>
    </w:tbl>
    <w:p/>
    <w:p>
      <w:r>
        <w:rPr>
          <w:b/>
          <w:color w:val="006699"/>
          <w:sz w:val="22"/>
        </w:rPr>
        <w:t>Full Pattern: {{PREFIX_LINECODE_PERIOD}}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Placeholder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{{DEMO_CASH_CY}}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DEMO definition, CASH line, Current Year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{{BS_TA_PY}}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BS definition, Total Assets, Prior Year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{{PL_NI_PM}}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PL definition, Net Income, Prior 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{{CF_RESULT_CY}}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CF definition, cross-def formula result, Current Year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{{CY}}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Year number (e.g.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{{PY}}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Previous year number (e.g. 2025)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20"/>
        </w:rPr>
        <w:t>--- End of Placeholder Demo Template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