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3898" w:rsidRPr="00C83898" w:rsidRDefault="000103BF" w:rsidP="00C83898">
      <w:pPr>
        <w:spacing w:before="100" w:beforeAutospacing="1" w:after="100" w:afterAutospacing="1" w:line="240" w:lineRule="auto"/>
        <w:outlineLvl w:val="1"/>
        <w:rPr>
          <w:rFonts w:ascii="Arial" w:eastAsia="Times New Roman" w:hAnsi="Arial" w:cs="Arial"/>
          <w:b/>
          <w:bCs/>
          <w:caps/>
          <w:color w:val="333333"/>
          <w:sz w:val="45"/>
          <w:szCs w:val="45"/>
          <w:lang w:eastAsia="id-ID"/>
        </w:rPr>
      </w:pPr>
      <w:hyperlink r:id="rId7" w:history="1">
        <w:r w:rsidR="00C83898" w:rsidRPr="00C83898">
          <w:rPr>
            <w:rFonts w:ascii="Arial" w:eastAsia="Times New Roman" w:hAnsi="Arial" w:cs="Arial"/>
            <w:b/>
            <w:bCs/>
            <w:caps/>
            <w:color w:val="DF6500"/>
            <w:sz w:val="45"/>
            <w:szCs w:val="45"/>
            <w:u w:val="single"/>
            <w:lang w:eastAsia="id-ID"/>
          </w:rPr>
          <w:t>TANGGUNG JAWAB KEPADA PELANGGAN, KARYAWAN, PEMEGANG SAHAM, LINGKUNGAN DAN KOMUNITAS</w:t>
        </w:r>
      </w:hyperlink>
    </w:p>
    <w:p w:rsidR="00C83898" w:rsidRPr="00C83898" w:rsidRDefault="00C83898" w:rsidP="00C83898">
      <w:pPr>
        <w:spacing w:beforeAutospacing="1" w:after="0" w:afterAutospacing="1" w:line="240" w:lineRule="auto"/>
        <w:rPr>
          <w:rFonts w:ascii="Arial" w:eastAsia="Times New Roman" w:hAnsi="Arial" w:cs="Arial"/>
          <w:color w:val="444444"/>
          <w:sz w:val="20"/>
          <w:szCs w:val="20"/>
          <w:lang w:eastAsia="id-ID"/>
        </w:rPr>
      </w:pPr>
      <w:r w:rsidRPr="00C83898">
        <w:rPr>
          <w:rFonts w:ascii="Arial" w:eastAsia="Times New Roman" w:hAnsi="Arial" w:cs="Arial"/>
          <w:color w:val="444444"/>
          <w:sz w:val="20"/>
          <w:szCs w:val="20"/>
          <w:lang w:eastAsia="id-ID"/>
        </w:rPr>
        <w:t>6/11/2016</w:t>
      </w:r>
    </w:p>
    <w:p w:rsidR="00C83898" w:rsidRPr="00C83898" w:rsidRDefault="000103BF" w:rsidP="00C83898">
      <w:pPr>
        <w:spacing w:before="100" w:beforeAutospacing="1" w:after="100" w:afterAutospacing="1" w:line="240" w:lineRule="auto"/>
        <w:rPr>
          <w:rFonts w:ascii="Arial" w:eastAsia="Times New Roman" w:hAnsi="Arial" w:cs="Arial"/>
          <w:color w:val="444444"/>
          <w:sz w:val="20"/>
          <w:szCs w:val="20"/>
          <w:lang w:eastAsia="id-ID"/>
        </w:rPr>
      </w:pPr>
      <w:hyperlink r:id="rId8" w:anchor="comments" w:history="1">
        <w:r w:rsidR="00C83898" w:rsidRPr="00C83898">
          <w:rPr>
            <w:rFonts w:ascii="Arial" w:eastAsia="Times New Roman" w:hAnsi="Arial" w:cs="Arial"/>
            <w:color w:val="DF6500"/>
            <w:sz w:val="20"/>
            <w:szCs w:val="20"/>
            <w:u w:val="single"/>
            <w:lang w:eastAsia="id-ID"/>
          </w:rPr>
          <w:t>0 Comments</w:t>
        </w:r>
      </w:hyperlink>
    </w:p>
    <w:p w:rsidR="00C83898" w:rsidRPr="00C83898" w:rsidRDefault="00C83898" w:rsidP="00C83898">
      <w:pPr>
        <w:spacing w:after="75" w:line="240" w:lineRule="auto"/>
        <w:rPr>
          <w:rFonts w:ascii="Arial" w:eastAsia="Times New Roman" w:hAnsi="Arial" w:cs="Arial"/>
          <w:color w:val="444444"/>
          <w:sz w:val="3"/>
          <w:szCs w:val="3"/>
          <w:lang w:eastAsia="id-ID"/>
        </w:rPr>
      </w:pPr>
      <w:r w:rsidRPr="00C83898">
        <w:rPr>
          <w:rFonts w:ascii="Arial" w:eastAsia="Times New Roman" w:hAnsi="Arial" w:cs="Arial"/>
          <w:color w:val="444444"/>
          <w:sz w:val="3"/>
          <w:szCs w:val="3"/>
          <w:lang w:eastAsia="id-ID"/>
        </w:rPr>
        <w:t> </w:t>
      </w:r>
    </w:p>
    <w:p w:rsidR="00C83898" w:rsidRPr="00C83898" w:rsidRDefault="00C83898" w:rsidP="00C83898">
      <w:pPr>
        <w:spacing w:after="0" w:line="240" w:lineRule="auto"/>
        <w:rPr>
          <w:rFonts w:ascii="Arial" w:eastAsia="Times New Roman" w:hAnsi="Arial" w:cs="Arial"/>
          <w:color w:val="444444"/>
          <w:sz w:val="23"/>
          <w:szCs w:val="23"/>
          <w:lang w:eastAsia="id-ID"/>
        </w:rPr>
      </w:pPr>
      <w:r w:rsidRPr="00C83898">
        <w:rPr>
          <w:rFonts w:ascii="Arial" w:eastAsia="Times New Roman" w:hAnsi="Arial" w:cs="Arial"/>
          <w:color w:val="444444"/>
          <w:sz w:val="23"/>
          <w:szCs w:val="23"/>
          <w:lang w:eastAsia="id-ID"/>
        </w:rPr>
        <w:t>Suatu perusahaan atau bentuk organisasi memiliki tanggung jawab terhadap konsumen, karyawan, pemegang saham, komunitas dan lingkungan dalam segala aspek operasional perusahaan.</w:t>
      </w:r>
      <w:r w:rsidRPr="00C83898">
        <w:rPr>
          <w:rFonts w:ascii="Arial" w:eastAsia="Times New Roman" w:hAnsi="Arial" w:cs="Arial"/>
          <w:color w:val="444444"/>
          <w:sz w:val="23"/>
          <w:szCs w:val="23"/>
          <w:lang w:eastAsia="id-ID"/>
        </w:rPr>
        <w:br/>
      </w:r>
      <w:r w:rsidRPr="00C83898">
        <w:rPr>
          <w:rFonts w:ascii="Arial" w:eastAsia="Times New Roman" w:hAnsi="Arial" w:cs="Arial"/>
          <w:color w:val="444444"/>
          <w:sz w:val="23"/>
          <w:szCs w:val="23"/>
          <w:lang w:eastAsia="id-ID"/>
        </w:rPr>
        <w:br/>
        <w:t>Dauman dan Hargreaves (1997) dalam Hasibuan (2001) membagi areal tanggung jawab perusahaan dalam tiga level:</w:t>
      </w:r>
      <w:r w:rsidRPr="00C83898">
        <w:rPr>
          <w:rFonts w:ascii="Arial" w:eastAsia="Times New Roman" w:hAnsi="Arial" w:cs="Arial"/>
          <w:color w:val="444444"/>
          <w:sz w:val="23"/>
          <w:szCs w:val="23"/>
          <w:lang w:eastAsia="id-ID"/>
        </w:rPr>
        <w:br/>
      </w:r>
      <w:r w:rsidRPr="00C83898">
        <w:rPr>
          <w:rFonts w:ascii="Arial" w:eastAsia="Times New Roman" w:hAnsi="Arial" w:cs="Arial"/>
          <w:i/>
          <w:iCs/>
          <w:color w:val="444444"/>
          <w:sz w:val="23"/>
          <w:szCs w:val="23"/>
          <w:lang w:eastAsia="id-ID"/>
        </w:rPr>
        <w:t>1. </w:t>
      </w:r>
      <w:r w:rsidRPr="00C83898">
        <w:rPr>
          <w:rFonts w:ascii="Arial" w:eastAsia="Times New Roman" w:hAnsi="Arial" w:cs="Arial"/>
          <w:b/>
          <w:bCs/>
          <w:i/>
          <w:iCs/>
          <w:color w:val="444444"/>
          <w:sz w:val="23"/>
          <w:szCs w:val="23"/>
          <w:lang w:eastAsia="id-ID"/>
        </w:rPr>
        <w:t>Basic Resposibility</w:t>
      </w:r>
      <w:r w:rsidRPr="00C83898">
        <w:rPr>
          <w:rFonts w:ascii="Arial" w:eastAsia="Times New Roman" w:hAnsi="Arial" w:cs="Arial"/>
          <w:i/>
          <w:iCs/>
          <w:color w:val="444444"/>
          <w:sz w:val="23"/>
          <w:szCs w:val="23"/>
          <w:lang w:eastAsia="id-ID"/>
        </w:rPr>
        <w:t>,</w:t>
      </w:r>
      <w:r w:rsidRPr="00C83898">
        <w:rPr>
          <w:rFonts w:ascii="Arial" w:eastAsia="Times New Roman" w:hAnsi="Arial" w:cs="Arial"/>
          <w:color w:val="444444"/>
          <w:sz w:val="23"/>
          <w:szCs w:val="23"/>
          <w:lang w:eastAsia="id-ID"/>
        </w:rPr>
        <w:t> merupakan tanggung jawab yang pertama dari suatu perusahaan. Tanggung jawab ini muncul karena keberadaan perusahaan tersebut. Contohnya, perusahaan mempunyai kewajiban membayar pajak, mematuhi hukum, mematuhi standar pekerjaan;</w:t>
      </w:r>
      <w:r w:rsidRPr="00C83898">
        <w:rPr>
          <w:rFonts w:ascii="Arial" w:eastAsia="Times New Roman" w:hAnsi="Arial" w:cs="Arial"/>
          <w:color w:val="444444"/>
          <w:sz w:val="23"/>
          <w:szCs w:val="23"/>
          <w:lang w:eastAsia="id-ID"/>
        </w:rPr>
        <w:br/>
      </w:r>
      <w:r w:rsidRPr="00C83898">
        <w:rPr>
          <w:rFonts w:ascii="Arial" w:eastAsia="Times New Roman" w:hAnsi="Arial" w:cs="Arial"/>
          <w:i/>
          <w:iCs/>
          <w:color w:val="444444"/>
          <w:sz w:val="23"/>
          <w:szCs w:val="23"/>
          <w:lang w:eastAsia="id-ID"/>
        </w:rPr>
        <w:t>2. </w:t>
      </w:r>
      <w:r w:rsidRPr="00C83898">
        <w:rPr>
          <w:rFonts w:ascii="Arial" w:eastAsia="Times New Roman" w:hAnsi="Arial" w:cs="Arial"/>
          <w:b/>
          <w:bCs/>
          <w:i/>
          <w:iCs/>
          <w:color w:val="444444"/>
          <w:sz w:val="23"/>
          <w:szCs w:val="23"/>
          <w:lang w:eastAsia="id-ID"/>
        </w:rPr>
        <w:t>Organizational Responsibility</w:t>
      </w:r>
      <w:r w:rsidRPr="00C83898">
        <w:rPr>
          <w:rFonts w:ascii="Arial" w:eastAsia="Times New Roman" w:hAnsi="Arial" w:cs="Arial"/>
          <w:color w:val="444444"/>
          <w:sz w:val="23"/>
          <w:szCs w:val="23"/>
          <w:lang w:eastAsia="id-ID"/>
        </w:rPr>
        <w:t>, menunjukan tanggung jawab perusahaan untuk memenuhi perubahan kebutuhan “</w:t>
      </w:r>
      <w:r w:rsidRPr="00C83898">
        <w:rPr>
          <w:rFonts w:ascii="Arial" w:eastAsia="Times New Roman" w:hAnsi="Arial" w:cs="Arial"/>
          <w:i/>
          <w:iCs/>
          <w:color w:val="444444"/>
          <w:sz w:val="23"/>
          <w:szCs w:val="23"/>
          <w:lang w:eastAsia="id-ID"/>
        </w:rPr>
        <w:t>stakeholder</w:t>
      </w:r>
      <w:r w:rsidRPr="00C83898">
        <w:rPr>
          <w:rFonts w:ascii="Arial" w:eastAsia="Times New Roman" w:hAnsi="Arial" w:cs="Arial"/>
          <w:color w:val="444444"/>
          <w:sz w:val="23"/>
          <w:szCs w:val="23"/>
          <w:lang w:eastAsia="id-ID"/>
        </w:rPr>
        <w:t>” seperti pekerja, konsumen, pemegang saham dan masyarakat sekitar;</w:t>
      </w:r>
      <w:r w:rsidRPr="00C83898">
        <w:rPr>
          <w:rFonts w:ascii="Arial" w:eastAsia="Times New Roman" w:hAnsi="Arial" w:cs="Arial"/>
          <w:color w:val="444444"/>
          <w:sz w:val="23"/>
          <w:szCs w:val="23"/>
          <w:lang w:eastAsia="id-ID"/>
        </w:rPr>
        <w:br/>
      </w:r>
      <w:r w:rsidRPr="00C83898">
        <w:rPr>
          <w:rFonts w:ascii="Arial" w:eastAsia="Times New Roman" w:hAnsi="Arial" w:cs="Arial"/>
          <w:i/>
          <w:iCs/>
          <w:color w:val="444444"/>
          <w:sz w:val="23"/>
          <w:szCs w:val="23"/>
          <w:lang w:eastAsia="id-ID"/>
        </w:rPr>
        <w:t>3. </w:t>
      </w:r>
      <w:r w:rsidRPr="00C83898">
        <w:rPr>
          <w:rFonts w:ascii="Arial" w:eastAsia="Times New Roman" w:hAnsi="Arial" w:cs="Arial"/>
          <w:b/>
          <w:bCs/>
          <w:i/>
          <w:iCs/>
          <w:color w:val="444444"/>
          <w:sz w:val="23"/>
          <w:szCs w:val="23"/>
          <w:lang w:eastAsia="id-ID"/>
        </w:rPr>
        <w:t>Sosial Responsibility,</w:t>
      </w:r>
      <w:r w:rsidRPr="00C83898">
        <w:rPr>
          <w:rFonts w:ascii="Arial" w:eastAsia="Times New Roman" w:hAnsi="Arial" w:cs="Arial"/>
          <w:color w:val="444444"/>
          <w:sz w:val="23"/>
          <w:szCs w:val="23"/>
          <w:lang w:eastAsia="id-ID"/>
        </w:rPr>
        <w:t> menjelaskan tahapan ketika interaksi antara bisnis dan kekuatan lain dalam masyarakat yang demikian kuat sehingga perusahaan dapat tumbuh dan berkembang secara berkesinambungan, terlibat dengan apa yang terjadi dalam lingkungannya secara keseluruhan.</w:t>
      </w:r>
    </w:p>
    <w:p w:rsidR="00C83898" w:rsidRPr="00C83898" w:rsidRDefault="00C83898" w:rsidP="00C83898">
      <w:pPr>
        <w:spacing w:after="0" w:line="240" w:lineRule="auto"/>
        <w:rPr>
          <w:rFonts w:ascii="Arial" w:eastAsia="Times New Roman" w:hAnsi="Arial" w:cs="Arial"/>
          <w:color w:val="444444"/>
          <w:sz w:val="23"/>
          <w:szCs w:val="23"/>
          <w:lang w:eastAsia="id-ID"/>
        </w:rPr>
      </w:pPr>
      <w:r w:rsidRPr="00C83898">
        <w:rPr>
          <w:rFonts w:ascii="Arial" w:eastAsia="Times New Roman" w:hAnsi="Arial" w:cs="Arial"/>
          <w:color w:val="444444"/>
          <w:sz w:val="23"/>
          <w:szCs w:val="23"/>
          <w:lang w:eastAsia="id-ID"/>
        </w:rPr>
        <w:t>Pengambilan keputusan etis dapat menumbuhkan kepercayaan bagi hubungan antara para pelanggan, karyawan dan perusahaan lain. Perilaku etis sangat penting bagi wirausahawan karena dapat memberikan efek positif sebagai berikut :</w:t>
      </w:r>
    </w:p>
    <w:p w:rsidR="00C83898" w:rsidRPr="00C83898" w:rsidRDefault="00C83898" w:rsidP="00C83898">
      <w:pPr>
        <w:numPr>
          <w:ilvl w:val="0"/>
          <w:numId w:val="1"/>
        </w:numPr>
        <w:spacing w:before="100" w:beforeAutospacing="1" w:after="100" w:afterAutospacing="1" w:line="240" w:lineRule="auto"/>
        <w:rPr>
          <w:rFonts w:ascii="Arial" w:eastAsia="Times New Roman" w:hAnsi="Arial" w:cs="Arial"/>
          <w:color w:val="444444"/>
          <w:sz w:val="23"/>
          <w:szCs w:val="23"/>
          <w:lang w:eastAsia="id-ID"/>
        </w:rPr>
      </w:pPr>
      <w:r w:rsidRPr="00C83898">
        <w:rPr>
          <w:rFonts w:ascii="Arial" w:eastAsia="Times New Roman" w:hAnsi="Arial" w:cs="Arial"/>
          <w:color w:val="000000"/>
          <w:sz w:val="23"/>
          <w:szCs w:val="23"/>
          <w:lang w:eastAsia="id-ID"/>
        </w:rPr>
        <w:t>Staff akan meniru perilaku pimpinannya.</w:t>
      </w:r>
    </w:p>
    <w:p w:rsidR="00C83898" w:rsidRPr="00C83898" w:rsidRDefault="00C83898" w:rsidP="00C83898">
      <w:pPr>
        <w:numPr>
          <w:ilvl w:val="0"/>
          <w:numId w:val="1"/>
        </w:numPr>
        <w:spacing w:before="100" w:beforeAutospacing="1" w:after="100" w:afterAutospacing="1" w:line="240" w:lineRule="auto"/>
        <w:rPr>
          <w:rFonts w:ascii="Arial" w:eastAsia="Times New Roman" w:hAnsi="Arial" w:cs="Arial"/>
          <w:color w:val="444444"/>
          <w:sz w:val="23"/>
          <w:szCs w:val="23"/>
          <w:lang w:eastAsia="id-ID"/>
        </w:rPr>
      </w:pPr>
      <w:r w:rsidRPr="00C83898">
        <w:rPr>
          <w:rFonts w:ascii="Arial" w:eastAsia="Times New Roman" w:hAnsi="Arial" w:cs="Arial"/>
          <w:color w:val="000000"/>
          <w:sz w:val="23"/>
          <w:szCs w:val="23"/>
          <w:lang w:eastAsia="id-ID"/>
        </w:rPr>
        <w:t>Standar etis akan membentuk kerangka kerja yang positif.</w:t>
      </w:r>
    </w:p>
    <w:p w:rsidR="00C83898" w:rsidRPr="00C83898" w:rsidRDefault="00C83898" w:rsidP="00C83898">
      <w:pPr>
        <w:spacing w:after="0" w:line="240" w:lineRule="auto"/>
        <w:rPr>
          <w:rFonts w:ascii="Arial" w:eastAsia="Times New Roman" w:hAnsi="Arial" w:cs="Arial"/>
          <w:color w:val="444444"/>
          <w:sz w:val="23"/>
          <w:szCs w:val="23"/>
          <w:lang w:eastAsia="id-ID"/>
        </w:rPr>
      </w:pPr>
      <w:r w:rsidRPr="00C83898">
        <w:rPr>
          <w:rFonts w:ascii="Arial" w:eastAsia="Times New Roman" w:hAnsi="Arial" w:cs="Arial"/>
          <w:color w:val="444444"/>
          <w:sz w:val="23"/>
          <w:szCs w:val="23"/>
          <w:lang w:eastAsia="id-ID"/>
        </w:rPr>
        <w:br/>
      </w:r>
      <w:r w:rsidRPr="00C83898">
        <w:rPr>
          <w:rFonts w:ascii="Arial" w:eastAsia="Times New Roman" w:hAnsi="Arial" w:cs="Arial"/>
          <w:color w:val="000000"/>
          <w:sz w:val="23"/>
          <w:szCs w:val="23"/>
          <w:lang w:eastAsia="id-ID"/>
        </w:rPr>
        <w:t>Perilaku tidak etis dalam berwirausaha akan menimbulkan hal-hal sebagai berikut :</w:t>
      </w:r>
    </w:p>
    <w:p w:rsidR="00C83898" w:rsidRPr="00C83898" w:rsidRDefault="00C83898" w:rsidP="00C83898">
      <w:pPr>
        <w:numPr>
          <w:ilvl w:val="0"/>
          <w:numId w:val="2"/>
        </w:numPr>
        <w:spacing w:before="100" w:beforeAutospacing="1" w:after="100" w:afterAutospacing="1" w:line="240" w:lineRule="auto"/>
        <w:rPr>
          <w:rFonts w:ascii="Arial" w:eastAsia="Times New Roman" w:hAnsi="Arial" w:cs="Arial"/>
          <w:color w:val="444444"/>
          <w:sz w:val="23"/>
          <w:szCs w:val="23"/>
          <w:lang w:eastAsia="id-ID"/>
        </w:rPr>
      </w:pPr>
      <w:r w:rsidRPr="00C83898">
        <w:rPr>
          <w:rFonts w:ascii="Arial" w:eastAsia="Times New Roman" w:hAnsi="Arial" w:cs="Arial"/>
          <w:color w:val="000000"/>
          <w:sz w:val="23"/>
          <w:szCs w:val="23"/>
          <w:lang w:eastAsia="id-ID"/>
        </w:rPr>
        <w:t>Mengganggu pengambilan keputusan usaha</w:t>
      </w:r>
    </w:p>
    <w:p w:rsidR="00C83898" w:rsidRPr="00C83898" w:rsidRDefault="00C83898" w:rsidP="00C83898">
      <w:pPr>
        <w:numPr>
          <w:ilvl w:val="0"/>
          <w:numId w:val="2"/>
        </w:numPr>
        <w:spacing w:before="100" w:beforeAutospacing="1" w:after="100" w:afterAutospacing="1" w:line="240" w:lineRule="auto"/>
        <w:rPr>
          <w:rFonts w:ascii="Arial" w:eastAsia="Times New Roman" w:hAnsi="Arial" w:cs="Arial"/>
          <w:color w:val="444444"/>
          <w:sz w:val="23"/>
          <w:szCs w:val="23"/>
          <w:lang w:eastAsia="id-ID"/>
        </w:rPr>
      </w:pPr>
      <w:r w:rsidRPr="00C83898">
        <w:rPr>
          <w:rFonts w:ascii="Arial" w:eastAsia="Times New Roman" w:hAnsi="Arial" w:cs="Arial"/>
          <w:color w:val="000000"/>
          <w:sz w:val="23"/>
          <w:szCs w:val="23"/>
          <w:lang w:eastAsia="id-ID"/>
        </w:rPr>
        <w:t>Dapat dituntut dengan Undang-undang perlindungan konsumen</w:t>
      </w:r>
    </w:p>
    <w:p w:rsidR="00C83898" w:rsidRPr="00C83898" w:rsidRDefault="00C83898" w:rsidP="00C83898">
      <w:pPr>
        <w:numPr>
          <w:ilvl w:val="0"/>
          <w:numId w:val="2"/>
        </w:numPr>
        <w:spacing w:before="100" w:beforeAutospacing="1" w:after="100" w:afterAutospacing="1" w:line="240" w:lineRule="auto"/>
        <w:rPr>
          <w:rFonts w:ascii="Arial" w:eastAsia="Times New Roman" w:hAnsi="Arial" w:cs="Arial"/>
          <w:color w:val="444444"/>
          <w:sz w:val="23"/>
          <w:szCs w:val="23"/>
          <w:lang w:eastAsia="id-ID"/>
        </w:rPr>
      </w:pPr>
      <w:r w:rsidRPr="00C83898">
        <w:rPr>
          <w:rFonts w:ascii="Arial" w:eastAsia="Times New Roman" w:hAnsi="Arial" w:cs="Arial"/>
          <w:color w:val="444444"/>
          <w:sz w:val="23"/>
          <w:szCs w:val="23"/>
          <w:lang w:eastAsia="id-ID"/>
        </w:rPr>
        <w:t>Bisnis tidak akan mampu bertahan dalam jangka panjang</w:t>
      </w:r>
    </w:p>
    <w:p w:rsidR="00C83898" w:rsidRPr="00C83898" w:rsidRDefault="00C83898" w:rsidP="00C83898">
      <w:pPr>
        <w:spacing w:after="0" w:line="240" w:lineRule="auto"/>
        <w:rPr>
          <w:rFonts w:ascii="Arial" w:eastAsia="Times New Roman" w:hAnsi="Arial" w:cs="Arial"/>
          <w:color w:val="444444"/>
          <w:sz w:val="23"/>
          <w:szCs w:val="23"/>
          <w:lang w:eastAsia="id-ID"/>
        </w:rPr>
      </w:pPr>
      <w:r w:rsidRPr="00C83898">
        <w:rPr>
          <w:rFonts w:ascii="Arial" w:eastAsia="Times New Roman" w:hAnsi="Arial" w:cs="Arial"/>
          <w:color w:val="444444"/>
          <w:sz w:val="23"/>
          <w:szCs w:val="23"/>
          <w:lang w:eastAsia="id-ID"/>
        </w:rPr>
        <w:br/>
        <w:t>Berikut uraian mengenai bentuk tanggung jawab yang wajib dilakukan oleh sebuah perusahaan :</w:t>
      </w:r>
    </w:p>
    <w:p w:rsidR="00C83898" w:rsidRPr="00C83898" w:rsidRDefault="00C83898" w:rsidP="00C83898">
      <w:pPr>
        <w:numPr>
          <w:ilvl w:val="0"/>
          <w:numId w:val="3"/>
        </w:numPr>
        <w:spacing w:before="100" w:beforeAutospacing="1" w:after="100" w:afterAutospacing="1" w:line="240" w:lineRule="auto"/>
        <w:rPr>
          <w:rFonts w:ascii="Arial" w:eastAsia="Times New Roman" w:hAnsi="Arial" w:cs="Arial"/>
          <w:color w:val="444444"/>
          <w:sz w:val="23"/>
          <w:szCs w:val="23"/>
          <w:lang w:eastAsia="id-ID"/>
        </w:rPr>
      </w:pPr>
      <w:r w:rsidRPr="00C83898">
        <w:rPr>
          <w:rFonts w:ascii="Arial" w:eastAsia="Times New Roman" w:hAnsi="Arial" w:cs="Arial"/>
          <w:color w:val="444444"/>
          <w:sz w:val="23"/>
          <w:szCs w:val="23"/>
          <w:lang w:eastAsia="id-ID"/>
        </w:rPr>
        <w:t>Tanggung Jawab Kepada Pelanggan</w:t>
      </w:r>
    </w:p>
    <w:p w:rsidR="00C83898" w:rsidRPr="00C83898" w:rsidRDefault="00C83898" w:rsidP="00C83898">
      <w:pPr>
        <w:spacing w:after="0" w:line="240" w:lineRule="auto"/>
        <w:rPr>
          <w:rFonts w:ascii="Arial" w:eastAsia="Times New Roman" w:hAnsi="Arial" w:cs="Arial"/>
          <w:color w:val="444444"/>
          <w:sz w:val="23"/>
          <w:szCs w:val="23"/>
          <w:lang w:eastAsia="id-ID"/>
        </w:rPr>
      </w:pPr>
      <w:r w:rsidRPr="00C83898">
        <w:rPr>
          <w:rFonts w:ascii="Arial" w:eastAsia="Times New Roman" w:hAnsi="Arial" w:cs="Arial"/>
          <w:color w:val="444444"/>
          <w:sz w:val="23"/>
          <w:szCs w:val="23"/>
          <w:lang w:eastAsia="id-ID"/>
        </w:rPr>
        <w:br/>
        <w:t xml:space="preserve">Tanggung jawab perusahaan kepada pelanggan jauh lebih luas daripada hanya menyediakan barang atau jasa. Perusahaan mempunyai tanggung jawab ketika </w:t>
      </w:r>
      <w:r w:rsidRPr="00C83898">
        <w:rPr>
          <w:rFonts w:ascii="Arial" w:eastAsia="Times New Roman" w:hAnsi="Arial" w:cs="Arial"/>
          <w:color w:val="444444"/>
          <w:sz w:val="23"/>
          <w:szCs w:val="23"/>
          <w:lang w:eastAsia="id-ID"/>
        </w:rPr>
        <w:lastRenderedPageBreak/>
        <w:t>memproduksi dan menjual produknya. Perusahaan dapat menjamin tanggung jawab kepada pelanggannya dengan beberapa tahap yaitu:</w:t>
      </w:r>
    </w:p>
    <w:p w:rsidR="00C83898" w:rsidRPr="00C83898" w:rsidRDefault="00C83898" w:rsidP="00C83898">
      <w:pPr>
        <w:numPr>
          <w:ilvl w:val="0"/>
          <w:numId w:val="4"/>
        </w:numPr>
        <w:spacing w:before="100" w:beforeAutospacing="1" w:after="100" w:afterAutospacing="1" w:line="240" w:lineRule="auto"/>
        <w:rPr>
          <w:rFonts w:ascii="Arial" w:eastAsia="Times New Roman" w:hAnsi="Arial" w:cs="Arial"/>
          <w:color w:val="444444"/>
          <w:sz w:val="23"/>
          <w:szCs w:val="23"/>
          <w:lang w:eastAsia="id-ID"/>
        </w:rPr>
      </w:pPr>
      <w:bookmarkStart w:id="0" w:name="_Hlk500702906"/>
      <w:r w:rsidRPr="00C83898">
        <w:rPr>
          <w:rFonts w:ascii="Arial" w:eastAsia="Times New Roman" w:hAnsi="Arial" w:cs="Arial"/>
          <w:color w:val="444444"/>
          <w:sz w:val="23"/>
          <w:szCs w:val="23"/>
          <w:lang w:eastAsia="id-ID"/>
        </w:rPr>
        <w:t>Menjaga kualitas produk dan menjamin bahwa produk yang dijual tidak memberikan dampak negatif terhadap pelanggan.</w:t>
      </w:r>
    </w:p>
    <w:p w:rsidR="00C83898" w:rsidRPr="00C83898" w:rsidRDefault="00C83898" w:rsidP="00C83898">
      <w:pPr>
        <w:numPr>
          <w:ilvl w:val="0"/>
          <w:numId w:val="4"/>
        </w:numPr>
        <w:spacing w:before="100" w:beforeAutospacing="1" w:after="100" w:afterAutospacing="1" w:line="240" w:lineRule="auto"/>
        <w:rPr>
          <w:rFonts w:ascii="Arial" w:eastAsia="Times New Roman" w:hAnsi="Arial" w:cs="Arial"/>
          <w:color w:val="444444"/>
          <w:sz w:val="23"/>
          <w:szCs w:val="23"/>
          <w:lang w:eastAsia="id-ID"/>
        </w:rPr>
      </w:pPr>
      <w:r w:rsidRPr="00C83898">
        <w:rPr>
          <w:rFonts w:ascii="Arial" w:eastAsia="Times New Roman" w:hAnsi="Arial" w:cs="Arial"/>
          <w:color w:val="444444"/>
          <w:sz w:val="23"/>
          <w:szCs w:val="23"/>
          <w:lang w:eastAsia="id-ID"/>
        </w:rPr>
        <w:t>Harga produk sesuai dengan kualitasnya (tidak melakukan penipuan)</w:t>
      </w:r>
    </w:p>
    <w:p w:rsidR="00C83898" w:rsidRPr="00C83898" w:rsidRDefault="00C83898" w:rsidP="00C83898">
      <w:pPr>
        <w:numPr>
          <w:ilvl w:val="0"/>
          <w:numId w:val="4"/>
        </w:numPr>
        <w:spacing w:before="100" w:beforeAutospacing="1" w:after="100" w:afterAutospacing="1" w:line="240" w:lineRule="auto"/>
        <w:rPr>
          <w:rFonts w:ascii="Arial" w:eastAsia="Times New Roman" w:hAnsi="Arial" w:cs="Arial"/>
          <w:color w:val="444444"/>
          <w:sz w:val="23"/>
          <w:szCs w:val="23"/>
          <w:lang w:eastAsia="id-ID"/>
        </w:rPr>
      </w:pPr>
      <w:r w:rsidRPr="00C83898">
        <w:rPr>
          <w:rFonts w:ascii="Arial" w:eastAsia="Times New Roman" w:hAnsi="Arial" w:cs="Arial"/>
          <w:color w:val="444444"/>
          <w:sz w:val="23"/>
          <w:szCs w:val="23"/>
          <w:lang w:eastAsia="id-ID"/>
        </w:rPr>
        <w:t>Perusahaan dapat meminta pelanggan untuk memberikan umpan balik atas barang atau jasa yang mereka beli akhir-akhir ini, walaupun pelanggan tidak menghubungi untuk memberikan keluhan. Apabila ada keluhan dari pelanggan terhadap produk bermasalah , harus segera diproses dan dapat menyakinkan pelanggan bahwa problem tersebut tidak timbul lagi.</w:t>
      </w:r>
    </w:p>
    <w:bookmarkEnd w:id="0"/>
    <w:p w:rsidR="00C83898" w:rsidRPr="00C83898" w:rsidRDefault="00C83898" w:rsidP="00C83898">
      <w:pPr>
        <w:spacing w:after="0" w:line="240" w:lineRule="auto"/>
        <w:rPr>
          <w:rFonts w:ascii="Arial" w:eastAsia="Times New Roman" w:hAnsi="Arial" w:cs="Arial"/>
          <w:color w:val="444444"/>
          <w:sz w:val="23"/>
          <w:szCs w:val="23"/>
          <w:lang w:eastAsia="id-ID"/>
        </w:rPr>
      </w:pPr>
      <w:r w:rsidRPr="00C83898">
        <w:rPr>
          <w:rFonts w:ascii="Arial" w:eastAsia="Times New Roman" w:hAnsi="Arial" w:cs="Arial"/>
          <w:color w:val="444444"/>
          <w:sz w:val="23"/>
          <w:szCs w:val="23"/>
          <w:lang w:eastAsia="id-ID"/>
        </w:rPr>
        <w:br/>
      </w:r>
    </w:p>
    <w:p w:rsidR="00C83898" w:rsidRPr="00C83898" w:rsidRDefault="00C83898" w:rsidP="00C83898">
      <w:pPr>
        <w:numPr>
          <w:ilvl w:val="0"/>
          <w:numId w:val="5"/>
        </w:numPr>
        <w:spacing w:before="100" w:beforeAutospacing="1" w:after="100" w:afterAutospacing="1" w:line="240" w:lineRule="auto"/>
        <w:rPr>
          <w:rFonts w:ascii="Arial" w:eastAsia="Times New Roman" w:hAnsi="Arial" w:cs="Arial"/>
          <w:color w:val="444444"/>
          <w:sz w:val="23"/>
          <w:szCs w:val="23"/>
          <w:lang w:eastAsia="id-ID"/>
        </w:rPr>
      </w:pPr>
      <w:r w:rsidRPr="00C83898">
        <w:rPr>
          <w:rFonts w:ascii="Arial" w:eastAsia="Times New Roman" w:hAnsi="Arial" w:cs="Arial"/>
          <w:color w:val="444444"/>
          <w:sz w:val="23"/>
          <w:szCs w:val="23"/>
          <w:lang w:eastAsia="id-ID"/>
        </w:rPr>
        <w:t>Tanggung Jawab Kepada Karyawan</w:t>
      </w:r>
    </w:p>
    <w:p w:rsidR="00C83898" w:rsidRPr="00C83898" w:rsidRDefault="00C83898" w:rsidP="00C83898">
      <w:pPr>
        <w:spacing w:after="0" w:line="240" w:lineRule="auto"/>
        <w:rPr>
          <w:rFonts w:ascii="Arial" w:eastAsia="Times New Roman" w:hAnsi="Arial" w:cs="Arial"/>
          <w:color w:val="444444"/>
          <w:sz w:val="23"/>
          <w:szCs w:val="23"/>
          <w:lang w:eastAsia="id-ID"/>
        </w:rPr>
      </w:pPr>
      <w:r w:rsidRPr="00C83898">
        <w:rPr>
          <w:rFonts w:ascii="Arial" w:eastAsia="Times New Roman" w:hAnsi="Arial" w:cs="Arial"/>
          <w:color w:val="444444"/>
          <w:sz w:val="23"/>
          <w:szCs w:val="23"/>
          <w:lang w:eastAsia="id-ID"/>
        </w:rPr>
        <w:br/>
        <w:t>Ibarat dalam sebuah keluarga, supaya hubungan keluar dapat dijalankan dengan baik maka keharmonisan dalam rumah tangga harus benar-benar dijaga. Oleh karena itu,  pihak perusahaan haruslah memperlakukan karyawannya dengan baik sesuai dengan hak mereka. Berikut ini adalah bentuk tanggung jawab yang bisa dilakukan sebuah perusahaan kepada karyawannya :</w:t>
      </w:r>
    </w:p>
    <w:p w:rsidR="00C83898" w:rsidRPr="00C83898" w:rsidRDefault="00C83898" w:rsidP="00C83898">
      <w:pPr>
        <w:numPr>
          <w:ilvl w:val="0"/>
          <w:numId w:val="6"/>
        </w:numPr>
        <w:spacing w:before="100" w:beforeAutospacing="1" w:after="100" w:afterAutospacing="1" w:line="240" w:lineRule="auto"/>
        <w:rPr>
          <w:rFonts w:ascii="Arial" w:eastAsia="Times New Roman" w:hAnsi="Arial" w:cs="Arial"/>
          <w:color w:val="444444"/>
          <w:sz w:val="23"/>
          <w:szCs w:val="23"/>
          <w:lang w:eastAsia="id-ID"/>
        </w:rPr>
      </w:pPr>
      <w:bookmarkStart w:id="1" w:name="_Hlk500702978"/>
      <w:r w:rsidRPr="00C83898">
        <w:rPr>
          <w:rFonts w:ascii="Arial" w:eastAsia="Times New Roman" w:hAnsi="Arial" w:cs="Arial"/>
          <w:color w:val="444444"/>
          <w:sz w:val="23"/>
          <w:szCs w:val="23"/>
          <w:lang w:eastAsia="id-ID"/>
        </w:rPr>
        <w:t>Mensejahterakan karyawan dengan cara memberikan gaji sesuai waktu kerja, kinerjanya dan laju inflasi di negara tersebut.</w:t>
      </w:r>
    </w:p>
    <w:p w:rsidR="00C83898" w:rsidRPr="00C83898" w:rsidRDefault="00C83898" w:rsidP="00C83898">
      <w:pPr>
        <w:numPr>
          <w:ilvl w:val="0"/>
          <w:numId w:val="6"/>
        </w:numPr>
        <w:spacing w:before="100" w:beforeAutospacing="1" w:after="100" w:afterAutospacing="1" w:line="240" w:lineRule="auto"/>
        <w:rPr>
          <w:rFonts w:ascii="Arial" w:eastAsia="Times New Roman" w:hAnsi="Arial" w:cs="Arial"/>
          <w:color w:val="444444"/>
          <w:sz w:val="23"/>
          <w:szCs w:val="23"/>
          <w:lang w:eastAsia="id-ID"/>
        </w:rPr>
      </w:pPr>
      <w:r w:rsidRPr="00C83898">
        <w:rPr>
          <w:rFonts w:ascii="Arial" w:eastAsia="Times New Roman" w:hAnsi="Arial" w:cs="Arial"/>
          <w:color w:val="444444"/>
          <w:sz w:val="23"/>
          <w:szCs w:val="23"/>
          <w:lang w:eastAsia="id-ID"/>
        </w:rPr>
        <w:t>Memastikan bahwa tempat kerja aman bagi karyawan dengan memantau secara ketat proses produksi. Pengecekan dan perawatan berkala terhadap mesin dan peralatan agar tetap berfungsi baik, serta menjalankan prosedur keselamatan dalam proses produksi.</w:t>
      </w:r>
    </w:p>
    <w:p w:rsidR="00C83898" w:rsidRPr="00C83898" w:rsidRDefault="00C83898" w:rsidP="00C83898">
      <w:pPr>
        <w:numPr>
          <w:ilvl w:val="0"/>
          <w:numId w:val="6"/>
        </w:numPr>
        <w:spacing w:before="100" w:beforeAutospacing="1" w:after="100" w:afterAutospacing="1" w:line="240" w:lineRule="auto"/>
        <w:rPr>
          <w:rFonts w:ascii="Arial" w:eastAsia="Times New Roman" w:hAnsi="Arial" w:cs="Arial"/>
          <w:color w:val="444444"/>
          <w:sz w:val="23"/>
          <w:szCs w:val="23"/>
          <w:lang w:eastAsia="id-ID"/>
        </w:rPr>
      </w:pPr>
      <w:r w:rsidRPr="00C83898">
        <w:rPr>
          <w:rFonts w:ascii="Arial" w:eastAsia="Times New Roman" w:hAnsi="Arial" w:cs="Arial"/>
          <w:color w:val="444444"/>
          <w:sz w:val="23"/>
          <w:szCs w:val="23"/>
          <w:lang w:eastAsia="id-ID"/>
        </w:rPr>
        <w:t>Menjaga kesehatan karyawan dengan memberikan fasilitas kesehatan yang memadai</w:t>
      </w:r>
    </w:p>
    <w:p w:rsidR="00C83898" w:rsidRPr="00C83898" w:rsidRDefault="00C83898" w:rsidP="00C83898">
      <w:pPr>
        <w:numPr>
          <w:ilvl w:val="0"/>
          <w:numId w:val="6"/>
        </w:numPr>
        <w:spacing w:before="100" w:beforeAutospacing="1" w:after="100" w:afterAutospacing="1" w:line="240" w:lineRule="auto"/>
        <w:rPr>
          <w:rFonts w:ascii="Arial" w:eastAsia="Times New Roman" w:hAnsi="Arial" w:cs="Arial"/>
          <w:color w:val="444444"/>
          <w:sz w:val="23"/>
          <w:szCs w:val="23"/>
          <w:lang w:eastAsia="id-ID"/>
        </w:rPr>
      </w:pPr>
      <w:r w:rsidRPr="00C83898">
        <w:rPr>
          <w:rFonts w:ascii="Arial" w:eastAsia="Times New Roman" w:hAnsi="Arial" w:cs="Arial"/>
          <w:color w:val="444444"/>
          <w:sz w:val="23"/>
          <w:szCs w:val="23"/>
          <w:lang w:eastAsia="id-ID"/>
        </w:rPr>
        <w:t>Memberikan reward atau hadiah berupa bonus/tunjangan/bahkan promosi jabatan untuk karyawan dengan kinerja terbaik.</w:t>
      </w:r>
    </w:p>
    <w:bookmarkEnd w:id="1"/>
    <w:p w:rsidR="00C83898" w:rsidRPr="00C83898" w:rsidRDefault="00C83898" w:rsidP="00C83898">
      <w:pPr>
        <w:spacing w:after="0" w:line="240" w:lineRule="auto"/>
        <w:rPr>
          <w:rFonts w:ascii="Arial" w:eastAsia="Times New Roman" w:hAnsi="Arial" w:cs="Arial"/>
          <w:color w:val="444444"/>
          <w:sz w:val="23"/>
          <w:szCs w:val="23"/>
          <w:lang w:eastAsia="id-ID"/>
        </w:rPr>
      </w:pPr>
      <w:r w:rsidRPr="00C83898">
        <w:rPr>
          <w:rFonts w:ascii="Arial" w:eastAsia="Times New Roman" w:hAnsi="Arial" w:cs="Arial"/>
          <w:color w:val="444444"/>
          <w:sz w:val="23"/>
          <w:szCs w:val="23"/>
          <w:lang w:eastAsia="id-ID"/>
        </w:rPr>
        <w:br/>
      </w:r>
    </w:p>
    <w:p w:rsidR="00C83898" w:rsidRPr="00C83898" w:rsidRDefault="00C83898" w:rsidP="00C83898">
      <w:pPr>
        <w:numPr>
          <w:ilvl w:val="0"/>
          <w:numId w:val="7"/>
        </w:numPr>
        <w:spacing w:before="100" w:beforeAutospacing="1" w:after="100" w:afterAutospacing="1" w:line="240" w:lineRule="auto"/>
        <w:rPr>
          <w:rFonts w:ascii="Arial" w:eastAsia="Times New Roman" w:hAnsi="Arial" w:cs="Arial"/>
          <w:color w:val="444444"/>
          <w:sz w:val="23"/>
          <w:szCs w:val="23"/>
          <w:lang w:eastAsia="id-ID"/>
        </w:rPr>
      </w:pPr>
      <w:r w:rsidRPr="00C83898">
        <w:rPr>
          <w:rFonts w:ascii="Arial" w:eastAsia="Times New Roman" w:hAnsi="Arial" w:cs="Arial"/>
          <w:color w:val="444444"/>
          <w:sz w:val="23"/>
          <w:szCs w:val="23"/>
          <w:lang w:eastAsia="id-ID"/>
        </w:rPr>
        <w:t>Tanggung Jawab Kepada Pemegang Saham</w:t>
      </w:r>
    </w:p>
    <w:p w:rsidR="00C83898" w:rsidRPr="00C83898" w:rsidRDefault="00C83898" w:rsidP="00C83898">
      <w:pPr>
        <w:spacing w:after="0" w:line="240" w:lineRule="auto"/>
        <w:rPr>
          <w:rFonts w:ascii="Arial" w:eastAsia="Times New Roman" w:hAnsi="Arial" w:cs="Arial"/>
          <w:color w:val="444444"/>
          <w:sz w:val="23"/>
          <w:szCs w:val="23"/>
          <w:lang w:eastAsia="id-ID"/>
        </w:rPr>
      </w:pPr>
      <w:r w:rsidRPr="00C83898">
        <w:rPr>
          <w:rFonts w:ascii="Arial" w:eastAsia="Times New Roman" w:hAnsi="Arial" w:cs="Arial"/>
          <w:color w:val="444444"/>
          <w:sz w:val="23"/>
          <w:szCs w:val="23"/>
          <w:lang w:eastAsia="id-ID"/>
        </w:rPr>
        <w:br/>
      </w:r>
      <w:bookmarkStart w:id="2" w:name="_Hlk500695236"/>
      <w:r w:rsidRPr="00C83898">
        <w:rPr>
          <w:rFonts w:ascii="Arial" w:eastAsia="Times New Roman" w:hAnsi="Arial" w:cs="Arial"/>
          <w:color w:val="444444"/>
          <w:sz w:val="23"/>
          <w:szCs w:val="23"/>
          <w:lang w:eastAsia="id-ID"/>
        </w:rPr>
        <w:t xml:space="preserve">Pemegang saham merupakan pihak yang mempercayakan uangnya untuk dijadikan modal perusahaan tersebut supaya dapat terus beroperasi. Pemegang saham mendapat keuntungan dari pembagian dividen yang biasanya setiap tahun pada saat laporan keuangan </w:t>
      </w:r>
      <w:bookmarkEnd w:id="2"/>
      <w:r w:rsidRPr="00C83898">
        <w:rPr>
          <w:rFonts w:ascii="Arial" w:eastAsia="Times New Roman" w:hAnsi="Arial" w:cs="Arial"/>
          <w:color w:val="444444"/>
          <w:sz w:val="23"/>
          <w:szCs w:val="23"/>
          <w:lang w:eastAsia="id-ID"/>
        </w:rPr>
        <w:t>perusahaan.  Berikut ini adalah bentuk tanggung jawab sosial yang bisa dilakukan sebuah perusahaan kepada para pemegang saham :</w:t>
      </w:r>
    </w:p>
    <w:p w:rsidR="00C83898" w:rsidRPr="00C83898" w:rsidRDefault="00C83898" w:rsidP="00C83898">
      <w:pPr>
        <w:numPr>
          <w:ilvl w:val="0"/>
          <w:numId w:val="8"/>
        </w:numPr>
        <w:spacing w:before="100" w:beforeAutospacing="1" w:after="100" w:afterAutospacing="1" w:line="240" w:lineRule="auto"/>
        <w:rPr>
          <w:rFonts w:ascii="Arial" w:eastAsia="Times New Roman" w:hAnsi="Arial" w:cs="Arial"/>
          <w:color w:val="444444"/>
          <w:sz w:val="23"/>
          <w:szCs w:val="23"/>
          <w:lang w:eastAsia="id-ID"/>
        </w:rPr>
      </w:pPr>
      <w:bookmarkStart w:id="3" w:name="_Hlk500703025"/>
      <w:bookmarkStart w:id="4" w:name="_GoBack"/>
      <w:r w:rsidRPr="00C83898">
        <w:rPr>
          <w:rFonts w:ascii="Arial" w:eastAsia="Times New Roman" w:hAnsi="Arial" w:cs="Arial"/>
          <w:color w:val="444444"/>
          <w:sz w:val="23"/>
          <w:szCs w:val="23"/>
          <w:lang w:eastAsia="id-ID"/>
        </w:rPr>
        <w:t>Memberikan laporan keuangan yang transparan</w:t>
      </w:r>
    </w:p>
    <w:p w:rsidR="00C83898" w:rsidRPr="00C83898" w:rsidRDefault="00C83898" w:rsidP="00C83898">
      <w:pPr>
        <w:numPr>
          <w:ilvl w:val="0"/>
          <w:numId w:val="8"/>
        </w:numPr>
        <w:spacing w:before="100" w:beforeAutospacing="1" w:after="100" w:afterAutospacing="1" w:line="240" w:lineRule="auto"/>
        <w:rPr>
          <w:rFonts w:ascii="Arial" w:eastAsia="Times New Roman" w:hAnsi="Arial" w:cs="Arial"/>
          <w:color w:val="444444"/>
          <w:sz w:val="23"/>
          <w:szCs w:val="23"/>
          <w:lang w:eastAsia="id-ID"/>
        </w:rPr>
      </w:pPr>
      <w:r w:rsidRPr="00C83898">
        <w:rPr>
          <w:rFonts w:ascii="Arial" w:eastAsia="Times New Roman" w:hAnsi="Arial" w:cs="Arial"/>
          <w:color w:val="444444"/>
          <w:sz w:val="23"/>
          <w:szCs w:val="23"/>
          <w:lang w:eastAsia="id-ID"/>
        </w:rPr>
        <w:t>Tidak menggelapkan hasil keuntungan perusahaan dan tidak mengurangi keuntungan para pemegang saham.</w:t>
      </w:r>
    </w:p>
    <w:p w:rsidR="00C83898" w:rsidRPr="00C83898" w:rsidRDefault="00C83898" w:rsidP="00C83898">
      <w:pPr>
        <w:numPr>
          <w:ilvl w:val="0"/>
          <w:numId w:val="8"/>
        </w:numPr>
        <w:spacing w:before="100" w:beforeAutospacing="1" w:after="100" w:afterAutospacing="1" w:line="240" w:lineRule="auto"/>
        <w:rPr>
          <w:rFonts w:ascii="Arial" w:eastAsia="Times New Roman" w:hAnsi="Arial" w:cs="Arial"/>
          <w:color w:val="444444"/>
          <w:sz w:val="23"/>
          <w:szCs w:val="23"/>
          <w:lang w:eastAsia="id-ID"/>
        </w:rPr>
      </w:pPr>
      <w:r w:rsidRPr="00C83898">
        <w:rPr>
          <w:rFonts w:ascii="Arial" w:eastAsia="Times New Roman" w:hAnsi="Arial" w:cs="Arial"/>
          <w:color w:val="444444"/>
          <w:sz w:val="23"/>
          <w:szCs w:val="23"/>
          <w:lang w:eastAsia="id-ID"/>
        </w:rPr>
        <w:t>Bekerja keras supaya perusahaan dapat berkembang untuk membayar kepercayaan yang telah diberikan oleh perusahaan.</w:t>
      </w:r>
    </w:p>
    <w:bookmarkEnd w:id="3"/>
    <w:bookmarkEnd w:id="4"/>
    <w:p w:rsidR="00DC38EA" w:rsidRDefault="00DC38EA"/>
    <w:sectPr w:rsidR="00DC38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03BF" w:rsidRDefault="000103BF" w:rsidP="00DA462B">
      <w:pPr>
        <w:spacing w:after="0" w:line="240" w:lineRule="auto"/>
      </w:pPr>
      <w:r>
        <w:separator/>
      </w:r>
    </w:p>
  </w:endnote>
  <w:endnote w:type="continuationSeparator" w:id="0">
    <w:p w:rsidR="000103BF" w:rsidRDefault="000103BF" w:rsidP="00DA46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03BF" w:rsidRDefault="000103BF" w:rsidP="00DA462B">
      <w:pPr>
        <w:spacing w:after="0" w:line="240" w:lineRule="auto"/>
      </w:pPr>
      <w:r>
        <w:separator/>
      </w:r>
    </w:p>
  </w:footnote>
  <w:footnote w:type="continuationSeparator" w:id="0">
    <w:p w:rsidR="000103BF" w:rsidRDefault="000103BF" w:rsidP="00DA46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578A4"/>
    <w:multiLevelType w:val="multilevel"/>
    <w:tmpl w:val="0896D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172623"/>
    <w:multiLevelType w:val="multilevel"/>
    <w:tmpl w:val="864A2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5D0D61"/>
    <w:multiLevelType w:val="multilevel"/>
    <w:tmpl w:val="D3620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88174C"/>
    <w:multiLevelType w:val="multilevel"/>
    <w:tmpl w:val="0BCCE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BB1640"/>
    <w:multiLevelType w:val="multilevel"/>
    <w:tmpl w:val="A9580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92396A"/>
    <w:multiLevelType w:val="multilevel"/>
    <w:tmpl w:val="9482B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174280"/>
    <w:multiLevelType w:val="multilevel"/>
    <w:tmpl w:val="D6143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BC5288"/>
    <w:multiLevelType w:val="multilevel"/>
    <w:tmpl w:val="F6E8E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0"/>
  </w:num>
  <w:num w:numId="4">
    <w:abstractNumId w:val="1"/>
  </w:num>
  <w:num w:numId="5">
    <w:abstractNumId w:val="4"/>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898"/>
    <w:rsid w:val="000103BF"/>
    <w:rsid w:val="00126D53"/>
    <w:rsid w:val="00C83898"/>
    <w:rsid w:val="00DA462B"/>
    <w:rsid w:val="00DC38E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09E92"/>
  <w15:chartTrackingRefBased/>
  <w15:docId w15:val="{499A91C8-A132-4EEC-8667-E5EC9CAD6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83898"/>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3898"/>
    <w:rPr>
      <w:rFonts w:ascii="Times New Roman" w:eastAsia="Times New Roman" w:hAnsi="Times New Roman" w:cs="Times New Roman"/>
      <w:b/>
      <w:bCs/>
      <w:sz w:val="36"/>
      <w:szCs w:val="36"/>
      <w:lang w:eastAsia="id-ID"/>
    </w:rPr>
  </w:style>
  <w:style w:type="character" w:styleId="Hyperlink">
    <w:name w:val="Hyperlink"/>
    <w:basedOn w:val="DefaultParagraphFont"/>
    <w:uiPriority w:val="99"/>
    <w:semiHidden/>
    <w:unhideWhenUsed/>
    <w:rsid w:val="00C83898"/>
    <w:rPr>
      <w:color w:val="0000FF"/>
      <w:u w:val="single"/>
    </w:rPr>
  </w:style>
  <w:style w:type="paragraph" w:customStyle="1" w:styleId="blog-date">
    <w:name w:val="blog-date"/>
    <w:basedOn w:val="Normal"/>
    <w:rsid w:val="00C83898"/>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date-text">
    <w:name w:val="date-text"/>
    <w:basedOn w:val="DefaultParagraphFont"/>
    <w:rsid w:val="00C83898"/>
  </w:style>
  <w:style w:type="paragraph" w:customStyle="1" w:styleId="blog-comments">
    <w:name w:val="blog-comments"/>
    <w:basedOn w:val="Normal"/>
    <w:rsid w:val="00C83898"/>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C83898"/>
    <w:rPr>
      <w:i/>
      <w:iCs/>
    </w:rPr>
  </w:style>
  <w:style w:type="character" w:styleId="Strong">
    <w:name w:val="Strong"/>
    <w:basedOn w:val="DefaultParagraphFont"/>
    <w:uiPriority w:val="22"/>
    <w:qFormat/>
    <w:rsid w:val="00C83898"/>
    <w:rPr>
      <w:b/>
      <w:bCs/>
    </w:rPr>
  </w:style>
  <w:style w:type="paragraph" w:styleId="Header">
    <w:name w:val="header"/>
    <w:basedOn w:val="Normal"/>
    <w:link w:val="HeaderChar"/>
    <w:uiPriority w:val="99"/>
    <w:unhideWhenUsed/>
    <w:rsid w:val="00DA46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462B"/>
  </w:style>
  <w:style w:type="paragraph" w:styleId="Footer">
    <w:name w:val="footer"/>
    <w:basedOn w:val="Normal"/>
    <w:link w:val="FooterChar"/>
    <w:uiPriority w:val="99"/>
    <w:unhideWhenUsed/>
    <w:rsid w:val="00DA46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46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6545321">
      <w:bodyDiv w:val="1"/>
      <w:marLeft w:val="0"/>
      <w:marRight w:val="0"/>
      <w:marTop w:val="0"/>
      <w:marBottom w:val="0"/>
      <w:divBdr>
        <w:top w:val="none" w:sz="0" w:space="0" w:color="auto"/>
        <w:left w:val="none" w:sz="0" w:space="0" w:color="auto"/>
        <w:bottom w:val="none" w:sz="0" w:space="0" w:color="auto"/>
        <w:right w:val="none" w:sz="0" w:space="0" w:color="auto"/>
      </w:divBdr>
      <w:divsChild>
        <w:div w:id="1115561273">
          <w:marLeft w:val="0"/>
          <w:marRight w:val="0"/>
          <w:marTop w:val="0"/>
          <w:marBottom w:val="0"/>
          <w:divBdr>
            <w:top w:val="none" w:sz="0" w:space="0" w:color="auto"/>
            <w:left w:val="none" w:sz="0" w:space="0" w:color="auto"/>
            <w:bottom w:val="none" w:sz="0" w:space="0" w:color="auto"/>
            <w:right w:val="none" w:sz="0" w:space="0" w:color="auto"/>
          </w:divBdr>
          <w:divsChild>
            <w:div w:id="483158198">
              <w:marLeft w:val="0"/>
              <w:marRight w:val="0"/>
              <w:marTop w:val="0"/>
              <w:marBottom w:val="0"/>
              <w:divBdr>
                <w:top w:val="none" w:sz="0" w:space="0" w:color="auto"/>
                <w:left w:val="none" w:sz="0" w:space="0" w:color="auto"/>
                <w:bottom w:val="none" w:sz="0" w:space="0" w:color="auto"/>
                <w:right w:val="none" w:sz="0" w:space="0" w:color="auto"/>
              </w:divBdr>
              <w:divsChild>
                <w:div w:id="1940521635">
                  <w:marLeft w:val="0"/>
                  <w:marRight w:val="0"/>
                  <w:marTop w:val="0"/>
                  <w:marBottom w:val="0"/>
                  <w:divBdr>
                    <w:top w:val="none" w:sz="0" w:space="0" w:color="auto"/>
                    <w:left w:val="none" w:sz="0" w:space="0" w:color="auto"/>
                    <w:bottom w:val="none" w:sz="0" w:space="0" w:color="auto"/>
                    <w:right w:val="none" w:sz="0" w:space="0" w:color="auto"/>
                  </w:divBdr>
                  <w:divsChild>
                    <w:div w:id="1230457322">
                      <w:marLeft w:val="0"/>
                      <w:marRight w:val="0"/>
                      <w:marTop w:val="0"/>
                      <w:marBottom w:val="0"/>
                      <w:divBdr>
                        <w:top w:val="none" w:sz="0" w:space="0" w:color="auto"/>
                        <w:left w:val="none" w:sz="0" w:space="0" w:color="auto"/>
                        <w:bottom w:val="none" w:sz="0" w:space="0" w:color="auto"/>
                        <w:right w:val="none" w:sz="0" w:space="0" w:color="auto"/>
                      </w:divBdr>
                    </w:div>
                    <w:div w:id="806052234">
                      <w:marLeft w:val="0"/>
                      <w:marRight w:val="0"/>
                      <w:marTop w:val="0"/>
                      <w:marBottom w:val="75"/>
                      <w:divBdr>
                        <w:top w:val="none" w:sz="0" w:space="0" w:color="auto"/>
                        <w:left w:val="none" w:sz="0" w:space="0" w:color="auto"/>
                        <w:bottom w:val="single" w:sz="6" w:space="0" w:color="DDDDDD"/>
                        <w:right w:val="none" w:sz="0" w:space="0" w:color="auto"/>
                      </w:divBdr>
                    </w:div>
                    <w:div w:id="1383166790">
                      <w:marLeft w:val="0"/>
                      <w:marRight w:val="0"/>
                      <w:marTop w:val="0"/>
                      <w:marBottom w:val="225"/>
                      <w:divBdr>
                        <w:top w:val="none" w:sz="0" w:space="0" w:color="auto"/>
                        <w:left w:val="none" w:sz="0" w:space="0" w:color="auto"/>
                        <w:bottom w:val="none" w:sz="0" w:space="0" w:color="auto"/>
                        <w:right w:val="none" w:sz="0" w:space="0" w:color="auto"/>
                      </w:divBdr>
                      <w:divsChild>
                        <w:div w:id="225992486">
                          <w:marLeft w:val="0"/>
                          <w:marRight w:val="0"/>
                          <w:marTop w:val="0"/>
                          <w:marBottom w:val="0"/>
                          <w:divBdr>
                            <w:top w:val="none" w:sz="0" w:space="0" w:color="auto"/>
                            <w:left w:val="none" w:sz="0" w:space="0" w:color="auto"/>
                            <w:bottom w:val="none" w:sz="0" w:space="0" w:color="auto"/>
                            <w:right w:val="none" w:sz="0" w:space="0" w:color="auto"/>
                          </w:divBdr>
                        </w:div>
                        <w:div w:id="20545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r-a-a.weebly.com/home/tanggung-jawab-kepada-pelanggan-karyawan-pemegang-saham-lingkungan-dan-komunitas" TargetMode="External"/><Relationship Id="rId3" Type="http://schemas.openxmlformats.org/officeDocument/2006/relationships/settings" Target="settings.xml"/><Relationship Id="rId7" Type="http://schemas.openxmlformats.org/officeDocument/2006/relationships/hyperlink" Target="http://m-r-a-a.weebly.com/home/tanggung-jawab-kepada-pelanggan-karyawan-pemegang-saham-lingkungan-dan-komunit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1</Pages>
  <Words>667</Words>
  <Characters>3807</Characters>
  <Application>Microsoft Office Word</Application>
  <DocSecurity>0</DocSecurity>
  <Lines>31</Lines>
  <Paragraphs>8</Paragraphs>
  <ScaleCrop>false</ScaleCrop>
  <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2017-12-09T06:14:00Z</dcterms:created>
  <dcterms:modified xsi:type="dcterms:W3CDTF">2017-12-10T14:18:00Z</dcterms:modified>
</cp:coreProperties>
</file>