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color w:val="0070C0"/>
          <w:sz w:val="32"/>
          <w:szCs w:val="32"/>
        </w:rPr>
        <w:t>BionicKitchen</w:t>
      </w:r>
    </w:p>
    <w:p>
      <w:pPr>
        <w:pStyle w:val="Normal"/>
        <w:spacing w:lineRule="auto" w:line="360"/>
        <w:jc w:val="both"/>
        <w:rPr/>
      </w:pPr>
      <w:r>
        <w:rPr>
          <w:rFonts w:cs="Arial" w:ascii="Arial" w:hAnsi="Arial"/>
          <w:sz w:val="24"/>
          <w:szCs w:val="32"/>
          <w:lang w:val="en-US"/>
        </w:rPr>
        <w:t xml:space="preserve">BionicKitchen is a project developed for OTDC (Obregón Technology Development Center) kitchen service. </w:t>
      </w:r>
      <w:bookmarkStart w:id="0" w:name="result_box"/>
      <w:bookmarkEnd w:id="0"/>
      <w:r>
        <w:rPr>
          <w:rFonts w:cs="Arial" w:ascii="Arial" w:hAnsi="Arial"/>
          <w:sz w:val="24"/>
          <w:szCs w:val="32"/>
          <w:lang w:val="en-US"/>
        </w:rPr>
        <w:t xml:space="preserve">The project consists of optimizing and automating the food service process that OTDC offers to employees,  </w:t>
      </w:r>
      <w:bookmarkStart w:id="1" w:name="result_box1"/>
      <w:bookmarkEnd w:id="1"/>
      <w:r>
        <w:rPr>
          <w:rFonts w:cs="Arial" w:ascii="Arial" w:hAnsi="Arial"/>
          <w:sz w:val="24"/>
          <w:szCs w:val="32"/>
          <w:lang w:val="en-US"/>
        </w:rPr>
        <w:t xml:space="preserve">because the process previously used increased the time of the food service </w:t>
      </w:r>
      <w:bookmarkStart w:id="2" w:name="result_box2"/>
      <w:bookmarkEnd w:id="2"/>
      <w:r>
        <w:rPr>
          <w:rFonts w:cs="Arial" w:ascii="Arial" w:hAnsi="Arial"/>
          <w:sz w:val="24"/>
          <w:szCs w:val="32"/>
          <w:lang w:val="en-US"/>
        </w:rPr>
        <w:t xml:space="preserve">and the administration of the information of the service provided. </w:t>
      </w:r>
    </w:p>
    <w:p>
      <w:pPr>
        <w:pStyle w:val="Normal"/>
        <w:spacing w:lineRule="auto" w:line="360"/>
        <w:jc w:val="both"/>
        <w:rPr/>
      </w:pPr>
      <w:bookmarkStart w:id="3" w:name="result_box3"/>
      <w:bookmarkEnd w:id="3"/>
      <w:r>
        <w:rPr>
          <w:rFonts w:cs="Arial" w:ascii="Arial" w:hAnsi="Arial"/>
          <w:sz w:val="24"/>
          <w:szCs w:val="32"/>
          <w:lang w:val="en-US"/>
        </w:rPr>
        <w:t xml:space="preserve">For the operation of the project a web server will be mounted in a Raspberry that will store a database (DB) with information related to the employees, the companies that OTDC hosts, and the menu chosen by the employees. </w:t>
      </w:r>
      <w:bookmarkStart w:id="4" w:name="result_box4"/>
      <w:bookmarkEnd w:id="4"/>
      <w:r>
        <w:rPr>
          <w:rFonts w:cs="Arial" w:ascii="Arial" w:hAnsi="Arial"/>
          <w:sz w:val="24"/>
          <w:szCs w:val="32"/>
          <w:lang w:val="en-US"/>
        </w:rPr>
        <w:t>RFID technology will be used to increase the speed of the food service. A reader of tags (RFID Module), will read the tags (Employee Badge) to identify the employee, that way the program is going to search the respective employee information (name, company, orderly dish) in the DB, to show it on a screen, visible to the chef.</w:t>
      </w:r>
    </w:p>
    <w:p>
      <w:pPr>
        <w:pStyle w:val="Normal"/>
        <w:spacing w:lineRule="auto" w:line="360"/>
        <w:jc w:val="both"/>
        <w:rPr/>
      </w:pPr>
      <w:bookmarkStart w:id="5" w:name="result_box6"/>
      <w:bookmarkEnd w:id="5"/>
      <w:r>
        <w:rPr>
          <w:rFonts w:cs="Arial" w:ascii="Arial" w:hAnsi="Arial"/>
          <w:sz w:val="24"/>
          <w:szCs w:val="32"/>
          <w:lang w:val="en-US"/>
        </w:rPr>
        <w:t xml:space="preserve">The web server will also fulfill the function of uploading the information collected from the menu of the following two weeks, as well as for the registration and the withdrawal of employees from the database. To collect the menu information from the </w:t>
      </w:r>
      <w:bookmarkStart w:id="6" w:name="result_box7"/>
      <w:bookmarkEnd w:id="6"/>
      <w:r>
        <w:rPr>
          <w:rFonts w:cs="Arial" w:ascii="Arial" w:hAnsi="Arial"/>
          <w:sz w:val="24"/>
          <w:szCs w:val="32"/>
          <w:lang w:val="en-US"/>
        </w:rPr>
        <w:t>employees, the surveys provided by Google Form will be used.</w:t>
      </w:r>
    </w:p>
    <w:p>
      <w:pPr>
        <w:pStyle w:val="Normal"/>
        <w:spacing w:lineRule="auto" w:line="360"/>
        <w:jc w:val="both"/>
        <w:rPr>
          <w:lang w:val="en-US"/>
        </w:rPr>
      </w:pPr>
      <w:bookmarkStart w:id="7" w:name="result_box5"/>
      <w:bookmarkEnd w:id="7"/>
      <w:r>
        <w:rPr>
          <w:rFonts w:cs="Arial" w:ascii="Arial" w:hAnsi="Arial"/>
          <w:sz w:val="24"/>
          <w:szCs w:val="32"/>
          <w:lang w:val="en-US"/>
        </w:rPr>
        <w:t>OTDC will appoint a system administrator, who will update and send the surveys every two weeks, after that upload the information to the DB, as well as the constant update of the list of employees.  Also will review the periodic reports sent by the program, for the purposes that OTDC will suit you.</w:t>
      </w:r>
    </w:p>
    <w:p>
      <w:pPr>
        <w:pStyle w:val="Normal"/>
        <w:spacing w:lineRule="auto" w:line="360"/>
        <w:jc w:val="both"/>
        <w:rPr>
          <w:rFonts w:ascii="Arial" w:hAnsi="Arial" w:cs="Arial"/>
          <w:sz w:val="24"/>
          <w:szCs w:val="32"/>
        </w:rPr>
      </w:pPr>
      <w:r>
        <w:rPr>
          <w:rFonts w:cs="Arial" w:ascii="Arial" w:hAnsi="Arial"/>
          <w:sz w:val="24"/>
          <w:szCs w:val="32"/>
        </w:rPr>
      </w:r>
    </w:p>
    <w:p>
      <w:pPr>
        <w:pStyle w:val="Normal"/>
        <w:spacing w:lineRule="auto" w:line="360" w:before="0" w:after="160"/>
        <w:jc w:val="both"/>
        <w:rPr/>
      </w:pPr>
      <w:r>
        <w:rPr>
          <w:rFonts w:cs="Arial" w:ascii="Arial" w:hAnsi="Arial"/>
          <w:b/>
          <w:bCs/>
          <w:color w:val="FF3333"/>
          <w:sz w:val="24"/>
          <w:szCs w:val="32"/>
          <w:lang w:val="en-US"/>
        </w:rPr>
        <w:t xml:space="preserve">NOTE: </w:t>
      </w:r>
      <w:bookmarkStart w:id="8" w:name="result_box8"/>
      <w:bookmarkEnd w:id="8"/>
      <w:r>
        <w:rPr>
          <w:rFonts w:cs="Arial" w:ascii="Arial" w:hAnsi="Arial"/>
          <w:b w:val="false"/>
          <w:bCs w:val="false"/>
          <w:color w:val="000000"/>
          <w:sz w:val="24"/>
          <w:szCs w:val="32"/>
          <w:lang w:val="en-US"/>
        </w:rPr>
        <w:t>To see in detail the complete information of the project, in the  documentation folder of the project you will find all the information of the internal processes carried out, as well as the tools used, etc.</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LibreOffice/5.1.6.2$Linux_X86_64 LibreOffice_project/10m0$Build-2</Application>
  <Pages>1</Pages>
  <Words>291</Words>
  <Characters>1446</Characters>
  <CharactersWithSpaces>1735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2017-12-07T16:36:00Z</dcterms:created>
  <dc:creator>Abad Rojas</dc:creator>
  <dc:description/>
  <dc:language>en-US</dc:language>
  <cp:lastModifiedBy/>
  <dcterms:modified xsi:type="dcterms:W3CDTF">2017-12-08T10:23:03Z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