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48" w:rsidRDefault="00702948" w:rsidP="00702948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Sum Reversed Numbers</w:t>
      </w:r>
    </w:p>
    <w:p w:rsidR="00702948" w:rsidRPr="00927CBC" w:rsidRDefault="00702948" w:rsidP="00702948">
      <w:pPr>
        <w:tabs>
          <w:tab w:val="num" w:pos="720"/>
        </w:tabs>
      </w:pPr>
      <w:r>
        <w:t>Write a program that reads sequence of numbers, reverses their digits, and prints their sum.</w:t>
      </w:r>
    </w:p>
    <w:p w:rsidR="00702948" w:rsidRPr="00783108" w:rsidRDefault="00702948" w:rsidP="007029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702948" w:rsidRPr="004C40B4" w:rsidTr="00962BC0">
        <w:tc>
          <w:tcPr>
            <w:tcW w:w="2348" w:type="dxa"/>
            <w:shd w:val="clear" w:color="auto" w:fill="D9D9D9" w:themeFill="background1" w:themeFillShade="D9"/>
          </w:tcPr>
          <w:p w:rsidR="00702948" w:rsidRPr="00927CBC" w:rsidRDefault="00702948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02948" w:rsidRPr="00927CBC" w:rsidRDefault="00702948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702948" w:rsidRPr="00927CBC" w:rsidRDefault="00702948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02948" w:rsidRPr="000C1A55" w:rsidTr="00962BC0">
        <w:tc>
          <w:tcPr>
            <w:tcW w:w="2348" w:type="dxa"/>
            <w:vAlign w:val="center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702948" w:rsidRPr="000C1A55" w:rsidTr="00962BC0">
        <w:tc>
          <w:tcPr>
            <w:tcW w:w="2348" w:type="dxa"/>
            <w:vAlign w:val="center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702948" w:rsidRPr="000C1A55" w:rsidTr="00962BC0">
        <w:tc>
          <w:tcPr>
            <w:tcW w:w="2348" w:type="dxa"/>
            <w:vAlign w:val="center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702948" w:rsidRPr="000C1A55" w:rsidRDefault="00702948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1A"/>
    <w:rsid w:val="00702948"/>
    <w:rsid w:val="00C001B9"/>
    <w:rsid w:val="00D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2501"/>
  <w15:chartTrackingRefBased/>
  <w15:docId w15:val="{C0B2D818-515F-42D1-BDA6-8514A8D3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4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029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9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94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70294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0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2019-01-06T06:39:00Z</dcterms:created>
  <dcterms:modified xsi:type="dcterms:W3CDTF">2019-01-06T06:39:00Z</dcterms:modified>
</cp:coreProperties>
</file>