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DB" w:rsidRPr="004874C4" w:rsidRDefault="003221DB" w:rsidP="003221DB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Четно или нечетно</w:t>
      </w:r>
    </w:p>
    <w:p w:rsidR="003221DB" w:rsidRDefault="003221DB" w:rsidP="003221DB">
      <w:pPr>
        <w:rPr>
          <w:lang w:val="bg-BG"/>
        </w:rPr>
      </w:pPr>
      <w:r w:rsidRPr="4E1C4323">
        <w:rPr>
          <w:lang w:val="bg-BG"/>
        </w:rPr>
        <w:t xml:space="preserve">Да се напише програма, която чете </w:t>
      </w:r>
      <w:r w:rsidRPr="4E1C4323">
        <w:rPr>
          <w:b/>
          <w:bCs/>
          <w:lang w:val="bg-BG"/>
        </w:rPr>
        <w:t>цяло число</w:t>
      </w:r>
      <w:r w:rsidRPr="4E1C4323">
        <w:rPr>
          <w:lang w:val="bg-BG"/>
        </w:rPr>
        <w:t xml:space="preserve">, въведено от потребителя, и печата дали е </w:t>
      </w:r>
      <w:r w:rsidRPr="4E1C4323">
        <w:rPr>
          <w:b/>
          <w:bCs/>
          <w:lang w:val="bg-BG"/>
        </w:rPr>
        <w:t>четно</w:t>
      </w:r>
      <w:r w:rsidRPr="4E1C4323">
        <w:rPr>
          <w:lang w:val="bg-BG"/>
        </w:rPr>
        <w:t xml:space="preserve"> или </w:t>
      </w:r>
      <w:r w:rsidRPr="4E1C4323">
        <w:rPr>
          <w:b/>
          <w:bCs/>
          <w:lang w:val="bg-BG"/>
        </w:rPr>
        <w:t>нечетно</w:t>
      </w:r>
      <w:r w:rsidRPr="4E1C4323">
        <w:rPr>
          <w:lang w:val="bg-BG"/>
        </w:rPr>
        <w:t>.</w:t>
      </w:r>
      <w:r>
        <w:t xml:space="preserve"> </w:t>
      </w:r>
      <w:r w:rsidRPr="4E1C4323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221DB" w:rsidRPr="004C40B4" w:rsidTr="00962B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221DB" w:rsidRPr="004C40B4" w:rsidRDefault="003221D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221DB" w:rsidRPr="004C40B4" w:rsidRDefault="003221D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21DB" w:rsidRDefault="003221DB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221DB" w:rsidRPr="004C40B4" w:rsidRDefault="003221D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221DB" w:rsidRPr="004C40B4" w:rsidRDefault="003221D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21DB" w:rsidRPr="004874C4" w:rsidRDefault="003221DB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221DB" w:rsidRPr="004C40B4" w:rsidRDefault="003221D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221DB" w:rsidRPr="004C40B4" w:rsidRDefault="003221D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21DB" w:rsidRPr="00DF1C15" w:rsidRDefault="003221DB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221DB" w:rsidRPr="004C40B4" w:rsidRDefault="003221D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221DB" w:rsidRPr="004C40B4" w:rsidRDefault="003221DB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3221DB" w:rsidRPr="008B5E0F" w:rsidTr="00962BC0">
        <w:tc>
          <w:tcPr>
            <w:tcW w:w="736" w:type="dxa"/>
            <w:vAlign w:val="center"/>
          </w:tcPr>
          <w:p w:rsidR="003221DB" w:rsidRPr="004874C4" w:rsidRDefault="003221D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3221DB" w:rsidRPr="00D85194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221DB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3221DB" w:rsidRPr="004874C4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3221DB" w:rsidRPr="00C656C7" w:rsidRDefault="003221DB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221DB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3221DB" w:rsidRPr="00D85194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3221DB" w:rsidRPr="004874C4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221DB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3221DB" w:rsidRPr="00D85194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3221DB" w:rsidRPr="004874C4" w:rsidRDefault="003221DB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D2"/>
    <w:rsid w:val="003221DB"/>
    <w:rsid w:val="00987ED2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F704"/>
  <w15:chartTrackingRefBased/>
  <w15:docId w15:val="{38AA0022-F506-444F-8AD3-323520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D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3221D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1DB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32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2019-01-07T15:59:00Z</dcterms:created>
  <dcterms:modified xsi:type="dcterms:W3CDTF">2019-01-07T15:59:00Z</dcterms:modified>
</cp:coreProperties>
</file>