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Design 1: Term 1, Week 4, Lesson 1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Ordered vs. Unordered Lists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Real-World Lists: Ordered or Unordered? (Support)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FDECE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/>
                <w:i/>
                <w:color w:val="EE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Times New Roman" w:hAnsi="Times New Roman"/>
          <w:b w:val="0"/>
          <w:i w:val="0"/>
          <w:sz w:val="22"/>
        </w:rPr>
        <w:t>Look at the example below, then think of your own real-world examples.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Unordered (order doesn't matter):        Ordered (sequence matters):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&lt;ul&gt;                                       &lt;ol&gt;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&lt;li&gt;Reading&lt;/li&gt;                           &lt;li&gt;Wake up&lt;/li&gt;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&lt;li&gt;Coding&lt;/li&gt;                             &lt;li&gt;Brush teeth&lt;/li&gt;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&lt;li&gt;Football&lt;/li&gt;                           &lt;li&gt;Eat breakfast&lt;/li&gt;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&lt;/ul&gt;                                      &lt;/ol&gt;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FDECE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sz w:val="21"/>
              </w:rPr>
              <w:t xml:space="preserve">Hint bank: </w:t>
            </w:r>
            <w:r>
              <w:rPr>
                <w:rFonts w:ascii="Times New Roman" w:hAnsi="Times New Roman"/>
                <w:sz w:val="21"/>
              </w:rPr>
              <w:t>&lt;ul&gt; = unordered/bulleted, order doesn't matter   |   &lt;ol&gt; = ordered/numbered, sequence matters   |   &lt;li&gt; = each item in either list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Worked example to copy the pattern from: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Ordered: Steps to brush your teeth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1. Wet the toothbrush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2. Add toothpaste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3. Brush for 2 minutes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4. Rinse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Unordered: My favorite foods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- Pizza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- Sushi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- Mango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Unordered List examples (order doesn't matter):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1.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2.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Ordered List examples (sequence matters):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1.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2.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0"/>
      </w:pPr>
      <w:r>
        <w:rPr>
          <w:rFonts w:ascii="Times New Roman" w:hAnsi="Times New Roman"/>
          <w:b/>
          <w:i w:val="0"/>
          <w:sz w:val="22"/>
        </w:rPr>
        <w:t>Exit ticket: Would a website's main navigation menu be an ordered or unordered list, and why?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